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1961" w:rsidRDefault="00686275">
      <w:pPr>
        <w:spacing w:before="312" w:after="312"/>
        <w:jc w:val="center"/>
        <w:rPr>
          <w:rFonts w:ascii="黑体" w:eastAsia="黑体"/>
          <w:b/>
          <w:sz w:val="36"/>
          <w:szCs w:val="36"/>
          <w:u w:val="single"/>
        </w:rPr>
      </w:pPr>
      <w:r>
        <w:rPr>
          <w:rFonts w:ascii="黑体" w:eastAsia="黑体" w:hint="eastAsia"/>
          <w:b/>
          <w:sz w:val="36"/>
          <w:szCs w:val="36"/>
        </w:rPr>
        <w:t>马克思主义</w:t>
      </w:r>
      <w:r>
        <w:rPr>
          <w:rFonts w:ascii="黑体" w:eastAsia="黑体" w:hint="eastAsia"/>
          <w:b/>
          <w:sz w:val="36"/>
          <w:szCs w:val="36"/>
        </w:rPr>
        <w:t>学院</w:t>
      </w:r>
      <w:r>
        <w:rPr>
          <w:rFonts w:ascii="黑体" w:eastAsia="黑体" w:hint="eastAsia"/>
          <w:b/>
          <w:sz w:val="36"/>
          <w:szCs w:val="36"/>
        </w:rPr>
        <w:t>硕士</w:t>
      </w:r>
      <w:r>
        <w:rPr>
          <w:rFonts w:ascii="黑体" w:eastAsia="黑体" w:hint="eastAsia"/>
          <w:b/>
          <w:sz w:val="36"/>
          <w:szCs w:val="36"/>
        </w:rPr>
        <w:t>研究生答辩安排</w:t>
      </w:r>
      <w:r>
        <w:rPr>
          <w:rFonts w:ascii="黑体" w:eastAsia="黑体" w:hint="eastAsia"/>
          <w:b/>
          <w:sz w:val="36"/>
          <w:szCs w:val="36"/>
        </w:rPr>
        <w:t>表</w:t>
      </w:r>
    </w:p>
    <w:p w:rsidR="00451961" w:rsidRDefault="00686275">
      <w:pPr>
        <w:numPr>
          <w:ilvl w:val="0"/>
          <w:numId w:val="1"/>
        </w:numPr>
        <w:ind w:firstLineChars="200" w:firstLine="602"/>
        <w:rPr>
          <w:rStyle w:val="1Char"/>
          <w:sz w:val="30"/>
          <w:szCs w:val="30"/>
        </w:rPr>
      </w:pPr>
      <w:r>
        <w:rPr>
          <w:rStyle w:val="1Char"/>
          <w:rFonts w:hint="eastAsia"/>
          <w:sz w:val="30"/>
          <w:szCs w:val="30"/>
        </w:rPr>
        <w:t>答</w:t>
      </w:r>
      <w:r>
        <w:rPr>
          <w:rStyle w:val="1Char"/>
          <w:rFonts w:hint="eastAsia"/>
          <w:sz w:val="30"/>
          <w:szCs w:val="30"/>
        </w:rPr>
        <w:t>辩时间：</w:t>
      </w:r>
      <w:r>
        <w:rPr>
          <w:rFonts w:ascii="宋体" w:hAnsi="宋体" w:hint="eastAsia"/>
          <w:b/>
          <w:bCs/>
          <w:sz w:val="28"/>
          <w:szCs w:val="28"/>
        </w:rPr>
        <w:t>2024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>14</w:t>
      </w:r>
      <w:r>
        <w:rPr>
          <w:rFonts w:ascii="宋体" w:hAnsi="宋体" w:hint="eastAsia"/>
          <w:b/>
          <w:bCs/>
          <w:sz w:val="28"/>
          <w:szCs w:val="28"/>
        </w:rPr>
        <w:t>日</w:t>
      </w: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ascii="宋体" w:hAnsi="宋体" w:hint="eastAsia"/>
          <w:b/>
          <w:bCs/>
          <w:sz w:val="28"/>
          <w:szCs w:val="28"/>
        </w:rPr>
        <w:t>周二</w:t>
      </w:r>
      <w:r>
        <w:rPr>
          <w:rFonts w:ascii="宋体" w:hAnsi="宋体" w:hint="eastAsia"/>
          <w:b/>
          <w:bCs/>
          <w:sz w:val="28"/>
          <w:szCs w:val="28"/>
        </w:rPr>
        <w:t>）</w:t>
      </w:r>
      <w:r>
        <w:rPr>
          <w:rFonts w:ascii="宋体" w:hAnsi="宋体" w:hint="eastAsia"/>
          <w:b/>
          <w:bCs/>
          <w:sz w:val="28"/>
          <w:szCs w:val="28"/>
        </w:rPr>
        <w:t>8</w:t>
      </w:r>
      <w:r>
        <w:rPr>
          <w:rFonts w:ascii="宋体" w:hAnsi="宋体" w:hint="eastAsia"/>
          <w:b/>
          <w:bCs/>
          <w:sz w:val="28"/>
          <w:szCs w:val="28"/>
        </w:rPr>
        <w:t>时</w:t>
      </w:r>
      <w:r>
        <w:rPr>
          <w:rFonts w:ascii="宋体" w:hAnsi="宋体" w:hint="eastAsia"/>
          <w:b/>
          <w:bCs/>
          <w:sz w:val="28"/>
          <w:szCs w:val="28"/>
        </w:rPr>
        <w:t>30</w:t>
      </w:r>
      <w:r>
        <w:rPr>
          <w:rFonts w:ascii="宋体" w:hAnsi="宋体" w:hint="eastAsia"/>
          <w:b/>
          <w:bCs/>
          <w:sz w:val="28"/>
          <w:szCs w:val="28"/>
        </w:rPr>
        <w:t>分</w:t>
      </w:r>
    </w:p>
    <w:p w:rsidR="002741E0" w:rsidRPr="002741E0" w:rsidRDefault="00686275" w:rsidP="002741E0">
      <w:pPr>
        <w:numPr>
          <w:ilvl w:val="0"/>
          <w:numId w:val="1"/>
        </w:numPr>
        <w:ind w:firstLineChars="200" w:firstLine="602"/>
        <w:rPr>
          <w:rFonts w:ascii="Times New Roman" w:hAnsi="Times New Roman"/>
          <w:b/>
          <w:kern w:val="44"/>
          <w:sz w:val="30"/>
          <w:szCs w:val="30"/>
        </w:rPr>
      </w:pPr>
      <w:r w:rsidRPr="002741E0">
        <w:rPr>
          <w:rStyle w:val="1Char"/>
          <w:rFonts w:ascii="Times New Roman" w:hAnsi="Times New Roman" w:hint="eastAsia"/>
          <w:sz w:val="30"/>
          <w:szCs w:val="30"/>
        </w:rPr>
        <w:t>答</w:t>
      </w:r>
      <w:r w:rsidRPr="002741E0">
        <w:rPr>
          <w:rStyle w:val="1Char"/>
          <w:rFonts w:ascii="Times New Roman" w:hAnsi="Times New Roman" w:hint="eastAsia"/>
          <w:sz w:val="30"/>
          <w:szCs w:val="30"/>
        </w:rPr>
        <w:t>辩地点：</w:t>
      </w:r>
      <w:r w:rsidR="002741E0">
        <w:rPr>
          <w:rFonts w:ascii="宋体" w:hAnsi="宋体" w:hint="eastAsia"/>
          <w:b/>
          <w:bCs/>
          <w:sz w:val="28"/>
          <w:szCs w:val="28"/>
        </w:rPr>
        <w:t>石牌校园马克思主义学院文科楼335会议室</w:t>
      </w:r>
    </w:p>
    <w:p w:rsidR="00451961" w:rsidRPr="002741E0" w:rsidRDefault="00686275" w:rsidP="002741E0">
      <w:pPr>
        <w:numPr>
          <w:ilvl w:val="0"/>
          <w:numId w:val="1"/>
        </w:numPr>
        <w:ind w:firstLineChars="200" w:firstLine="602"/>
        <w:rPr>
          <w:rStyle w:val="1Char"/>
          <w:rFonts w:ascii="Times New Roman" w:hAnsi="Times New Roman"/>
          <w:sz w:val="30"/>
          <w:szCs w:val="30"/>
        </w:rPr>
      </w:pPr>
      <w:r w:rsidRPr="002741E0">
        <w:rPr>
          <w:rStyle w:val="1Char"/>
          <w:rFonts w:ascii="Times New Roman" w:hAnsi="Times New Roman" w:hint="eastAsia"/>
          <w:sz w:val="30"/>
          <w:szCs w:val="30"/>
        </w:rPr>
        <w:t>答</w:t>
      </w:r>
      <w:r w:rsidRPr="002741E0">
        <w:rPr>
          <w:rStyle w:val="1Char"/>
          <w:rFonts w:ascii="Times New Roman" w:hAnsi="Times New Roman" w:hint="eastAsia"/>
          <w:sz w:val="30"/>
          <w:szCs w:val="30"/>
        </w:rPr>
        <w:t>辩委员会成员</w:t>
      </w:r>
    </w:p>
    <w:tbl>
      <w:tblPr>
        <w:tblpPr w:leftFromText="180" w:rightFromText="180" w:vertAnchor="text" w:horzAnchor="page" w:tblpX="1292" w:tblpY="180"/>
        <w:tblOverlap w:val="never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1665"/>
        <w:gridCol w:w="1211"/>
        <w:gridCol w:w="1498"/>
        <w:gridCol w:w="1223"/>
        <w:gridCol w:w="1663"/>
        <w:gridCol w:w="1260"/>
      </w:tblGrid>
      <w:tr w:rsidR="00451961">
        <w:trPr>
          <w:cantSplit/>
          <w:trHeight w:val="607"/>
        </w:trPr>
        <w:tc>
          <w:tcPr>
            <w:tcW w:w="1020" w:type="dxa"/>
            <w:vMerge w:val="restart"/>
            <w:textDirection w:val="tbRlV"/>
            <w:vAlign w:val="center"/>
          </w:tcPr>
          <w:p w:rsidR="00451961" w:rsidRDefault="0068627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辩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委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成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66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11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498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硕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博导</w:t>
            </w:r>
          </w:p>
        </w:tc>
        <w:tc>
          <w:tcPr>
            <w:tcW w:w="2886" w:type="dxa"/>
            <w:gridSpan w:val="2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260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451961">
        <w:trPr>
          <w:cantSplit/>
          <w:trHeight w:val="666"/>
        </w:trPr>
        <w:tc>
          <w:tcPr>
            <w:tcW w:w="1020" w:type="dxa"/>
            <w:vMerge/>
            <w:vAlign w:val="center"/>
          </w:tcPr>
          <w:p w:rsidR="00451961" w:rsidRDefault="0045196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傅</w:t>
            </w:r>
            <w:r>
              <w:rPr>
                <w:rFonts w:ascii="宋体" w:hAnsi="宋体" w:hint="eastAsia"/>
                <w:sz w:val="24"/>
              </w:rPr>
              <w:t>玉能</w:t>
            </w:r>
          </w:p>
        </w:tc>
        <w:tc>
          <w:tcPr>
            <w:tcW w:w="1211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498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硕</w:t>
            </w:r>
            <w:r>
              <w:rPr>
                <w:rFonts w:ascii="宋体" w:hAnsi="宋体" w:hint="eastAsia"/>
                <w:sz w:val="24"/>
              </w:rPr>
              <w:t>导</w:t>
            </w:r>
          </w:p>
        </w:tc>
        <w:tc>
          <w:tcPr>
            <w:tcW w:w="2886" w:type="dxa"/>
            <w:gridSpan w:val="2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马</w:t>
            </w:r>
            <w:r>
              <w:rPr>
                <w:rFonts w:ascii="宋体" w:hAnsi="宋体" w:hint="eastAsia"/>
                <w:sz w:val="24"/>
              </w:rPr>
              <w:t>克思主义学院</w:t>
            </w:r>
          </w:p>
        </w:tc>
        <w:tc>
          <w:tcPr>
            <w:tcW w:w="1260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辩主席</w:t>
            </w:r>
          </w:p>
        </w:tc>
      </w:tr>
      <w:tr w:rsidR="00451961">
        <w:trPr>
          <w:cantSplit/>
          <w:trHeight w:val="666"/>
        </w:trPr>
        <w:tc>
          <w:tcPr>
            <w:tcW w:w="1020" w:type="dxa"/>
            <w:vMerge/>
            <w:vAlign w:val="center"/>
          </w:tcPr>
          <w:p w:rsidR="00451961" w:rsidRDefault="0045196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李</w:t>
            </w:r>
            <w:r>
              <w:rPr>
                <w:rFonts w:ascii="宋体" w:hAnsi="宋体" w:hint="eastAsia"/>
                <w:sz w:val="24"/>
              </w:rPr>
              <w:t>仕燕</w:t>
            </w:r>
          </w:p>
        </w:tc>
        <w:tc>
          <w:tcPr>
            <w:tcW w:w="1211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副</w:t>
            </w: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498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硕</w:t>
            </w:r>
            <w:r>
              <w:rPr>
                <w:rFonts w:ascii="宋体" w:hAnsi="宋体" w:hint="eastAsia"/>
                <w:sz w:val="24"/>
              </w:rPr>
              <w:t>导</w:t>
            </w:r>
          </w:p>
        </w:tc>
        <w:tc>
          <w:tcPr>
            <w:tcW w:w="2886" w:type="dxa"/>
            <w:gridSpan w:val="2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华</w:t>
            </w:r>
            <w:r>
              <w:rPr>
                <w:rFonts w:ascii="宋体" w:hAnsi="宋体" w:hint="eastAsia"/>
                <w:sz w:val="24"/>
              </w:rPr>
              <w:t>南农业大学</w:t>
            </w:r>
          </w:p>
        </w:tc>
        <w:tc>
          <w:tcPr>
            <w:tcW w:w="1260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委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员</w:t>
            </w:r>
          </w:p>
        </w:tc>
      </w:tr>
      <w:tr w:rsidR="00451961">
        <w:trPr>
          <w:cantSplit/>
          <w:trHeight w:val="637"/>
        </w:trPr>
        <w:tc>
          <w:tcPr>
            <w:tcW w:w="1020" w:type="dxa"/>
            <w:vMerge/>
            <w:vAlign w:val="center"/>
          </w:tcPr>
          <w:p w:rsidR="00451961" w:rsidRDefault="0045196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张</w:t>
            </w:r>
            <w:r>
              <w:rPr>
                <w:rFonts w:ascii="宋体" w:hAnsi="宋体" w:hint="eastAsia"/>
                <w:sz w:val="24"/>
              </w:rPr>
              <w:t>翔</w:t>
            </w:r>
          </w:p>
        </w:tc>
        <w:tc>
          <w:tcPr>
            <w:tcW w:w="1211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498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硕</w:t>
            </w:r>
            <w:r>
              <w:rPr>
                <w:rFonts w:ascii="宋体" w:hAnsi="宋体" w:hint="eastAsia"/>
                <w:sz w:val="24"/>
              </w:rPr>
              <w:t>导</w:t>
            </w:r>
          </w:p>
        </w:tc>
        <w:tc>
          <w:tcPr>
            <w:tcW w:w="2886" w:type="dxa"/>
            <w:gridSpan w:val="2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马</w:t>
            </w:r>
            <w:r>
              <w:rPr>
                <w:rFonts w:ascii="宋体" w:hAnsi="宋体" w:hint="eastAsia"/>
                <w:sz w:val="24"/>
              </w:rPr>
              <w:t>克思主义学院</w:t>
            </w:r>
          </w:p>
        </w:tc>
        <w:tc>
          <w:tcPr>
            <w:tcW w:w="1260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委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员</w:t>
            </w:r>
          </w:p>
        </w:tc>
      </w:tr>
      <w:tr w:rsidR="00451961">
        <w:trPr>
          <w:cantSplit/>
          <w:trHeight w:val="666"/>
        </w:trPr>
        <w:tc>
          <w:tcPr>
            <w:tcW w:w="1020" w:type="dxa"/>
            <w:vMerge/>
            <w:vAlign w:val="center"/>
          </w:tcPr>
          <w:p w:rsidR="00451961" w:rsidRDefault="0045196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利</w:t>
            </w:r>
            <w:r>
              <w:rPr>
                <w:rFonts w:ascii="宋体" w:hAnsi="宋体" w:hint="eastAsia"/>
                <w:sz w:val="24"/>
              </w:rPr>
              <w:t>丹</w:t>
            </w:r>
          </w:p>
        </w:tc>
        <w:tc>
          <w:tcPr>
            <w:tcW w:w="1211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副</w:t>
            </w: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498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硕</w:t>
            </w:r>
            <w:r>
              <w:rPr>
                <w:rFonts w:ascii="宋体" w:hAnsi="宋体" w:hint="eastAsia"/>
                <w:sz w:val="24"/>
              </w:rPr>
              <w:t>导</w:t>
            </w:r>
          </w:p>
        </w:tc>
        <w:tc>
          <w:tcPr>
            <w:tcW w:w="2886" w:type="dxa"/>
            <w:gridSpan w:val="2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马</w:t>
            </w:r>
            <w:r>
              <w:rPr>
                <w:rFonts w:ascii="宋体" w:hAnsi="宋体" w:hint="eastAsia"/>
                <w:sz w:val="24"/>
              </w:rPr>
              <w:t>克思主义学院</w:t>
            </w:r>
          </w:p>
        </w:tc>
        <w:tc>
          <w:tcPr>
            <w:tcW w:w="1260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委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员</w:t>
            </w:r>
          </w:p>
        </w:tc>
      </w:tr>
      <w:tr w:rsidR="00451961">
        <w:trPr>
          <w:cantSplit/>
          <w:trHeight w:val="637"/>
        </w:trPr>
        <w:tc>
          <w:tcPr>
            <w:tcW w:w="1020" w:type="dxa"/>
            <w:vMerge/>
            <w:vAlign w:val="center"/>
          </w:tcPr>
          <w:p w:rsidR="00451961" w:rsidRDefault="0045196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龙</w:t>
            </w:r>
            <w:r>
              <w:rPr>
                <w:rFonts w:ascii="宋体" w:hAnsi="宋体" w:hint="eastAsia"/>
                <w:sz w:val="24"/>
              </w:rPr>
              <w:t>向阳</w:t>
            </w:r>
          </w:p>
        </w:tc>
        <w:tc>
          <w:tcPr>
            <w:tcW w:w="1211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副</w:t>
            </w: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498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硕</w:t>
            </w:r>
            <w:r>
              <w:rPr>
                <w:rFonts w:ascii="宋体" w:hAnsi="宋体" w:hint="eastAsia"/>
                <w:sz w:val="24"/>
              </w:rPr>
              <w:t>导</w:t>
            </w:r>
          </w:p>
        </w:tc>
        <w:tc>
          <w:tcPr>
            <w:tcW w:w="2886" w:type="dxa"/>
            <w:gridSpan w:val="2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马</w:t>
            </w:r>
            <w:r>
              <w:rPr>
                <w:rFonts w:ascii="宋体" w:hAnsi="宋体" w:hint="eastAsia"/>
                <w:sz w:val="24"/>
              </w:rPr>
              <w:t>克思主义学院</w:t>
            </w:r>
          </w:p>
        </w:tc>
        <w:tc>
          <w:tcPr>
            <w:tcW w:w="1260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委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员</w:t>
            </w:r>
          </w:p>
        </w:tc>
      </w:tr>
      <w:tr w:rsidR="00451961">
        <w:trPr>
          <w:cantSplit/>
          <w:trHeight w:val="637"/>
        </w:trPr>
        <w:tc>
          <w:tcPr>
            <w:tcW w:w="2685" w:type="dxa"/>
            <w:gridSpan w:val="2"/>
            <w:vAlign w:val="center"/>
          </w:tcPr>
          <w:p w:rsidR="00451961" w:rsidRDefault="00686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答</w:t>
            </w:r>
            <w:r>
              <w:rPr>
                <w:rFonts w:hint="eastAsia"/>
                <w:b/>
                <w:bCs/>
                <w:sz w:val="24"/>
                <w:szCs w:val="24"/>
              </w:rPr>
              <w:t>辩</w:t>
            </w:r>
            <w:r>
              <w:rPr>
                <w:rFonts w:hint="eastAsia"/>
                <w:b/>
                <w:bCs/>
                <w:sz w:val="24"/>
                <w:szCs w:val="24"/>
              </w:rPr>
              <w:t>秘书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09" w:type="dxa"/>
            <w:gridSpan w:val="2"/>
            <w:vAlign w:val="center"/>
          </w:tcPr>
          <w:p w:rsidR="00451961" w:rsidRDefault="00274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徐皓南</w:t>
            </w:r>
          </w:p>
        </w:tc>
        <w:tc>
          <w:tcPr>
            <w:tcW w:w="1223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923" w:type="dxa"/>
            <w:gridSpan w:val="2"/>
            <w:vAlign w:val="center"/>
          </w:tcPr>
          <w:p w:rsidR="00451961" w:rsidRPr="002741E0" w:rsidRDefault="002741E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2741E0">
              <w:rPr>
                <w:rFonts w:ascii="宋体" w:hAnsi="宋体"/>
                <w:bCs/>
                <w:sz w:val="24"/>
                <w:szCs w:val="24"/>
              </w:rPr>
              <w:t>助教</w:t>
            </w:r>
          </w:p>
        </w:tc>
      </w:tr>
    </w:tbl>
    <w:p w:rsidR="00451961" w:rsidRDefault="00451961">
      <w:pPr>
        <w:rPr>
          <w:sz w:val="20"/>
          <w:szCs w:val="21"/>
        </w:rPr>
      </w:pPr>
    </w:p>
    <w:p w:rsidR="00451961" w:rsidRDefault="00686275">
      <w:pPr>
        <w:numPr>
          <w:ilvl w:val="0"/>
          <w:numId w:val="1"/>
        </w:numPr>
        <w:ind w:firstLineChars="200" w:firstLine="602"/>
        <w:rPr>
          <w:rStyle w:val="1Char"/>
          <w:rFonts w:ascii="Times New Roman" w:hAnsi="Times New Roman"/>
          <w:sz w:val="30"/>
          <w:szCs w:val="30"/>
        </w:rPr>
      </w:pPr>
      <w:r>
        <w:rPr>
          <w:rStyle w:val="1Char"/>
          <w:rFonts w:ascii="Times New Roman" w:hAnsi="Times New Roman" w:hint="eastAsia"/>
          <w:sz w:val="30"/>
          <w:szCs w:val="30"/>
        </w:rPr>
        <w:t>答</w:t>
      </w:r>
      <w:r>
        <w:rPr>
          <w:rStyle w:val="1Char"/>
          <w:rFonts w:ascii="Times New Roman" w:hAnsi="Times New Roman" w:hint="eastAsia"/>
          <w:sz w:val="30"/>
          <w:szCs w:val="30"/>
        </w:rPr>
        <w:t>辩学生</w:t>
      </w:r>
    </w:p>
    <w:tbl>
      <w:tblPr>
        <w:tblpPr w:leftFromText="180" w:rightFromText="180" w:vertAnchor="text" w:horzAnchor="page" w:tblpXSpec="center" w:tblpY="270"/>
        <w:tblOverlap w:val="never"/>
        <w:tblW w:w="9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75"/>
        <w:gridCol w:w="1035"/>
        <w:gridCol w:w="1755"/>
        <w:gridCol w:w="3705"/>
        <w:gridCol w:w="1666"/>
      </w:tblGrid>
      <w:tr w:rsidR="00451961">
        <w:trPr>
          <w:trHeight w:val="501"/>
          <w:jc w:val="center"/>
        </w:trPr>
        <w:tc>
          <w:tcPr>
            <w:tcW w:w="715" w:type="dxa"/>
            <w:vAlign w:val="center"/>
          </w:tcPr>
          <w:p w:rsidR="00451961" w:rsidRDefault="00686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</w:t>
            </w:r>
            <w:r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975" w:type="dxa"/>
          </w:tcPr>
          <w:p w:rsidR="00451961" w:rsidRDefault="00686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hint="eastAsia"/>
                <w:b/>
                <w:bCs/>
                <w:sz w:val="24"/>
                <w:szCs w:val="24"/>
              </w:rPr>
              <w:t>生</w:t>
            </w:r>
          </w:p>
          <w:p w:rsidR="00451961" w:rsidRDefault="00686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035" w:type="dxa"/>
          </w:tcPr>
          <w:p w:rsidR="00451961" w:rsidRDefault="00686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导</w:t>
            </w:r>
            <w:r>
              <w:rPr>
                <w:rFonts w:hint="eastAsia"/>
                <w:b/>
                <w:bCs/>
                <w:sz w:val="24"/>
                <w:szCs w:val="24"/>
              </w:rPr>
              <w:t>师</w:t>
            </w:r>
          </w:p>
          <w:p w:rsidR="00451961" w:rsidRDefault="00686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55" w:type="dxa"/>
            <w:vAlign w:val="center"/>
          </w:tcPr>
          <w:p w:rsidR="00451961" w:rsidRDefault="00686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</w:t>
            </w:r>
            <w:r>
              <w:rPr>
                <w:rFonts w:hint="eastAsia"/>
                <w:b/>
                <w:bCs/>
                <w:sz w:val="24"/>
                <w:szCs w:val="24"/>
              </w:rPr>
              <w:t>业名称</w:t>
            </w:r>
          </w:p>
        </w:tc>
        <w:tc>
          <w:tcPr>
            <w:tcW w:w="3705" w:type="dxa"/>
            <w:vAlign w:val="center"/>
          </w:tcPr>
          <w:p w:rsidR="00451961" w:rsidRDefault="00686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论</w:t>
            </w:r>
            <w:r>
              <w:rPr>
                <w:rFonts w:hint="eastAsia"/>
                <w:b/>
                <w:bCs/>
                <w:sz w:val="24"/>
                <w:szCs w:val="24"/>
              </w:rPr>
              <w:t>文题目</w:t>
            </w:r>
          </w:p>
        </w:tc>
        <w:tc>
          <w:tcPr>
            <w:tcW w:w="1666" w:type="dxa"/>
            <w:vAlign w:val="center"/>
          </w:tcPr>
          <w:p w:rsidR="00451961" w:rsidRDefault="00686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hint="eastAsia"/>
                <w:b/>
                <w:bCs/>
                <w:sz w:val="24"/>
                <w:szCs w:val="24"/>
              </w:rPr>
              <w:t>间安排</w:t>
            </w:r>
          </w:p>
        </w:tc>
      </w:tr>
      <w:tr w:rsidR="00451961">
        <w:trPr>
          <w:trHeight w:val="658"/>
          <w:jc w:val="center"/>
        </w:trPr>
        <w:tc>
          <w:tcPr>
            <w:tcW w:w="71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邓</w:t>
            </w:r>
            <w:r>
              <w:rPr>
                <w:rFonts w:ascii="宋体" w:hAnsi="宋体" w:hint="eastAsia"/>
                <w:bCs/>
                <w:sz w:val="24"/>
              </w:rPr>
              <w:t>钦文</w:t>
            </w:r>
          </w:p>
        </w:tc>
        <w:tc>
          <w:tcPr>
            <w:tcW w:w="103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肖</w:t>
            </w:r>
            <w:r>
              <w:rPr>
                <w:rFonts w:ascii="宋体" w:hAnsi="宋体" w:hint="eastAsia"/>
                <w:bCs/>
                <w:sz w:val="24"/>
              </w:rPr>
              <w:t>际唐</w:t>
            </w:r>
          </w:p>
        </w:tc>
        <w:tc>
          <w:tcPr>
            <w:tcW w:w="175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中</w:t>
            </w:r>
            <w:r>
              <w:rPr>
                <w:rFonts w:ascii="宋体" w:hAnsi="宋体" w:hint="eastAsia"/>
                <w:bCs/>
                <w:sz w:val="24"/>
              </w:rPr>
              <w:t>共党史</w:t>
            </w:r>
          </w:p>
        </w:tc>
        <w:tc>
          <w:tcPr>
            <w:tcW w:w="370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《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改革开放新时期中国共产党社会治安工作的历史考察（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1978-2012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年）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》</w:t>
            </w:r>
          </w:p>
        </w:tc>
        <w:tc>
          <w:tcPr>
            <w:tcW w:w="1666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:30-9:10</w:t>
            </w:r>
          </w:p>
        </w:tc>
      </w:tr>
      <w:tr w:rsidR="00451961">
        <w:trPr>
          <w:trHeight w:val="681"/>
          <w:jc w:val="center"/>
        </w:trPr>
        <w:tc>
          <w:tcPr>
            <w:tcW w:w="71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缪</w:t>
            </w:r>
            <w:r>
              <w:rPr>
                <w:rFonts w:ascii="宋体" w:hAnsi="宋体" w:hint="eastAsia"/>
                <w:sz w:val="24"/>
              </w:rPr>
              <w:t>依蕾</w:t>
            </w:r>
          </w:p>
        </w:tc>
        <w:tc>
          <w:tcPr>
            <w:tcW w:w="103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肖</w:t>
            </w:r>
            <w:r>
              <w:rPr>
                <w:rFonts w:ascii="宋体" w:hAnsi="宋体" w:hint="eastAsia"/>
                <w:sz w:val="24"/>
              </w:rPr>
              <w:t>际唐</w:t>
            </w:r>
          </w:p>
        </w:tc>
        <w:tc>
          <w:tcPr>
            <w:tcW w:w="175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  <w:r>
              <w:rPr>
                <w:rFonts w:ascii="宋体" w:hAnsi="宋体" w:hint="eastAsia"/>
                <w:sz w:val="24"/>
              </w:rPr>
              <w:t>共党史</w:t>
            </w:r>
          </w:p>
        </w:tc>
        <w:tc>
          <w:tcPr>
            <w:tcW w:w="370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>
              <w:rPr>
                <w:rFonts w:ascii="宋体" w:hAnsi="宋体" w:hint="eastAsia"/>
                <w:sz w:val="24"/>
                <w:szCs w:val="24"/>
              </w:rPr>
              <w:t>抗日战争时期中国共产党亲民形象塑造研究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  <w:tc>
          <w:tcPr>
            <w:tcW w:w="1666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:10-9:50</w:t>
            </w:r>
          </w:p>
        </w:tc>
      </w:tr>
      <w:tr w:rsidR="00451961">
        <w:trPr>
          <w:trHeight w:val="681"/>
          <w:jc w:val="center"/>
        </w:trPr>
        <w:tc>
          <w:tcPr>
            <w:tcW w:w="71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7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向</w:t>
            </w:r>
            <w:r>
              <w:rPr>
                <w:rFonts w:ascii="宋体" w:hAnsi="宋体" w:hint="eastAsia"/>
                <w:sz w:val="24"/>
              </w:rPr>
              <w:t>岁寒</w:t>
            </w:r>
          </w:p>
        </w:tc>
        <w:tc>
          <w:tcPr>
            <w:tcW w:w="103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肖</w:t>
            </w:r>
            <w:r>
              <w:rPr>
                <w:rFonts w:ascii="宋体" w:hAnsi="宋体" w:hint="eastAsia"/>
                <w:sz w:val="24"/>
              </w:rPr>
              <w:t>际唐</w:t>
            </w:r>
          </w:p>
        </w:tc>
        <w:tc>
          <w:tcPr>
            <w:tcW w:w="175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  <w:r>
              <w:rPr>
                <w:rFonts w:ascii="宋体" w:hAnsi="宋体" w:hint="eastAsia"/>
                <w:sz w:val="24"/>
              </w:rPr>
              <w:t>共党史</w:t>
            </w:r>
          </w:p>
        </w:tc>
        <w:tc>
          <w:tcPr>
            <w:tcW w:w="370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>
              <w:rPr>
                <w:rFonts w:ascii="宋体" w:hAnsi="宋体" w:hint="eastAsia"/>
                <w:sz w:val="24"/>
                <w:szCs w:val="24"/>
              </w:rPr>
              <w:t>中国共产党电影行业领导工作研究（</w:t>
            </w:r>
            <w:r>
              <w:rPr>
                <w:rFonts w:ascii="宋体" w:hAnsi="宋体" w:hint="eastAsia"/>
                <w:sz w:val="24"/>
                <w:szCs w:val="24"/>
              </w:rPr>
              <w:t>1992-2012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  <w:tc>
          <w:tcPr>
            <w:tcW w:w="1666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:50-10:30</w:t>
            </w:r>
          </w:p>
        </w:tc>
      </w:tr>
      <w:tr w:rsidR="00451961">
        <w:trPr>
          <w:trHeight w:val="681"/>
          <w:jc w:val="center"/>
        </w:trPr>
        <w:tc>
          <w:tcPr>
            <w:tcW w:w="71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张</w:t>
            </w:r>
            <w:r>
              <w:rPr>
                <w:rFonts w:ascii="宋体" w:hAnsi="宋体" w:hint="eastAsia"/>
                <w:sz w:val="24"/>
              </w:rPr>
              <w:t>燕翔</w:t>
            </w:r>
          </w:p>
        </w:tc>
        <w:tc>
          <w:tcPr>
            <w:tcW w:w="103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肖</w:t>
            </w:r>
            <w:r>
              <w:rPr>
                <w:rFonts w:ascii="宋体" w:hAnsi="宋体" w:hint="eastAsia"/>
                <w:sz w:val="24"/>
              </w:rPr>
              <w:t>际唐</w:t>
            </w:r>
          </w:p>
        </w:tc>
        <w:tc>
          <w:tcPr>
            <w:tcW w:w="175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  <w:r>
              <w:rPr>
                <w:rFonts w:ascii="宋体" w:hAnsi="宋体" w:hint="eastAsia"/>
                <w:sz w:val="24"/>
              </w:rPr>
              <w:t>共党史</w:t>
            </w:r>
          </w:p>
        </w:tc>
        <w:tc>
          <w:tcPr>
            <w:tcW w:w="370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>
              <w:rPr>
                <w:rFonts w:ascii="宋体" w:hAnsi="宋体" w:hint="eastAsia"/>
                <w:sz w:val="24"/>
                <w:szCs w:val="24"/>
              </w:rPr>
              <w:t>土地革命战争时期赤色工会研究》</w:t>
            </w:r>
          </w:p>
        </w:tc>
        <w:tc>
          <w:tcPr>
            <w:tcW w:w="1666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0:40-11:20</w:t>
            </w:r>
          </w:p>
        </w:tc>
      </w:tr>
      <w:tr w:rsidR="00451961">
        <w:trPr>
          <w:trHeight w:val="689"/>
          <w:jc w:val="center"/>
        </w:trPr>
        <w:tc>
          <w:tcPr>
            <w:tcW w:w="71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7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蔡</w:t>
            </w:r>
            <w:r>
              <w:rPr>
                <w:rFonts w:ascii="宋体" w:hAnsi="宋体" w:hint="eastAsia"/>
                <w:sz w:val="24"/>
              </w:rPr>
              <w:t>雯琦</w:t>
            </w:r>
          </w:p>
        </w:tc>
        <w:tc>
          <w:tcPr>
            <w:tcW w:w="103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肖</w:t>
            </w:r>
            <w:r>
              <w:rPr>
                <w:rFonts w:ascii="宋体" w:hAnsi="宋体" w:hint="eastAsia"/>
                <w:sz w:val="24"/>
              </w:rPr>
              <w:t>际唐</w:t>
            </w:r>
          </w:p>
        </w:tc>
        <w:tc>
          <w:tcPr>
            <w:tcW w:w="175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  <w:r>
              <w:rPr>
                <w:rFonts w:ascii="宋体" w:hAnsi="宋体" w:hint="eastAsia"/>
                <w:sz w:val="24"/>
              </w:rPr>
              <w:t>共党史</w:t>
            </w:r>
          </w:p>
        </w:tc>
        <w:tc>
          <w:tcPr>
            <w:tcW w:w="3705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>
              <w:rPr>
                <w:rFonts w:ascii="宋体" w:hAnsi="宋体" w:hint="eastAsia"/>
                <w:sz w:val="24"/>
                <w:szCs w:val="24"/>
              </w:rPr>
              <w:t>广州开发区管理体制改革的历史考察（</w:t>
            </w:r>
            <w:r>
              <w:rPr>
                <w:rFonts w:ascii="宋体" w:hAnsi="宋体" w:hint="eastAsia"/>
                <w:sz w:val="24"/>
                <w:szCs w:val="24"/>
              </w:rPr>
              <w:t>1984</w:t>
            </w:r>
            <w:r>
              <w:rPr>
                <w:rFonts w:ascii="宋体" w:hAnsi="宋体" w:hint="eastAsia"/>
                <w:sz w:val="24"/>
                <w:szCs w:val="24"/>
              </w:rPr>
              <w:t>－</w:t>
            </w:r>
            <w:r>
              <w:rPr>
                <w:rFonts w:ascii="宋体" w:hAnsi="宋体" w:hint="eastAsia"/>
                <w:sz w:val="24"/>
                <w:szCs w:val="24"/>
              </w:rPr>
              <w:t>2012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  <w:tc>
          <w:tcPr>
            <w:tcW w:w="1666" w:type="dxa"/>
            <w:vAlign w:val="center"/>
          </w:tcPr>
          <w:p w:rsidR="00451961" w:rsidRDefault="006862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1:20-12:00</w:t>
            </w:r>
          </w:p>
        </w:tc>
      </w:tr>
    </w:tbl>
    <w:p w:rsidR="00451961" w:rsidRDefault="00451961">
      <w:pPr>
        <w:rPr>
          <w:sz w:val="20"/>
          <w:szCs w:val="21"/>
        </w:rPr>
      </w:pPr>
    </w:p>
    <w:p w:rsidR="00451961" w:rsidRDefault="00686275">
      <w:pPr>
        <w:numPr>
          <w:ilvl w:val="0"/>
          <w:numId w:val="1"/>
        </w:numPr>
        <w:ind w:firstLineChars="200" w:firstLine="602"/>
        <w:rPr>
          <w:rStyle w:val="1Char"/>
          <w:rFonts w:ascii="Times New Roman" w:hAnsi="Times New Roman"/>
          <w:sz w:val="30"/>
          <w:szCs w:val="30"/>
        </w:rPr>
      </w:pPr>
      <w:r>
        <w:rPr>
          <w:rStyle w:val="1Char"/>
          <w:rFonts w:ascii="Times New Roman" w:hAnsi="Times New Roman" w:hint="eastAsia"/>
          <w:sz w:val="30"/>
          <w:szCs w:val="30"/>
        </w:rPr>
        <w:t>答</w:t>
      </w:r>
      <w:r>
        <w:rPr>
          <w:rStyle w:val="1Char"/>
          <w:rFonts w:ascii="Times New Roman" w:hAnsi="Times New Roman" w:hint="eastAsia"/>
          <w:sz w:val="30"/>
          <w:szCs w:val="30"/>
        </w:rPr>
        <w:t>辩程序</w:t>
      </w:r>
    </w:p>
    <w:p w:rsidR="00451961" w:rsidRDefault="0068627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/>
          <w:sz w:val="28"/>
          <w:szCs w:val="28"/>
        </w:rPr>
        <w:t>答辩委员会主席宣布答辩委员会成员和秘书名单、学位申请人及指导教</w:t>
      </w:r>
      <w:r>
        <w:rPr>
          <w:rFonts w:hint="eastAsia"/>
          <w:sz w:val="28"/>
          <w:szCs w:val="28"/>
        </w:rPr>
        <w:lastRenderedPageBreak/>
        <w:t>师姓名、学位论文题目等，并主持会议</w:t>
      </w:r>
      <w:r>
        <w:rPr>
          <w:rFonts w:hint="eastAsia"/>
          <w:sz w:val="28"/>
          <w:szCs w:val="28"/>
        </w:rPr>
        <w:t>。</w:t>
      </w:r>
    </w:p>
    <w:p w:rsidR="00451961" w:rsidRDefault="00686275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2</w:t>
      </w:r>
      <w:r>
        <w:rPr>
          <w:rFonts w:ascii="宋体" w:hAnsi="宋体"/>
          <w:kern w:val="0"/>
          <w:sz w:val="28"/>
          <w:szCs w:val="28"/>
        </w:rPr>
        <w:t>.</w:t>
      </w:r>
      <w:r>
        <w:rPr>
          <w:rFonts w:ascii="Arial" w:hAnsi="Arial" w:hint="eastAsia"/>
          <w:kern w:val="0"/>
          <w:sz w:val="28"/>
          <w:szCs w:val="28"/>
        </w:rPr>
        <w:t>学位申请人宣读《论文原创性声明》</w:t>
      </w:r>
      <w:r>
        <w:rPr>
          <w:rFonts w:ascii="Arial" w:hAnsi="Arial" w:hint="eastAsia"/>
          <w:kern w:val="0"/>
          <w:sz w:val="28"/>
          <w:szCs w:val="28"/>
        </w:rPr>
        <w:t>。</w:t>
      </w:r>
    </w:p>
    <w:p w:rsidR="00451961" w:rsidRDefault="00686275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3</w:t>
      </w:r>
      <w:r>
        <w:rPr>
          <w:rFonts w:ascii="宋体" w:hAnsi="宋体"/>
          <w:kern w:val="0"/>
          <w:sz w:val="28"/>
          <w:szCs w:val="28"/>
        </w:rPr>
        <w:t>.</w:t>
      </w:r>
      <w:r>
        <w:rPr>
          <w:rFonts w:ascii="Arial" w:hAnsi="Arial" w:hint="eastAsia"/>
          <w:kern w:val="0"/>
          <w:sz w:val="28"/>
          <w:szCs w:val="28"/>
        </w:rPr>
        <w:t>学位申请人就论文的研究内容、研究方案、研究成果、创新之处等进行报告，硕士生陈述时间不少于</w:t>
      </w:r>
      <w:r>
        <w:rPr>
          <w:rFonts w:ascii="Arial" w:hAnsi="Arial" w:hint="eastAsia"/>
          <w:kern w:val="0"/>
          <w:sz w:val="28"/>
          <w:szCs w:val="28"/>
        </w:rPr>
        <w:t>15</w:t>
      </w:r>
      <w:r>
        <w:rPr>
          <w:rFonts w:ascii="Arial" w:hAnsi="Arial" w:hint="eastAsia"/>
          <w:kern w:val="0"/>
          <w:sz w:val="28"/>
          <w:szCs w:val="28"/>
        </w:rPr>
        <w:t>分钟，博士生陈述时间不少于</w:t>
      </w:r>
      <w:r>
        <w:rPr>
          <w:rFonts w:ascii="Arial" w:hAnsi="Arial" w:hint="eastAsia"/>
          <w:kern w:val="0"/>
          <w:sz w:val="28"/>
          <w:szCs w:val="28"/>
        </w:rPr>
        <w:t>30</w:t>
      </w:r>
      <w:r>
        <w:rPr>
          <w:rFonts w:ascii="Arial" w:hAnsi="Arial" w:hint="eastAsia"/>
          <w:kern w:val="0"/>
          <w:sz w:val="28"/>
          <w:szCs w:val="28"/>
        </w:rPr>
        <w:t>分钟</w:t>
      </w:r>
      <w:r>
        <w:rPr>
          <w:rFonts w:ascii="Arial" w:hAnsi="Arial" w:hint="eastAsia"/>
          <w:kern w:val="0"/>
          <w:sz w:val="28"/>
          <w:szCs w:val="28"/>
        </w:rPr>
        <w:t>。</w:t>
      </w:r>
      <w:r>
        <w:rPr>
          <w:rFonts w:ascii="宋体" w:hAnsi="宋体" w:hint="eastAsia"/>
          <w:kern w:val="0"/>
          <w:sz w:val="28"/>
          <w:szCs w:val="28"/>
        </w:rPr>
        <w:t>申诉再送审</w:t>
      </w:r>
      <w:r>
        <w:rPr>
          <w:rFonts w:ascii="宋体" w:hAnsi="宋体" w:hint="eastAsia"/>
          <w:kern w:val="0"/>
          <w:sz w:val="28"/>
          <w:szCs w:val="28"/>
        </w:rPr>
        <w:t>并</w:t>
      </w:r>
      <w:r>
        <w:rPr>
          <w:rFonts w:ascii="宋体" w:hAnsi="宋体" w:hint="eastAsia"/>
          <w:kern w:val="0"/>
          <w:sz w:val="28"/>
          <w:szCs w:val="28"/>
        </w:rPr>
        <w:t>通过</w:t>
      </w:r>
      <w:r>
        <w:rPr>
          <w:rFonts w:ascii="宋体" w:hAnsi="宋体" w:hint="eastAsia"/>
          <w:kern w:val="0"/>
          <w:sz w:val="28"/>
          <w:szCs w:val="28"/>
        </w:rPr>
        <w:t>的学位申请人</w:t>
      </w:r>
      <w:r>
        <w:rPr>
          <w:rFonts w:ascii="宋体" w:hAnsi="宋体" w:hint="eastAsia"/>
          <w:kern w:val="0"/>
          <w:sz w:val="28"/>
          <w:szCs w:val="28"/>
        </w:rPr>
        <w:t>，答辩时须对不同意答辩的评阅意见作出书面申辩说明，并提交答辩委员会讨论与审议。</w:t>
      </w:r>
    </w:p>
    <w:p w:rsidR="00451961" w:rsidRDefault="00686275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4</w:t>
      </w:r>
      <w:r>
        <w:rPr>
          <w:rFonts w:ascii="宋体" w:hAnsi="宋体"/>
          <w:kern w:val="0"/>
          <w:sz w:val="28"/>
          <w:szCs w:val="28"/>
        </w:rPr>
        <w:t>.</w:t>
      </w:r>
      <w:r>
        <w:rPr>
          <w:rFonts w:ascii="Arial" w:hAnsi="Arial" w:hint="eastAsia"/>
          <w:kern w:val="0"/>
          <w:sz w:val="28"/>
          <w:szCs w:val="28"/>
        </w:rPr>
        <w:t>答辩委员提问和学位申请人答辩时间，硕士生不少于</w:t>
      </w:r>
      <w:r>
        <w:rPr>
          <w:rFonts w:ascii="Arial" w:hAnsi="Arial" w:hint="eastAsia"/>
          <w:kern w:val="0"/>
          <w:sz w:val="28"/>
          <w:szCs w:val="28"/>
        </w:rPr>
        <w:t>15</w:t>
      </w:r>
      <w:r>
        <w:rPr>
          <w:rFonts w:ascii="Arial" w:hAnsi="Arial" w:hint="eastAsia"/>
          <w:kern w:val="0"/>
          <w:sz w:val="28"/>
          <w:szCs w:val="28"/>
        </w:rPr>
        <w:t>分钟，博士生不少于</w:t>
      </w:r>
      <w:r>
        <w:rPr>
          <w:rFonts w:ascii="Arial" w:hAnsi="Arial" w:hint="eastAsia"/>
          <w:kern w:val="0"/>
          <w:sz w:val="28"/>
          <w:szCs w:val="28"/>
        </w:rPr>
        <w:t>30</w:t>
      </w:r>
      <w:r>
        <w:rPr>
          <w:rFonts w:ascii="Arial" w:hAnsi="Arial" w:hint="eastAsia"/>
          <w:kern w:val="0"/>
          <w:sz w:val="28"/>
          <w:szCs w:val="28"/>
        </w:rPr>
        <w:t>分钟</w:t>
      </w:r>
      <w:r>
        <w:rPr>
          <w:rFonts w:ascii="Arial" w:hAnsi="Arial" w:hint="eastAsia"/>
          <w:kern w:val="0"/>
          <w:sz w:val="28"/>
          <w:szCs w:val="28"/>
        </w:rPr>
        <w:t>。</w:t>
      </w:r>
    </w:p>
    <w:p w:rsidR="00451961" w:rsidRDefault="00686275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5</w:t>
      </w:r>
      <w:r>
        <w:rPr>
          <w:rFonts w:ascii="宋体" w:hAnsi="宋体"/>
          <w:kern w:val="0"/>
          <w:sz w:val="28"/>
          <w:szCs w:val="28"/>
        </w:rPr>
        <w:t>.</w:t>
      </w:r>
      <w:r>
        <w:rPr>
          <w:rFonts w:ascii="Arial" w:hAnsi="Arial" w:hint="eastAsia"/>
          <w:kern w:val="0"/>
          <w:sz w:val="28"/>
          <w:szCs w:val="28"/>
        </w:rPr>
        <w:t>休会，答辩委员会举行内部会议进行评议，对学位论文的学术水平和答辩人的答辩情况进行评议，就是否通过学位论文答辩和建议授予学位进行表决，并形成答</w:t>
      </w:r>
      <w:bookmarkStart w:id="0" w:name="_GoBack"/>
      <w:bookmarkEnd w:id="0"/>
      <w:r>
        <w:rPr>
          <w:rFonts w:ascii="Arial" w:hAnsi="Arial" w:hint="eastAsia"/>
          <w:kern w:val="0"/>
          <w:sz w:val="28"/>
          <w:szCs w:val="28"/>
        </w:rPr>
        <w:t>辩委员会决议。表决采取无记名投票方式，经全体委员</w:t>
      </w:r>
      <w:r>
        <w:rPr>
          <w:rFonts w:ascii="Arial" w:hAnsi="Arial" w:hint="eastAsia"/>
          <w:kern w:val="0"/>
          <w:sz w:val="28"/>
          <w:szCs w:val="28"/>
        </w:rPr>
        <w:t>2/3</w:t>
      </w:r>
      <w:r>
        <w:rPr>
          <w:rFonts w:ascii="Arial" w:hAnsi="Arial" w:hint="eastAsia"/>
          <w:kern w:val="0"/>
          <w:sz w:val="28"/>
          <w:szCs w:val="28"/>
        </w:rPr>
        <w:t>以上</w:t>
      </w:r>
      <w:r>
        <w:rPr>
          <w:rFonts w:ascii="Arial" w:hAnsi="Arial" w:hint="eastAsia"/>
          <w:kern w:val="0"/>
          <w:sz w:val="28"/>
          <w:szCs w:val="28"/>
        </w:rPr>
        <w:t>（</w:t>
      </w:r>
      <w:r>
        <w:rPr>
          <w:rFonts w:ascii="Arial" w:hAnsi="Arial" w:hint="eastAsia"/>
          <w:kern w:val="0"/>
          <w:sz w:val="28"/>
          <w:szCs w:val="28"/>
        </w:rPr>
        <w:t>含</w:t>
      </w:r>
      <w:r>
        <w:rPr>
          <w:rFonts w:ascii="Arial" w:hAnsi="Arial" w:hint="eastAsia"/>
          <w:kern w:val="0"/>
          <w:sz w:val="28"/>
          <w:szCs w:val="28"/>
        </w:rPr>
        <w:t>2/3</w:t>
      </w:r>
      <w:r>
        <w:rPr>
          <w:rFonts w:ascii="Arial" w:hAnsi="Arial" w:hint="eastAsia"/>
          <w:kern w:val="0"/>
          <w:sz w:val="28"/>
          <w:szCs w:val="28"/>
        </w:rPr>
        <w:t>）</w:t>
      </w:r>
      <w:r>
        <w:rPr>
          <w:rFonts w:ascii="Arial" w:hAnsi="Arial" w:hint="eastAsia"/>
          <w:kern w:val="0"/>
          <w:sz w:val="28"/>
          <w:szCs w:val="28"/>
        </w:rPr>
        <w:t>同意方为通过，否则为不通过，答辩委员会决议须由主席签字</w:t>
      </w:r>
      <w:r>
        <w:rPr>
          <w:rFonts w:ascii="Arial" w:hAnsi="Arial" w:hint="eastAsia"/>
          <w:kern w:val="0"/>
          <w:sz w:val="28"/>
          <w:szCs w:val="28"/>
        </w:rPr>
        <w:t>。</w:t>
      </w:r>
    </w:p>
    <w:p w:rsidR="00451961" w:rsidRDefault="00686275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6</w:t>
      </w:r>
      <w:r>
        <w:rPr>
          <w:rFonts w:ascii="宋体" w:hAnsi="宋体"/>
          <w:kern w:val="0"/>
          <w:sz w:val="28"/>
          <w:szCs w:val="28"/>
        </w:rPr>
        <w:t>.</w:t>
      </w:r>
      <w:r>
        <w:rPr>
          <w:rFonts w:ascii="Arial" w:hAnsi="Arial" w:hint="eastAsia"/>
          <w:kern w:val="0"/>
          <w:sz w:val="28"/>
          <w:szCs w:val="28"/>
        </w:rPr>
        <w:t>复会，由答辩委员会主席宣布答辩委员会表决结果和答辩委员会决议</w:t>
      </w:r>
      <w:r>
        <w:rPr>
          <w:rFonts w:ascii="Arial" w:hAnsi="Arial" w:hint="eastAsia"/>
          <w:kern w:val="0"/>
          <w:sz w:val="28"/>
          <w:szCs w:val="28"/>
        </w:rPr>
        <w:t>。</w:t>
      </w:r>
    </w:p>
    <w:p w:rsidR="00451961" w:rsidRDefault="00686275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7</w:t>
      </w:r>
      <w:r>
        <w:rPr>
          <w:rFonts w:ascii="宋体" w:hAnsi="宋体"/>
          <w:kern w:val="0"/>
          <w:sz w:val="28"/>
          <w:szCs w:val="28"/>
        </w:rPr>
        <w:t>.</w:t>
      </w:r>
      <w:r>
        <w:rPr>
          <w:rFonts w:ascii="宋体" w:hAnsi="宋体"/>
          <w:kern w:val="0"/>
          <w:sz w:val="28"/>
          <w:szCs w:val="28"/>
        </w:rPr>
        <w:t>答辩委员会主席宣布论文答辩会结束。</w:t>
      </w:r>
    </w:p>
    <w:sectPr w:rsidR="00451961">
      <w:pgSz w:w="11906" w:h="16838"/>
      <w:pgMar w:top="1134" w:right="1179" w:bottom="567" w:left="117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275" w:rsidRDefault="00686275" w:rsidP="002741E0">
      <w:r>
        <w:separator/>
      </w:r>
    </w:p>
  </w:endnote>
  <w:endnote w:type="continuationSeparator" w:id="0">
    <w:p w:rsidR="00686275" w:rsidRDefault="00686275" w:rsidP="0027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275" w:rsidRDefault="00686275" w:rsidP="002741E0">
      <w:r>
        <w:separator/>
      </w:r>
    </w:p>
  </w:footnote>
  <w:footnote w:type="continuationSeparator" w:id="0">
    <w:p w:rsidR="00686275" w:rsidRDefault="00686275" w:rsidP="0027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5759EA"/>
    <w:multiLevelType w:val="singleLevel"/>
    <w:tmpl w:val="A85759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Q3NTJkZmY3ZGExNmZmMGMwMjU3ZGM2Njc2ZTk3NjQifQ=="/>
  </w:docVars>
  <w:rsids>
    <w:rsidRoot w:val="00451961"/>
    <w:rsid w:val="002741E0"/>
    <w:rsid w:val="00451961"/>
    <w:rsid w:val="00686275"/>
    <w:rsid w:val="08F0070A"/>
    <w:rsid w:val="2C3C3649"/>
    <w:rsid w:val="7B16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86719B-9C83-4126-931A-6184B3A0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link w:val="1Char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customStyle="1" w:styleId="1">
    <w:name w:val="默认段落字体1"/>
  </w:style>
  <w:style w:type="table" w:customStyle="1" w:styleId="10">
    <w:name w:val="普通表格1"/>
    <w:autoRedefine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link w:val="11"/>
    <w:rPr>
      <w:b/>
      <w:kern w:val="44"/>
      <w:sz w:val="44"/>
    </w:rPr>
  </w:style>
  <w:style w:type="paragraph" w:customStyle="1" w:styleId="12">
    <w:name w:val="批注框文本1"/>
    <w:basedOn w:val="a"/>
    <w:semiHidden/>
    <w:rPr>
      <w:sz w:val="18"/>
      <w:szCs w:val="18"/>
    </w:rPr>
  </w:style>
  <w:style w:type="paragraph" w:customStyle="1" w:styleId="13">
    <w:name w:val="页脚1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页眉1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customStyle="1" w:styleId="15">
    <w:name w:val="网格型1"/>
    <w:basedOn w:val="1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pPr>
      <w:ind w:firstLineChars="200" w:firstLine="420"/>
    </w:pPr>
  </w:style>
  <w:style w:type="paragraph" w:styleId="a4">
    <w:name w:val="header"/>
    <w:basedOn w:val="a"/>
    <w:link w:val="Char"/>
    <w:rsid w:val="00274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741E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274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741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家燕</dc:creator>
  <cp:lastModifiedBy>scnu</cp:lastModifiedBy>
  <cp:revision>1</cp:revision>
  <dcterms:created xsi:type="dcterms:W3CDTF">2024-04-28T12:33:00Z</dcterms:created>
  <dcterms:modified xsi:type="dcterms:W3CDTF">2024-04-30T02:01:00Z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E097FF7E1A36449DA9225CF9A16C3094_12</vt:lpwstr>
  </property>
</Properties>
</file>