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CA003C" w:rsidRDefault="00965B86">
      <w:pPr>
        <w:spacing w:before="312" w:after="312"/>
        <w:jc w:val="center"/>
        <w:rPr>
          <w:rFonts w:ascii="黑体" w:eastAsia="黑体"/>
          <w:b/>
          <w:sz w:val="36"/>
          <w:szCs w:val="36"/>
          <w:u w:val="single"/>
        </w:rPr>
      </w:pPr>
      <w:r>
        <w:rPr>
          <w:rFonts w:ascii="黑体" w:eastAsia="黑体" w:hint="eastAsia"/>
          <w:b/>
          <w:sz w:val="36"/>
          <w:szCs w:val="36"/>
        </w:rPr>
        <w:t>马克思主义</w:t>
      </w:r>
      <w:r>
        <w:rPr>
          <w:rFonts w:ascii="黑体" w:eastAsia="黑体" w:hint="eastAsia"/>
          <w:b/>
          <w:sz w:val="36"/>
          <w:szCs w:val="36"/>
        </w:rPr>
        <w:t>学院</w:t>
      </w:r>
      <w:r>
        <w:rPr>
          <w:rFonts w:ascii="黑体" w:eastAsia="黑体" w:hint="eastAsia"/>
          <w:b/>
          <w:sz w:val="36"/>
          <w:szCs w:val="36"/>
        </w:rPr>
        <w:t>硕士</w:t>
      </w:r>
      <w:r>
        <w:rPr>
          <w:rFonts w:ascii="黑体" w:eastAsia="黑体" w:hint="eastAsia"/>
          <w:b/>
          <w:sz w:val="36"/>
          <w:szCs w:val="36"/>
        </w:rPr>
        <w:t>研究生答辩安排</w:t>
      </w:r>
      <w:r>
        <w:rPr>
          <w:rFonts w:ascii="黑体" w:eastAsia="黑体" w:hint="eastAsia"/>
          <w:b/>
          <w:sz w:val="36"/>
          <w:szCs w:val="36"/>
        </w:rPr>
        <w:t>表</w:t>
      </w:r>
    </w:p>
    <w:p w:rsidR="00CA003C" w:rsidRDefault="00965B86">
      <w:pPr>
        <w:numPr>
          <w:ilvl w:val="0"/>
          <w:numId w:val="1"/>
        </w:numPr>
        <w:ind w:firstLineChars="200" w:firstLine="602"/>
        <w:rPr>
          <w:rStyle w:val="1Char"/>
          <w:sz w:val="30"/>
          <w:szCs w:val="30"/>
        </w:rPr>
      </w:pPr>
      <w:r>
        <w:rPr>
          <w:rStyle w:val="1Char"/>
          <w:rFonts w:hint="eastAsia"/>
          <w:sz w:val="30"/>
          <w:szCs w:val="30"/>
        </w:rPr>
        <w:t>答辩时间：</w:t>
      </w:r>
      <w:r>
        <w:rPr>
          <w:rFonts w:ascii="宋体" w:hAnsi="宋体" w:hint="eastAsia"/>
          <w:b/>
          <w:bCs/>
          <w:sz w:val="28"/>
          <w:szCs w:val="28"/>
        </w:rPr>
        <w:t>2024</w:t>
      </w:r>
      <w:r>
        <w:rPr>
          <w:rFonts w:ascii="宋体" w:hAnsi="宋体" w:hint="eastAsia"/>
          <w:b/>
          <w:bCs/>
          <w:sz w:val="28"/>
          <w:szCs w:val="28"/>
        </w:rPr>
        <w:t>年</w:t>
      </w:r>
      <w:r>
        <w:rPr>
          <w:rFonts w:ascii="宋体" w:hAnsi="宋体" w:hint="eastAsia"/>
          <w:b/>
          <w:bCs/>
          <w:sz w:val="28"/>
          <w:szCs w:val="28"/>
        </w:rPr>
        <w:t>5</w:t>
      </w:r>
      <w:r>
        <w:rPr>
          <w:rFonts w:ascii="宋体" w:hAnsi="宋体" w:hint="eastAsia"/>
          <w:b/>
          <w:bCs/>
          <w:sz w:val="28"/>
          <w:szCs w:val="28"/>
        </w:rPr>
        <w:t>月</w:t>
      </w:r>
      <w:r>
        <w:rPr>
          <w:rFonts w:ascii="宋体" w:hAnsi="宋体" w:hint="eastAsia"/>
          <w:b/>
          <w:bCs/>
          <w:sz w:val="28"/>
          <w:szCs w:val="28"/>
        </w:rPr>
        <w:t>13</w:t>
      </w:r>
      <w:r>
        <w:rPr>
          <w:rFonts w:ascii="宋体" w:hAnsi="宋体" w:hint="eastAsia"/>
          <w:b/>
          <w:bCs/>
          <w:sz w:val="28"/>
          <w:szCs w:val="28"/>
        </w:rPr>
        <w:t>日</w:t>
      </w:r>
      <w:r>
        <w:rPr>
          <w:rFonts w:ascii="宋体" w:hAnsi="宋体" w:hint="eastAsia"/>
          <w:b/>
          <w:bCs/>
          <w:sz w:val="28"/>
          <w:szCs w:val="28"/>
        </w:rPr>
        <w:t>（</w:t>
      </w:r>
      <w:r>
        <w:rPr>
          <w:rFonts w:ascii="宋体" w:hAnsi="宋体" w:hint="eastAsia"/>
          <w:b/>
          <w:bCs/>
          <w:sz w:val="28"/>
          <w:szCs w:val="28"/>
        </w:rPr>
        <w:t>周</w:t>
      </w:r>
      <w:r>
        <w:rPr>
          <w:rFonts w:ascii="宋体" w:hAnsi="宋体" w:hint="eastAsia"/>
          <w:b/>
          <w:bCs/>
          <w:sz w:val="28"/>
          <w:szCs w:val="28"/>
        </w:rPr>
        <w:t>一</w:t>
      </w:r>
      <w:r>
        <w:rPr>
          <w:rFonts w:ascii="宋体" w:hAnsi="宋体" w:hint="eastAsia"/>
          <w:b/>
          <w:bCs/>
          <w:sz w:val="28"/>
          <w:szCs w:val="28"/>
        </w:rPr>
        <w:t>）</w:t>
      </w:r>
      <w:r>
        <w:rPr>
          <w:rFonts w:ascii="宋体" w:hAnsi="宋体" w:hint="eastAsia"/>
          <w:b/>
          <w:bCs/>
          <w:sz w:val="28"/>
          <w:szCs w:val="28"/>
        </w:rPr>
        <w:t>14</w:t>
      </w:r>
      <w:r>
        <w:rPr>
          <w:rFonts w:ascii="宋体" w:hAnsi="宋体" w:hint="eastAsia"/>
          <w:b/>
          <w:bCs/>
          <w:sz w:val="28"/>
          <w:szCs w:val="28"/>
        </w:rPr>
        <w:t>时</w:t>
      </w:r>
      <w:r>
        <w:rPr>
          <w:rFonts w:ascii="宋体" w:hAnsi="宋体" w:hint="eastAsia"/>
          <w:b/>
          <w:bCs/>
          <w:sz w:val="28"/>
          <w:szCs w:val="28"/>
        </w:rPr>
        <w:t>30</w:t>
      </w:r>
      <w:r>
        <w:rPr>
          <w:rFonts w:ascii="宋体" w:hAnsi="宋体" w:hint="eastAsia"/>
          <w:b/>
          <w:bCs/>
          <w:sz w:val="28"/>
          <w:szCs w:val="28"/>
        </w:rPr>
        <w:t>分</w:t>
      </w:r>
    </w:p>
    <w:p w:rsidR="00965B86" w:rsidRPr="00965B86" w:rsidRDefault="00965B86" w:rsidP="00965B86">
      <w:pPr>
        <w:numPr>
          <w:ilvl w:val="0"/>
          <w:numId w:val="1"/>
        </w:numPr>
        <w:ind w:firstLineChars="200" w:firstLine="602"/>
        <w:rPr>
          <w:rFonts w:ascii="Times New Roman" w:hAnsi="Times New Roman"/>
          <w:b/>
          <w:kern w:val="44"/>
          <w:sz w:val="30"/>
          <w:szCs w:val="30"/>
        </w:rPr>
      </w:pPr>
      <w:r w:rsidRPr="00965B86">
        <w:rPr>
          <w:rStyle w:val="1Char"/>
          <w:rFonts w:ascii="Times New Roman" w:hAnsi="Times New Roman" w:hint="eastAsia"/>
          <w:sz w:val="30"/>
          <w:szCs w:val="30"/>
        </w:rPr>
        <w:t>答辩地点：</w:t>
      </w:r>
      <w:r>
        <w:rPr>
          <w:rFonts w:ascii="宋体" w:hAnsi="宋体" w:hint="eastAsia"/>
          <w:b/>
          <w:bCs/>
          <w:sz w:val="28"/>
          <w:szCs w:val="28"/>
        </w:rPr>
        <w:t>石牌校园马克思主义学院文科楼335会议室</w:t>
      </w:r>
    </w:p>
    <w:p w:rsidR="00CA003C" w:rsidRPr="00965B86" w:rsidRDefault="00965B86" w:rsidP="00965B86">
      <w:pPr>
        <w:numPr>
          <w:ilvl w:val="0"/>
          <w:numId w:val="1"/>
        </w:numPr>
        <w:ind w:firstLineChars="200" w:firstLine="602"/>
        <w:rPr>
          <w:rStyle w:val="1Char"/>
          <w:rFonts w:ascii="Times New Roman" w:hAnsi="Times New Roman"/>
          <w:sz w:val="30"/>
          <w:szCs w:val="30"/>
        </w:rPr>
      </w:pPr>
      <w:r w:rsidRPr="00965B86">
        <w:rPr>
          <w:rStyle w:val="1Char"/>
          <w:rFonts w:ascii="Times New Roman" w:hAnsi="Times New Roman" w:hint="eastAsia"/>
          <w:sz w:val="30"/>
          <w:szCs w:val="30"/>
        </w:rPr>
        <w:t>答辩委员会成员</w:t>
      </w:r>
    </w:p>
    <w:tbl>
      <w:tblPr>
        <w:tblpPr w:leftFromText="180" w:rightFromText="180" w:vertAnchor="text" w:horzAnchor="page" w:tblpXSpec="center" w:tblpY="180"/>
        <w:tblOverlap w:val="never"/>
        <w:tblW w:w="95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"/>
        <w:gridCol w:w="1665"/>
        <w:gridCol w:w="1211"/>
        <w:gridCol w:w="1498"/>
        <w:gridCol w:w="1223"/>
        <w:gridCol w:w="1663"/>
        <w:gridCol w:w="1260"/>
      </w:tblGrid>
      <w:tr w:rsidR="00CA003C">
        <w:trPr>
          <w:cantSplit/>
          <w:trHeight w:val="607"/>
          <w:jc w:val="center"/>
        </w:trPr>
        <w:tc>
          <w:tcPr>
            <w:tcW w:w="1020" w:type="dxa"/>
            <w:vMerge w:val="restart"/>
            <w:textDirection w:val="tbRlV"/>
            <w:vAlign w:val="center"/>
          </w:tcPr>
          <w:p w:rsidR="00CA003C" w:rsidRDefault="00965B86">
            <w:pPr>
              <w:ind w:left="113" w:right="113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辩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员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会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成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66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姓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211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称</w:t>
            </w:r>
          </w:p>
        </w:tc>
        <w:tc>
          <w:tcPr>
            <w:tcW w:w="1498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硕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博导</w:t>
            </w:r>
          </w:p>
        </w:tc>
        <w:tc>
          <w:tcPr>
            <w:tcW w:w="2886" w:type="dxa"/>
            <w:gridSpan w:val="2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所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在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单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位</w:t>
            </w:r>
          </w:p>
        </w:tc>
        <w:tc>
          <w:tcPr>
            <w:tcW w:w="1260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备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注</w:t>
            </w:r>
          </w:p>
        </w:tc>
      </w:tr>
      <w:tr w:rsidR="00CA003C">
        <w:trPr>
          <w:cantSplit/>
          <w:trHeight w:val="666"/>
          <w:jc w:val="center"/>
        </w:trPr>
        <w:tc>
          <w:tcPr>
            <w:tcW w:w="1020" w:type="dxa"/>
            <w:vMerge/>
            <w:vAlign w:val="center"/>
          </w:tcPr>
          <w:p w:rsidR="00CA003C" w:rsidRDefault="00CA00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傅玉能</w:t>
            </w:r>
          </w:p>
        </w:tc>
        <w:tc>
          <w:tcPr>
            <w:tcW w:w="1211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498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硕导</w:t>
            </w:r>
          </w:p>
        </w:tc>
        <w:tc>
          <w:tcPr>
            <w:tcW w:w="2886" w:type="dxa"/>
            <w:gridSpan w:val="2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260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答辩主席</w:t>
            </w:r>
          </w:p>
        </w:tc>
      </w:tr>
      <w:tr w:rsidR="00CA003C">
        <w:trPr>
          <w:cantSplit/>
          <w:trHeight w:val="666"/>
          <w:jc w:val="center"/>
        </w:trPr>
        <w:tc>
          <w:tcPr>
            <w:tcW w:w="1020" w:type="dxa"/>
            <w:vMerge/>
            <w:vAlign w:val="center"/>
          </w:tcPr>
          <w:p w:rsidR="00CA003C" w:rsidRDefault="00CA00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刘强</w:t>
            </w:r>
          </w:p>
        </w:tc>
        <w:tc>
          <w:tcPr>
            <w:tcW w:w="1211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498" w:type="dxa"/>
            <w:vAlign w:val="center"/>
          </w:tcPr>
          <w:p w:rsidR="00CA003C" w:rsidRDefault="00CA003C">
            <w:pPr>
              <w:jc w:val="center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86" w:type="dxa"/>
            <w:gridSpan w:val="2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广州社会主义学院</w:t>
            </w:r>
          </w:p>
        </w:tc>
        <w:tc>
          <w:tcPr>
            <w:tcW w:w="1260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委员</w:t>
            </w:r>
          </w:p>
        </w:tc>
      </w:tr>
      <w:tr w:rsidR="00CA003C">
        <w:trPr>
          <w:cantSplit/>
          <w:trHeight w:val="637"/>
          <w:jc w:val="center"/>
        </w:trPr>
        <w:tc>
          <w:tcPr>
            <w:tcW w:w="1020" w:type="dxa"/>
            <w:vMerge/>
            <w:vAlign w:val="center"/>
          </w:tcPr>
          <w:p w:rsidR="00CA003C" w:rsidRDefault="00CA00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张翔</w:t>
            </w:r>
          </w:p>
        </w:tc>
        <w:tc>
          <w:tcPr>
            <w:tcW w:w="1211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498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硕导</w:t>
            </w:r>
          </w:p>
        </w:tc>
        <w:tc>
          <w:tcPr>
            <w:tcW w:w="2886" w:type="dxa"/>
            <w:gridSpan w:val="2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260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委员</w:t>
            </w:r>
          </w:p>
        </w:tc>
      </w:tr>
      <w:tr w:rsidR="00CA003C">
        <w:trPr>
          <w:cantSplit/>
          <w:trHeight w:val="666"/>
          <w:jc w:val="center"/>
        </w:trPr>
        <w:tc>
          <w:tcPr>
            <w:tcW w:w="1020" w:type="dxa"/>
            <w:vMerge/>
            <w:vAlign w:val="center"/>
          </w:tcPr>
          <w:p w:rsidR="00CA003C" w:rsidRDefault="00CA00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利丹</w:t>
            </w:r>
          </w:p>
        </w:tc>
        <w:tc>
          <w:tcPr>
            <w:tcW w:w="1211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498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硕导</w:t>
            </w:r>
          </w:p>
        </w:tc>
        <w:tc>
          <w:tcPr>
            <w:tcW w:w="2886" w:type="dxa"/>
            <w:gridSpan w:val="2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260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委员</w:t>
            </w:r>
          </w:p>
        </w:tc>
      </w:tr>
      <w:tr w:rsidR="00CA003C">
        <w:trPr>
          <w:cantSplit/>
          <w:trHeight w:val="637"/>
          <w:jc w:val="center"/>
        </w:trPr>
        <w:tc>
          <w:tcPr>
            <w:tcW w:w="1020" w:type="dxa"/>
            <w:vMerge/>
            <w:vAlign w:val="center"/>
          </w:tcPr>
          <w:p w:rsidR="00CA003C" w:rsidRDefault="00CA003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6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肖际唐</w:t>
            </w:r>
          </w:p>
        </w:tc>
        <w:tc>
          <w:tcPr>
            <w:tcW w:w="1211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副教授</w:t>
            </w:r>
          </w:p>
        </w:tc>
        <w:tc>
          <w:tcPr>
            <w:tcW w:w="1498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硕导</w:t>
            </w:r>
          </w:p>
        </w:tc>
        <w:tc>
          <w:tcPr>
            <w:tcW w:w="2886" w:type="dxa"/>
            <w:gridSpan w:val="2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马克思主义学院</w:t>
            </w:r>
          </w:p>
        </w:tc>
        <w:tc>
          <w:tcPr>
            <w:tcW w:w="1260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委员</w:t>
            </w:r>
          </w:p>
        </w:tc>
      </w:tr>
      <w:tr w:rsidR="00CA003C">
        <w:trPr>
          <w:cantSplit/>
          <w:trHeight w:val="637"/>
          <w:jc w:val="center"/>
        </w:trPr>
        <w:tc>
          <w:tcPr>
            <w:tcW w:w="2685" w:type="dxa"/>
            <w:gridSpan w:val="2"/>
            <w:vAlign w:val="center"/>
          </w:tcPr>
          <w:p w:rsidR="00CA003C" w:rsidRDefault="00965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答辩</w:t>
            </w:r>
            <w:r>
              <w:rPr>
                <w:rFonts w:hint="eastAsia"/>
                <w:b/>
                <w:bCs/>
                <w:sz w:val="24"/>
                <w:szCs w:val="24"/>
              </w:rPr>
              <w:t>秘书</w:t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709" w:type="dxa"/>
            <w:gridSpan w:val="2"/>
            <w:vAlign w:val="center"/>
          </w:tcPr>
          <w:p w:rsidR="00CA003C" w:rsidRDefault="00965B8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徐皓南</w:t>
            </w:r>
          </w:p>
        </w:tc>
        <w:tc>
          <w:tcPr>
            <w:tcW w:w="1223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2923" w:type="dxa"/>
            <w:gridSpan w:val="2"/>
            <w:vAlign w:val="center"/>
          </w:tcPr>
          <w:p w:rsidR="00CA003C" w:rsidRPr="00965B86" w:rsidRDefault="00965B8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965B86">
              <w:rPr>
                <w:rFonts w:ascii="宋体" w:hAnsi="宋体"/>
                <w:bCs/>
                <w:sz w:val="24"/>
                <w:szCs w:val="24"/>
              </w:rPr>
              <w:t>助教</w:t>
            </w:r>
          </w:p>
        </w:tc>
      </w:tr>
    </w:tbl>
    <w:p w:rsidR="00CA003C" w:rsidRDefault="00CA003C">
      <w:pPr>
        <w:rPr>
          <w:sz w:val="20"/>
          <w:szCs w:val="21"/>
        </w:rPr>
      </w:pPr>
    </w:p>
    <w:p w:rsidR="00CA003C" w:rsidRDefault="00965B86">
      <w:pPr>
        <w:numPr>
          <w:ilvl w:val="0"/>
          <w:numId w:val="1"/>
        </w:numPr>
        <w:ind w:firstLineChars="200" w:firstLine="602"/>
        <w:rPr>
          <w:rStyle w:val="1Char"/>
          <w:rFonts w:ascii="Times New Roman" w:hAnsi="Times New Roman"/>
          <w:sz w:val="30"/>
          <w:szCs w:val="30"/>
        </w:rPr>
      </w:pPr>
      <w:r>
        <w:rPr>
          <w:rStyle w:val="1Char"/>
          <w:rFonts w:ascii="Times New Roman" w:hAnsi="Times New Roman" w:hint="eastAsia"/>
          <w:sz w:val="30"/>
          <w:szCs w:val="30"/>
        </w:rPr>
        <w:t>答辩学生</w:t>
      </w:r>
    </w:p>
    <w:tbl>
      <w:tblPr>
        <w:tblpPr w:leftFromText="180" w:rightFromText="180" w:vertAnchor="text" w:horzAnchor="page" w:tblpXSpec="center" w:tblpY="270"/>
        <w:tblOverlap w:val="never"/>
        <w:tblW w:w="988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5"/>
        <w:gridCol w:w="975"/>
        <w:gridCol w:w="1035"/>
        <w:gridCol w:w="1755"/>
        <w:gridCol w:w="3705"/>
        <w:gridCol w:w="1696"/>
      </w:tblGrid>
      <w:tr w:rsidR="00CA003C">
        <w:trPr>
          <w:trHeight w:val="501"/>
          <w:jc w:val="center"/>
        </w:trPr>
        <w:tc>
          <w:tcPr>
            <w:tcW w:w="715" w:type="dxa"/>
            <w:vAlign w:val="center"/>
          </w:tcPr>
          <w:p w:rsidR="00CA003C" w:rsidRDefault="00965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75" w:type="dxa"/>
          </w:tcPr>
          <w:p w:rsidR="00CA003C" w:rsidRDefault="00965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学生</w:t>
            </w:r>
          </w:p>
          <w:p w:rsidR="00CA003C" w:rsidRDefault="00965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035" w:type="dxa"/>
          </w:tcPr>
          <w:p w:rsidR="00CA003C" w:rsidRDefault="00965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导师</w:t>
            </w:r>
          </w:p>
          <w:p w:rsidR="00CA003C" w:rsidRDefault="00965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755" w:type="dxa"/>
            <w:vAlign w:val="center"/>
          </w:tcPr>
          <w:p w:rsidR="00CA003C" w:rsidRDefault="00965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专业名称</w:t>
            </w:r>
          </w:p>
        </w:tc>
        <w:tc>
          <w:tcPr>
            <w:tcW w:w="3705" w:type="dxa"/>
            <w:vAlign w:val="center"/>
          </w:tcPr>
          <w:p w:rsidR="00CA003C" w:rsidRDefault="00965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论文题目</w:t>
            </w:r>
          </w:p>
        </w:tc>
        <w:tc>
          <w:tcPr>
            <w:tcW w:w="1696" w:type="dxa"/>
            <w:vAlign w:val="center"/>
          </w:tcPr>
          <w:p w:rsidR="00CA003C" w:rsidRDefault="00965B8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时间安排</w:t>
            </w:r>
          </w:p>
        </w:tc>
      </w:tr>
      <w:tr w:rsidR="00CA003C">
        <w:trPr>
          <w:trHeight w:val="658"/>
          <w:jc w:val="center"/>
        </w:trPr>
        <w:tc>
          <w:tcPr>
            <w:tcW w:w="71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1</w:t>
            </w:r>
          </w:p>
        </w:tc>
        <w:tc>
          <w:tcPr>
            <w:tcW w:w="97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赵珂</w:t>
            </w:r>
          </w:p>
        </w:tc>
        <w:tc>
          <w:tcPr>
            <w:tcW w:w="103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龙向阳</w:t>
            </w:r>
          </w:p>
        </w:tc>
        <w:tc>
          <w:tcPr>
            <w:tcW w:w="175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</w:rPr>
              <w:t>中共党史</w:t>
            </w:r>
          </w:p>
        </w:tc>
        <w:tc>
          <w:tcPr>
            <w:tcW w:w="370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《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中国共产党对无产阶级政权组织形式的探索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1921-1927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）》</w:t>
            </w:r>
          </w:p>
        </w:tc>
        <w:tc>
          <w:tcPr>
            <w:tcW w:w="1696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14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30-15:10</w:t>
            </w:r>
          </w:p>
        </w:tc>
      </w:tr>
      <w:tr w:rsidR="00CA003C">
        <w:trPr>
          <w:trHeight w:val="681"/>
          <w:jc w:val="center"/>
        </w:trPr>
        <w:tc>
          <w:tcPr>
            <w:tcW w:w="71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97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刘雅男</w:t>
            </w:r>
          </w:p>
        </w:tc>
        <w:tc>
          <w:tcPr>
            <w:tcW w:w="103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龙向阳</w:t>
            </w:r>
          </w:p>
        </w:tc>
        <w:tc>
          <w:tcPr>
            <w:tcW w:w="175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中共党史</w:t>
            </w:r>
          </w:p>
        </w:tc>
        <w:tc>
          <w:tcPr>
            <w:tcW w:w="370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="宋体" w:hAnsi="宋体" w:hint="eastAsia"/>
                <w:sz w:val="24"/>
                <w:szCs w:val="24"/>
              </w:rPr>
              <w:t>全面抗战时期华侨回乡服务团的演变及其对中共侨务工作的影响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696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15:10-15:50</w:t>
            </w:r>
          </w:p>
        </w:tc>
      </w:tr>
      <w:tr w:rsidR="00CA003C">
        <w:trPr>
          <w:trHeight w:val="681"/>
          <w:jc w:val="center"/>
        </w:trPr>
        <w:tc>
          <w:tcPr>
            <w:tcW w:w="71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97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王振超</w:t>
            </w:r>
          </w:p>
        </w:tc>
        <w:tc>
          <w:tcPr>
            <w:tcW w:w="103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龙向阳</w:t>
            </w:r>
          </w:p>
        </w:tc>
        <w:tc>
          <w:tcPr>
            <w:tcW w:w="175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中共党史</w:t>
            </w:r>
          </w:p>
        </w:tc>
        <w:tc>
          <w:tcPr>
            <w:tcW w:w="370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="宋体" w:hAnsi="宋体" w:hint="eastAsia"/>
                <w:sz w:val="24"/>
                <w:szCs w:val="24"/>
              </w:rPr>
              <w:t>中国共产党关于斯大林的形象建构（</w:t>
            </w:r>
            <w:r>
              <w:rPr>
                <w:rFonts w:ascii="宋体" w:hAnsi="宋体" w:hint="eastAsia"/>
                <w:sz w:val="24"/>
                <w:szCs w:val="24"/>
              </w:rPr>
              <w:t>1949-1966</w:t>
            </w:r>
            <w:r>
              <w:rPr>
                <w:rFonts w:ascii="宋体" w:hAnsi="宋体" w:hint="eastAsia"/>
                <w:sz w:val="24"/>
                <w:szCs w:val="24"/>
              </w:rPr>
              <w:t>）——基于</w:t>
            </w:r>
            <w:r>
              <w:rPr>
                <w:rFonts w:ascii="宋体" w:hAnsi="宋体" w:hint="eastAsia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>人民日报</w:t>
            </w:r>
            <w:r>
              <w:rPr>
                <w:rFonts w:ascii="宋体" w:hAnsi="宋体" w:hint="eastAsia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的考察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696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16:10-16:50</w:t>
            </w:r>
          </w:p>
        </w:tc>
      </w:tr>
      <w:tr w:rsidR="00CA003C">
        <w:trPr>
          <w:trHeight w:val="681"/>
          <w:jc w:val="center"/>
        </w:trPr>
        <w:tc>
          <w:tcPr>
            <w:tcW w:w="71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97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周仪东</w:t>
            </w:r>
          </w:p>
        </w:tc>
        <w:tc>
          <w:tcPr>
            <w:tcW w:w="103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龙向阳</w:t>
            </w:r>
          </w:p>
        </w:tc>
        <w:tc>
          <w:tcPr>
            <w:tcW w:w="175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中共党史</w:t>
            </w:r>
          </w:p>
        </w:tc>
        <w:tc>
          <w:tcPr>
            <w:tcW w:w="3705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《</w:t>
            </w:r>
            <w:r>
              <w:rPr>
                <w:rFonts w:ascii="宋体" w:hAnsi="宋体" w:hint="eastAsia"/>
                <w:sz w:val="24"/>
                <w:szCs w:val="24"/>
              </w:rPr>
              <w:t>中国共产党国际观的生成与演进（</w:t>
            </w:r>
            <w:r>
              <w:rPr>
                <w:rFonts w:ascii="宋体" w:hAnsi="宋体" w:hint="eastAsia"/>
                <w:sz w:val="24"/>
                <w:szCs w:val="24"/>
              </w:rPr>
              <w:t>1921-1945</w:t>
            </w:r>
            <w:r>
              <w:rPr>
                <w:rFonts w:ascii="宋体" w:hAnsi="宋体" w:hint="eastAsia"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》</w:t>
            </w:r>
          </w:p>
        </w:tc>
        <w:tc>
          <w:tcPr>
            <w:tcW w:w="1696" w:type="dxa"/>
            <w:vAlign w:val="center"/>
          </w:tcPr>
          <w:p w:rsidR="00CA003C" w:rsidRDefault="00965B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16:50-17:30</w:t>
            </w:r>
          </w:p>
        </w:tc>
      </w:tr>
    </w:tbl>
    <w:p w:rsidR="00CA003C" w:rsidRDefault="00CA003C">
      <w:pPr>
        <w:rPr>
          <w:sz w:val="20"/>
          <w:szCs w:val="21"/>
        </w:rPr>
      </w:pPr>
    </w:p>
    <w:p w:rsidR="00CA003C" w:rsidRDefault="00965B86">
      <w:pPr>
        <w:numPr>
          <w:ilvl w:val="0"/>
          <w:numId w:val="1"/>
        </w:numPr>
        <w:ind w:firstLineChars="200" w:firstLine="602"/>
        <w:rPr>
          <w:rStyle w:val="1Char"/>
          <w:rFonts w:ascii="Times New Roman" w:hAnsi="Times New Roman"/>
          <w:sz w:val="30"/>
          <w:szCs w:val="30"/>
        </w:rPr>
      </w:pPr>
      <w:r>
        <w:rPr>
          <w:rStyle w:val="1Char"/>
          <w:rFonts w:ascii="Times New Roman" w:hAnsi="Times New Roman" w:hint="eastAsia"/>
          <w:sz w:val="30"/>
          <w:szCs w:val="30"/>
        </w:rPr>
        <w:t>答辩程序</w:t>
      </w:r>
    </w:p>
    <w:p w:rsidR="00CA003C" w:rsidRDefault="00965B86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1.</w:t>
      </w:r>
      <w:r>
        <w:rPr>
          <w:rFonts w:hint="eastAsia"/>
          <w:sz w:val="28"/>
          <w:szCs w:val="28"/>
        </w:rPr>
        <w:t>答辩委员会主席宣布答辩委员会成员和秘书名单、学位申请人及指导教师姓名、学位论文题目等，并主持会议</w:t>
      </w:r>
      <w:r>
        <w:rPr>
          <w:rFonts w:hint="eastAsia"/>
          <w:sz w:val="28"/>
          <w:szCs w:val="28"/>
        </w:rPr>
        <w:t>。</w:t>
      </w:r>
    </w:p>
    <w:p w:rsidR="00CA003C" w:rsidRDefault="00965B86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lastRenderedPageBreak/>
        <w:t>2.</w:t>
      </w:r>
      <w:r>
        <w:rPr>
          <w:rFonts w:ascii="Arial" w:hAnsi="Arial" w:hint="eastAsia"/>
          <w:kern w:val="0"/>
          <w:sz w:val="28"/>
          <w:szCs w:val="28"/>
        </w:rPr>
        <w:t>学位申请人宣读《论文原创性声明》</w:t>
      </w:r>
      <w:r>
        <w:rPr>
          <w:rFonts w:ascii="Arial" w:hAnsi="Arial" w:hint="eastAsia"/>
          <w:kern w:val="0"/>
          <w:sz w:val="28"/>
          <w:szCs w:val="28"/>
        </w:rPr>
        <w:t>。</w:t>
      </w:r>
    </w:p>
    <w:p w:rsidR="00CA003C" w:rsidRDefault="00965B86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3.</w:t>
      </w:r>
      <w:r>
        <w:rPr>
          <w:rFonts w:ascii="Arial" w:hAnsi="Arial" w:hint="eastAsia"/>
          <w:kern w:val="0"/>
          <w:sz w:val="28"/>
          <w:szCs w:val="28"/>
        </w:rPr>
        <w:t>学位申请人就论文的研究内容、研究方案、研究成果、创新之处等进行报告，硕士生陈述时间不少于</w:t>
      </w:r>
      <w:r>
        <w:rPr>
          <w:rFonts w:ascii="Arial" w:hAnsi="Arial" w:hint="eastAsia"/>
          <w:kern w:val="0"/>
          <w:sz w:val="28"/>
          <w:szCs w:val="28"/>
        </w:rPr>
        <w:t>15</w:t>
      </w:r>
      <w:r>
        <w:rPr>
          <w:rFonts w:ascii="Arial" w:hAnsi="Arial" w:hint="eastAsia"/>
          <w:kern w:val="0"/>
          <w:sz w:val="28"/>
          <w:szCs w:val="28"/>
        </w:rPr>
        <w:t>分钟，博士生陈述时间不少于</w:t>
      </w:r>
      <w:r>
        <w:rPr>
          <w:rFonts w:ascii="Arial" w:hAnsi="Arial" w:hint="eastAsia"/>
          <w:kern w:val="0"/>
          <w:sz w:val="28"/>
          <w:szCs w:val="28"/>
        </w:rPr>
        <w:t>30</w:t>
      </w:r>
      <w:r>
        <w:rPr>
          <w:rFonts w:ascii="Arial" w:hAnsi="Arial" w:hint="eastAsia"/>
          <w:kern w:val="0"/>
          <w:sz w:val="28"/>
          <w:szCs w:val="28"/>
        </w:rPr>
        <w:t>分钟</w:t>
      </w:r>
      <w:r>
        <w:rPr>
          <w:rFonts w:ascii="Arial" w:hAnsi="Arial" w:hint="eastAsia"/>
          <w:kern w:val="0"/>
          <w:sz w:val="28"/>
          <w:szCs w:val="28"/>
        </w:rPr>
        <w:t>。</w:t>
      </w:r>
      <w:r>
        <w:rPr>
          <w:rFonts w:ascii="宋体" w:hAnsi="宋体" w:hint="eastAsia"/>
          <w:kern w:val="0"/>
          <w:sz w:val="28"/>
          <w:szCs w:val="28"/>
        </w:rPr>
        <w:t>申诉再送审</w:t>
      </w:r>
      <w:r>
        <w:rPr>
          <w:rFonts w:ascii="宋体" w:hAnsi="宋体" w:hint="eastAsia"/>
          <w:kern w:val="0"/>
          <w:sz w:val="28"/>
          <w:szCs w:val="28"/>
        </w:rPr>
        <w:t>并</w:t>
      </w:r>
      <w:r>
        <w:rPr>
          <w:rFonts w:ascii="宋体" w:hAnsi="宋体" w:hint="eastAsia"/>
          <w:kern w:val="0"/>
          <w:sz w:val="28"/>
          <w:szCs w:val="28"/>
        </w:rPr>
        <w:t>通过</w:t>
      </w:r>
      <w:r>
        <w:rPr>
          <w:rFonts w:ascii="宋体" w:hAnsi="宋体" w:hint="eastAsia"/>
          <w:kern w:val="0"/>
          <w:sz w:val="28"/>
          <w:szCs w:val="28"/>
        </w:rPr>
        <w:t>的学位申请人</w:t>
      </w:r>
      <w:r>
        <w:rPr>
          <w:rFonts w:ascii="宋体" w:hAnsi="宋体" w:hint="eastAsia"/>
          <w:kern w:val="0"/>
          <w:sz w:val="28"/>
          <w:szCs w:val="28"/>
        </w:rPr>
        <w:t>，答辩时须对不同意答辩的评阅意见作出书面申辩说明，并提交答辩委员会讨论与审议。</w:t>
      </w:r>
    </w:p>
    <w:p w:rsidR="00CA003C" w:rsidRDefault="00965B86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4.</w:t>
      </w:r>
      <w:r>
        <w:rPr>
          <w:rFonts w:ascii="Arial" w:hAnsi="Arial" w:hint="eastAsia"/>
          <w:kern w:val="0"/>
          <w:sz w:val="28"/>
          <w:szCs w:val="28"/>
        </w:rPr>
        <w:t>答辩委员提问和学位申请人答辩时间，硕士生不少于</w:t>
      </w:r>
      <w:r>
        <w:rPr>
          <w:rFonts w:ascii="Arial" w:hAnsi="Arial" w:hint="eastAsia"/>
          <w:kern w:val="0"/>
          <w:sz w:val="28"/>
          <w:szCs w:val="28"/>
        </w:rPr>
        <w:t>15</w:t>
      </w:r>
      <w:r>
        <w:rPr>
          <w:rFonts w:ascii="Arial" w:hAnsi="Arial" w:hint="eastAsia"/>
          <w:kern w:val="0"/>
          <w:sz w:val="28"/>
          <w:szCs w:val="28"/>
        </w:rPr>
        <w:t>分钟，博士生不少于</w:t>
      </w:r>
      <w:r>
        <w:rPr>
          <w:rFonts w:ascii="Arial" w:hAnsi="Arial" w:hint="eastAsia"/>
          <w:kern w:val="0"/>
          <w:sz w:val="28"/>
          <w:szCs w:val="28"/>
        </w:rPr>
        <w:t>30</w:t>
      </w:r>
      <w:r>
        <w:rPr>
          <w:rFonts w:ascii="Arial" w:hAnsi="Arial" w:hint="eastAsia"/>
          <w:kern w:val="0"/>
          <w:sz w:val="28"/>
          <w:szCs w:val="28"/>
        </w:rPr>
        <w:t>分钟</w:t>
      </w:r>
      <w:r>
        <w:rPr>
          <w:rFonts w:ascii="Arial" w:hAnsi="Arial" w:hint="eastAsia"/>
          <w:kern w:val="0"/>
          <w:sz w:val="28"/>
          <w:szCs w:val="28"/>
        </w:rPr>
        <w:t>。</w:t>
      </w:r>
    </w:p>
    <w:p w:rsidR="00CA003C" w:rsidRDefault="00965B86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5.</w:t>
      </w:r>
      <w:r>
        <w:rPr>
          <w:rFonts w:ascii="Arial" w:hAnsi="Arial" w:hint="eastAsia"/>
          <w:kern w:val="0"/>
          <w:sz w:val="28"/>
          <w:szCs w:val="28"/>
        </w:rPr>
        <w:t>休会，答辩委员会举行内部会议进行评议，对学位论文的学术水平和答辩人的答辩情况进行评议，就是否通过学位论文答辩和建议授予学位进行表决，并形成答辩委员会决议。表决采取无记名投票方式，经全体委员</w:t>
      </w:r>
      <w:r>
        <w:rPr>
          <w:rFonts w:ascii="Arial" w:hAnsi="Arial" w:hint="eastAsia"/>
          <w:kern w:val="0"/>
          <w:sz w:val="28"/>
          <w:szCs w:val="28"/>
        </w:rPr>
        <w:t>2/3</w:t>
      </w:r>
      <w:r>
        <w:rPr>
          <w:rFonts w:ascii="Arial" w:hAnsi="Arial" w:hint="eastAsia"/>
          <w:kern w:val="0"/>
          <w:sz w:val="28"/>
          <w:szCs w:val="28"/>
        </w:rPr>
        <w:t>以上</w:t>
      </w:r>
      <w:r>
        <w:rPr>
          <w:rFonts w:ascii="Arial" w:hAnsi="Arial" w:hint="eastAsia"/>
          <w:kern w:val="0"/>
          <w:sz w:val="28"/>
          <w:szCs w:val="28"/>
        </w:rPr>
        <w:t>（</w:t>
      </w:r>
      <w:r>
        <w:rPr>
          <w:rFonts w:ascii="Arial" w:hAnsi="Arial" w:hint="eastAsia"/>
          <w:kern w:val="0"/>
          <w:sz w:val="28"/>
          <w:szCs w:val="28"/>
        </w:rPr>
        <w:t>含</w:t>
      </w:r>
      <w:r>
        <w:rPr>
          <w:rFonts w:ascii="Arial" w:hAnsi="Arial" w:hint="eastAsia"/>
          <w:kern w:val="0"/>
          <w:sz w:val="28"/>
          <w:szCs w:val="28"/>
        </w:rPr>
        <w:t>2/3</w:t>
      </w:r>
      <w:r>
        <w:rPr>
          <w:rFonts w:ascii="Arial" w:hAnsi="Arial" w:hint="eastAsia"/>
          <w:kern w:val="0"/>
          <w:sz w:val="28"/>
          <w:szCs w:val="28"/>
        </w:rPr>
        <w:t>）</w:t>
      </w:r>
      <w:r>
        <w:rPr>
          <w:rFonts w:ascii="Arial" w:hAnsi="Arial" w:hint="eastAsia"/>
          <w:kern w:val="0"/>
          <w:sz w:val="28"/>
          <w:szCs w:val="28"/>
        </w:rPr>
        <w:t>同意方为通过，否则为不通过，答辩委员会决议须由主席签字</w:t>
      </w:r>
      <w:r>
        <w:rPr>
          <w:rFonts w:ascii="Arial" w:hAnsi="Arial" w:hint="eastAsia"/>
          <w:kern w:val="0"/>
          <w:sz w:val="28"/>
          <w:szCs w:val="28"/>
        </w:rPr>
        <w:t>。</w:t>
      </w:r>
    </w:p>
    <w:p w:rsidR="00CA003C" w:rsidRDefault="00965B86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6.</w:t>
      </w:r>
      <w:r>
        <w:rPr>
          <w:rFonts w:ascii="Arial" w:hAnsi="Arial" w:hint="eastAsia"/>
          <w:kern w:val="0"/>
          <w:sz w:val="28"/>
          <w:szCs w:val="28"/>
        </w:rPr>
        <w:t>复会，由答辩委员会主席宣布答辩委员会表决结果和答辩委员会决议</w:t>
      </w:r>
      <w:r>
        <w:rPr>
          <w:rFonts w:ascii="Arial" w:hAnsi="Arial" w:hint="eastAsia"/>
          <w:kern w:val="0"/>
          <w:sz w:val="28"/>
          <w:szCs w:val="28"/>
        </w:rPr>
        <w:t>。</w:t>
      </w:r>
    </w:p>
    <w:p w:rsidR="00CA003C" w:rsidRDefault="00965B86">
      <w:pPr>
        <w:ind w:firstLineChars="200" w:firstLine="56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/>
          <w:kern w:val="0"/>
          <w:sz w:val="28"/>
          <w:szCs w:val="28"/>
        </w:rPr>
        <w:t>7.</w:t>
      </w:r>
      <w:r>
        <w:rPr>
          <w:rFonts w:ascii="宋体" w:hAnsi="宋体"/>
          <w:kern w:val="0"/>
          <w:sz w:val="28"/>
          <w:szCs w:val="28"/>
        </w:rPr>
        <w:t>答辩委员会主席宣布论文答辩会结束。</w:t>
      </w:r>
    </w:p>
    <w:sectPr w:rsidR="00CA003C">
      <w:pgSz w:w="11906" w:h="16838"/>
      <w:pgMar w:top="1134" w:right="1179" w:bottom="567" w:left="117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85759EA"/>
    <w:multiLevelType w:val="singleLevel"/>
    <w:tmpl w:val="A85759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isplayHorizontalDrawingGridEvery w:val="0"/>
  <w:displayVerticalDrawingGridEvery w:val="2"/>
  <w:characterSpacingControl w:val="doNotCompress"/>
  <w:compat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Q3NTJkZmY3ZGExNmZmMGMwMjU3ZGM2Njc2ZTk3NjQifQ=="/>
  </w:docVars>
  <w:rsids>
    <w:rsidRoot w:val="00CA003C"/>
    <w:rsid w:val="00965B86"/>
    <w:rsid w:val="00CA003C"/>
    <w:rsid w:val="210C1A01"/>
    <w:rsid w:val="21505D92"/>
    <w:rsid w:val="22EA06E5"/>
    <w:rsid w:val="565D002E"/>
    <w:rsid w:val="613A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41A5D8-5EBB-48B0-9B2F-372EB1D62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标题 11"/>
    <w:basedOn w:val="a"/>
    <w:link w:val="1Char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customStyle="1" w:styleId="1">
    <w:name w:val="默认段落字体1"/>
  </w:style>
  <w:style w:type="table" w:customStyle="1" w:styleId="10">
    <w:name w:val="普通表格1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Char">
    <w:name w:val="标题 1 Char"/>
    <w:link w:val="11"/>
    <w:rPr>
      <w:b/>
      <w:kern w:val="44"/>
      <w:sz w:val="44"/>
    </w:rPr>
  </w:style>
  <w:style w:type="paragraph" w:customStyle="1" w:styleId="12">
    <w:name w:val="批注框文本1"/>
    <w:basedOn w:val="a"/>
    <w:semiHidden/>
    <w:rPr>
      <w:sz w:val="18"/>
      <w:szCs w:val="18"/>
    </w:rPr>
  </w:style>
  <w:style w:type="paragraph" w:customStyle="1" w:styleId="13">
    <w:name w:val="页脚1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4">
    <w:name w:val="页眉1"/>
    <w:basedOn w:val="a"/>
    <w:pPr>
      <w:pBdr>
        <w:top w:val="none" w:sz="0" w:space="1" w:color="000000"/>
        <w:left w:val="none" w:sz="0" w:space="4" w:color="000000"/>
        <w:bottom w:val="none" w:sz="0" w:space="1" w:color="000000"/>
        <w:right w:val="none" w:sz="0" w:space="4" w:color="000000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customStyle="1" w:styleId="15">
    <w:name w:val="网格型1"/>
    <w:basedOn w:val="10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家燕</dc:creator>
  <cp:lastModifiedBy>scnu</cp:lastModifiedBy>
  <cp:revision>1</cp:revision>
  <dcterms:created xsi:type="dcterms:W3CDTF">2024-04-28T12:27:00Z</dcterms:created>
  <dcterms:modified xsi:type="dcterms:W3CDTF">2024-04-30T01:56:00Z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4890DCDC926C4CF09B0778A82EC403B6_12</vt:lpwstr>
  </property>
</Properties>
</file>