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4620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2538"/>
        <w:gridCol w:w="2835"/>
        <w:gridCol w:w="3940"/>
      </w:tblGrid>
      <w:tr w14:paraId="451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06A9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5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77B0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814A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94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0AA36A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CA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19C66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AF26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1DC8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F304B7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330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BF9E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9414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488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20040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4F10C7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7073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235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3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19FED31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答辩次数：□第一次；□第二次；□第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次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2B6ED580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2EFDD52">
            <w:pPr>
              <w:spacing w:line="320" w:lineRule="exact"/>
              <w:ind w:left="142" w:leftChars="67"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答辩委员会委员人数：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</w:rPr>
              <w:t>人</w:t>
            </w:r>
          </w:p>
          <w:p w14:paraId="5027FBB0">
            <w:pPr>
              <w:spacing w:line="320" w:lineRule="exact"/>
              <w:ind w:left="142" w:leftChars="67"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表决票数统计：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）票；不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</w:t>
            </w:r>
          </w:p>
          <w:p w14:paraId="01C13F67">
            <w:pPr>
              <w:spacing w:line="320" w:lineRule="exact"/>
              <w:ind w:left="142" w:leftChars="67" w:hanging="1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不通过硕士学位答辩；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不通过博士学位答辩；</w:t>
            </w:r>
          </w:p>
          <w:p w14:paraId="0D862E7F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</w:t>
            </w:r>
          </w:p>
          <w:p w14:paraId="129A905A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答辩秘书（签名）：                 年   月   日</w:t>
            </w:r>
          </w:p>
        </w:tc>
      </w:tr>
      <w:tr w14:paraId="015A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27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1B4C48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313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549B83F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/>
              </w:rPr>
              <w:t>在符合学校</w:t>
            </w:r>
            <w:r>
              <w:rPr>
                <w:rFonts w:hint="eastAsia"/>
                <w:lang w:val="en-US" w:eastAsia="zh-CN"/>
              </w:rPr>
              <w:t>学习年限</w:t>
            </w:r>
            <w:r>
              <w:rPr>
                <w:rFonts w:hint="eastAsia"/>
              </w:rPr>
              <w:t>规定的前提下，</w:t>
            </w:r>
            <w:r>
              <w:rPr>
                <w:rFonts w:hint="eastAsia"/>
                <w:highlight w:val="none"/>
              </w:rPr>
              <w:t>学位答辩未通过者可自第一次学位答辩之日起三个月后</w:t>
            </w:r>
            <w:r>
              <w:rPr>
                <w:rFonts w:hint="eastAsia" w:cs="Arial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硕士学位申请人在</w:t>
            </w:r>
            <w:r>
              <w:rPr>
                <w:rFonts w:hint="eastAsia" w:cs="Arial"/>
                <w:szCs w:val="21"/>
                <w:highlight w:val="none"/>
                <w:lang w:eastAsia="zh-CN"/>
              </w:rPr>
              <w:t>一年内、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博士学位申请人在两年内）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完成学位论文修改并</w:t>
            </w:r>
            <w:r>
              <w:rPr>
                <w:rFonts w:hint="eastAsia" w:ascii="宋体" w:hAnsi="宋体"/>
                <w:szCs w:val="21"/>
              </w:rPr>
              <w:t>向学院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23E51831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经答辩委员会</w:t>
            </w:r>
            <w:r>
              <w:rPr>
                <w:rFonts w:hint="eastAsia"/>
                <w:lang w:val="en-US" w:eastAsia="zh-CN"/>
              </w:rPr>
              <w:t>表决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不同意重新申请学位答辩，学院学位评定分委员会的处理意见为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</w:p>
          <w:p w14:paraId="6C22E524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                                                    </w:t>
            </w:r>
          </w:p>
          <w:p w14:paraId="00BC8D79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F6E5134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教务员（签名）：         学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CB35284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7C3B8382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    上联：学院留存</w:t>
      </w:r>
    </w:p>
    <w:p w14:paraId="084DD736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下联：申请人留存</w:t>
      </w:r>
    </w:p>
    <w:p w14:paraId="30A2F9AE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2538"/>
        <w:gridCol w:w="2835"/>
        <w:gridCol w:w="3940"/>
      </w:tblGrid>
      <w:tr w14:paraId="152C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EE10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5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67F1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986F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94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07E0C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DB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C6DB2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23C0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0265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9590A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6C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451B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3750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ABECE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92949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3527B18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0400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6384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答辩记录（填写最近一次答辩）</w:t>
            </w:r>
          </w:p>
        </w:tc>
        <w:tc>
          <w:tcPr>
            <w:tcW w:w="93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45C0902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答辩次数：□第一次；□第二次；□第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次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5254DCAA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26D9BE6D">
            <w:pPr>
              <w:spacing w:line="320" w:lineRule="exact"/>
              <w:ind w:left="142" w:leftChars="67"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答辩委员会委员人数：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</w:rPr>
              <w:t>人</w:t>
            </w:r>
          </w:p>
          <w:p w14:paraId="2296855A">
            <w:pPr>
              <w:spacing w:line="320" w:lineRule="exact"/>
              <w:ind w:left="142" w:leftChars="67"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表决票数统计：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）票；不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通过学位答辩</w:t>
            </w:r>
            <w:r>
              <w:rPr>
                <w:rFonts w:ascii="宋体" w:hAnsi="宋体"/>
                <w:szCs w:val="21"/>
              </w:rPr>
              <w:t>（  ）票</w:t>
            </w:r>
          </w:p>
          <w:p w14:paraId="4F5AF0DB">
            <w:pPr>
              <w:spacing w:line="320" w:lineRule="exact"/>
              <w:ind w:left="142" w:leftChars="67" w:hanging="1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不通过硕士学位答辩；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不通过博士学位答辩；</w:t>
            </w:r>
          </w:p>
          <w:p w14:paraId="3B4E2346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</w:t>
            </w:r>
          </w:p>
          <w:p w14:paraId="2BE0743C">
            <w:pPr>
              <w:spacing w:line="320" w:lineRule="exact"/>
              <w:ind w:left="142" w:leftChars="67" w:hanging="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答辩秘书（签名）：                 年   月   日</w:t>
            </w:r>
          </w:p>
        </w:tc>
      </w:tr>
      <w:tr w14:paraId="788E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27" w:hRule="atLeast"/>
          <w:jc w:val="center"/>
        </w:trPr>
        <w:tc>
          <w:tcPr>
            <w:tcW w:w="116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2C57A6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是否具有再次提交学位答辩申请的资格</w:t>
            </w:r>
          </w:p>
        </w:tc>
        <w:tc>
          <w:tcPr>
            <w:tcW w:w="9313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9D53C53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经答辩委员会同意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日期间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/>
              </w:rPr>
              <w:t>在符合学校</w:t>
            </w:r>
            <w:r>
              <w:rPr>
                <w:rFonts w:hint="eastAsia"/>
                <w:lang w:val="en-US" w:eastAsia="zh-CN"/>
              </w:rPr>
              <w:t>学习年限</w:t>
            </w:r>
            <w:r>
              <w:rPr>
                <w:rFonts w:hint="eastAsia"/>
              </w:rPr>
              <w:t>规定的前提下，</w:t>
            </w:r>
            <w:r>
              <w:rPr>
                <w:rFonts w:hint="eastAsia"/>
                <w:highlight w:val="none"/>
              </w:rPr>
              <w:t>学位答辩未通过者可自第一次学位答辩之日起三个月后</w:t>
            </w:r>
            <w:r>
              <w:rPr>
                <w:rFonts w:hint="eastAsia" w:cs="Arial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硕士学位申请人在</w:t>
            </w:r>
            <w:r>
              <w:rPr>
                <w:rFonts w:hint="eastAsia" w:cs="Arial"/>
                <w:szCs w:val="21"/>
                <w:highlight w:val="none"/>
                <w:lang w:eastAsia="zh-CN"/>
              </w:rPr>
              <w:t>一年内、</w:t>
            </w:r>
            <w:r>
              <w:rPr>
                <w:rFonts w:hint="eastAsia" w:cs="Arial"/>
                <w:szCs w:val="21"/>
                <w:highlight w:val="none"/>
                <w:lang w:val="en-US" w:eastAsia="zh-CN"/>
              </w:rPr>
              <w:t>博士学位申请人在两年内）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完成学位论文修改并</w:t>
            </w:r>
            <w:r>
              <w:rPr>
                <w:rFonts w:hint="eastAsia" w:ascii="宋体" w:hAnsi="宋体"/>
                <w:szCs w:val="21"/>
              </w:rPr>
              <w:t>向学院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 w:ascii="宋体" w:hAnsi="宋体"/>
                <w:szCs w:val="21"/>
              </w:rPr>
              <w:t>申请答辩，逾期视为放弃学位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答辩</w:t>
            </w:r>
            <w:r>
              <w:rPr>
                <w:rFonts w:hint="eastAsia" w:ascii="宋体" w:hAnsi="宋体"/>
                <w:szCs w:val="21"/>
              </w:rPr>
              <w:t>资格。</w:t>
            </w:r>
          </w:p>
          <w:p w14:paraId="5AF92A59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经答辩委员会</w:t>
            </w:r>
            <w:r>
              <w:rPr>
                <w:rFonts w:hint="eastAsia"/>
                <w:lang w:val="en-US" w:eastAsia="zh-CN"/>
              </w:rPr>
              <w:t>表决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不同意重新申请学位答辩，学院学位评定分委员会的处理意见为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</w:p>
          <w:p w14:paraId="390BCBC7">
            <w:pPr>
              <w:spacing w:line="320" w:lineRule="exact"/>
              <w:ind w:left="141" w:leftChars="67" w:right="122" w:rightChars="58" w:firstLine="4" w:firstLineChars="2"/>
              <w:rPr>
                <w:rFonts w:hint="eastAsia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                                                    </w:t>
            </w:r>
          </w:p>
          <w:p w14:paraId="169C7AB1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DE62DE5">
            <w:pPr>
              <w:spacing w:line="320" w:lineRule="exact"/>
              <w:ind w:right="122" w:rightChars="58" w:firstLine="147" w:firstLineChars="7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教务员（签名）：         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105CDA1B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426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460DF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110345AE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7760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66F83136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08BD4"/>
    <w:rsid w:val="18BC3AA7"/>
    <w:rsid w:val="2A1774EB"/>
    <w:rsid w:val="3BD08BD4"/>
    <w:rsid w:val="3FFA3903"/>
    <w:rsid w:val="5061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831</Words>
  <Characters>831</Characters>
  <Lines>0</Lines>
  <Paragraphs>0</Paragraphs>
  <TotalTime>3</TotalTime>
  <ScaleCrop>false</ScaleCrop>
  <LinksUpToDate>false</LinksUpToDate>
  <CharactersWithSpaces>1589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2025-02-06T05:46:00Z</dcterms:created>
  <dc:creator>咕咕</dc:creator>
  <cp:lastModifiedBy>谢谢谢老师</cp:lastModifiedBy>
  <dcterms:modified xsi:type="dcterms:W3CDTF">2025-02-13T03:12:50Z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60B09FB4F2D797F6C06BA36770EE1D40_41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