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hint="eastAsia" w:ascii="黑体" w:eastAsia="黑体"/>
          <w:b/>
          <w:sz w:val="32"/>
          <w:szCs w:val="32"/>
          <w:highlight w:val="none"/>
        </w:rPr>
      </w:pPr>
      <w:r>
        <w:rPr>
          <w:rFonts w:hint="eastAsia" w:ascii="黑体" w:eastAsia="黑体"/>
          <w:b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eastAsia="黑体"/>
          <w:b/>
          <w:sz w:val="32"/>
          <w:szCs w:val="32"/>
          <w:highlight w:val="none"/>
        </w:rPr>
        <w:t>年广东省骨干班主任心理健康教育专题研修项目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jc w:val="center"/>
        <w:textAlignment w:val="auto"/>
        <w:rPr>
          <w:rFonts w:ascii="宋体" w:hAnsi="宋体"/>
          <w:b/>
          <w:sz w:val="30"/>
          <w:szCs w:val="30"/>
        </w:rPr>
      </w:pPr>
      <w:r>
        <w:rPr>
          <w:rFonts w:hint="eastAsia" w:ascii="黑体" w:eastAsia="黑体"/>
          <w:b/>
          <w:sz w:val="32"/>
          <w:szCs w:val="32"/>
          <w:highlight w:val="none"/>
        </w:rPr>
        <w:t>华南师范大学班学员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highlight w:val="none"/>
        </w:rPr>
        <w:t>档案</w:t>
      </w:r>
      <w:r>
        <w:rPr>
          <w:rFonts w:hint="eastAsia" w:ascii="宋体" w:hAnsi="宋体"/>
          <w:b/>
          <w:sz w:val="30"/>
          <w:szCs w:val="30"/>
        </w:rPr>
        <w:t xml:space="preserve">    </w:t>
      </w:r>
    </w:p>
    <w:tbl>
      <w:tblPr>
        <w:tblStyle w:val="6"/>
        <w:tblW w:w="96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085"/>
        <w:gridCol w:w="52"/>
        <w:gridCol w:w="1082"/>
        <w:gridCol w:w="349"/>
        <w:gridCol w:w="741"/>
        <w:gridCol w:w="469"/>
        <w:gridCol w:w="475"/>
        <w:gridCol w:w="407"/>
        <w:gridCol w:w="536"/>
        <w:gridCol w:w="899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08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09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大一寸照片</w:t>
            </w: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（请粘贴电子照片，以便提前认识您）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208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09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最后学历、学位</w:t>
            </w:r>
          </w:p>
        </w:tc>
        <w:tc>
          <w:tcPr>
            <w:tcW w:w="208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09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660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spacing w:line="276" w:lineRule="auto"/>
              <w:ind w:left="120" w:hanging="120" w:hangingChars="5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65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spacing w:line="276" w:lineRule="auto"/>
              <w:ind w:left="120" w:hanging="120" w:hangingChars="5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965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爱好与优势</w:t>
            </w:r>
          </w:p>
        </w:tc>
        <w:tc>
          <w:tcPr>
            <w:tcW w:w="7743" w:type="dxa"/>
            <w:gridSpan w:val="11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95" w:type="dxa"/>
            <w:gridSpan w:val="1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309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学校（高等教育）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9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9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9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95" w:type="dxa"/>
            <w:gridSpan w:val="1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主要参训经历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03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培训项目名称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培训时间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03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24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03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24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95" w:type="dxa"/>
            <w:gridSpan w:val="1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660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在何地何单位工作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0" w:type="dxa"/>
            <w:gridSpan w:val="8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0" w:type="dxa"/>
            <w:gridSpan w:val="8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0" w:type="dxa"/>
            <w:gridSpan w:val="8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695" w:type="dxa"/>
            <w:gridSpan w:val="1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题目</w:t>
            </w:r>
          </w:p>
        </w:tc>
        <w:tc>
          <w:tcPr>
            <w:tcW w:w="31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著作或刊物</w:t>
            </w:r>
          </w:p>
        </w:tc>
        <w:tc>
          <w:tcPr>
            <w:tcW w:w="18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出版发表时间</w:t>
            </w:r>
          </w:p>
        </w:tc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说明: 学员编号由华南师范大学统一编排。</w:t>
      </w:r>
    </w:p>
    <w:p>
      <w:pPr>
        <w:spacing w:afterLines="50" w:line="400" w:lineRule="exact"/>
        <w:ind w:firstLine="482"/>
        <w:jc w:val="right"/>
        <w:rPr>
          <w:rFonts w:ascii="宋体" w:hAnsi="宋体" w:cs="宋体"/>
          <w:sz w:val="24"/>
        </w:rPr>
        <w:sectPr>
          <w:headerReference r:id="rId3" w:type="default"/>
          <w:footerReference r:id="rId4" w:type="even"/>
          <w:pgSz w:w="11906" w:h="16838"/>
          <w:pgMar w:top="737" w:right="1457" w:bottom="737" w:left="1457" w:header="851" w:footer="992" w:gutter="0"/>
          <w:paperSrc/>
          <w:cols w:space="0" w:num="1"/>
          <w:rtlGutter w:val="0"/>
          <w:docGrid w:type="lines" w:linePitch="320" w:charSpace="0"/>
        </w:sectPr>
      </w:pPr>
      <w:r>
        <w:rPr>
          <w:rFonts w:hint="eastAsia" w:ascii="宋体" w:hAnsi="宋体"/>
          <w:b/>
          <w:sz w:val="24"/>
        </w:rPr>
        <w:t>华南师范大学制表</w:t>
      </w:r>
    </w:p>
    <w:p/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100F3"/>
    <w:rsid w:val="4DD77DF8"/>
    <w:rsid w:val="64A100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2021-09-03T07:12:00Z</dcterms:created>
  <dc:creator>可兒Kerr</dc:creator>
  <cp:lastModifiedBy>可兒Kerr</cp:lastModifiedBy>
  <dcterms:modified xsi:type="dcterms:W3CDTF">2021-09-03T07:14:57Z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