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8"/>
          <w:szCs w:val="28"/>
        </w:rPr>
      </w:pPr>
      <w:r>
        <w:rPr>
          <w:rFonts w:hint="eastAsia" w:ascii="宋体" w:hAnsi="宋体" w:eastAsia="宋体"/>
          <w:b/>
          <w:bCs/>
          <w:sz w:val="28"/>
          <w:szCs w:val="28"/>
        </w:rPr>
        <w:t>马克思主义学院赵麑老师开讲思政课</w:t>
      </w:r>
    </w:p>
    <w:p>
      <w:pPr>
        <w:spacing w:line="360" w:lineRule="auto"/>
        <w:jc w:val="right"/>
        <w:rPr>
          <w:rFonts w:ascii="宋体" w:hAnsi="宋体" w:eastAsia="宋体"/>
          <w:b/>
          <w:bCs/>
          <w:sz w:val="24"/>
          <w:szCs w:val="24"/>
        </w:rPr>
      </w:pPr>
      <w:r>
        <w:rPr>
          <w:rFonts w:hint="eastAsia" w:ascii="宋体" w:hAnsi="宋体" w:eastAsia="宋体"/>
          <w:b/>
          <w:bCs/>
          <w:sz w:val="24"/>
          <w:szCs w:val="24"/>
        </w:rPr>
        <w:t>——“四史”的简要解读</w:t>
      </w:r>
    </w:p>
    <w:p>
      <w:pPr>
        <w:spacing w:line="360" w:lineRule="auto"/>
        <w:ind w:firstLine="420" w:firstLineChars="200"/>
        <w:rPr>
          <w:rFonts w:ascii="宋体" w:hAnsi="宋体" w:eastAsia="宋体"/>
          <w:szCs w:val="21"/>
        </w:rPr>
      </w:pPr>
      <w:r>
        <w:rPr>
          <w:rFonts w:hint="eastAsia" w:ascii="宋体" w:hAnsi="宋体" w:eastAsia="宋体"/>
          <w:szCs w:val="21"/>
        </w:rPr>
        <w:t>为了对化院团委内部骨干进行培训、提高团委干部的政治人文素养水平，11月14</w:t>
      </w:r>
      <w:r>
        <w:rPr>
          <w:rFonts w:hint="eastAsia" w:ascii="宋体" w:hAnsi="宋体" w:eastAsia="宋体"/>
          <w:szCs w:val="21"/>
          <w:lang w:val="en-US" w:eastAsia="zh-CN"/>
        </w:rPr>
        <w:t>日</w:t>
      </w:r>
      <w:r>
        <w:rPr>
          <w:rFonts w:hint="eastAsia" w:ascii="宋体" w:hAnsi="宋体" w:eastAsia="宋体"/>
          <w:szCs w:val="21"/>
        </w:rPr>
        <w:t>晚，化院团委骨干培训第一期的思想政治素养课在教4栋201举行。莅临本次思政课的主讲嘉宾是华南师范大学马克思主义学院的副教授赵麑老师。</w:t>
      </w:r>
    </w:p>
    <w:p>
      <w:pPr>
        <w:spacing w:line="360" w:lineRule="auto"/>
        <w:rPr>
          <w:rFonts w:ascii="宋体" w:hAnsi="宋体" w:eastAsia="宋体"/>
          <w:szCs w:val="21"/>
        </w:rPr>
      </w:pPr>
    </w:p>
    <w:p>
      <w:pPr>
        <w:spacing w:line="360" w:lineRule="auto"/>
        <w:jc w:val="center"/>
        <w:rPr>
          <w:rFonts w:ascii="宋体" w:hAnsi="宋体" w:eastAsia="宋体"/>
          <w:b/>
          <w:bCs/>
          <w:szCs w:val="21"/>
        </w:rPr>
      </w:pPr>
      <w:r>
        <w:rPr>
          <w:rFonts w:hint="eastAsia" w:ascii="宋体" w:hAnsi="宋体" w:eastAsia="宋体"/>
          <w:b/>
          <w:bCs/>
          <w:szCs w:val="21"/>
        </w:rPr>
        <w:t>深刻理解“四史”的重要意义</w:t>
      </w:r>
    </w:p>
    <w:p>
      <w:pPr>
        <w:spacing w:line="360" w:lineRule="auto"/>
        <w:ind w:firstLine="420" w:firstLineChars="200"/>
        <w:rPr>
          <w:rFonts w:ascii="宋体" w:hAnsi="宋体" w:eastAsia="宋体"/>
          <w:szCs w:val="21"/>
        </w:rPr>
      </w:pPr>
      <w:r>
        <w:rPr>
          <w:rFonts w:hint="eastAsia" w:ascii="宋体" w:hAnsi="宋体" w:eastAsia="宋体"/>
          <w:szCs w:val="21"/>
        </w:rPr>
        <w:t>为了让同学们能更容易理解“四史”，赵麑老师给同学们详细地介绍了当前背景：两个大局。一是世界正经历百年未有之大变局</w:t>
      </w:r>
      <w:r>
        <w:rPr>
          <w:rFonts w:hint="eastAsia" w:ascii="宋体" w:hAnsi="宋体" w:eastAsia="宋体"/>
          <w:szCs w:val="21"/>
          <w:lang w:eastAsia="zh-CN"/>
        </w:rPr>
        <w:t>、</w:t>
      </w:r>
      <w:r>
        <w:rPr>
          <w:rFonts w:hint="eastAsia" w:ascii="宋体" w:hAnsi="宋体" w:eastAsia="宋体"/>
          <w:szCs w:val="21"/>
        </w:rPr>
        <w:t>二是实现中华民族伟大复兴战略全局</w:t>
      </w:r>
      <w:r>
        <w:rPr>
          <w:rFonts w:hint="eastAsia" w:ascii="宋体" w:hAnsi="宋体" w:eastAsia="宋体"/>
          <w:szCs w:val="21"/>
          <w:lang w:eastAsia="zh-CN"/>
        </w:rPr>
        <w:t>、</w:t>
      </w:r>
      <w:r>
        <w:rPr>
          <w:rFonts w:hint="eastAsia" w:ascii="宋体" w:hAnsi="宋体" w:eastAsia="宋体"/>
          <w:szCs w:val="21"/>
        </w:rPr>
        <w:t>我国社会主要矛盾已变为</w:t>
      </w:r>
      <w:r>
        <w:rPr>
          <w:rFonts w:ascii="宋体" w:hAnsi="宋体" w:eastAsia="宋体" w:cs="Arial"/>
          <w:color w:val="333333"/>
          <w:szCs w:val="21"/>
          <w:shd w:val="clear" w:color="auto" w:fill="FFFFFF"/>
        </w:rPr>
        <w:t>人民日益增长的美好生活需要和不平衡不充分的发展之间的矛盾</w:t>
      </w:r>
      <w:r>
        <w:rPr>
          <w:rFonts w:hint="eastAsia" w:ascii="宋体" w:hAnsi="宋体" w:eastAsia="宋体" w:cs="Arial"/>
          <w:color w:val="333333"/>
          <w:szCs w:val="21"/>
          <w:shd w:val="clear" w:color="auto" w:fill="FFFFFF"/>
        </w:rPr>
        <w:t>，人们的需求从以前吃饱穿暖变为了如今追求精神上的幸福生活。</w:t>
      </w:r>
    </w:p>
    <w:p>
      <w:pPr>
        <w:spacing w:line="360" w:lineRule="auto"/>
        <w:ind w:firstLine="420" w:firstLineChars="200"/>
        <w:rPr>
          <w:rFonts w:ascii="宋体" w:hAnsi="宋体" w:eastAsia="宋体"/>
          <w:szCs w:val="21"/>
        </w:rPr>
      </w:pPr>
      <w:r>
        <w:rPr>
          <w:rFonts w:hint="eastAsia" w:ascii="宋体" w:hAnsi="宋体" w:eastAsia="宋体"/>
          <w:szCs w:val="21"/>
        </w:rPr>
        <w:t>介绍完四史的大背景，赵麑老师就给大家说明学习“四史”的多维意义。第一是以史为鉴，借鉴历史经验，服务现代建设。</w:t>
      </w:r>
      <w:r>
        <w:rPr>
          <w:rFonts w:ascii="宋体" w:hAnsi="宋体" w:eastAsia="宋体"/>
          <w:szCs w:val="21"/>
        </w:rPr>
        <w:t>明镜所以照形,古事所以知今</w:t>
      </w:r>
      <w:r>
        <w:rPr>
          <w:rFonts w:hint="eastAsia" w:ascii="宋体" w:hAnsi="宋体" w:eastAsia="宋体"/>
          <w:szCs w:val="21"/>
        </w:rPr>
        <w:t>，习近平总书记曾说，历史现实与未来是相通的。第二是正确把握历史本质，反对历史虚无主义，增强四个自信。赵麑老师通过孙杰与厦门大学“洁洁良”事件向大家说明历史从来都不是任人打扮的小姑娘，绝不允许任何人的篡改与抹黑。</w:t>
      </w:r>
    </w:p>
    <w:p>
      <w:pPr>
        <w:spacing w:line="360" w:lineRule="auto"/>
        <w:rPr>
          <w:rFonts w:ascii="宋体" w:hAnsi="宋体" w:eastAsia="宋体"/>
          <w:szCs w:val="21"/>
        </w:rPr>
      </w:pPr>
    </w:p>
    <w:p>
      <w:pPr>
        <w:spacing w:line="360" w:lineRule="auto"/>
        <w:jc w:val="center"/>
        <w:rPr>
          <w:rFonts w:ascii="宋体" w:hAnsi="宋体" w:eastAsia="宋体"/>
          <w:b/>
          <w:bCs/>
          <w:szCs w:val="21"/>
        </w:rPr>
      </w:pPr>
      <w:r>
        <w:rPr>
          <w:rFonts w:hint="eastAsia" w:ascii="宋体" w:hAnsi="宋体" w:eastAsia="宋体"/>
          <w:b/>
          <w:bCs/>
          <w:szCs w:val="21"/>
        </w:rPr>
        <w:t>把握“四史”的特征与本质</w:t>
      </w:r>
    </w:p>
    <w:p>
      <w:pPr>
        <w:spacing w:line="360" w:lineRule="auto"/>
        <w:ind w:firstLine="420" w:firstLineChars="200"/>
        <w:rPr>
          <w:rFonts w:hint="eastAsia" w:ascii="宋体" w:hAnsi="宋体" w:eastAsia="宋体"/>
          <w:szCs w:val="21"/>
        </w:rPr>
      </w:pPr>
      <w:r>
        <w:rPr>
          <w:rFonts w:hint="eastAsia" w:ascii="宋体" w:hAnsi="宋体" w:eastAsia="宋体"/>
          <w:szCs w:val="21"/>
        </w:rPr>
        <w:t>赵麑老师先给我们介绍了什么是“四史”。</w:t>
      </w:r>
    </w:p>
    <w:p>
      <w:pPr>
        <w:numPr>
          <w:ilvl w:val="0"/>
          <w:numId w:val="1"/>
        </w:numPr>
        <w:spacing w:line="360" w:lineRule="auto"/>
        <w:ind w:firstLine="420" w:firstLineChars="200"/>
        <w:rPr>
          <w:rFonts w:hint="eastAsia" w:ascii="宋体" w:hAnsi="宋体" w:eastAsia="宋体"/>
          <w:szCs w:val="21"/>
        </w:rPr>
      </w:pPr>
      <w:r>
        <w:rPr>
          <w:rFonts w:hint="eastAsia" w:ascii="宋体" w:hAnsi="宋体" w:eastAsia="宋体"/>
          <w:szCs w:val="21"/>
        </w:rPr>
        <w:t>党史是中国共产党的领导不断走向成熟的实践史。为了让同学们更好地理解党领导的重要性，她将中美两国疫情防控决策进行对比。相比美国，中国坚持人民、生命至上，决不放弃任何一条生命。</w:t>
      </w:r>
    </w:p>
    <w:p>
      <w:pPr>
        <w:numPr>
          <w:ilvl w:val="0"/>
          <w:numId w:val="1"/>
        </w:numPr>
        <w:spacing w:line="360" w:lineRule="auto"/>
        <w:ind w:firstLine="420" w:firstLineChars="200"/>
        <w:rPr>
          <w:rFonts w:ascii="宋体" w:hAnsi="宋体" w:eastAsia="宋体"/>
          <w:color w:val="333333"/>
          <w:szCs w:val="21"/>
          <w:shd w:val="clear" w:color="auto" w:fill="FFFFFF"/>
        </w:rPr>
      </w:pPr>
      <w:r>
        <w:rPr>
          <w:rFonts w:hint="eastAsia" w:ascii="宋体" w:hAnsi="宋体" w:eastAsia="宋体"/>
          <w:szCs w:val="21"/>
        </w:rPr>
        <w:t>新中国是中国共产党推进建设新中国的实践史。自成立之日起，中国共产党带领人民实现了中华民族从站起来、富起来到强起来的伟大历史飞跃。</w:t>
      </w:r>
      <w:bookmarkStart w:id="0" w:name="_GoBack"/>
      <w:bookmarkEnd w:id="0"/>
    </w:p>
    <w:p>
      <w:pPr>
        <w:numPr>
          <w:ilvl w:val="0"/>
          <w:numId w:val="1"/>
        </w:numPr>
        <w:spacing w:line="360" w:lineRule="auto"/>
        <w:ind w:firstLine="420" w:firstLineChars="200"/>
        <w:rPr>
          <w:rFonts w:ascii="宋体" w:hAnsi="宋体" w:eastAsia="宋体"/>
          <w:color w:val="333333"/>
          <w:szCs w:val="21"/>
          <w:shd w:val="clear" w:color="auto" w:fill="FFFFFF"/>
        </w:rPr>
      </w:pPr>
      <w:r>
        <w:rPr>
          <w:rFonts w:hint="eastAsia" w:ascii="宋体" w:hAnsi="宋体" w:eastAsia="宋体"/>
          <w:szCs w:val="21"/>
        </w:rPr>
        <w:t>改革开放是中国共产党推进社会主义制度自我完善和发展的实践史。改革开放是中国共产党带领人民开启的一次伟大革命，赵麑老师用深圳这一小渔村的崛起传奇为大家介绍改革开放的背后的故事。四.中国共产党史引领世界社会主义发展的重要政治力量。</w:t>
      </w:r>
      <w:r>
        <w:rPr>
          <w:rFonts w:hint="eastAsia" w:ascii="宋体" w:hAnsi="宋体" w:eastAsia="宋体"/>
          <w:color w:val="333333"/>
          <w:szCs w:val="21"/>
          <w:shd w:val="clear" w:color="auto" w:fill="FFFFFF"/>
        </w:rPr>
        <w:t>在国际环境日益复杂多变的当下，中国共产党有责任、信心、能力为科学社会主义新发展做出更大历史贡献。</w:t>
      </w:r>
    </w:p>
    <w:p>
      <w:pPr>
        <w:spacing w:line="360" w:lineRule="auto"/>
        <w:rPr>
          <w:rFonts w:ascii="宋体" w:hAnsi="宋体" w:eastAsia="宋体"/>
          <w:color w:val="333333"/>
          <w:szCs w:val="21"/>
          <w:shd w:val="clear" w:color="auto" w:fill="FFFFFF"/>
        </w:rPr>
      </w:pPr>
    </w:p>
    <w:p>
      <w:pPr>
        <w:spacing w:line="360" w:lineRule="auto"/>
        <w:jc w:val="center"/>
        <w:rPr>
          <w:rFonts w:ascii="宋体" w:hAnsi="宋体" w:eastAsia="宋体"/>
          <w:b/>
          <w:bCs/>
          <w:color w:val="333333"/>
          <w:szCs w:val="21"/>
          <w:shd w:val="clear" w:color="auto" w:fill="FFFFFF"/>
        </w:rPr>
      </w:pPr>
      <w:r>
        <w:rPr>
          <w:rFonts w:hint="eastAsia" w:ascii="宋体" w:hAnsi="宋体" w:eastAsia="宋体"/>
          <w:b/>
          <w:bCs/>
          <w:color w:val="333333"/>
          <w:szCs w:val="21"/>
          <w:shd w:val="clear" w:color="auto" w:fill="FFFFFF"/>
        </w:rPr>
        <w:t>在历史自觉和历史担当中砥砺前行</w:t>
      </w:r>
    </w:p>
    <w:p>
      <w:pPr>
        <w:spacing w:line="360" w:lineRule="auto"/>
        <w:ind w:firstLine="420" w:firstLineChars="200"/>
        <w:rPr>
          <w:rFonts w:ascii="宋体" w:hAnsi="宋体" w:eastAsia="宋体"/>
          <w:szCs w:val="21"/>
        </w:rPr>
      </w:pPr>
      <w:r>
        <w:rPr>
          <w:rFonts w:hint="eastAsia" w:ascii="宋体" w:hAnsi="宋体" w:eastAsia="宋体"/>
          <w:szCs w:val="21"/>
        </w:rPr>
        <w:t>赵麑老师先问了同学们一个问题：90后00后的真实群像是什么呢？随后她给出答案：是在武汉疫情爆发后，奋不顾身去抗疫的青春力量。她用今年的疫情举例为大家讲解说明为何青年是爱国主力担当。在今年4.2万的援鄂医护人员中，接近1/3是90后。青年们在一夜长大，战疫过程中，他们一边恐惧，一边背负起自己的责任担当。她总结道：他们，展现着青春的力量，也展示着爱国的力量。</w:t>
      </w:r>
    </w:p>
    <w:p>
      <w:pPr>
        <w:spacing w:line="360" w:lineRule="auto"/>
        <w:ind w:firstLine="420" w:firstLineChars="200"/>
        <w:rPr>
          <w:rFonts w:ascii="宋体" w:hAnsi="宋体" w:eastAsia="宋体"/>
          <w:szCs w:val="21"/>
        </w:rPr>
      </w:pPr>
      <w:r>
        <w:rPr>
          <w:rFonts w:hint="eastAsia" w:ascii="宋体" w:hAnsi="宋体" w:eastAsia="宋体"/>
          <w:szCs w:val="21"/>
        </w:rPr>
        <w:t>在赵麑老师看来，灾难面前，没人能置身事外。此时，爱国就是保家卫国，就是对每个人自身利益的维护。生逢其时，也重任在肩。当代青年必须接过前人肩头的担子与责任，将爱国心与报国行相结合，与祖国同行，在历史自觉和历史担当中砥砺前行。</w:t>
      </w:r>
    </w:p>
    <w:p>
      <w:pPr>
        <w:spacing w:line="360" w:lineRule="auto"/>
        <w:rPr>
          <w:rFonts w:ascii="宋体" w:hAnsi="宋体" w:eastAsia="宋体"/>
          <w:szCs w:val="21"/>
        </w:rPr>
      </w:pPr>
    </w:p>
    <w:p>
      <w:pPr>
        <w:pStyle w:val="2"/>
        <w:spacing w:before="0" w:beforeAutospacing="0" w:after="0" w:afterAutospacing="0" w:line="360" w:lineRule="auto"/>
        <w:ind w:firstLine="480"/>
        <w:jc w:val="both"/>
        <w:rPr>
          <w:color w:val="333333"/>
          <w:sz w:val="21"/>
          <w:szCs w:val="21"/>
        </w:rPr>
      </w:pPr>
      <w:r>
        <w:rPr>
          <w:rFonts w:hint="eastAsia"/>
          <w:sz w:val="21"/>
          <w:szCs w:val="21"/>
        </w:rPr>
        <w:t>随着赵麑老师的讲课结束，此次思政课也接近尾声。上课时，同学们聚精会神，相信这节思政课能让他们更加了解“四史”,</w:t>
      </w:r>
      <w:r>
        <w:rPr>
          <w:rFonts w:hint="eastAsia"/>
          <w:color w:val="333333"/>
          <w:sz w:val="21"/>
          <w:szCs w:val="21"/>
        </w:rPr>
        <w:t>切实增强在实践中守初心、担使命的思想自觉和行动自觉。</w:t>
      </w:r>
    </w:p>
    <w:p>
      <w:pPr>
        <w:spacing w:line="360" w:lineRule="auto"/>
        <w:rPr>
          <w:rFonts w:ascii="宋体" w:hAnsi="宋体" w:eastAsia="宋体"/>
          <w:szCs w:val="21"/>
        </w:rPr>
      </w:pPr>
    </w:p>
    <w:p>
      <w:pPr>
        <w:spacing w:line="360" w:lineRule="auto"/>
        <w:rPr>
          <w:rFonts w:ascii="宋体" w:hAnsi="宋体" w:eastAsia="宋体"/>
          <w:szCs w:val="21"/>
        </w:rPr>
      </w:pPr>
      <w:r>
        <w:rPr>
          <w:rFonts w:hint="eastAsia" w:ascii="宋体" w:hAnsi="宋体" w:eastAsia="宋体"/>
          <w:szCs w:val="21"/>
        </w:rPr>
        <w:drawing>
          <wp:inline distT="0" distB="0" distL="0" distR="0">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pPr>
        <w:spacing w:line="360" w:lineRule="auto"/>
        <w:jc w:val="center"/>
        <w:rPr>
          <w:rFonts w:ascii="宋体" w:hAnsi="宋体" w:eastAsia="宋体"/>
          <w:szCs w:val="21"/>
        </w:rPr>
      </w:pPr>
      <w:r>
        <w:rPr>
          <w:rFonts w:hint="eastAsia" w:ascii="宋体" w:hAnsi="宋体" w:eastAsia="宋体"/>
          <w:szCs w:val="21"/>
        </w:rPr>
        <w:t>合影留念</w:t>
      </w:r>
    </w:p>
    <w:p>
      <w:pPr>
        <w:spacing w:line="360" w:lineRule="auto"/>
        <w:rPr>
          <w:rFonts w:ascii="宋体" w:hAnsi="宋体" w:eastAsia="宋体"/>
          <w:szCs w:val="21"/>
        </w:rPr>
      </w:pPr>
    </w:p>
    <w:p>
      <w:pPr>
        <w:spacing w:line="360" w:lineRule="auto"/>
        <w:jc w:val="left"/>
        <w:rPr>
          <w:rFonts w:ascii="宋体" w:hAnsi="宋体" w:eastAsia="宋体"/>
          <w:szCs w:val="21"/>
        </w:rPr>
      </w:pPr>
      <w:r>
        <w:rPr>
          <w:rFonts w:hint="eastAsia" w:ascii="宋体" w:hAnsi="宋体" w:eastAsia="宋体"/>
          <w:szCs w:val="21"/>
        </w:rPr>
        <w:t>通讯员：彭芷茹</w:t>
      </w:r>
    </w:p>
    <w:p>
      <w:pPr>
        <w:spacing w:line="360" w:lineRule="auto"/>
        <w:jc w:val="left"/>
        <w:rPr>
          <w:rFonts w:ascii="宋体" w:hAnsi="宋体" w:eastAsia="宋体"/>
          <w:szCs w:val="21"/>
        </w:rPr>
      </w:pPr>
      <w:r>
        <w:rPr>
          <w:rFonts w:hint="eastAsia" w:ascii="宋体" w:hAnsi="宋体" w:eastAsia="宋体"/>
          <w:szCs w:val="21"/>
        </w:rPr>
        <w:t>审核人：张舒瑜</w:t>
      </w:r>
    </w:p>
    <w:p>
      <w:pPr>
        <w:spacing w:line="360" w:lineRule="auto"/>
        <w:jc w:val="left"/>
        <w:rPr>
          <w:rFonts w:ascii="宋体" w:hAnsi="宋体" w:eastAsia="宋体"/>
          <w:szCs w:val="21"/>
        </w:rPr>
      </w:pPr>
      <w:r>
        <w:rPr>
          <w:rFonts w:hint="eastAsia" w:ascii="宋体" w:hAnsi="宋体" w:eastAsia="宋体"/>
          <w:szCs w:val="21"/>
        </w:rPr>
        <w:t>通讯单位：共青团华南师范大学化学学院委员会</w:t>
      </w:r>
    </w:p>
    <w:p>
      <w:pPr>
        <w:spacing w:line="360" w:lineRule="auto"/>
        <w:jc w:val="left"/>
        <w:rPr>
          <w:rFonts w:ascii="宋体" w:hAnsi="宋体" w:eastAsia="宋体"/>
          <w:szCs w:val="21"/>
        </w:rPr>
      </w:pPr>
      <w:r>
        <w:rPr>
          <w:rFonts w:hint="eastAsia" w:ascii="宋体" w:hAnsi="宋体" w:eastAsia="宋体"/>
          <w:szCs w:val="21"/>
        </w:rPr>
        <w:t>2020年11月14日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3C1D4"/>
    <w:multiLevelType w:val="singleLevel"/>
    <w:tmpl w:val="C4C3C1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95"/>
    <w:rsid w:val="000B1312"/>
    <w:rsid w:val="000E6415"/>
    <w:rsid w:val="000F5946"/>
    <w:rsid w:val="00182CA5"/>
    <w:rsid w:val="001D0245"/>
    <w:rsid w:val="002222CB"/>
    <w:rsid w:val="00260FD4"/>
    <w:rsid w:val="002B26D4"/>
    <w:rsid w:val="003C6C37"/>
    <w:rsid w:val="00404A7D"/>
    <w:rsid w:val="004A77ED"/>
    <w:rsid w:val="00524FC9"/>
    <w:rsid w:val="00563853"/>
    <w:rsid w:val="006339A4"/>
    <w:rsid w:val="00834C9F"/>
    <w:rsid w:val="00895E81"/>
    <w:rsid w:val="008D4901"/>
    <w:rsid w:val="008E5E95"/>
    <w:rsid w:val="00941B85"/>
    <w:rsid w:val="009673B2"/>
    <w:rsid w:val="00CC4578"/>
    <w:rsid w:val="00D4293B"/>
    <w:rsid w:val="00D72ED6"/>
    <w:rsid w:val="00D81636"/>
    <w:rsid w:val="00EC41BF"/>
    <w:rsid w:val="00FC5360"/>
    <w:rsid w:val="62236EB4"/>
    <w:rsid w:val="76AF0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1078</Characters>
  <Lines>8</Lines>
  <Paragraphs>2</Paragraphs>
  <TotalTime>252</TotalTime>
  <ScaleCrop>false</ScaleCrop>
  <LinksUpToDate>false</LinksUpToDate>
  <CharactersWithSpaces>1265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2020-11-14T13:35:00Z</dcterms:created>
  <dc:creator>彭 芷茹</dc:creator>
  <cp:lastModifiedBy>終わらない夢</cp:lastModifiedBy>
  <dcterms:modified xsi:type="dcterms:W3CDTF">2020-12-04T07:33:49Z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