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241"/>
        <w:jc w:val="center"/>
        <w:rPr>
          <w:rFonts w:hint="eastAsia" w:ascii="宋体" w:hAnsi="宋体" w:eastAsia="宋体"/>
          <w:b/>
          <w:bCs/>
          <w:sz w:val="28"/>
          <w:szCs w:val="28"/>
        </w:rPr>
      </w:pPr>
      <w:r>
        <w:rPr>
          <w:rFonts w:hint="eastAsia" w:ascii="宋体" w:hAnsi="宋体" w:eastAsia="宋体"/>
          <w:b/>
          <w:bCs/>
          <w:sz w:val="28"/>
          <w:szCs w:val="28"/>
        </w:rPr>
        <w:t>强者云集，探索知识奥秘</w:t>
      </w:r>
    </w:p>
    <w:p>
      <w:pPr>
        <w:ind w:right="241"/>
        <w:jc w:val="right"/>
        <w:rPr>
          <w:rFonts w:ascii="宋体" w:hAnsi="宋体" w:eastAsia="宋体"/>
          <w:b/>
          <w:bCs/>
          <w:sz w:val="24"/>
          <w:szCs w:val="24"/>
        </w:rPr>
      </w:pPr>
      <w:r>
        <w:rPr>
          <w:rFonts w:hint="eastAsia" w:ascii="宋体" w:hAnsi="宋体" w:eastAsia="宋体"/>
          <w:b/>
          <w:bCs/>
          <w:sz w:val="24"/>
          <w:szCs w:val="24"/>
        </w:rPr>
        <w:t>——记华南师范大学化学学院第二届化学知识竞赛</w:t>
      </w:r>
    </w:p>
    <w:p>
      <w:pPr>
        <w:spacing w:line="360" w:lineRule="auto"/>
        <w:ind w:firstLine="420" w:firstLineChars="200"/>
        <w:jc w:val="left"/>
        <w:rPr>
          <w:rFonts w:ascii="宋体" w:hAnsi="宋体" w:eastAsia="宋体"/>
          <w:szCs w:val="21"/>
        </w:rPr>
      </w:pPr>
      <w:r>
        <w:rPr>
          <w:rFonts w:hint="eastAsia" w:ascii="宋体" w:hAnsi="宋体" w:eastAsia="宋体"/>
          <w:szCs w:val="21"/>
        </w:rPr>
        <w:t>2</w:t>
      </w:r>
      <w:r>
        <w:rPr>
          <w:rFonts w:ascii="宋体" w:hAnsi="宋体" w:eastAsia="宋体"/>
          <w:szCs w:val="21"/>
        </w:rPr>
        <w:t>020</w:t>
      </w:r>
      <w:r>
        <w:rPr>
          <w:rFonts w:hint="eastAsia" w:ascii="宋体" w:hAnsi="宋体" w:eastAsia="宋体"/>
          <w:szCs w:val="21"/>
        </w:rPr>
        <w:t>年1</w:t>
      </w:r>
      <w:r>
        <w:rPr>
          <w:rFonts w:ascii="宋体" w:hAnsi="宋体" w:eastAsia="宋体"/>
          <w:szCs w:val="21"/>
        </w:rPr>
        <w:t>1</w:t>
      </w:r>
      <w:r>
        <w:rPr>
          <w:rFonts w:hint="eastAsia" w:ascii="宋体" w:hAnsi="宋体" w:eastAsia="宋体"/>
          <w:szCs w:val="21"/>
        </w:rPr>
        <w:t>月2</w:t>
      </w:r>
      <w:r>
        <w:rPr>
          <w:rFonts w:ascii="宋体" w:hAnsi="宋体" w:eastAsia="宋体"/>
          <w:szCs w:val="21"/>
        </w:rPr>
        <w:t>9</w:t>
      </w:r>
      <w:r>
        <w:rPr>
          <w:rFonts w:hint="eastAsia" w:ascii="宋体" w:hAnsi="宋体" w:eastAsia="宋体"/>
          <w:szCs w:val="21"/>
        </w:rPr>
        <w:t>日，在教学楼一栋1</w:t>
      </w:r>
      <w:r>
        <w:rPr>
          <w:rFonts w:ascii="宋体" w:hAnsi="宋体" w:eastAsia="宋体"/>
          <w:szCs w:val="21"/>
        </w:rPr>
        <w:t>05</w:t>
      </w:r>
      <w:r>
        <w:rPr>
          <w:rFonts w:hint="eastAsia" w:ascii="宋体" w:hAnsi="宋体" w:eastAsia="宋体"/>
          <w:szCs w:val="21"/>
        </w:rPr>
        <w:t>教室中，华南师范大学化学学院的学子们迎来了第二届化学知识竞赛决赛。莅临本次比赛现场的嘉宾有化学学院团委书记助理陈婧同学和化学学院团委委员李佳晓同学。</w:t>
      </w:r>
    </w:p>
    <w:p>
      <w:pPr>
        <w:spacing w:line="360" w:lineRule="auto"/>
        <w:ind w:firstLine="420" w:firstLineChars="200"/>
        <w:jc w:val="left"/>
        <w:rPr>
          <w:rFonts w:ascii="宋体" w:hAnsi="宋体" w:eastAsia="宋体"/>
          <w:szCs w:val="21"/>
        </w:rPr>
      </w:pPr>
      <w:r>
        <w:rPr>
          <w:rFonts w:hint="eastAsia" w:ascii="宋体" w:hAnsi="宋体" w:eastAsia="宋体"/>
          <w:szCs w:val="21"/>
        </w:rPr>
        <w:t>晚上七点，在一阵欢愉的音乐声中，化学知识竞赛决赛正式拉开帷幕。本次比赛共有八个参赛队伍，其中低年级组有裁衣小分队，威尼斯男团，萌德兜队，破浪小方舟，高年级组有挖机小娃，柠檬冰镇鱼，价层电子队，I</w:t>
      </w:r>
      <w:r>
        <w:rPr>
          <w:rFonts w:ascii="宋体" w:hAnsi="宋体" w:eastAsia="宋体"/>
          <w:szCs w:val="21"/>
        </w:rPr>
        <w:t>V</w:t>
      </w:r>
      <w:r>
        <w:rPr>
          <w:rFonts w:hint="eastAsia" w:ascii="宋体" w:hAnsi="宋体" w:eastAsia="宋体"/>
          <w:szCs w:val="21"/>
        </w:rPr>
        <w:t>队。</w:t>
      </w:r>
    </w:p>
    <w:p>
      <w:pPr>
        <w:spacing w:line="360" w:lineRule="auto"/>
        <w:ind w:firstLine="420" w:firstLineChars="200"/>
        <w:jc w:val="left"/>
        <w:rPr>
          <w:rFonts w:ascii="宋体" w:hAnsi="宋体" w:eastAsia="宋体"/>
          <w:szCs w:val="21"/>
        </w:rPr>
      </w:pPr>
      <w:r>
        <w:rPr>
          <w:rFonts w:hint="eastAsia" w:ascii="宋体" w:hAnsi="宋体" w:eastAsia="宋体"/>
          <w:szCs w:val="21"/>
        </w:rPr>
        <w:t>首先进行的是第一轮比赛“一站到底”，低年级组先开始比赛。第一个上场的是裁衣小分队，选手跃跃欲试。然而很遗憾，回答错误，出师不利。接下来的威尼斯男团、萌德兜队、破浪小方舟也相继回答错误。紧接着高年级组的表现也不如人意，离正确答案总是差了那么一点点。然而，主持人宣布，由于计时失误，裁衣小分队得到再次作答的机会。这一次，裁衣小分队的选手不负众望，拿到了开场以来的第一个分数。在主持人问是否继续闯关时，选手坚定地选择了继续，但是很可惜，闯关失败。</w:t>
      </w:r>
    </w:p>
    <w:p>
      <w:pPr>
        <w:spacing w:line="360" w:lineRule="auto"/>
        <w:ind w:firstLine="420" w:firstLineChars="200"/>
        <w:jc w:val="left"/>
        <w:rPr>
          <w:rFonts w:ascii="宋体" w:hAnsi="宋体" w:eastAsia="宋体"/>
          <w:szCs w:val="21"/>
        </w:rPr>
      </w:pPr>
      <w:r>
        <w:rPr>
          <w:rFonts w:hint="eastAsia" w:ascii="宋体" w:hAnsi="宋体" w:eastAsia="宋体"/>
          <w:szCs w:val="21"/>
        </w:rPr>
        <w:t>第一轮结束后，来到了幸运观众抽奖环节。主持人话音刚落，现场观众纷纷激动起来。这份意外惊喜使现场略显低沉的气氛又活跃起来。工作人员公布了四位幸运观众的座位号后，这一环节也结束了。</w:t>
      </w:r>
    </w:p>
    <w:p>
      <w:pPr>
        <w:spacing w:line="360" w:lineRule="auto"/>
        <w:ind w:firstLine="420" w:firstLineChars="200"/>
        <w:jc w:val="left"/>
        <w:rPr>
          <w:rFonts w:ascii="宋体" w:hAnsi="宋体" w:eastAsia="宋体"/>
          <w:szCs w:val="21"/>
        </w:rPr>
      </w:pPr>
      <w:r>
        <w:rPr>
          <w:rFonts w:hint="eastAsia" w:ascii="宋体" w:hAnsi="宋体" w:eastAsia="宋体"/>
          <w:szCs w:val="21"/>
        </w:rPr>
        <w:t>很快便进入了抢答环节。比起“一站到底”，抢答环节显得更为紧张刺激。在本轮环节中，每组需分别派出一位成员来进行抢答，争取优先选择赛道的权利。令人意外的是，在萌德兜队对战破浪小方舟队，出现了一道团学题目。破浪小方舟迅速反应过来，回答正确。别出心裁的设计使紧张的氛围稍微缓和了一下。但是选手们不曾放松，他们仍旧保持着最佳的状态，时刻迎接着题目。在这过程中，有柠檬冰镇鱼答错题目时的惋惜懊恼，也有他们回答正确时全场的欢呼与鼓励，可谓精彩纷呈。</w:t>
      </w:r>
    </w:p>
    <w:p>
      <w:pPr>
        <w:spacing w:line="360" w:lineRule="auto"/>
        <w:ind w:firstLine="420" w:firstLineChars="200"/>
        <w:jc w:val="left"/>
        <w:rPr>
          <w:rFonts w:ascii="宋体" w:hAnsi="宋体" w:eastAsia="宋体"/>
          <w:szCs w:val="21"/>
        </w:rPr>
      </w:pPr>
      <w:r>
        <w:rPr>
          <w:rFonts w:hint="eastAsia" w:ascii="宋体" w:hAnsi="宋体" w:eastAsia="宋体"/>
          <w:szCs w:val="21"/>
        </w:rPr>
        <w:t>时间不紧不慢地走过，我们来到了最后的博弈环节。《赌神》的音乐响起，各小组精打细算，选择分数下注。每一轮都是紧张的讨论与作答，有的队伍摩拳擦掌、跃跃欲试，有的队伍面对题目陷入沉思，也有的队伍展开激烈的讨论。最后一轮的博弈更为惊心动魄，所有人都在认真地讨论。有的小组求稳，而价层电子队选择豪赌一把，下注了1</w:t>
      </w:r>
      <w:r>
        <w:rPr>
          <w:rFonts w:ascii="宋体" w:hAnsi="宋体" w:eastAsia="宋体"/>
          <w:szCs w:val="21"/>
        </w:rPr>
        <w:t>20</w:t>
      </w:r>
      <w:r>
        <w:rPr>
          <w:rFonts w:hint="eastAsia" w:ascii="宋体" w:hAnsi="宋体" w:eastAsia="宋体"/>
          <w:szCs w:val="21"/>
        </w:rPr>
        <w:t>分，全场哗然，为他们的勇敢豪迈鼓掌。题目出来后，竟然是一道团学题目。全场震惊。挖机小娃队举手示意，申请场外援助。而价层电子队默默讨论了一番，写下了自己的答案。作答时间很快结束了，答案揭晓，四个队伍全部回答正确。价层电子队凭借自己的实力和勇气实现分数的逆盘翻转！</w:t>
      </w:r>
    </w:p>
    <w:p>
      <w:pPr>
        <w:spacing w:line="360" w:lineRule="auto"/>
        <w:ind w:firstLine="420" w:firstLineChars="200"/>
        <w:jc w:val="left"/>
        <w:rPr>
          <w:rFonts w:ascii="宋体" w:hAnsi="宋体" w:eastAsia="宋体"/>
          <w:szCs w:val="21"/>
        </w:rPr>
      </w:pPr>
      <w:r>
        <w:rPr>
          <w:rFonts w:hint="eastAsia" w:ascii="宋体" w:hAnsi="宋体" w:eastAsia="宋体"/>
          <w:szCs w:val="21"/>
        </w:rPr>
        <w:t>博弈环节也落下帷幕。接下来是嘉宾点评环节。首先是陈婧师姐对选手们的表现进行点评。陈婧师姐对各队伍成员之间的团队合作能力以及选手们的能力表示肯定，并表示希望明年还能看到大家。李佳晓师姐则表示了对进入决赛的选手的认可，并认为这场比赛考得不仅是选手们的知识储备，还有选手们精打细算的能力，也含有一定的运气成分，希望大家在接下来的一年中能积极储备团学知识和化学知识。</w:t>
      </w:r>
    </w:p>
    <w:p>
      <w:pPr>
        <w:spacing w:line="360" w:lineRule="auto"/>
        <w:ind w:firstLine="420" w:firstLineChars="200"/>
        <w:jc w:val="left"/>
        <w:rPr>
          <w:rFonts w:ascii="宋体" w:hAnsi="宋体" w:eastAsia="宋体"/>
          <w:szCs w:val="21"/>
        </w:rPr>
      </w:pPr>
      <w:r>
        <w:rPr>
          <w:rFonts w:hint="eastAsia" w:ascii="宋体" w:hAnsi="宋体" w:eastAsia="宋体"/>
          <w:szCs w:val="21"/>
        </w:rPr>
        <w:t>最后是激动人心的颁奖环节。主持人宣布，获得优秀奖的队伍是低年级组破浪小方舟队和高年级组挖机小娃队，获得第二名的队伍是低年级组萌德兜队和高年级组柠檬冰镇鱼队，获得第一名的队伍是低年级组裁衣小分队和高年级组价层电子队。</w:t>
      </w:r>
    </w:p>
    <w:p>
      <w:pPr>
        <w:spacing w:line="360" w:lineRule="auto"/>
        <w:ind w:firstLine="420" w:firstLineChars="200"/>
        <w:jc w:val="left"/>
        <w:rPr>
          <w:rFonts w:ascii="宋体" w:hAnsi="宋体" w:eastAsia="宋体"/>
          <w:szCs w:val="21"/>
        </w:rPr>
      </w:pPr>
      <w:r>
        <w:rPr>
          <w:rFonts w:hint="eastAsia" w:ascii="宋体" w:hAnsi="宋体" w:eastAsia="宋体"/>
          <w:szCs w:val="21"/>
        </w:rPr>
        <w:t>“机制沉稳以谋略，自信博学胜千里。莫以成败论英雄，飞扬才情才是真。”知识竞赛已经落下帷幕，但同学们求知的热情永不褪却。通过这次的比赛，同学们将在日后的学习中更加坚定信心。愿所有化学学院的学子们都能心向所学，乘风破浪！</w:t>
      </w:r>
    </w:p>
    <w:p>
      <w:pPr>
        <w:spacing w:line="360" w:lineRule="auto"/>
        <w:ind w:firstLine="420" w:firstLineChars="200"/>
        <w:jc w:val="left"/>
        <w:rPr>
          <w:rFonts w:ascii="宋体" w:hAnsi="宋体" w:eastAsia="宋体"/>
          <w:szCs w:val="21"/>
        </w:rPr>
      </w:pPr>
    </w:p>
    <w:p>
      <w:pPr>
        <w:spacing w:line="360" w:lineRule="auto"/>
        <w:jc w:val="left"/>
        <w:rPr>
          <w:rFonts w:ascii="宋体" w:hAnsi="宋体" w:eastAsia="宋体"/>
          <w:szCs w:val="21"/>
        </w:rPr>
      </w:pPr>
      <w:r>
        <w:rPr>
          <w:rFonts w:hint="eastAsia" w:ascii="宋体" w:hAnsi="宋体" w:eastAsia="宋体"/>
          <w:szCs w:val="21"/>
        </w:rPr>
        <w:drawing>
          <wp:inline distT="0" distB="0" distL="0" distR="0">
            <wp:extent cx="5274310" cy="3515995"/>
            <wp:effectExtent l="0" t="0" r="254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274310" cy="3515995"/>
                    </a:xfrm>
                    <a:prstGeom prst="rect">
                      <a:avLst/>
                    </a:prstGeom>
                  </pic:spPr>
                </pic:pic>
              </a:graphicData>
            </a:graphic>
          </wp:inline>
        </w:drawing>
      </w:r>
    </w:p>
    <w:p>
      <w:pPr>
        <w:spacing w:line="360" w:lineRule="auto"/>
        <w:jc w:val="center"/>
        <w:rPr>
          <w:rFonts w:ascii="宋体" w:hAnsi="宋体" w:eastAsia="宋体"/>
          <w:szCs w:val="21"/>
        </w:rPr>
      </w:pPr>
      <w:r>
        <w:rPr>
          <w:rFonts w:hint="eastAsia" w:ascii="宋体" w:hAnsi="宋体" w:eastAsia="宋体"/>
          <w:szCs w:val="21"/>
        </w:rPr>
        <w:t>参赛选手们认真作答</w:t>
      </w:r>
    </w:p>
    <w:p>
      <w:pPr>
        <w:spacing w:line="360" w:lineRule="auto"/>
        <w:jc w:val="left"/>
        <w:rPr>
          <w:rFonts w:hint="eastAsia" w:ascii="宋体" w:hAnsi="宋体" w:eastAsia="宋体"/>
          <w:szCs w:val="21"/>
        </w:rPr>
      </w:pPr>
      <w:r>
        <w:rPr>
          <w:rFonts w:hint="eastAsia" w:ascii="宋体" w:hAnsi="宋体" w:eastAsia="宋体"/>
          <w:szCs w:val="21"/>
        </w:rPr>
        <w:drawing>
          <wp:inline distT="0" distB="0" distL="0" distR="0">
            <wp:extent cx="5274310" cy="3515995"/>
            <wp:effectExtent l="0" t="0" r="2540"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74310" cy="3515995"/>
                    </a:xfrm>
                    <a:prstGeom prst="rect">
                      <a:avLst/>
                    </a:prstGeom>
                  </pic:spPr>
                </pic:pic>
              </a:graphicData>
            </a:graphic>
          </wp:inline>
        </w:drawing>
      </w:r>
    </w:p>
    <w:p>
      <w:pPr>
        <w:spacing w:line="360" w:lineRule="auto"/>
        <w:jc w:val="center"/>
        <w:rPr>
          <w:rFonts w:hint="eastAsia" w:ascii="宋体" w:hAnsi="宋体" w:eastAsia="宋体"/>
          <w:szCs w:val="21"/>
        </w:rPr>
      </w:pPr>
      <w:r>
        <w:rPr>
          <w:rFonts w:hint="eastAsia" w:ascii="宋体" w:hAnsi="宋体" w:eastAsia="宋体"/>
          <w:szCs w:val="21"/>
          <w:lang w:val="en-US" w:eastAsia="zh-CN"/>
        </w:rPr>
        <w:t>委员</w:t>
      </w:r>
      <w:r>
        <w:rPr>
          <w:rFonts w:hint="eastAsia" w:ascii="宋体" w:hAnsi="宋体" w:eastAsia="宋体"/>
          <w:szCs w:val="21"/>
        </w:rPr>
        <w:t>陈婧师姐点评</w:t>
      </w:r>
    </w:p>
    <w:p>
      <w:pPr>
        <w:spacing w:line="360" w:lineRule="auto"/>
        <w:jc w:val="center"/>
        <w:rPr>
          <w:rFonts w:hint="eastAsia" w:ascii="宋体" w:hAnsi="宋体" w:eastAsia="宋体"/>
          <w:szCs w:val="21"/>
        </w:rPr>
      </w:pPr>
    </w:p>
    <w:p>
      <w:pPr>
        <w:spacing w:line="360" w:lineRule="auto"/>
        <w:jc w:val="center"/>
        <w:rPr>
          <w:rFonts w:hint="eastAsia" w:ascii="宋体" w:hAnsi="宋体" w:eastAsia="宋体"/>
          <w:szCs w:val="21"/>
          <w:lang w:eastAsia="zh-CN"/>
        </w:rPr>
      </w:pPr>
      <w:r>
        <w:rPr>
          <w:rFonts w:hint="eastAsia" w:ascii="宋体" w:hAnsi="宋体" w:eastAsia="宋体"/>
          <w:szCs w:val="21"/>
          <w:lang w:eastAsia="zh-CN"/>
        </w:rPr>
        <w:drawing>
          <wp:inline distT="0" distB="0" distL="114300" distR="114300">
            <wp:extent cx="5262245" cy="3507740"/>
            <wp:effectExtent l="0" t="0" r="14605" b="16510"/>
            <wp:docPr id="4" name="图片 4" descr="IMG_9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9561"/>
                    <pic:cNvPicPr>
                      <a:picLocks noChangeAspect="1"/>
                    </pic:cNvPicPr>
                  </pic:nvPicPr>
                  <pic:blipFill>
                    <a:blip r:embed="rId6"/>
                    <a:stretch>
                      <a:fillRect/>
                    </a:stretch>
                  </pic:blipFill>
                  <pic:spPr>
                    <a:xfrm>
                      <a:off x="0" y="0"/>
                      <a:ext cx="5262245" cy="3507740"/>
                    </a:xfrm>
                    <a:prstGeom prst="rect">
                      <a:avLst/>
                    </a:prstGeom>
                  </pic:spPr>
                </pic:pic>
              </a:graphicData>
            </a:graphic>
          </wp:inline>
        </w:drawing>
      </w:r>
    </w:p>
    <w:p>
      <w:pPr>
        <w:spacing w:line="360" w:lineRule="auto"/>
        <w:jc w:val="center"/>
        <w:rPr>
          <w:rFonts w:hint="default" w:ascii="宋体" w:hAnsi="宋体" w:eastAsia="宋体"/>
          <w:szCs w:val="21"/>
          <w:lang w:val="en-US" w:eastAsia="zh-CN"/>
        </w:rPr>
      </w:pPr>
      <w:r>
        <w:rPr>
          <w:rFonts w:hint="eastAsia" w:ascii="宋体" w:hAnsi="宋体" w:eastAsia="宋体"/>
          <w:szCs w:val="21"/>
          <w:lang w:val="en-US" w:eastAsia="zh-CN"/>
        </w:rPr>
        <w:t>委员李佳晓师姐点评</w:t>
      </w:r>
    </w:p>
    <w:p>
      <w:pPr>
        <w:spacing w:line="360" w:lineRule="auto"/>
        <w:jc w:val="left"/>
        <w:rPr>
          <w:rFonts w:ascii="宋体" w:hAnsi="宋体" w:eastAsia="宋体"/>
          <w:szCs w:val="21"/>
        </w:rPr>
      </w:pPr>
    </w:p>
    <w:p>
      <w:pPr>
        <w:spacing w:line="360" w:lineRule="auto"/>
        <w:jc w:val="left"/>
        <w:rPr>
          <w:rFonts w:ascii="宋体" w:hAnsi="宋体" w:eastAsia="宋体"/>
          <w:szCs w:val="21"/>
        </w:rPr>
      </w:pPr>
      <w:r>
        <w:rPr>
          <w:rFonts w:hint="eastAsia" w:ascii="宋体" w:hAnsi="宋体" w:eastAsia="宋体"/>
          <w:szCs w:val="21"/>
        </w:rPr>
        <w:drawing>
          <wp:inline distT="0" distB="0" distL="0" distR="0">
            <wp:extent cx="5274310" cy="3257550"/>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74310" cy="3257550"/>
                    </a:xfrm>
                    <a:prstGeom prst="rect">
                      <a:avLst/>
                    </a:prstGeom>
                  </pic:spPr>
                </pic:pic>
              </a:graphicData>
            </a:graphic>
          </wp:inline>
        </w:drawing>
      </w:r>
    </w:p>
    <w:p>
      <w:pPr>
        <w:spacing w:line="360" w:lineRule="auto"/>
        <w:jc w:val="center"/>
        <w:rPr>
          <w:rFonts w:ascii="宋体" w:hAnsi="宋体" w:eastAsia="宋体"/>
          <w:szCs w:val="21"/>
        </w:rPr>
      </w:pPr>
      <w:r>
        <w:rPr>
          <w:rFonts w:hint="eastAsia" w:ascii="宋体" w:hAnsi="宋体" w:eastAsia="宋体"/>
          <w:szCs w:val="21"/>
        </w:rPr>
        <w:t>合影留念</w:t>
      </w:r>
    </w:p>
    <w:p>
      <w:pPr>
        <w:spacing w:line="360" w:lineRule="auto"/>
        <w:jc w:val="left"/>
        <w:rPr>
          <w:rFonts w:ascii="宋体" w:hAnsi="宋体" w:eastAsia="宋体"/>
          <w:szCs w:val="21"/>
        </w:rPr>
      </w:pPr>
      <w:bookmarkStart w:id="0" w:name="_GoBack"/>
      <w:bookmarkEnd w:id="0"/>
    </w:p>
    <w:p>
      <w:pPr>
        <w:spacing w:line="360" w:lineRule="auto"/>
        <w:jc w:val="left"/>
        <w:rPr>
          <w:rFonts w:ascii="宋体" w:hAnsi="宋体" w:eastAsia="宋体"/>
          <w:szCs w:val="21"/>
        </w:rPr>
      </w:pPr>
      <w:r>
        <w:rPr>
          <w:rFonts w:hint="eastAsia" w:ascii="宋体" w:hAnsi="宋体" w:eastAsia="宋体"/>
          <w:szCs w:val="21"/>
        </w:rPr>
        <w:t>通讯员：梁丽珠</w:t>
      </w:r>
    </w:p>
    <w:p>
      <w:pPr>
        <w:spacing w:line="360" w:lineRule="auto"/>
        <w:jc w:val="left"/>
        <w:rPr>
          <w:rFonts w:ascii="宋体" w:hAnsi="宋体" w:eastAsia="宋体"/>
          <w:szCs w:val="21"/>
        </w:rPr>
      </w:pPr>
      <w:r>
        <w:rPr>
          <w:rFonts w:hint="eastAsia" w:ascii="宋体" w:hAnsi="宋体" w:eastAsia="宋体"/>
          <w:szCs w:val="21"/>
        </w:rPr>
        <w:t>审稿人：张舒瑜</w:t>
      </w:r>
    </w:p>
    <w:p>
      <w:pPr>
        <w:spacing w:line="360" w:lineRule="auto"/>
        <w:jc w:val="left"/>
        <w:rPr>
          <w:rFonts w:ascii="宋体" w:hAnsi="宋体" w:eastAsia="宋体"/>
          <w:szCs w:val="21"/>
        </w:rPr>
      </w:pPr>
      <w:r>
        <w:rPr>
          <w:rFonts w:hint="eastAsia" w:ascii="宋体" w:hAnsi="宋体" w:eastAsia="宋体"/>
          <w:szCs w:val="21"/>
        </w:rPr>
        <w:t>通讯单位：共青团华南师范大学化学学院委员会</w:t>
      </w:r>
    </w:p>
    <w:p>
      <w:pPr>
        <w:spacing w:line="360" w:lineRule="auto"/>
        <w:jc w:val="left"/>
        <w:rPr>
          <w:rFonts w:ascii="宋体" w:hAnsi="宋体" w:eastAsia="宋体"/>
          <w:szCs w:val="21"/>
        </w:rPr>
      </w:pPr>
      <w:r>
        <w:rPr>
          <w:rFonts w:hint="eastAsia" w:ascii="宋体" w:hAnsi="宋体" w:eastAsia="宋体"/>
          <w:szCs w:val="21"/>
        </w:rPr>
        <w:t>2</w:t>
      </w:r>
      <w:r>
        <w:rPr>
          <w:rFonts w:ascii="宋体" w:hAnsi="宋体" w:eastAsia="宋体"/>
          <w:szCs w:val="21"/>
        </w:rPr>
        <w:t>020</w:t>
      </w:r>
      <w:r>
        <w:rPr>
          <w:rFonts w:hint="eastAsia" w:ascii="宋体" w:hAnsi="宋体" w:eastAsia="宋体"/>
          <w:szCs w:val="21"/>
        </w:rPr>
        <w:t>年1</w:t>
      </w:r>
      <w:r>
        <w:rPr>
          <w:rFonts w:ascii="宋体" w:hAnsi="宋体" w:eastAsia="宋体"/>
          <w:szCs w:val="21"/>
        </w:rPr>
        <w:t>1</w:t>
      </w:r>
      <w:r>
        <w:rPr>
          <w:rFonts w:hint="eastAsia" w:ascii="宋体" w:hAnsi="宋体" w:eastAsia="宋体"/>
          <w:szCs w:val="21"/>
        </w:rPr>
        <w:t>月2</w:t>
      </w:r>
      <w:r>
        <w:rPr>
          <w:rFonts w:ascii="宋体" w:hAnsi="宋体" w:eastAsia="宋体"/>
          <w:szCs w:val="21"/>
        </w:rPr>
        <w:t>9</w:t>
      </w:r>
      <w:r>
        <w:rPr>
          <w:rFonts w:hint="eastAsia" w:ascii="宋体" w:hAnsi="宋体" w:eastAsia="宋体"/>
          <w:szCs w:val="21"/>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E33"/>
    <w:rsid w:val="00204D73"/>
    <w:rsid w:val="00253BA6"/>
    <w:rsid w:val="002A455A"/>
    <w:rsid w:val="00421C02"/>
    <w:rsid w:val="00441E33"/>
    <w:rsid w:val="004C75CF"/>
    <w:rsid w:val="00661BC7"/>
    <w:rsid w:val="0068458E"/>
    <w:rsid w:val="007019BC"/>
    <w:rsid w:val="007D58C6"/>
    <w:rsid w:val="009645E3"/>
    <w:rsid w:val="00A0427C"/>
    <w:rsid w:val="00A973D7"/>
    <w:rsid w:val="00AC2B55"/>
    <w:rsid w:val="00AE660B"/>
    <w:rsid w:val="00B3360A"/>
    <w:rsid w:val="00C3701B"/>
    <w:rsid w:val="00E61F6E"/>
    <w:rsid w:val="00EE27A6"/>
    <w:rsid w:val="00F45C2B"/>
    <w:rsid w:val="39406E97"/>
    <w:rsid w:val="3C412F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字符"/>
    <w:basedOn w:val="6"/>
    <w:link w:val="2"/>
    <w:semiHidden/>
    <w:qFormat/>
    <w:uiPriority w:val="99"/>
    <w:rPr>
      <w:sz w:val="18"/>
      <w:szCs w:val="18"/>
    </w:rPr>
  </w:style>
  <w:style w:type="character" w:customStyle="1" w:styleId="8">
    <w:name w:val="页眉 字符"/>
    <w:basedOn w:val="6"/>
    <w:link w:val="4"/>
    <w:qFormat/>
    <w:uiPriority w:val="99"/>
    <w:rPr>
      <w:sz w:val="18"/>
      <w:szCs w:val="18"/>
    </w:rPr>
  </w:style>
  <w:style w:type="character" w:customStyle="1" w:styleId="9">
    <w:name w:val="页脚 字符"/>
    <w:basedOn w:val="6"/>
    <w:link w:val="3"/>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6E57F7-8B27-4F16-BFB0-6C4F62BE184B}">
  <ds:schemaRefs/>
</ds:datastoreItem>
</file>

<file path=docProps/app.xml><?xml version="1.0" encoding="utf-8"?>
<Properties xmlns="http://schemas.openxmlformats.org/officeDocument/2006/extended-properties" xmlns:vt="http://schemas.openxmlformats.org/officeDocument/2006/docPropsVTypes">
  <Template>Normal</Template>
  <Pages>4</Pages>
  <Words>227</Words>
  <Characters>1296</Characters>
  <Lines>10</Lines>
  <Paragraphs>3</Paragraphs>
  <TotalTime>64</TotalTime>
  <ScaleCrop>false</ScaleCrop>
  <LinksUpToDate>false</LinksUpToDate>
  <CharactersWithSpaces>1520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2020-11-29T16:19:00Z</dcterms:created>
  <dc:creator>梁 丽珠</dc:creator>
  <cp:lastModifiedBy>終わらない夢</cp:lastModifiedBy>
  <dcterms:modified xsi:type="dcterms:W3CDTF">2020-12-04T09:27:59Z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