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EF5157">
      <w:pPr>
        <w:spacing w:line="360" w:lineRule="auto"/>
        <w:rPr>
          <w:rFonts w:cs="Times New Roman"/>
          <w:b/>
          <w:bCs/>
          <w:color w:val="000000" w:themeColor="text1"/>
          <w:sz w:val="28"/>
          <w:szCs w:val="28"/>
          <w14:textFill>
            <w14:solidFill>
              <w14:schemeClr w14:val="tx1"/>
            </w14:solidFill>
          </w14:textFill>
        </w:rPr>
      </w:pPr>
    </w:p>
    <w:p w14:paraId="0A103EC4">
      <w:pPr>
        <w:spacing w:line="360" w:lineRule="auto"/>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2026年华南师范大学国际文化学院</w:t>
      </w:r>
      <w:r>
        <w:rPr>
          <w:rFonts w:hint="eastAsia" w:ascii="宋体" w:hAnsi="宋体"/>
          <w:b/>
          <w:color w:val="000000" w:themeColor="text1"/>
          <w:sz w:val="32"/>
          <w:szCs w:val="32"/>
          <w:u w:val="single"/>
          <w14:textFill>
            <w14:solidFill>
              <w14:schemeClr w14:val="tx1"/>
            </w14:solidFill>
          </w14:textFill>
        </w:rPr>
        <w:t>汉语进修生</w:t>
      </w:r>
      <w:r>
        <w:rPr>
          <w:rFonts w:hint="eastAsia" w:ascii="宋体" w:hAnsi="宋体"/>
          <w:b/>
          <w:color w:val="000000" w:themeColor="text1"/>
          <w:sz w:val="32"/>
          <w:szCs w:val="32"/>
          <w14:textFill>
            <w14:solidFill>
              <w14:schemeClr w14:val="tx1"/>
            </w14:solidFill>
          </w14:textFill>
        </w:rPr>
        <w:t>招生简章</w:t>
      </w:r>
    </w:p>
    <w:p w14:paraId="2C44959C">
      <w:pPr>
        <w:pStyle w:val="2"/>
        <w:spacing w:before="0" w:beforeAutospacing="0" w:after="0" w:afterAutospacing="0" w:line="360" w:lineRule="atLeast"/>
        <w:rPr>
          <w:rFonts w:ascii="华文仿宋" w:hAnsi="华文仿宋" w:eastAsia="华文仿宋"/>
          <w:color w:val="000000" w:themeColor="text1"/>
          <w:sz w:val="28"/>
          <w:szCs w:val="28"/>
          <w14:textFill>
            <w14:solidFill>
              <w14:schemeClr w14:val="tx1"/>
            </w14:solidFill>
          </w14:textFill>
        </w:rPr>
      </w:pPr>
      <w:bookmarkStart w:id="0" w:name="_GoBack"/>
      <w:bookmarkEnd w:id="0"/>
    </w:p>
    <w:p w14:paraId="5E2C422F">
      <w:pPr>
        <w:pStyle w:val="2"/>
        <w:spacing w:before="0" w:beforeAutospacing="0" w:after="0" w:afterAutospacing="0" w:line="360" w:lineRule="auto"/>
        <w:ind w:firstLine="560" w:firstLineChars="200"/>
        <w:rPr>
          <w:rFonts w:hint="eastAsia" w:ascii="华文仿宋" w:hAnsi="华文仿宋" w:eastAsia="华文仿宋" w:cstheme="minorBidi"/>
          <w:bCs/>
          <w:color w:val="000000" w:themeColor="text1"/>
          <w:kern w:val="2"/>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为</w:t>
      </w:r>
      <w:r>
        <w:rPr>
          <w:rFonts w:hint="eastAsia" w:ascii="华文仿宋" w:hAnsi="华文仿宋" w:eastAsia="华文仿宋" w:cstheme="minorBidi"/>
          <w:bCs/>
          <w:color w:val="000000" w:themeColor="text1"/>
          <w:kern w:val="2"/>
          <w:sz w:val="28"/>
          <w:szCs w:val="28"/>
          <w14:textFill>
            <w14:solidFill>
              <w14:schemeClr w14:val="tx1"/>
            </w14:solidFill>
          </w14:textFill>
        </w:rPr>
        <w:t>满足海</w:t>
      </w:r>
      <w:r>
        <w:rPr>
          <w:rFonts w:hint="eastAsia" w:ascii="华文仿宋" w:hAnsi="华文仿宋" w:eastAsia="华文仿宋" w:cstheme="minorBidi"/>
          <w:color w:val="000000" w:themeColor="text1"/>
          <w:kern w:val="2"/>
          <w:sz w:val="28"/>
          <w:szCs w:val="28"/>
          <w:shd w:val="clear" w:color="auto" w:fill="FFFFFF"/>
          <w14:textFill>
            <w14:solidFill>
              <w14:schemeClr w14:val="tx1"/>
            </w14:solidFill>
          </w14:textFill>
        </w:rPr>
        <w:t>内外国际学生的汉语学习需求，华南师范大学国际文化学院开设应用性强的汉语课程。课程类别丰富，助力国际学生</w:t>
      </w:r>
      <w:r>
        <w:rPr>
          <w:rFonts w:hint="eastAsia" w:ascii="华文仿宋" w:hAnsi="华文仿宋" w:eastAsia="华文仿宋" w:cstheme="minorBidi"/>
          <w:bCs/>
          <w:color w:val="000000" w:themeColor="text1"/>
          <w:kern w:val="2"/>
          <w:sz w:val="28"/>
          <w:szCs w:val="28"/>
          <w14:textFill>
            <w14:solidFill>
              <w14:schemeClr w14:val="tx1"/>
            </w14:solidFill>
          </w14:textFill>
        </w:rPr>
        <w:t>学好中文，了解中华文化。合理的课程设置，高强度的听说读写练习，灵活多样的操练辅助手段，纯语言的语言环境，使学生短期内在汉语听、说、读、写能力方面取得突破。通过一个学期的强化汉语班学习，</w:t>
      </w:r>
      <w:r>
        <w:rPr>
          <w:rFonts w:hint="eastAsia" w:ascii="华文仿宋" w:hAnsi="华文仿宋" w:eastAsia="华文仿宋" w:cstheme="minorBidi"/>
          <w:bCs/>
          <w:color w:val="000000" w:themeColor="text1"/>
          <w:kern w:val="2"/>
          <w:sz w:val="28"/>
          <w:szCs w:val="28"/>
          <w:lang w:val="en-US" w:eastAsia="zh-CN"/>
          <w14:textFill>
            <w14:solidFill>
              <w14:schemeClr w14:val="tx1"/>
            </w14:solidFill>
          </w14:textFill>
        </w:rPr>
        <w:t>中文水平考试（</w:t>
      </w:r>
      <w:r>
        <w:rPr>
          <w:rFonts w:hint="eastAsia" w:ascii="华文仿宋" w:hAnsi="华文仿宋" w:eastAsia="华文仿宋" w:cstheme="minorBidi"/>
          <w:bCs/>
          <w:color w:val="000000" w:themeColor="text1"/>
          <w:kern w:val="2"/>
          <w:sz w:val="28"/>
          <w:szCs w:val="28"/>
          <w14:textFill>
            <w14:solidFill>
              <w14:schemeClr w14:val="tx1"/>
            </w14:solidFill>
          </w14:textFill>
        </w:rPr>
        <w:t>H</w:t>
      </w:r>
      <w:r>
        <w:rPr>
          <w:rFonts w:ascii="华文仿宋" w:hAnsi="华文仿宋" w:eastAsia="华文仿宋" w:cstheme="minorBidi"/>
          <w:bCs/>
          <w:color w:val="000000" w:themeColor="text1"/>
          <w:kern w:val="2"/>
          <w:sz w:val="28"/>
          <w:szCs w:val="28"/>
          <w14:textFill>
            <w14:solidFill>
              <w14:schemeClr w14:val="tx1"/>
            </w14:solidFill>
          </w14:textFill>
        </w:rPr>
        <w:t>SK</w:t>
      </w:r>
      <w:r>
        <w:rPr>
          <w:rFonts w:hint="eastAsia" w:ascii="华文仿宋" w:hAnsi="华文仿宋" w:eastAsia="华文仿宋" w:cstheme="minorBidi"/>
          <w:bCs/>
          <w:color w:val="000000" w:themeColor="text1"/>
          <w:kern w:val="2"/>
          <w:sz w:val="28"/>
          <w:szCs w:val="28"/>
          <w:lang w:eastAsia="zh-CN"/>
          <w14:textFill>
            <w14:solidFill>
              <w14:schemeClr w14:val="tx1"/>
            </w14:solidFill>
          </w14:textFill>
        </w:rPr>
        <w:t>）</w:t>
      </w:r>
      <w:r>
        <w:rPr>
          <w:rFonts w:ascii="华文仿宋" w:hAnsi="华文仿宋" w:eastAsia="华文仿宋" w:cstheme="minorBidi"/>
          <w:bCs/>
          <w:color w:val="000000" w:themeColor="text1"/>
          <w:kern w:val="2"/>
          <w:sz w:val="28"/>
          <w:szCs w:val="28"/>
          <w14:textFill>
            <w14:solidFill>
              <w14:schemeClr w14:val="tx1"/>
            </w14:solidFill>
          </w14:textFill>
        </w:rPr>
        <w:t>可以达到</w:t>
      </w:r>
      <w:r>
        <w:rPr>
          <w:rFonts w:hint="eastAsia" w:ascii="华文仿宋" w:hAnsi="华文仿宋" w:eastAsia="华文仿宋" w:cstheme="minorBidi"/>
          <w:bCs/>
          <w:color w:val="000000" w:themeColor="text1"/>
          <w:kern w:val="2"/>
          <w:sz w:val="28"/>
          <w:szCs w:val="28"/>
          <w14:textFill>
            <w14:solidFill>
              <w14:schemeClr w14:val="tx1"/>
            </w14:solidFill>
          </w14:textFill>
        </w:rPr>
        <w:t>3</w:t>
      </w:r>
      <w:r>
        <w:rPr>
          <w:rFonts w:ascii="华文仿宋" w:hAnsi="华文仿宋" w:eastAsia="华文仿宋" w:cstheme="minorBidi"/>
          <w:bCs/>
          <w:color w:val="000000" w:themeColor="text1"/>
          <w:kern w:val="2"/>
          <w:sz w:val="28"/>
          <w:szCs w:val="28"/>
          <w14:textFill>
            <w14:solidFill>
              <w14:schemeClr w14:val="tx1"/>
            </w14:solidFill>
          </w14:textFill>
        </w:rPr>
        <w:t>-4级水平</w:t>
      </w:r>
      <w:r>
        <w:rPr>
          <w:rFonts w:hint="eastAsia" w:ascii="华文仿宋" w:hAnsi="华文仿宋" w:eastAsia="华文仿宋" w:cstheme="minorBidi"/>
          <w:bCs/>
          <w:color w:val="000000" w:themeColor="text1"/>
          <w:kern w:val="2"/>
          <w:sz w:val="28"/>
          <w:szCs w:val="28"/>
          <w14:textFill>
            <w14:solidFill>
              <w14:schemeClr w14:val="tx1"/>
            </w14:solidFill>
          </w14:textFill>
        </w:rPr>
        <w:t>；</w:t>
      </w:r>
      <w:r>
        <w:rPr>
          <w:rFonts w:ascii="华文仿宋" w:hAnsi="华文仿宋" w:eastAsia="华文仿宋" w:cstheme="minorBidi"/>
          <w:bCs/>
          <w:color w:val="000000" w:themeColor="text1"/>
          <w:kern w:val="2"/>
          <w:sz w:val="28"/>
          <w:szCs w:val="28"/>
          <w14:textFill>
            <w14:solidFill>
              <w14:schemeClr w14:val="tx1"/>
            </w14:solidFill>
          </w14:textFill>
        </w:rPr>
        <w:t>通过两个学期的强化汉语学习</w:t>
      </w:r>
      <w:r>
        <w:rPr>
          <w:rFonts w:hint="eastAsia" w:ascii="华文仿宋" w:hAnsi="华文仿宋" w:eastAsia="华文仿宋" w:cstheme="minorBidi"/>
          <w:bCs/>
          <w:color w:val="000000" w:themeColor="text1"/>
          <w:kern w:val="2"/>
          <w:sz w:val="28"/>
          <w:szCs w:val="28"/>
          <w14:textFill>
            <w14:solidFill>
              <w14:schemeClr w14:val="tx1"/>
            </w14:solidFill>
          </w14:textFill>
        </w:rPr>
        <w:t>，</w:t>
      </w:r>
      <w:r>
        <w:rPr>
          <w:rFonts w:ascii="华文仿宋" w:hAnsi="华文仿宋" w:eastAsia="华文仿宋" w:cstheme="minorBidi"/>
          <w:bCs/>
          <w:color w:val="000000" w:themeColor="text1"/>
          <w:kern w:val="2"/>
          <w:sz w:val="28"/>
          <w:szCs w:val="28"/>
          <w14:textFill>
            <w14:solidFill>
              <w14:schemeClr w14:val="tx1"/>
            </w14:solidFill>
          </w14:textFill>
        </w:rPr>
        <w:t>可以达到5级</w:t>
      </w:r>
      <w:r>
        <w:rPr>
          <w:rFonts w:hint="eastAsia" w:ascii="华文仿宋" w:hAnsi="华文仿宋" w:eastAsia="华文仿宋" w:cstheme="minorBidi"/>
          <w:bCs/>
          <w:color w:val="000000" w:themeColor="text1"/>
          <w:kern w:val="2"/>
          <w:sz w:val="28"/>
          <w:szCs w:val="28"/>
          <w14:textFill>
            <w14:solidFill>
              <w14:schemeClr w14:val="tx1"/>
            </w14:solidFill>
          </w14:textFill>
        </w:rPr>
        <w:t>（180</w:t>
      </w:r>
      <w:r>
        <w:rPr>
          <w:rFonts w:hint="eastAsia" w:ascii="华文仿宋" w:hAnsi="华文仿宋" w:eastAsia="华文仿宋" w:cstheme="minorBidi"/>
          <w:bCs/>
          <w:color w:val="000000" w:themeColor="text1"/>
          <w:kern w:val="2"/>
          <w:sz w:val="28"/>
          <w:szCs w:val="28"/>
          <w:lang w:val="en-US" w:eastAsia="zh-CN"/>
          <w14:textFill>
            <w14:solidFill>
              <w14:schemeClr w14:val="tx1"/>
            </w14:solidFill>
          </w14:textFill>
        </w:rPr>
        <w:t>分</w:t>
      </w:r>
      <w:r>
        <w:rPr>
          <w:rFonts w:hint="eastAsia" w:ascii="华文仿宋" w:hAnsi="华文仿宋" w:eastAsia="华文仿宋" w:cstheme="minorBidi"/>
          <w:bCs/>
          <w:color w:val="000000" w:themeColor="text1"/>
          <w:kern w:val="2"/>
          <w:sz w:val="28"/>
          <w:szCs w:val="28"/>
          <w14:textFill>
            <w14:solidFill>
              <w14:schemeClr w14:val="tx1"/>
            </w14:solidFill>
          </w14:textFill>
        </w:rPr>
        <w:t>）以上</w:t>
      </w:r>
      <w:r>
        <w:rPr>
          <w:rFonts w:ascii="华文仿宋" w:hAnsi="华文仿宋" w:eastAsia="华文仿宋" w:cstheme="minorBidi"/>
          <w:bCs/>
          <w:color w:val="000000" w:themeColor="text1"/>
          <w:kern w:val="2"/>
          <w:sz w:val="28"/>
          <w:szCs w:val="28"/>
          <w14:textFill>
            <w14:solidFill>
              <w14:schemeClr w14:val="tx1"/>
            </w14:solidFill>
          </w14:textFill>
        </w:rPr>
        <w:t>水平</w:t>
      </w:r>
      <w:r>
        <w:rPr>
          <w:rFonts w:hint="eastAsia" w:ascii="华文仿宋" w:hAnsi="华文仿宋" w:eastAsia="华文仿宋" w:cstheme="minorBidi"/>
          <w:bCs/>
          <w:color w:val="000000" w:themeColor="text1"/>
          <w:kern w:val="2"/>
          <w:sz w:val="28"/>
          <w:szCs w:val="28"/>
          <w14:textFill>
            <w14:solidFill>
              <w14:schemeClr w14:val="tx1"/>
            </w14:solidFill>
          </w14:textFill>
        </w:rPr>
        <w:t>。</w:t>
      </w:r>
    </w:p>
    <w:p w14:paraId="2CD2EAA6">
      <w:pPr>
        <w:pStyle w:val="2"/>
        <w:spacing w:before="0" w:beforeAutospacing="0" w:after="0" w:afterAutospacing="0" w:line="360" w:lineRule="auto"/>
        <w:ind w:firstLine="560" w:firstLineChars="200"/>
        <w:rPr>
          <w:rFonts w:hint="eastAsia" w:ascii="华文仿宋" w:hAnsi="华文仿宋" w:eastAsia="华文仿宋" w:cstheme="minorBidi"/>
          <w:bCs/>
          <w:color w:val="000000" w:themeColor="text1"/>
          <w:kern w:val="2"/>
          <w:sz w:val="28"/>
          <w:szCs w:val="28"/>
          <w14:textFill>
            <w14:solidFill>
              <w14:schemeClr w14:val="tx1"/>
            </w14:solidFill>
          </w14:textFill>
        </w:rPr>
      </w:pPr>
    </w:p>
    <w:p w14:paraId="62F3EDF9">
      <w:pPr>
        <w:pStyle w:val="7"/>
        <w:numPr>
          <w:ilvl w:val="0"/>
          <w:numId w:val="1"/>
        </w:numPr>
        <w:ind w:left="-280" w:leftChars="0" w:firstLineChars="0"/>
        <w:rPr>
          <w:rFonts w:cs="宋体"/>
          <w:b/>
          <w:bCs/>
          <w:shd w:val="clear" w:color="auto" w:fill="FFFFFF"/>
        </w:rPr>
      </w:pPr>
      <w:r>
        <w:rPr>
          <w:b/>
          <w:bCs/>
        </w:rPr>
        <w:t>基本条件</w:t>
      </w:r>
    </w:p>
    <w:p w14:paraId="79A8E25D">
      <w:pPr>
        <w:numPr>
          <w:ilvl w:val="0"/>
          <w:numId w:val="2"/>
        </w:numPr>
        <w:spacing w:line="360" w:lineRule="auto"/>
        <w:ind w:left="425" w:leftChars="0" w:firstLineChars="0"/>
        <w:rPr>
          <w:rFonts w:ascii="华文仿宋" w:hAnsi="华文仿宋" w:eastAsia="华文仿宋" w:cs="宋体"/>
          <w:sz w:val="28"/>
          <w:szCs w:val="28"/>
          <w:shd w:val="clear" w:color="auto" w:fill="FFFFFF"/>
        </w:rPr>
      </w:pPr>
      <w:r>
        <w:rPr>
          <w:rFonts w:hint="eastAsia" w:ascii="华文仿宋" w:hAnsi="华文仿宋" w:eastAsia="华文仿宋"/>
          <w:bCs/>
          <w:sz w:val="28"/>
          <w:szCs w:val="28"/>
        </w:rPr>
        <w:t>招生对象</w:t>
      </w:r>
      <w:r>
        <w:rPr>
          <w:rFonts w:ascii="华文仿宋" w:hAnsi="华文仿宋" w:eastAsia="华文仿宋"/>
          <w:bCs/>
          <w:sz w:val="28"/>
          <w:szCs w:val="28"/>
        </w:rPr>
        <w:t xml:space="preserve">: </w:t>
      </w:r>
      <w:r>
        <w:rPr>
          <w:rFonts w:hint="eastAsia" w:ascii="华文仿宋" w:hAnsi="华文仿宋" w:eastAsia="华文仿宋" w:cs="宋体"/>
          <w:kern w:val="0"/>
          <w:sz w:val="28"/>
          <w:szCs w:val="28"/>
        </w:rPr>
        <w:t>持有效外国普通护照的非中国籍公民且在</w:t>
      </w:r>
      <w:r>
        <w:rPr>
          <w:rFonts w:hint="eastAsia" w:ascii="华文仿宋" w:hAnsi="华文仿宋" w:eastAsia="华文仿宋"/>
          <w:bCs/>
          <w:sz w:val="28"/>
          <w:szCs w:val="28"/>
        </w:rPr>
        <w:t>中国境内汉语进修时长不超过2年者。</w:t>
      </w:r>
    </w:p>
    <w:p w14:paraId="0AC078A1">
      <w:pPr>
        <w:numPr>
          <w:ilvl w:val="0"/>
          <w:numId w:val="2"/>
        </w:numPr>
        <w:spacing w:line="360" w:lineRule="auto"/>
        <w:ind w:left="425" w:leftChars="0" w:firstLineChars="0"/>
        <w:rPr>
          <w:rFonts w:ascii="华文仿宋" w:hAnsi="华文仿宋" w:eastAsia="华文仿宋" w:cs="宋体"/>
          <w:sz w:val="28"/>
          <w:szCs w:val="28"/>
          <w:shd w:val="clear" w:color="auto" w:fill="FFFFFF"/>
        </w:rPr>
      </w:pPr>
      <w:r>
        <w:rPr>
          <w:rFonts w:hint="eastAsia" w:ascii="华文仿宋" w:hAnsi="华文仿宋" w:eastAsia="华文仿宋" w:cs="宋体"/>
          <w:sz w:val="28"/>
          <w:szCs w:val="28"/>
          <w:shd w:val="clear" w:color="auto" w:fill="FFFFFF"/>
        </w:rPr>
        <w:t>年龄要求</w:t>
      </w:r>
      <w:r>
        <w:rPr>
          <w:rFonts w:ascii="华文仿宋" w:hAnsi="华文仿宋" w:eastAsia="华文仿宋" w:cs="宋体"/>
          <w:sz w:val="28"/>
          <w:szCs w:val="28"/>
          <w:shd w:val="clear" w:color="auto" w:fill="FFFFFF"/>
        </w:rPr>
        <w:t xml:space="preserve">: </w:t>
      </w:r>
      <w:r>
        <w:rPr>
          <w:rFonts w:hint="eastAsia" w:ascii="华文仿宋" w:hAnsi="华文仿宋" w:eastAsia="华文仿宋"/>
          <w:sz w:val="28"/>
          <w:szCs w:val="28"/>
        </w:rPr>
        <w:t>1</w:t>
      </w:r>
      <w:r>
        <w:rPr>
          <w:rFonts w:ascii="华文仿宋" w:hAnsi="华文仿宋" w:eastAsia="华文仿宋"/>
          <w:sz w:val="28"/>
          <w:szCs w:val="28"/>
        </w:rPr>
        <w:t>8-4</w:t>
      </w:r>
      <w:r>
        <w:rPr>
          <w:rFonts w:ascii="华文仿宋" w:hAnsi="华文仿宋" w:eastAsia="华文仿宋"/>
          <w:color w:val="auto"/>
          <w:sz w:val="28"/>
          <w:szCs w:val="28"/>
        </w:rPr>
        <w:t>0</w:t>
      </w:r>
      <w:r>
        <w:rPr>
          <w:rFonts w:hint="eastAsia" w:ascii="华文仿宋" w:hAnsi="华文仿宋" w:eastAsia="华文仿宋"/>
          <w:color w:val="auto"/>
          <w:sz w:val="28"/>
          <w:szCs w:val="28"/>
        </w:rPr>
        <w:t>周岁</w:t>
      </w:r>
      <w:r>
        <w:rPr>
          <w:rFonts w:hint="eastAsia" w:ascii="华文仿宋" w:hAnsi="华文仿宋" w:eastAsia="华文仿宋"/>
          <w:sz w:val="28"/>
          <w:szCs w:val="28"/>
        </w:rPr>
        <w:t>（奖学金项目申请者，须符合各项目的年龄要求）。</w:t>
      </w:r>
    </w:p>
    <w:p w14:paraId="14E05EEE">
      <w:pPr>
        <w:numPr>
          <w:ilvl w:val="0"/>
          <w:numId w:val="2"/>
        </w:numPr>
        <w:spacing w:line="360" w:lineRule="auto"/>
        <w:ind w:left="425" w:leftChars="0" w:firstLineChars="0"/>
        <w:rPr>
          <w:rFonts w:ascii="华文仿宋" w:hAnsi="华文仿宋" w:eastAsia="华文仿宋"/>
          <w:sz w:val="28"/>
          <w:szCs w:val="28"/>
        </w:rPr>
      </w:pPr>
      <w:r>
        <w:rPr>
          <w:rFonts w:hint="eastAsia" w:ascii="华文仿宋" w:hAnsi="华文仿宋" w:eastAsia="华文仿宋" w:cs="宋体"/>
          <w:sz w:val="28"/>
          <w:szCs w:val="28"/>
          <w:shd w:val="clear" w:color="auto" w:fill="FFFFFF"/>
        </w:rPr>
        <w:t>身体状况: 身体健康，达到办理来华学习签证或居留证件的体检标准。</w:t>
      </w:r>
    </w:p>
    <w:p w14:paraId="7EA68AE7">
      <w:pPr>
        <w:numPr>
          <w:ilvl w:val="0"/>
          <w:numId w:val="2"/>
        </w:numPr>
        <w:spacing w:line="360" w:lineRule="auto"/>
        <w:ind w:left="425" w:leftChars="0" w:firstLineChars="0"/>
        <w:rPr>
          <w:rFonts w:ascii="华文仿宋" w:hAnsi="华文仿宋" w:eastAsia="华文仿宋"/>
          <w:b/>
          <w:bCs/>
          <w:sz w:val="28"/>
          <w:szCs w:val="28"/>
        </w:rPr>
      </w:pPr>
      <w:r>
        <w:rPr>
          <w:rFonts w:hint="eastAsia" w:ascii="华文仿宋" w:hAnsi="华文仿宋" w:eastAsia="华文仿宋" w:cs="宋体"/>
          <w:sz w:val="28"/>
          <w:szCs w:val="28"/>
          <w:shd w:val="clear" w:color="auto" w:fill="FFFFFF"/>
        </w:rPr>
        <w:t>道德修养</w:t>
      </w:r>
      <w:r>
        <w:rPr>
          <w:rFonts w:ascii="华文仿宋" w:hAnsi="华文仿宋" w:eastAsia="华文仿宋" w:cs="宋体"/>
          <w:sz w:val="28"/>
          <w:szCs w:val="28"/>
          <w:shd w:val="clear" w:color="auto" w:fill="FFFFFF"/>
        </w:rPr>
        <w:t xml:space="preserve">: </w:t>
      </w:r>
      <w:r>
        <w:rPr>
          <w:rFonts w:hint="eastAsia" w:ascii="华文仿宋" w:hAnsi="华文仿宋" w:eastAsia="华文仿宋" w:cs="宋体"/>
          <w:sz w:val="28"/>
          <w:szCs w:val="28"/>
          <w:shd w:val="clear" w:color="auto" w:fill="FFFFFF"/>
        </w:rPr>
        <w:t>对华友好，品行端正，遵纪守法，尊重中国风俗习惯</w:t>
      </w:r>
      <w:r>
        <w:rPr>
          <w:rFonts w:hint="eastAsia" w:ascii="华文仿宋" w:hAnsi="华文仿宋" w:eastAsia="华文仿宋" w:cs="宋体"/>
          <w:sz w:val="28"/>
          <w:szCs w:val="28"/>
          <w:shd w:val="clear" w:color="auto" w:fill="FFFFFF"/>
          <w:lang w:eastAsia="zh-CN"/>
        </w:rPr>
        <w:t>。</w:t>
      </w:r>
    </w:p>
    <w:p w14:paraId="562BB3D5">
      <w:pPr>
        <w:numPr>
          <w:ilvl w:val="0"/>
          <w:numId w:val="2"/>
        </w:numPr>
        <w:spacing w:line="360" w:lineRule="auto"/>
        <w:ind w:left="425" w:leftChars="0" w:firstLineChars="0"/>
        <w:rPr>
          <w:rFonts w:ascii="华文仿宋" w:hAnsi="华文仿宋" w:eastAsia="华文仿宋"/>
          <w:b/>
          <w:bCs/>
          <w:sz w:val="28"/>
          <w:szCs w:val="28"/>
        </w:rPr>
      </w:pPr>
      <w:r>
        <w:rPr>
          <w:rFonts w:hint="eastAsia" w:ascii="华文仿宋" w:hAnsi="华文仿宋" w:eastAsia="华文仿宋" w:cs="宋体"/>
          <w:sz w:val="28"/>
          <w:szCs w:val="28"/>
          <w:shd w:val="clear" w:color="auto" w:fill="FFFFFF"/>
        </w:rPr>
        <w:t>经济情况：能保证支付相应的学费、住宿费和日常生活开支。</w:t>
      </w:r>
    </w:p>
    <w:p w14:paraId="68411D47">
      <w:pPr>
        <w:numPr>
          <w:ilvl w:val="0"/>
          <w:numId w:val="0"/>
        </w:numPr>
        <w:spacing w:line="360" w:lineRule="auto"/>
        <w:ind w:left="840" w:leftChars="0"/>
        <w:rPr>
          <w:rFonts w:ascii="华文仿宋" w:hAnsi="华文仿宋" w:eastAsia="华文仿宋"/>
          <w:b/>
          <w:bCs/>
          <w:sz w:val="28"/>
          <w:szCs w:val="28"/>
        </w:rPr>
      </w:pPr>
    </w:p>
    <w:p w14:paraId="659ECC37">
      <w:pPr>
        <w:pStyle w:val="7"/>
        <w:numPr>
          <w:ilvl w:val="0"/>
          <w:numId w:val="1"/>
        </w:numPr>
        <w:ind w:left="-280"/>
        <w:rPr>
          <w:b/>
          <w:bCs/>
        </w:rPr>
      </w:pPr>
      <w:r>
        <w:rPr>
          <w:rFonts w:hint="eastAsia"/>
          <w:b/>
          <w:bCs/>
        </w:rPr>
        <w:t>入学条件及申请材料</w:t>
      </w:r>
    </w:p>
    <w:p w14:paraId="6E2DB18C">
      <w:pPr>
        <w:numPr>
          <w:ilvl w:val="0"/>
          <w:numId w:val="3"/>
        </w:numPr>
        <w:spacing w:line="360" w:lineRule="auto"/>
        <w:ind w:left="425" w:leftChars="0" w:hanging="425" w:firstLineChars="0"/>
        <w:rPr>
          <w:rFonts w:ascii="华文仿宋" w:hAnsi="华文仿宋" w:eastAsia="华文仿宋"/>
          <w:bCs/>
          <w:color w:val="000000" w:themeColor="text1"/>
          <w:sz w:val="28"/>
          <w:szCs w:val="28"/>
          <w14:textFill>
            <w14:solidFill>
              <w14:schemeClr w14:val="tx1"/>
            </w14:solidFill>
          </w14:textFill>
        </w:rPr>
      </w:pPr>
      <w:r>
        <w:rPr>
          <w:rFonts w:hint="eastAsia" w:ascii="华文仿宋" w:hAnsi="华文仿宋" w:eastAsia="华文仿宋"/>
          <w:bCs/>
          <w:color w:val="000000" w:themeColor="text1"/>
          <w:sz w:val="28"/>
          <w:szCs w:val="28"/>
          <w14:textFill>
            <w14:solidFill>
              <w14:schemeClr w14:val="tx1"/>
            </w14:solidFill>
          </w14:textFill>
        </w:rPr>
        <w:t>具有相当于中国的高中或以上学历。</w:t>
      </w:r>
    </w:p>
    <w:p w14:paraId="29B04675">
      <w:pPr>
        <w:numPr>
          <w:ilvl w:val="0"/>
          <w:numId w:val="3"/>
        </w:numPr>
        <w:spacing w:line="360" w:lineRule="auto"/>
        <w:ind w:left="425" w:leftChars="0" w:hanging="425" w:firstLineChars="0"/>
        <w:rPr>
          <w:rFonts w:ascii="华文仿宋" w:hAnsi="华文仿宋" w:eastAsia="华文仿宋"/>
          <w:bCs/>
          <w:color w:val="000000" w:themeColor="text1"/>
          <w:sz w:val="28"/>
          <w:szCs w:val="28"/>
          <w14:textFill>
            <w14:solidFill>
              <w14:schemeClr w14:val="tx1"/>
            </w14:solidFill>
          </w14:textFill>
        </w:rPr>
      </w:pPr>
      <w:r>
        <w:rPr>
          <w:rFonts w:hint="eastAsia" w:ascii="华文仿宋" w:hAnsi="华文仿宋" w:eastAsia="华文仿宋"/>
          <w:bCs/>
          <w:color w:val="000000" w:themeColor="text1"/>
          <w:sz w:val="28"/>
          <w:szCs w:val="28"/>
          <w14:textFill>
            <w14:solidFill>
              <w14:schemeClr w14:val="tx1"/>
            </w14:solidFill>
          </w14:textFill>
        </w:rPr>
        <w:t>最终学历证书原件或经过公证的复印件，应届生为预计毕业证明原件。中、英文以外的文本需提供公证过的中文或英文翻译件</w:t>
      </w:r>
      <w:r>
        <w:rPr>
          <w:rFonts w:hint="eastAsia" w:ascii="华文仿宋" w:hAnsi="华文仿宋" w:eastAsia="华文仿宋"/>
          <w:bCs/>
          <w:color w:val="000000" w:themeColor="text1"/>
          <w:sz w:val="28"/>
          <w:szCs w:val="28"/>
          <w:lang w:eastAsia="zh-CN"/>
          <w14:textFill>
            <w14:solidFill>
              <w14:schemeClr w14:val="tx1"/>
            </w14:solidFill>
          </w14:textFill>
        </w:rPr>
        <w:t>。</w:t>
      </w:r>
    </w:p>
    <w:p w14:paraId="6C19F3BE">
      <w:pPr>
        <w:numPr>
          <w:ilvl w:val="0"/>
          <w:numId w:val="3"/>
        </w:numPr>
        <w:spacing w:line="360" w:lineRule="auto"/>
        <w:ind w:left="425" w:leftChars="0" w:hanging="425" w:firstLineChars="0"/>
        <w:rPr>
          <w:rFonts w:ascii="华文仿宋" w:hAnsi="华文仿宋" w:eastAsia="华文仿宋"/>
          <w:bCs/>
          <w:color w:val="000000" w:themeColor="text1"/>
          <w:sz w:val="28"/>
          <w:szCs w:val="28"/>
          <w14:textFill>
            <w14:solidFill>
              <w14:schemeClr w14:val="tx1"/>
            </w14:solidFill>
          </w14:textFill>
        </w:rPr>
      </w:pPr>
      <w:r>
        <w:rPr>
          <w:rFonts w:hint="eastAsia" w:ascii="华文仿宋" w:hAnsi="华文仿宋" w:eastAsia="华文仿宋"/>
          <w:bCs/>
          <w:color w:val="000000" w:themeColor="text1"/>
          <w:sz w:val="28"/>
          <w:szCs w:val="28"/>
          <w14:textFill>
            <w14:solidFill>
              <w14:schemeClr w14:val="tx1"/>
            </w14:solidFill>
          </w14:textFill>
        </w:rPr>
        <w:t>最终学历教育阶段全部课程的成绩单原件或经过公证的复印件</w:t>
      </w:r>
      <w:r>
        <w:rPr>
          <w:rFonts w:hint="eastAsia" w:ascii="华文仿宋" w:hAnsi="华文仿宋" w:eastAsia="华文仿宋"/>
          <w:bCs/>
          <w:color w:val="000000" w:themeColor="text1"/>
          <w:sz w:val="28"/>
          <w:szCs w:val="28"/>
          <w:lang w:eastAsia="zh-CN"/>
          <w14:textFill>
            <w14:solidFill>
              <w14:schemeClr w14:val="tx1"/>
            </w14:solidFill>
          </w14:textFill>
        </w:rPr>
        <w:t>。</w:t>
      </w:r>
      <w:r>
        <w:rPr>
          <w:rFonts w:hint="eastAsia" w:ascii="华文仿宋" w:hAnsi="华文仿宋" w:eastAsia="华文仿宋"/>
          <w:bCs/>
          <w:color w:val="000000" w:themeColor="text1"/>
          <w:sz w:val="28"/>
          <w:szCs w:val="28"/>
          <w14:textFill>
            <w14:solidFill>
              <w14:schemeClr w14:val="tx1"/>
            </w14:solidFill>
          </w14:textFill>
        </w:rPr>
        <w:t>中、英文以外的文本需提供公证过的中文或英文翻译件。</w:t>
      </w:r>
    </w:p>
    <w:p w14:paraId="3D089FFF">
      <w:pPr>
        <w:numPr>
          <w:ilvl w:val="0"/>
          <w:numId w:val="3"/>
        </w:numPr>
        <w:spacing w:line="360" w:lineRule="auto"/>
        <w:ind w:left="425" w:leftChars="0" w:hanging="425" w:firstLineChars="0"/>
        <w:rPr>
          <w:rFonts w:ascii="仿宋" w:hAnsi="仿宋" w:eastAsia="仿宋"/>
          <w:bCs/>
          <w:sz w:val="28"/>
          <w:szCs w:val="28"/>
        </w:rPr>
      </w:pPr>
      <w:r>
        <w:rPr>
          <w:rFonts w:ascii="华文仿宋" w:hAnsi="华文仿宋" w:eastAsia="华文仿宋"/>
          <w:bCs/>
          <w:color w:val="000000" w:themeColor="text1"/>
          <w:sz w:val="28"/>
          <w:szCs w:val="28"/>
          <w14:textFill>
            <w14:solidFill>
              <w14:schemeClr w14:val="tx1"/>
            </w14:solidFill>
          </w14:textFill>
        </w:rPr>
        <w:t>有效的HSK证书或成绩单</w:t>
      </w:r>
      <w:r>
        <w:rPr>
          <w:rFonts w:hint="eastAsia" w:ascii="华文仿宋" w:hAnsi="华文仿宋" w:eastAsia="华文仿宋"/>
          <w:bCs/>
          <w:color w:val="000000" w:themeColor="text1"/>
          <w:sz w:val="28"/>
          <w:szCs w:val="28"/>
          <w14:textFill>
            <w14:solidFill>
              <w14:schemeClr w14:val="tx1"/>
            </w14:solidFill>
          </w14:textFill>
        </w:rPr>
        <w:t>（如有）。</w:t>
      </w:r>
    </w:p>
    <w:p w14:paraId="7376896B">
      <w:pPr>
        <w:numPr>
          <w:ilvl w:val="0"/>
          <w:numId w:val="3"/>
        </w:numPr>
        <w:spacing w:line="360" w:lineRule="auto"/>
        <w:ind w:left="425" w:leftChars="0" w:hanging="425" w:firstLineChars="0"/>
        <w:rPr>
          <w:rFonts w:ascii="仿宋" w:hAnsi="仿宋" w:eastAsia="仿宋"/>
          <w:bCs/>
          <w:sz w:val="28"/>
          <w:szCs w:val="28"/>
        </w:rPr>
      </w:pPr>
      <w:r>
        <w:rPr>
          <w:rFonts w:hint="eastAsia" w:ascii="仿宋" w:hAnsi="仿宋" w:eastAsia="仿宋"/>
          <w:bCs/>
          <w:sz w:val="28"/>
          <w:szCs w:val="28"/>
        </w:rPr>
        <w:t>有效期6个月以上的</w:t>
      </w:r>
      <w:r>
        <w:rPr>
          <w:rFonts w:ascii="仿宋" w:hAnsi="仿宋" w:eastAsia="仿宋"/>
          <w:bCs/>
          <w:sz w:val="28"/>
          <w:szCs w:val="28"/>
        </w:rPr>
        <w:t>护照</w:t>
      </w:r>
      <w:r>
        <w:rPr>
          <w:rFonts w:hint="eastAsia" w:ascii="仿宋" w:hAnsi="仿宋" w:eastAsia="仿宋"/>
          <w:bCs/>
          <w:sz w:val="28"/>
          <w:szCs w:val="28"/>
        </w:rPr>
        <w:t>扫描</w:t>
      </w:r>
      <w:r>
        <w:rPr>
          <w:rFonts w:ascii="仿宋" w:hAnsi="仿宋" w:eastAsia="仿宋"/>
          <w:bCs/>
          <w:sz w:val="28"/>
          <w:szCs w:val="28"/>
        </w:rPr>
        <w:t>件</w:t>
      </w:r>
      <w:r>
        <w:rPr>
          <w:rFonts w:hint="eastAsia" w:ascii="仿宋" w:hAnsi="仿宋" w:eastAsia="仿宋"/>
          <w:bCs/>
          <w:sz w:val="28"/>
          <w:szCs w:val="28"/>
        </w:rPr>
        <w:t>。</w:t>
      </w:r>
    </w:p>
    <w:p w14:paraId="44FC3600">
      <w:pPr>
        <w:numPr>
          <w:ilvl w:val="0"/>
          <w:numId w:val="3"/>
        </w:numPr>
        <w:spacing w:line="360" w:lineRule="auto"/>
        <w:ind w:left="425" w:leftChars="0" w:hanging="425" w:firstLineChars="0"/>
        <w:rPr>
          <w:rFonts w:ascii="仿宋" w:hAnsi="仿宋" w:eastAsia="仿宋"/>
          <w:bCs/>
          <w:sz w:val="28"/>
          <w:szCs w:val="28"/>
        </w:rPr>
      </w:pPr>
      <w:r>
        <w:rPr>
          <w:rFonts w:hint="eastAsia" w:ascii="仿宋" w:hAnsi="仿宋" w:eastAsia="仿宋"/>
          <w:bCs/>
          <w:sz w:val="28"/>
          <w:szCs w:val="28"/>
        </w:rPr>
        <w:t>近6个月免冠正面单人标准证件照片（与护照照片同尺寸）。</w:t>
      </w:r>
    </w:p>
    <w:p w14:paraId="5ECA21D4">
      <w:pPr>
        <w:numPr>
          <w:ilvl w:val="0"/>
          <w:numId w:val="0"/>
        </w:numPr>
        <w:spacing w:line="360" w:lineRule="auto"/>
        <w:ind w:left="840" w:leftChars="0"/>
        <w:rPr>
          <w:rFonts w:ascii="仿宋" w:hAnsi="仿宋" w:eastAsia="仿宋"/>
          <w:bCs/>
          <w:sz w:val="28"/>
          <w:szCs w:val="28"/>
        </w:rPr>
      </w:pPr>
    </w:p>
    <w:p w14:paraId="1AB073A5">
      <w:pPr>
        <w:pStyle w:val="7"/>
        <w:numPr>
          <w:ilvl w:val="0"/>
          <w:numId w:val="1"/>
        </w:numPr>
        <w:ind w:left="-280"/>
        <w:rPr>
          <w:b/>
          <w:bCs/>
        </w:rPr>
      </w:pPr>
      <w:r>
        <w:rPr>
          <w:b/>
          <w:bCs/>
        </w:rPr>
        <w:t>授课语言</w:t>
      </w:r>
      <w:r>
        <w:rPr>
          <w:rFonts w:hint="eastAsia"/>
          <w:b/>
          <w:bCs/>
        </w:rPr>
        <w:t>：中文</w:t>
      </w:r>
    </w:p>
    <w:p w14:paraId="421CBD84">
      <w:pPr>
        <w:pStyle w:val="7"/>
        <w:numPr>
          <w:ilvl w:val="0"/>
          <w:numId w:val="0"/>
        </w:numPr>
        <w:rPr>
          <w:b/>
          <w:bCs/>
        </w:rPr>
      </w:pPr>
    </w:p>
    <w:p w14:paraId="7E514C04">
      <w:pPr>
        <w:pStyle w:val="7"/>
        <w:numPr>
          <w:ilvl w:val="0"/>
          <w:numId w:val="1"/>
        </w:numPr>
        <w:ind w:left="-280"/>
        <w:rPr>
          <w:rStyle w:val="5"/>
          <w:b/>
          <w:bCs/>
        </w:rPr>
      </w:pPr>
      <w:r>
        <w:rPr>
          <w:b/>
          <w:bCs/>
        </w:rPr>
        <w:t>授课方式</w:t>
      </w:r>
      <w:r>
        <w:rPr>
          <w:rFonts w:hint="eastAsia"/>
          <w:b/>
          <w:bCs/>
        </w:rPr>
        <w:t>:</w:t>
      </w:r>
      <w:r>
        <w:rPr>
          <w:rStyle w:val="5"/>
          <w:b/>
          <w:bCs/>
        </w:rPr>
        <w:t xml:space="preserve"> </w:t>
      </w:r>
      <w:r>
        <w:rPr>
          <w:rStyle w:val="5"/>
          <w:rFonts w:hint="eastAsia"/>
          <w:b/>
          <w:bCs/>
        </w:rPr>
        <w:t>线下</w:t>
      </w:r>
    </w:p>
    <w:p w14:paraId="4170F267">
      <w:pPr>
        <w:pStyle w:val="7"/>
        <w:numPr>
          <w:ilvl w:val="0"/>
          <w:numId w:val="0"/>
        </w:numPr>
        <w:ind w:left="760"/>
        <w:rPr>
          <w:rStyle w:val="5"/>
          <w:b/>
          <w:bCs/>
        </w:rPr>
      </w:pPr>
    </w:p>
    <w:p w14:paraId="0FDE35CF">
      <w:pPr>
        <w:pStyle w:val="7"/>
        <w:numPr>
          <w:ilvl w:val="0"/>
          <w:numId w:val="1"/>
        </w:numPr>
        <w:ind w:left="-280"/>
        <w:rPr>
          <w:b/>
          <w:bCs/>
        </w:rPr>
      </w:pPr>
      <w:r>
        <w:rPr>
          <w:rFonts w:hint="eastAsia"/>
          <w:b/>
          <w:bCs/>
        </w:rPr>
        <w:t>课程设置</w:t>
      </w:r>
    </w:p>
    <w:p w14:paraId="55572453">
      <w:pPr>
        <w:pStyle w:val="7"/>
        <w:numPr>
          <w:ilvl w:val="0"/>
          <w:numId w:val="4"/>
        </w:numPr>
        <w:ind w:left="-280" w:leftChars="0" w:firstLineChars="0"/>
        <w:rPr>
          <w:b/>
          <w:bCs/>
          <w:color w:val="auto"/>
          <w:u w:val="single"/>
        </w:rPr>
      </w:pPr>
      <w:r>
        <w:rPr>
          <w:rFonts w:hint="eastAsia"/>
          <w:b/>
          <w:bCs/>
          <w:color w:val="auto"/>
          <w:u w:val="single"/>
        </w:rPr>
        <w:t>必修</w:t>
      </w:r>
      <w:r>
        <w:rPr>
          <w:rFonts w:hint="eastAsia"/>
          <w:b/>
          <w:bCs/>
          <w:color w:val="auto"/>
          <w:u w:val="single"/>
          <w:lang w:val="en-US" w:eastAsia="zh-CN"/>
        </w:rPr>
        <w:t>课</w:t>
      </w:r>
    </w:p>
    <w:p w14:paraId="47BD0FEE">
      <w:pPr>
        <w:pStyle w:val="7"/>
        <w:numPr>
          <w:ilvl w:val="0"/>
          <w:numId w:val="5"/>
        </w:numPr>
        <w:ind w:left="-280" w:leftChars="0" w:firstLineChars="0"/>
        <w:rPr>
          <w:rFonts w:hint="eastAsia"/>
          <w:bCs/>
          <w:color w:val="auto"/>
          <w:u w:val="none"/>
        </w:rPr>
      </w:pPr>
      <w:r>
        <w:rPr>
          <w:rFonts w:hint="eastAsia"/>
          <w:b/>
          <w:bCs w:val="0"/>
          <w:color w:val="auto"/>
          <w:u w:val="none"/>
        </w:rPr>
        <w:t>普通班</w:t>
      </w:r>
      <w:r>
        <w:rPr>
          <w:rFonts w:hint="eastAsia"/>
          <w:bCs/>
          <w:color w:val="auto"/>
          <w:u w:val="none"/>
        </w:rPr>
        <w:t>通用汉语课程：分为初级班、中级班和高级班，周课时20节，</w:t>
      </w:r>
      <w:r>
        <w:rPr>
          <w:rFonts w:hint="eastAsia"/>
          <w:b/>
          <w:bCs w:val="0"/>
          <w:color w:val="auto"/>
          <w:u w:val="none"/>
        </w:rPr>
        <w:t>上课时间：周一至周五上午</w:t>
      </w:r>
      <w:r>
        <w:rPr>
          <w:rFonts w:hint="eastAsia"/>
          <w:bCs/>
          <w:color w:val="auto"/>
          <w:u w:val="none"/>
        </w:rPr>
        <w:t>。</w:t>
      </w:r>
    </w:p>
    <w:tbl>
      <w:tblPr>
        <w:tblStyle w:val="3"/>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1064"/>
        <w:gridCol w:w="6464"/>
      </w:tblGrid>
      <w:tr w14:paraId="07C3A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411" w:type="dxa"/>
          </w:tcPr>
          <w:p w14:paraId="2B5B4FD5">
            <w:pPr>
              <w:spacing w:line="360" w:lineRule="auto"/>
              <w:jc w:val="center"/>
              <w:rPr>
                <w:rFonts w:ascii="华文仿宋" w:hAnsi="华文仿宋" w:eastAsia="华文仿宋" w:cs="宋体"/>
                <w:b/>
                <w:bCs/>
                <w:color w:val="000000" w:themeColor="text1"/>
                <w:sz w:val="28"/>
                <w:szCs w:val="28"/>
                <w14:textFill>
                  <w14:solidFill>
                    <w14:schemeClr w14:val="tx1"/>
                  </w14:solidFill>
                </w14:textFill>
              </w:rPr>
            </w:pPr>
            <w:r>
              <w:rPr>
                <w:rFonts w:hint="eastAsia" w:ascii="华文仿宋" w:hAnsi="华文仿宋" w:eastAsia="华文仿宋" w:cs="宋体"/>
                <w:b/>
                <w:bCs/>
                <w:color w:val="000000" w:themeColor="text1"/>
                <w:sz w:val="28"/>
                <w:szCs w:val="28"/>
                <w14:textFill>
                  <w14:solidFill>
                    <w14:schemeClr w14:val="tx1"/>
                  </w14:solidFill>
                </w14:textFill>
              </w:rPr>
              <w:t>课程</w:t>
            </w:r>
          </w:p>
        </w:tc>
        <w:tc>
          <w:tcPr>
            <w:tcW w:w="1064" w:type="dxa"/>
          </w:tcPr>
          <w:p w14:paraId="33EAE4FA">
            <w:pPr>
              <w:spacing w:line="360" w:lineRule="auto"/>
              <w:jc w:val="center"/>
              <w:rPr>
                <w:rFonts w:ascii="华文仿宋" w:hAnsi="华文仿宋" w:eastAsia="华文仿宋" w:cs="宋体"/>
                <w:b/>
                <w:bCs/>
                <w:color w:val="000000" w:themeColor="text1"/>
                <w:sz w:val="28"/>
                <w:szCs w:val="28"/>
                <w14:textFill>
                  <w14:solidFill>
                    <w14:schemeClr w14:val="tx1"/>
                  </w14:solidFill>
                </w14:textFill>
              </w:rPr>
            </w:pPr>
            <w:r>
              <w:rPr>
                <w:rFonts w:hint="eastAsia" w:ascii="华文仿宋" w:hAnsi="华文仿宋" w:eastAsia="华文仿宋" w:cs="宋体"/>
                <w:b/>
                <w:bCs/>
                <w:color w:val="000000" w:themeColor="text1"/>
                <w:sz w:val="28"/>
                <w:szCs w:val="28"/>
                <w14:textFill>
                  <w14:solidFill>
                    <w14:schemeClr w14:val="tx1"/>
                  </w14:solidFill>
                </w14:textFill>
              </w:rPr>
              <w:t>班级</w:t>
            </w:r>
          </w:p>
        </w:tc>
        <w:tc>
          <w:tcPr>
            <w:tcW w:w="6464" w:type="dxa"/>
          </w:tcPr>
          <w:p w14:paraId="12A52C9C">
            <w:pPr>
              <w:spacing w:line="360" w:lineRule="auto"/>
              <w:jc w:val="center"/>
              <w:rPr>
                <w:rFonts w:ascii="华文仿宋" w:hAnsi="华文仿宋" w:eastAsia="华文仿宋" w:cs="宋体"/>
                <w:b/>
                <w:bCs/>
                <w:color w:val="000000" w:themeColor="text1"/>
                <w:sz w:val="28"/>
                <w:szCs w:val="28"/>
                <w14:textFill>
                  <w14:solidFill>
                    <w14:schemeClr w14:val="tx1"/>
                  </w14:solidFill>
                </w14:textFill>
              </w:rPr>
            </w:pPr>
            <w:r>
              <w:rPr>
                <w:rFonts w:hint="eastAsia" w:ascii="华文仿宋" w:hAnsi="华文仿宋" w:eastAsia="华文仿宋" w:cs="宋体"/>
                <w:b/>
                <w:bCs/>
                <w:color w:val="000000" w:themeColor="text1"/>
                <w:sz w:val="28"/>
                <w:szCs w:val="28"/>
                <w14:textFill>
                  <w14:solidFill>
                    <w14:schemeClr w14:val="tx1"/>
                  </w14:solidFill>
                </w14:textFill>
              </w:rPr>
              <w:t>适合对象</w:t>
            </w:r>
          </w:p>
        </w:tc>
      </w:tr>
      <w:tr w14:paraId="7BE20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411" w:type="dxa"/>
            <w:vAlign w:val="center"/>
          </w:tcPr>
          <w:p w14:paraId="754F3901">
            <w:pPr>
              <w:spacing w:line="360" w:lineRule="auto"/>
              <w:jc w:val="center"/>
              <w:rPr>
                <w:rFonts w:ascii="华文仿宋" w:hAnsi="华文仿宋" w:eastAsia="华文仿宋" w:cs="宋体"/>
                <w:color w:val="000000" w:themeColor="text1"/>
                <w:sz w:val="28"/>
                <w:szCs w:val="28"/>
                <w14:textFill>
                  <w14:solidFill>
                    <w14:schemeClr w14:val="tx1"/>
                  </w14:solidFill>
                </w14:textFill>
              </w:rPr>
            </w:pPr>
            <w:r>
              <w:rPr>
                <w:rFonts w:hint="eastAsia" w:ascii="华文仿宋" w:hAnsi="华文仿宋" w:eastAsia="华文仿宋" w:cs="宋体"/>
                <w:color w:val="000000" w:themeColor="text1"/>
                <w:sz w:val="28"/>
                <w:szCs w:val="28"/>
                <w14:textFill>
                  <w14:solidFill>
                    <w14:schemeClr w14:val="tx1"/>
                  </w14:solidFill>
                </w14:textFill>
              </w:rPr>
              <w:t>A</w:t>
            </w:r>
          </w:p>
        </w:tc>
        <w:tc>
          <w:tcPr>
            <w:tcW w:w="1064" w:type="dxa"/>
            <w:vAlign w:val="center"/>
          </w:tcPr>
          <w:p w14:paraId="0C328688">
            <w:pPr>
              <w:spacing w:line="360" w:lineRule="auto"/>
              <w:jc w:val="center"/>
              <w:rPr>
                <w:rFonts w:ascii="华文仿宋" w:hAnsi="华文仿宋" w:eastAsia="华文仿宋" w:cs="宋体"/>
                <w:color w:val="000000" w:themeColor="text1"/>
                <w:sz w:val="28"/>
                <w:szCs w:val="28"/>
                <w14:textFill>
                  <w14:solidFill>
                    <w14:schemeClr w14:val="tx1"/>
                  </w14:solidFill>
                </w14:textFill>
              </w:rPr>
            </w:pPr>
            <w:r>
              <w:rPr>
                <w:rFonts w:hint="eastAsia" w:ascii="华文仿宋" w:hAnsi="华文仿宋" w:eastAsia="华文仿宋" w:cs="宋体"/>
                <w:color w:val="000000" w:themeColor="text1"/>
                <w:sz w:val="28"/>
                <w:szCs w:val="28"/>
                <w14:textFill>
                  <w14:solidFill>
                    <w14:schemeClr w14:val="tx1"/>
                  </w14:solidFill>
                </w14:textFill>
              </w:rPr>
              <w:t>初级上</w:t>
            </w:r>
          </w:p>
        </w:tc>
        <w:tc>
          <w:tcPr>
            <w:tcW w:w="6464" w:type="dxa"/>
          </w:tcPr>
          <w:p w14:paraId="7A25BF39">
            <w:pPr>
              <w:spacing w:line="360" w:lineRule="auto"/>
              <w:jc w:val="center"/>
              <w:rPr>
                <w:rFonts w:ascii="华文仿宋" w:hAnsi="华文仿宋" w:eastAsia="华文仿宋" w:cs="宋体"/>
                <w:color w:val="000000" w:themeColor="text1"/>
                <w:sz w:val="28"/>
                <w:szCs w:val="28"/>
                <w14:textFill>
                  <w14:solidFill>
                    <w14:schemeClr w14:val="tx1"/>
                  </w14:solidFill>
                </w14:textFill>
              </w:rPr>
            </w:pPr>
            <w:r>
              <w:rPr>
                <w:rFonts w:hint="eastAsia" w:ascii="华文仿宋" w:hAnsi="华文仿宋" w:eastAsia="华文仿宋" w:cs="宋体"/>
                <w:color w:val="000000" w:themeColor="text1"/>
                <w:sz w:val="28"/>
                <w:szCs w:val="28"/>
                <w14:textFill>
                  <w14:solidFill>
                    <w14:schemeClr w14:val="tx1"/>
                  </w14:solidFill>
                </w14:textFill>
              </w:rPr>
              <w:t>即入门班或零起点班，适合未学过汉语的</w:t>
            </w:r>
            <w:r>
              <w:rPr>
                <w:rFonts w:hint="eastAsia" w:ascii="华文仿宋" w:hAnsi="华文仿宋" w:eastAsia="华文仿宋" w:cs="宋体"/>
                <w:color w:val="000000" w:themeColor="text1"/>
                <w:sz w:val="28"/>
                <w:szCs w:val="28"/>
                <w:lang w:val="en-US" w:eastAsia="zh-CN"/>
                <w14:textFill>
                  <w14:solidFill>
                    <w14:schemeClr w14:val="tx1"/>
                  </w14:solidFill>
                </w14:textFill>
              </w:rPr>
              <w:t>国际</w:t>
            </w:r>
            <w:r>
              <w:rPr>
                <w:rFonts w:hint="eastAsia" w:ascii="华文仿宋" w:hAnsi="华文仿宋" w:eastAsia="华文仿宋" w:cs="宋体"/>
                <w:color w:val="000000" w:themeColor="text1"/>
                <w:sz w:val="28"/>
                <w:szCs w:val="28"/>
                <w14:textFill>
                  <w14:solidFill>
                    <w14:schemeClr w14:val="tx1"/>
                  </w14:solidFill>
                </w14:textFill>
              </w:rPr>
              <w:t>学生</w:t>
            </w:r>
          </w:p>
        </w:tc>
      </w:tr>
      <w:tr w14:paraId="6DFFD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1411" w:type="dxa"/>
            <w:vAlign w:val="center"/>
          </w:tcPr>
          <w:p w14:paraId="5FFDA6EC">
            <w:pPr>
              <w:spacing w:line="360" w:lineRule="auto"/>
              <w:jc w:val="center"/>
              <w:rPr>
                <w:rFonts w:ascii="华文仿宋" w:hAnsi="华文仿宋" w:eastAsia="华文仿宋" w:cs="宋体"/>
                <w:color w:val="000000" w:themeColor="text1"/>
                <w:sz w:val="28"/>
                <w:szCs w:val="28"/>
                <w14:textFill>
                  <w14:solidFill>
                    <w14:schemeClr w14:val="tx1"/>
                  </w14:solidFill>
                </w14:textFill>
              </w:rPr>
            </w:pPr>
            <w:r>
              <w:rPr>
                <w:rFonts w:hint="eastAsia" w:ascii="华文仿宋" w:hAnsi="华文仿宋" w:eastAsia="华文仿宋" w:cs="宋体"/>
                <w:color w:val="000000" w:themeColor="text1"/>
                <w:sz w:val="28"/>
                <w:szCs w:val="28"/>
                <w14:textFill>
                  <w14:solidFill>
                    <w14:schemeClr w14:val="tx1"/>
                  </w14:solidFill>
                </w14:textFill>
              </w:rPr>
              <w:t>B</w:t>
            </w:r>
          </w:p>
        </w:tc>
        <w:tc>
          <w:tcPr>
            <w:tcW w:w="1064" w:type="dxa"/>
            <w:vAlign w:val="center"/>
          </w:tcPr>
          <w:p w14:paraId="0C0B3C89">
            <w:pPr>
              <w:spacing w:line="360" w:lineRule="auto"/>
              <w:jc w:val="center"/>
              <w:rPr>
                <w:rFonts w:ascii="华文仿宋" w:hAnsi="华文仿宋" w:eastAsia="华文仿宋" w:cs="宋体"/>
                <w:color w:val="000000" w:themeColor="text1"/>
                <w:sz w:val="28"/>
                <w:szCs w:val="28"/>
                <w14:textFill>
                  <w14:solidFill>
                    <w14:schemeClr w14:val="tx1"/>
                  </w14:solidFill>
                </w14:textFill>
              </w:rPr>
            </w:pPr>
            <w:r>
              <w:rPr>
                <w:rFonts w:hint="eastAsia" w:ascii="华文仿宋" w:hAnsi="华文仿宋" w:eastAsia="华文仿宋" w:cs="宋体"/>
                <w:color w:val="000000" w:themeColor="text1"/>
                <w:sz w:val="28"/>
                <w:szCs w:val="28"/>
                <w14:textFill>
                  <w14:solidFill>
                    <w14:schemeClr w14:val="tx1"/>
                  </w14:solidFill>
                </w14:textFill>
              </w:rPr>
              <w:t>初级下</w:t>
            </w:r>
          </w:p>
        </w:tc>
        <w:tc>
          <w:tcPr>
            <w:tcW w:w="6464" w:type="dxa"/>
          </w:tcPr>
          <w:p w14:paraId="26C4F5AC">
            <w:pPr>
              <w:spacing w:line="360" w:lineRule="auto"/>
              <w:jc w:val="center"/>
              <w:rPr>
                <w:rFonts w:ascii="华文仿宋" w:hAnsi="华文仿宋" w:eastAsia="华文仿宋" w:cs="宋体"/>
                <w:color w:val="000000" w:themeColor="text1"/>
                <w:sz w:val="28"/>
                <w:szCs w:val="28"/>
                <w14:textFill>
                  <w14:solidFill>
                    <w14:schemeClr w14:val="tx1"/>
                  </w14:solidFill>
                </w14:textFill>
              </w:rPr>
            </w:pPr>
            <w:r>
              <w:rPr>
                <w:rFonts w:hint="eastAsia" w:ascii="华文仿宋" w:hAnsi="华文仿宋" w:eastAsia="华文仿宋" w:cs="宋体"/>
                <w:color w:val="000000" w:themeColor="text1"/>
                <w:sz w:val="28"/>
                <w:szCs w:val="28"/>
                <w14:textFill>
                  <w14:solidFill>
                    <w14:schemeClr w14:val="tx1"/>
                  </w14:solidFill>
                </w14:textFill>
              </w:rPr>
              <w:t>适合已经学习汉语6个月左右的国际学生，相当于HSK2-3级</w:t>
            </w:r>
          </w:p>
        </w:tc>
      </w:tr>
      <w:tr w14:paraId="27A92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1411" w:type="dxa"/>
            <w:vAlign w:val="center"/>
          </w:tcPr>
          <w:p w14:paraId="56428286">
            <w:pPr>
              <w:spacing w:line="360" w:lineRule="auto"/>
              <w:jc w:val="center"/>
              <w:rPr>
                <w:rFonts w:ascii="华文仿宋" w:hAnsi="华文仿宋" w:eastAsia="华文仿宋" w:cs="宋体"/>
                <w:color w:val="000000" w:themeColor="text1"/>
                <w:sz w:val="28"/>
                <w:szCs w:val="28"/>
                <w14:textFill>
                  <w14:solidFill>
                    <w14:schemeClr w14:val="tx1"/>
                  </w14:solidFill>
                </w14:textFill>
              </w:rPr>
            </w:pPr>
            <w:r>
              <w:rPr>
                <w:rFonts w:hint="eastAsia" w:ascii="华文仿宋" w:hAnsi="华文仿宋" w:eastAsia="华文仿宋" w:cs="宋体"/>
                <w:color w:val="000000" w:themeColor="text1"/>
                <w:sz w:val="28"/>
                <w:szCs w:val="28"/>
                <w14:textFill>
                  <w14:solidFill>
                    <w14:schemeClr w14:val="tx1"/>
                  </w14:solidFill>
                </w14:textFill>
              </w:rPr>
              <w:t>C</w:t>
            </w:r>
          </w:p>
        </w:tc>
        <w:tc>
          <w:tcPr>
            <w:tcW w:w="1064" w:type="dxa"/>
            <w:vAlign w:val="center"/>
          </w:tcPr>
          <w:p w14:paraId="60929EEA">
            <w:pPr>
              <w:spacing w:line="360" w:lineRule="auto"/>
              <w:jc w:val="center"/>
              <w:rPr>
                <w:rFonts w:ascii="华文仿宋" w:hAnsi="华文仿宋" w:eastAsia="华文仿宋" w:cs="宋体"/>
                <w:color w:val="000000" w:themeColor="text1"/>
                <w:sz w:val="28"/>
                <w:szCs w:val="28"/>
                <w14:textFill>
                  <w14:solidFill>
                    <w14:schemeClr w14:val="tx1"/>
                  </w14:solidFill>
                </w14:textFill>
              </w:rPr>
            </w:pPr>
            <w:r>
              <w:rPr>
                <w:rFonts w:hint="eastAsia" w:ascii="华文仿宋" w:hAnsi="华文仿宋" w:eastAsia="华文仿宋" w:cs="宋体"/>
                <w:color w:val="000000" w:themeColor="text1"/>
                <w:sz w:val="28"/>
                <w:szCs w:val="28"/>
                <w14:textFill>
                  <w14:solidFill>
                    <w14:schemeClr w14:val="tx1"/>
                  </w14:solidFill>
                </w14:textFill>
              </w:rPr>
              <w:t>中级上</w:t>
            </w:r>
          </w:p>
        </w:tc>
        <w:tc>
          <w:tcPr>
            <w:tcW w:w="6464" w:type="dxa"/>
          </w:tcPr>
          <w:p w14:paraId="6C51A3BE">
            <w:pPr>
              <w:spacing w:line="360" w:lineRule="auto"/>
              <w:jc w:val="center"/>
              <w:rPr>
                <w:rFonts w:ascii="华文仿宋" w:hAnsi="华文仿宋" w:eastAsia="华文仿宋" w:cs="宋体"/>
                <w:color w:val="000000" w:themeColor="text1"/>
                <w:sz w:val="28"/>
                <w:szCs w:val="28"/>
                <w14:textFill>
                  <w14:solidFill>
                    <w14:schemeClr w14:val="tx1"/>
                  </w14:solidFill>
                </w14:textFill>
              </w:rPr>
            </w:pPr>
            <w:r>
              <w:rPr>
                <w:rFonts w:hint="eastAsia" w:ascii="华文仿宋" w:hAnsi="华文仿宋" w:eastAsia="华文仿宋" w:cs="宋体"/>
                <w:color w:val="000000" w:themeColor="text1"/>
                <w:sz w:val="28"/>
                <w:szCs w:val="28"/>
                <w14:textFill>
                  <w14:solidFill>
                    <w14:schemeClr w14:val="tx1"/>
                  </w14:solidFill>
                </w14:textFill>
              </w:rPr>
              <w:t>适合已经学习汉语12个月左右的</w:t>
            </w:r>
            <w:r>
              <w:rPr>
                <w:rFonts w:hint="eastAsia" w:ascii="华文仿宋" w:hAnsi="华文仿宋" w:eastAsia="华文仿宋" w:cs="宋体"/>
                <w:color w:val="000000" w:themeColor="text1"/>
                <w:sz w:val="28"/>
                <w:szCs w:val="28"/>
                <w:lang w:val="en-US" w:eastAsia="zh-CN"/>
                <w14:textFill>
                  <w14:solidFill>
                    <w14:schemeClr w14:val="tx1"/>
                  </w14:solidFill>
                </w14:textFill>
              </w:rPr>
              <w:t>国际学生</w:t>
            </w:r>
            <w:r>
              <w:rPr>
                <w:rFonts w:hint="eastAsia" w:ascii="华文仿宋" w:hAnsi="华文仿宋" w:eastAsia="华文仿宋" w:cs="宋体"/>
                <w:color w:val="000000" w:themeColor="text1"/>
                <w:sz w:val="28"/>
                <w:szCs w:val="28"/>
                <w14:textFill>
                  <w14:solidFill>
                    <w14:schemeClr w14:val="tx1"/>
                  </w14:solidFill>
                </w14:textFill>
              </w:rPr>
              <w:t>，相当HSK3-4级（180分）</w:t>
            </w:r>
          </w:p>
        </w:tc>
      </w:tr>
      <w:tr w14:paraId="49A80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1411" w:type="dxa"/>
            <w:vAlign w:val="center"/>
          </w:tcPr>
          <w:p w14:paraId="0EFD4214">
            <w:pPr>
              <w:spacing w:line="360" w:lineRule="auto"/>
              <w:jc w:val="center"/>
              <w:rPr>
                <w:rFonts w:ascii="华文仿宋" w:hAnsi="华文仿宋" w:eastAsia="华文仿宋" w:cs="宋体"/>
                <w:sz w:val="28"/>
                <w:szCs w:val="28"/>
              </w:rPr>
            </w:pPr>
            <w:r>
              <w:rPr>
                <w:rFonts w:hint="eastAsia" w:ascii="华文仿宋" w:hAnsi="华文仿宋" w:eastAsia="华文仿宋" w:cs="宋体"/>
                <w:sz w:val="28"/>
                <w:szCs w:val="28"/>
              </w:rPr>
              <w:t>D</w:t>
            </w:r>
          </w:p>
        </w:tc>
        <w:tc>
          <w:tcPr>
            <w:tcW w:w="1064" w:type="dxa"/>
            <w:vAlign w:val="center"/>
          </w:tcPr>
          <w:p w14:paraId="598D3F16">
            <w:pPr>
              <w:spacing w:line="360" w:lineRule="auto"/>
              <w:jc w:val="center"/>
              <w:rPr>
                <w:rFonts w:ascii="华文仿宋" w:hAnsi="华文仿宋" w:eastAsia="华文仿宋" w:cs="宋体"/>
                <w:sz w:val="28"/>
                <w:szCs w:val="28"/>
              </w:rPr>
            </w:pPr>
            <w:r>
              <w:rPr>
                <w:rFonts w:hint="eastAsia" w:ascii="华文仿宋" w:hAnsi="华文仿宋" w:eastAsia="华文仿宋" w:cs="宋体"/>
                <w:sz w:val="28"/>
                <w:szCs w:val="28"/>
              </w:rPr>
              <w:t>中级下</w:t>
            </w:r>
          </w:p>
        </w:tc>
        <w:tc>
          <w:tcPr>
            <w:tcW w:w="6464" w:type="dxa"/>
          </w:tcPr>
          <w:p w14:paraId="00995DC8">
            <w:pPr>
              <w:spacing w:line="360" w:lineRule="auto"/>
              <w:jc w:val="center"/>
              <w:rPr>
                <w:rFonts w:ascii="华文仿宋" w:hAnsi="华文仿宋" w:eastAsia="华文仿宋" w:cs="宋体"/>
                <w:sz w:val="28"/>
                <w:szCs w:val="28"/>
              </w:rPr>
            </w:pPr>
            <w:r>
              <w:rPr>
                <w:rFonts w:hint="eastAsia" w:ascii="华文仿宋" w:hAnsi="华文仿宋" w:eastAsia="华文仿宋" w:cs="宋体"/>
                <w:sz w:val="28"/>
                <w:szCs w:val="28"/>
              </w:rPr>
              <w:t>适合已经学习汉语18个月左右的</w:t>
            </w:r>
            <w:r>
              <w:rPr>
                <w:rFonts w:hint="eastAsia" w:ascii="华文仿宋" w:hAnsi="华文仿宋" w:eastAsia="华文仿宋" w:cs="宋体"/>
                <w:sz w:val="28"/>
                <w:szCs w:val="28"/>
                <w:lang w:val="en-US" w:eastAsia="zh-CN"/>
              </w:rPr>
              <w:t>国际学生</w:t>
            </w:r>
            <w:r>
              <w:rPr>
                <w:rFonts w:hint="eastAsia" w:ascii="华文仿宋" w:hAnsi="华文仿宋" w:eastAsia="华文仿宋" w:cs="宋体"/>
                <w:sz w:val="28"/>
                <w:szCs w:val="28"/>
              </w:rPr>
              <w:t>，相当于HSK4级（210分）</w:t>
            </w:r>
          </w:p>
        </w:tc>
      </w:tr>
      <w:tr w14:paraId="33ED6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1411" w:type="dxa"/>
            <w:vAlign w:val="center"/>
          </w:tcPr>
          <w:p w14:paraId="17FE20D2">
            <w:pPr>
              <w:spacing w:line="360" w:lineRule="auto"/>
              <w:jc w:val="center"/>
              <w:rPr>
                <w:rFonts w:ascii="华文仿宋" w:hAnsi="华文仿宋" w:eastAsia="华文仿宋" w:cs="宋体"/>
                <w:sz w:val="28"/>
                <w:szCs w:val="28"/>
              </w:rPr>
            </w:pPr>
            <w:r>
              <w:rPr>
                <w:rFonts w:hint="eastAsia" w:ascii="华文仿宋" w:hAnsi="华文仿宋" w:eastAsia="华文仿宋" w:cs="宋体"/>
                <w:sz w:val="28"/>
                <w:szCs w:val="28"/>
              </w:rPr>
              <w:t>E</w:t>
            </w:r>
          </w:p>
        </w:tc>
        <w:tc>
          <w:tcPr>
            <w:tcW w:w="1064" w:type="dxa"/>
            <w:vAlign w:val="center"/>
          </w:tcPr>
          <w:p w14:paraId="550026E4">
            <w:pPr>
              <w:spacing w:line="360" w:lineRule="auto"/>
              <w:jc w:val="center"/>
              <w:rPr>
                <w:rFonts w:ascii="华文仿宋" w:hAnsi="华文仿宋" w:eastAsia="华文仿宋" w:cs="宋体"/>
                <w:sz w:val="28"/>
                <w:szCs w:val="28"/>
              </w:rPr>
            </w:pPr>
            <w:r>
              <w:rPr>
                <w:rFonts w:hint="eastAsia" w:ascii="华文仿宋" w:hAnsi="华文仿宋" w:eastAsia="华文仿宋" w:cs="宋体"/>
                <w:sz w:val="28"/>
                <w:szCs w:val="28"/>
              </w:rPr>
              <w:t>高级上</w:t>
            </w:r>
          </w:p>
        </w:tc>
        <w:tc>
          <w:tcPr>
            <w:tcW w:w="6464" w:type="dxa"/>
          </w:tcPr>
          <w:p w14:paraId="2F16EF7F">
            <w:pPr>
              <w:spacing w:line="360" w:lineRule="auto"/>
              <w:jc w:val="center"/>
              <w:rPr>
                <w:rFonts w:ascii="华文仿宋" w:hAnsi="华文仿宋" w:eastAsia="华文仿宋" w:cs="宋体"/>
                <w:sz w:val="28"/>
                <w:szCs w:val="28"/>
              </w:rPr>
            </w:pPr>
            <w:r>
              <w:rPr>
                <w:rFonts w:hint="eastAsia" w:ascii="华文仿宋" w:hAnsi="华文仿宋" w:eastAsia="华文仿宋" w:cs="宋体"/>
                <w:sz w:val="28"/>
                <w:szCs w:val="28"/>
              </w:rPr>
              <w:t>适合已经学习汉语2年左右的</w:t>
            </w:r>
            <w:r>
              <w:rPr>
                <w:rFonts w:hint="eastAsia" w:ascii="华文仿宋" w:hAnsi="华文仿宋" w:eastAsia="华文仿宋" w:cs="宋体"/>
                <w:sz w:val="28"/>
                <w:szCs w:val="28"/>
                <w:lang w:val="en-US" w:eastAsia="zh-CN"/>
              </w:rPr>
              <w:t>国际学生</w:t>
            </w:r>
            <w:r>
              <w:rPr>
                <w:rFonts w:hint="eastAsia" w:ascii="华文仿宋" w:hAnsi="华文仿宋" w:eastAsia="华文仿宋" w:cs="宋体"/>
                <w:sz w:val="28"/>
                <w:szCs w:val="28"/>
              </w:rPr>
              <w:t>，相当于HSK5级（180分）或以上</w:t>
            </w:r>
          </w:p>
        </w:tc>
      </w:tr>
      <w:tr w14:paraId="4489D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411" w:type="dxa"/>
            <w:vAlign w:val="center"/>
          </w:tcPr>
          <w:p w14:paraId="25A086E7">
            <w:pPr>
              <w:spacing w:line="360" w:lineRule="auto"/>
              <w:jc w:val="center"/>
              <w:rPr>
                <w:rFonts w:ascii="华文仿宋" w:hAnsi="华文仿宋" w:eastAsia="华文仿宋" w:cs="宋体"/>
                <w:sz w:val="28"/>
                <w:szCs w:val="28"/>
              </w:rPr>
            </w:pPr>
            <w:r>
              <w:rPr>
                <w:rFonts w:hint="eastAsia" w:ascii="华文仿宋" w:hAnsi="华文仿宋" w:eastAsia="华文仿宋" w:cs="宋体"/>
                <w:sz w:val="28"/>
                <w:szCs w:val="28"/>
              </w:rPr>
              <w:t>F</w:t>
            </w:r>
          </w:p>
        </w:tc>
        <w:tc>
          <w:tcPr>
            <w:tcW w:w="1064" w:type="dxa"/>
            <w:vAlign w:val="center"/>
          </w:tcPr>
          <w:p w14:paraId="535509D5">
            <w:pPr>
              <w:spacing w:line="360" w:lineRule="auto"/>
              <w:jc w:val="center"/>
              <w:rPr>
                <w:rFonts w:ascii="华文仿宋" w:hAnsi="华文仿宋" w:eastAsia="华文仿宋" w:cs="宋体"/>
                <w:sz w:val="28"/>
                <w:szCs w:val="28"/>
              </w:rPr>
            </w:pPr>
            <w:r>
              <w:rPr>
                <w:rFonts w:hint="eastAsia" w:ascii="华文仿宋" w:hAnsi="华文仿宋" w:eastAsia="华文仿宋" w:cs="宋体"/>
                <w:sz w:val="28"/>
                <w:szCs w:val="28"/>
              </w:rPr>
              <w:t>高级下</w:t>
            </w:r>
          </w:p>
        </w:tc>
        <w:tc>
          <w:tcPr>
            <w:tcW w:w="6464" w:type="dxa"/>
          </w:tcPr>
          <w:p w14:paraId="620CECF4">
            <w:pPr>
              <w:spacing w:line="360" w:lineRule="auto"/>
              <w:jc w:val="center"/>
              <w:rPr>
                <w:rFonts w:ascii="华文仿宋" w:hAnsi="华文仿宋" w:eastAsia="华文仿宋" w:cs="宋体"/>
                <w:sz w:val="28"/>
                <w:szCs w:val="28"/>
              </w:rPr>
            </w:pPr>
            <w:r>
              <w:rPr>
                <w:rFonts w:hint="eastAsia" w:ascii="华文仿宋" w:hAnsi="华文仿宋" w:eastAsia="华文仿宋" w:cs="宋体"/>
                <w:sz w:val="28"/>
                <w:szCs w:val="28"/>
              </w:rPr>
              <w:t>适合已经学习汉语3年左右的国际学生，相当于HSK5级（195分）或以上</w:t>
            </w:r>
          </w:p>
        </w:tc>
      </w:tr>
    </w:tbl>
    <w:p w14:paraId="2E3D541E">
      <w:pPr>
        <w:pStyle w:val="7"/>
        <w:numPr>
          <w:ilvl w:val="0"/>
          <w:numId w:val="0"/>
        </w:numPr>
        <w:ind w:left="760" w:leftChars="0"/>
        <w:rPr>
          <w:rFonts w:hint="eastAsia"/>
          <w:bCs/>
          <w:color w:val="auto"/>
          <w:u w:val="none"/>
        </w:rPr>
      </w:pPr>
    </w:p>
    <w:p w14:paraId="4C49A855">
      <w:pPr>
        <w:pStyle w:val="7"/>
        <w:numPr>
          <w:ilvl w:val="0"/>
          <w:numId w:val="5"/>
        </w:numPr>
        <w:ind w:left="-280" w:leftChars="0" w:firstLineChars="0"/>
      </w:pPr>
      <w:r>
        <w:rPr>
          <w:rFonts w:hint="eastAsia"/>
          <w:b/>
          <w:bCs w:val="0"/>
          <w:color w:val="auto"/>
          <w:u w:val="none"/>
        </w:rPr>
        <w:t>强化班</w:t>
      </w:r>
      <w:r>
        <w:rPr>
          <w:rFonts w:hint="eastAsia"/>
          <w:bCs/>
          <w:color w:val="auto"/>
          <w:u w:val="none"/>
        </w:rPr>
        <w:t>通用汉语课程：分为强化A班（初级）和强化B班（中级），周课时30节，</w:t>
      </w:r>
      <w:r>
        <w:rPr>
          <w:rFonts w:hint="eastAsia"/>
          <w:b/>
          <w:bCs w:val="0"/>
          <w:color w:val="auto"/>
          <w:u w:val="none"/>
        </w:rPr>
        <w:t>上课时间：周一至周五上午+下午</w:t>
      </w:r>
      <w:r>
        <w:rPr>
          <w:rFonts w:hint="eastAsia"/>
          <w:b/>
          <w:bCs w:val="0"/>
          <w:color w:val="auto"/>
          <w:u w:val="none"/>
          <w:lang w:eastAsia="zh-CN"/>
        </w:rPr>
        <w:t>。</w:t>
      </w:r>
    </w:p>
    <w:tbl>
      <w:tblPr>
        <w:tblStyle w:val="3"/>
        <w:tblW w:w="8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1063"/>
        <w:gridCol w:w="6456"/>
      </w:tblGrid>
      <w:tr w14:paraId="186F4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403" w:type="dxa"/>
            <w:vAlign w:val="center"/>
          </w:tcPr>
          <w:p w14:paraId="537C1F93">
            <w:pPr>
              <w:spacing w:line="360" w:lineRule="auto"/>
              <w:jc w:val="center"/>
              <w:rPr>
                <w:rFonts w:ascii="华文仿宋" w:hAnsi="华文仿宋" w:eastAsia="华文仿宋" w:cs="宋体"/>
                <w:b/>
                <w:bCs/>
                <w:color w:val="000000" w:themeColor="text1"/>
                <w:sz w:val="28"/>
                <w:szCs w:val="28"/>
                <w14:textFill>
                  <w14:solidFill>
                    <w14:schemeClr w14:val="tx1"/>
                  </w14:solidFill>
                </w14:textFill>
              </w:rPr>
            </w:pPr>
            <w:r>
              <w:rPr>
                <w:rFonts w:hint="eastAsia" w:ascii="华文仿宋" w:hAnsi="华文仿宋" w:eastAsia="华文仿宋" w:cs="宋体"/>
                <w:b/>
                <w:bCs/>
                <w:color w:val="000000" w:themeColor="text1"/>
                <w:sz w:val="28"/>
                <w:szCs w:val="28"/>
                <w14:textFill>
                  <w14:solidFill>
                    <w14:schemeClr w14:val="tx1"/>
                  </w14:solidFill>
                </w14:textFill>
              </w:rPr>
              <w:t>课程</w:t>
            </w:r>
          </w:p>
        </w:tc>
        <w:tc>
          <w:tcPr>
            <w:tcW w:w="1063" w:type="dxa"/>
            <w:vAlign w:val="center"/>
          </w:tcPr>
          <w:p w14:paraId="23F3C4C1">
            <w:pPr>
              <w:spacing w:line="360" w:lineRule="auto"/>
              <w:jc w:val="center"/>
              <w:rPr>
                <w:rFonts w:ascii="华文仿宋" w:hAnsi="华文仿宋" w:eastAsia="华文仿宋" w:cs="宋体"/>
                <w:b/>
                <w:bCs/>
                <w:color w:val="000000" w:themeColor="text1"/>
                <w:sz w:val="28"/>
                <w:szCs w:val="28"/>
                <w14:textFill>
                  <w14:solidFill>
                    <w14:schemeClr w14:val="tx1"/>
                  </w14:solidFill>
                </w14:textFill>
              </w:rPr>
            </w:pPr>
            <w:r>
              <w:rPr>
                <w:rFonts w:hint="eastAsia" w:ascii="华文仿宋" w:hAnsi="华文仿宋" w:eastAsia="华文仿宋" w:cs="宋体"/>
                <w:b/>
                <w:bCs/>
                <w:color w:val="000000" w:themeColor="text1"/>
                <w:sz w:val="28"/>
                <w:szCs w:val="28"/>
                <w14:textFill>
                  <w14:solidFill>
                    <w14:schemeClr w14:val="tx1"/>
                  </w14:solidFill>
                </w14:textFill>
              </w:rPr>
              <w:t>班级</w:t>
            </w:r>
          </w:p>
        </w:tc>
        <w:tc>
          <w:tcPr>
            <w:tcW w:w="6456" w:type="dxa"/>
          </w:tcPr>
          <w:p w14:paraId="0B8CA395">
            <w:pPr>
              <w:spacing w:line="360" w:lineRule="auto"/>
              <w:jc w:val="center"/>
              <w:rPr>
                <w:rFonts w:ascii="华文仿宋" w:hAnsi="华文仿宋" w:eastAsia="华文仿宋" w:cs="宋体"/>
                <w:b/>
                <w:bCs/>
                <w:color w:val="000000" w:themeColor="text1"/>
                <w:sz w:val="28"/>
                <w:szCs w:val="28"/>
                <w14:textFill>
                  <w14:solidFill>
                    <w14:schemeClr w14:val="tx1"/>
                  </w14:solidFill>
                </w14:textFill>
              </w:rPr>
            </w:pPr>
            <w:r>
              <w:rPr>
                <w:rFonts w:hint="eastAsia" w:ascii="华文仿宋" w:hAnsi="华文仿宋" w:eastAsia="华文仿宋" w:cs="宋体"/>
                <w:b/>
                <w:bCs/>
                <w:color w:val="000000" w:themeColor="text1"/>
                <w:sz w:val="28"/>
                <w:szCs w:val="28"/>
                <w14:textFill>
                  <w14:solidFill>
                    <w14:schemeClr w14:val="tx1"/>
                  </w14:solidFill>
                </w14:textFill>
              </w:rPr>
              <w:t>适合对象</w:t>
            </w:r>
          </w:p>
        </w:tc>
      </w:tr>
      <w:tr w14:paraId="3480C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1403" w:type="dxa"/>
            <w:vAlign w:val="center"/>
          </w:tcPr>
          <w:p w14:paraId="4961A5FC">
            <w:pPr>
              <w:spacing w:line="360" w:lineRule="auto"/>
              <w:jc w:val="center"/>
              <w:rPr>
                <w:rFonts w:ascii="华文仿宋" w:hAnsi="华文仿宋" w:eastAsia="华文仿宋" w:cs="宋体"/>
                <w:color w:val="000000" w:themeColor="text1"/>
                <w:sz w:val="28"/>
                <w:szCs w:val="28"/>
                <w14:textFill>
                  <w14:solidFill>
                    <w14:schemeClr w14:val="tx1"/>
                  </w14:solidFill>
                </w14:textFill>
              </w:rPr>
            </w:pPr>
            <w:r>
              <w:rPr>
                <w:rFonts w:hint="eastAsia" w:ascii="华文仿宋" w:hAnsi="华文仿宋" w:eastAsia="华文仿宋" w:cs="宋体"/>
                <w:color w:val="000000" w:themeColor="text1"/>
                <w:sz w:val="28"/>
                <w:szCs w:val="28"/>
                <w14:textFill>
                  <w14:solidFill>
                    <w14:schemeClr w14:val="tx1"/>
                  </w14:solidFill>
                </w14:textFill>
              </w:rPr>
              <w:t>强化汉语A</w:t>
            </w:r>
          </w:p>
        </w:tc>
        <w:tc>
          <w:tcPr>
            <w:tcW w:w="1063" w:type="dxa"/>
            <w:vAlign w:val="center"/>
          </w:tcPr>
          <w:p w14:paraId="22064EAE">
            <w:pPr>
              <w:spacing w:line="360" w:lineRule="auto"/>
              <w:jc w:val="center"/>
              <w:rPr>
                <w:rFonts w:ascii="华文仿宋" w:hAnsi="华文仿宋" w:eastAsia="华文仿宋" w:cs="宋体"/>
                <w:color w:val="000000" w:themeColor="text1"/>
                <w:sz w:val="28"/>
                <w:szCs w:val="28"/>
                <w14:textFill>
                  <w14:solidFill>
                    <w14:schemeClr w14:val="tx1"/>
                  </w14:solidFill>
                </w14:textFill>
              </w:rPr>
            </w:pPr>
            <w:r>
              <w:rPr>
                <w:rFonts w:hint="eastAsia" w:ascii="华文仿宋" w:hAnsi="华文仿宋" w:eastAsia="华文仿宋" w:cs="宋体"/>
                <w:color w:val="000000" w:themeColor="text1"/>
                <w:sz w:val="28"/>
                <w:szCs w:val="28"/>
                <w14:textFill>
                  <w14:solidFill>
                    <w14:schemeClr w14:val="tx1"/>
                  </w14:solidFill>
                </w14:textFill>
              </w:rPr>
              <w:t>初级</w:t>
            </w:r>
          </w:p>
        </w:tc>
        <w:tc>
          <w:tcPr>
            <w:tcW w:w="6456" w:type="dxa"/>
          </w:tcPr>
          <w:p w14:paraId="03BAEA11">
            <w:pPr>
              <w:spacing w:line="360" w:lineRule="auto"/>
              <w:jc w:val="center"/>
              <w:rPr>
                <w:rFonts w:ascii="华文仿宋" w:hAnsi="华文仿宋" w:eastAsia="华文仿宋" w:cs="宋体"/>
                <w:color w:val="000000" w:themeColor="text1"/>
                <w:sz w:val="28"/>
                <w:szCs w:val="28"/>
                <w14:textFill>
                  <w14:solidFill>
                    <w14:schemeClr w14:val="tx1"/>
                  </w14:solidFill>
                </w14:textFill>
              </w:rPr>
            </w:pPr>
            <w:r>
              <w:rPr>
                <w:rFonts w:hint="eastAsia" w:ascii="华文仿宋" w:hAnsi="华文仿宋" w:eastAsia="华文仿宋" w:cs="宋体"/>
                <w:color w:val="000000" w:themeColor="text1"/>
                <w:sz w:val="28"/>
                <w:szCs w:val="28"/>
                <w14:textFill>
                  <w14:solidFill>
                    <w14:schemeClr w14:val="tx1"/>
                  </w14:solidFill>
                </w14:textFill>
              </w:rPr>
              <w:t>即入门班或零起点班，适合未学过汉语并想要快速提高汉语水平的</w:t>
            </w:r>
            <w:r>
              <w:rPr>
                <w:rFonts w:hint="eastAsia" w:ascii="华文仿宋" w:hAnsi="华文仿宋" w:eastAsia="华文仿宋" w:cs="宋体"/>
                <w:color w:val="000000" w:themeColor="text1"/>
                <w:sz w:val="28"/>
                <w:szCs w:val="28"/>
                <w:lang w:val="en-US" w:eastAsia="zh-CN"/>
                <w14:textFill>
                  <w14:solidFill>
                    <w14:schemeClr w14:val="tx1"/>
                  </w14:solidFill>
                </w14:textFill>
              </w:rPr>
              <w:t>国际学生</w:t>
            </w:r>
            <w:r>
              <w:rPr>
                <w:rFonts w:hint="eastAsia" w:ascii="华文仿宋" w:hAnsi="华文仿宋" w:eastAsia="华文仿宋" w:cs="宋体"/>
                <w:color w:val="000000" w:themeColor="text1"/>
                <w:sz w:val="28"/>
                <w:szCs w:val="28"/>
                <w14:textFill>
                  <w14:solidFill>
                    <w14:schemeClr w14:val="tx1"/>
                  </w14:solidFill>
                </w14:textFill>
              </w:rPr>
              <w:t>（一学期强化班≥二至三个学期普通班）</w:t>
            </w:r>
          </w:p>
        </w:tc>
      </w:tr>
      <w:tr w14:paraId="77274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1403" w:type="dxa"/>
            <w:vAlign w:val="center"/>
          </w:tcPr>
          <w:p w14:paraId="2DBDF096">
            <w:pPr>
              <w:spacing w:line="360" w:lineRule="auto"/>
              <w:jc w:val="center"/>
              <w:rPr>
                <w:rFonts w:ascii="华文仿宋" w:hAnsi="华文仿宋" w:eastAsia="华文仿宋" w:cs="宋体"/>
                <w:color w:val="000000" w:themeColor="text1"/>
                <w:sz w:val="28"/>
                <w:szCs w:val="28"/>
                <w14:textFill>
                  <w14:solidFill>
                    <w14:schemeClr w14:val="tx1"/>
                  </w14:solidFill>
                </w14:textFill>
              </w:rPr>
            </w:pPr>
            <w:r>
              <w:rPr>
                <w:rFonts w:hint="eastAsia" w:ascii="华文仿宋" w:hAnsi="华文仿宋" w:eastAsia="华文仿宋" w:cs="宋体"/>
                <w:color w:val="000000" w:themeColor="text1"/>
                <w:sz w:val="28"/>
                <w:szCs w:val="28"/>
                <w14:textFill>
                  <w14:solidFill>
                    <w14:schemeClr w14:val="tx1"/>
                  </w14:solidFill>
                </w14:textFill>
              </w:rPr>
              <w:t>强化汉语B</w:t>
            </w:r>
          </w:p>
        </w:tc>
        <w:tc>
          <w:tcPr>
            <w:tcW w:w="1063" w:type="dxa"/>
            <w:vAlign w:val="center"/>
          </w:tcPr>
          <w:p w14:paraId="096F883B">
            <w:pPr>
              <w:spacing w:line="360" w:lineRule="auto"/>
              <w:jc w:val="center"/>
              <w:rPr>
                <w:rFonts w:ascii="华文仿宋" w:hAnsi="华文仿宋" w:eastAsia="华文仿宋" w:cs="宋体"/>
                <w:color w:val="000000" w:themeColor="text1"/>
                <w:sz w:val="28"/>
                <w:szCs w:val="28"/>
                <w14:textFill>
                  <w14:solidFill>
                    <w14:schemeClr w14:val="tx1"/>
                  </w14:solidFill>
                </w14:textFill>
              </w:rPr>
            </w:pPr>
            <w:r>
              <w:rPr>
                <w:rFonts w:hint="eastAsia" w:ascii="华文仿宋" w:hAnsi="华文仿宋" w:eastAsia="华文仿宋" w:cs="宋体"/>
                <w:color w:val="000000" w:themeColor="text1"/>
                <w:sz w:val="28"/>
                <w:szCs w:val="28"/>
                <w14:textFill>
                  <w14:solidFill>
                    <w14:schemeClr w14:val="tx1"/>
                  </w14:solidFill>
                </w14:textFill>
              </w:rPr>
              <w:t>中级</w:t>
            </w:r>
          </w:p>
        </w:tc>
        <w:tc>
          <w:tcPr>
            <w:tcW w:w="6456" w:type="dxa"/>
          </w:tcPr>
          <w:p w14:paraId="2CE18858">
            <w:pPr>
              <w:spacing w:line="360" w:lineRule="auto"/>
              <w:jc w:val="center"/>
              <w:rPr>
                <w:rFonts w:ascii="华文仿宋" w:hAnsi="华文仿宋" w:eastAsia="华文仿宋" w:cs="宋体"/>
                <w:color w:val="000000" w:themeColor="text1"/>
                <w:sz w:val="28"/>
                <w:szCs w:val="28"/>
                <w14:textFill>
                  <w14:solidFill>
                    <w14:schemeClr w14:val="tx1"/>
                  </w14:solidFill>
                </w14:textFill>
              </w:rPr>
            </w:pPr>
            <w:r>
              <w:rPr>
                <w:rFonts w:hint="eastAsia" w:ascii="华文仿宋" w:hAnsi="华文仿宋" w:eastAsia="华文仿宋" w:cs="宋体"/>
                <w:color w:val="000000" w:themeColor="text1"/>
                <w:sz w:val="28"/>
                <w:szCs w:val="28"/>
                <w14:textFill>
                  <w14:solidFill>
                    <w14:schemeClr w14:val="tx1"/>
                  </w14:solidFill>
                </w14:textFill>
              </w:rPr>
              <w:t>适合HSK4级（180分）或已经学习汉语强化初级班的</w:t>
            </w:r>
            <w:r>
              <w:rPr>
                <w:rFonts w:hint="eastAsia" w:ascii="华文仿宋" w:hAnsi="华文仿宋" w:eastAsia="华文仿宋" w:cs="宋体"/>
                <w:color w:val="000000" w:themeColor="text1"/>
                <w:sz w:val="28"/>
                <w:szCs w:val="28"/>
                <w:lang w:val="en-US" w:eastAsia="zh-CN"/>
                <w14:textFill>
                  <w14:solidFill>
                    <w14:schemeClr w14:val="tx1"/>
                  </w14:solidFill>
                </w14:textFill>
              </w:rPr>
              <w:t>国际学生</w:t>
            </w:r>
            <w:r>
              <w:rPr>
                <w:rFonts w:hint="eastAsia" w:ascii="华文仿宋" w:hAnsi="华文仿宋" w:eastAsia="华文仿宋" w:cs="宋体"/>
                <w:color w:val="000000" w:themeColor="text1"/>
                <w:sz w:val="28"/>
                <w:szCs w:val="28"/>
                <w14:textFill>
                  <w14:solidFill>
                    <w14:schemeClr w14:val="tx1"/>
                  </w14:solidFill>
                </w14:textFill>
              </w:rPr>
              <w:t>（一学期强化班≥二至三个学期普通班）</w:t>
            </w:r>
          </w:p>
        </w:tc>
      </w:tr>
    </w:tbl>
    <w:p w14:paraId="4B0EE97A">
      <w:pPr>
        <w:pStyle w:val="7"/>
        <w:numPr>
          <w:ilvl w:val="0"/>
          <w:numId w:val="0"/>
        </w:numPr>
        <w:rPr>
          <w:bCs/>
          <w:color w:val="auto"/>
          <w:u w:val="single"/>
        </w:rPr>
      </w:pPr>
    </w:p>
    <w:p w14:paraId="1CCA3B80">
      <w:pPr>
        <w:pStyle w:val="7"/>
        <w:numPr>
          <w:ilvl w:val="0"/>
          <w:numId w:val="4"/>
        </w:numPr>
        <w:ind w:left="-280" w:leftChars="0" w:firstLineChars="0"/>
        <w:rPr>
          <w:b/>
          <w:bCs w:val="0"/>
          <w:color w:val="auto"/>
          <w:u w:val="single"/>
        </w:rPr>
      </w:pPr>
      <w:r>
        <w:rPr>
          <w:rFonts w:hint="eastAsia"/>
          <w:b/>
          <w:bCs w:val="0"/>
          <w:color w:val="auto"/>
          <w:u w:val="single"/>
          <w:lang w:val="en-US" w:eastAsia="zh-CN"/>
        </w:rPr>
        <w:t>选修课</w:t>
      </w:r>
    </w:p>
    <w:p w14:paraId="3EA25D4A">
      <w:pPr>
        <w:spacing w:line="360" w:lineRule="auto"/>
        <w:ind w:firstLine="561" w:firstLineChars="200"/>
        <w:rPr>
          <w:rFonts w:ascii="华文仿宋" w:hAnsi="华文仿宋" w:eastAsia="华文仿宋"/>
          <w:sz w:val="28"/>
          <w:szCs w:val="28"/>
        </w:rPr>
      </w:pPr>
      <w:r>
        <w:rPr>
          <w:rFonts w:hint="eastAsia" w:ascii="华文仿宋" w:hAnsi="华文仿宋" w:eastAsia="华文仿宋"/>
          <w:b/>
          <w:bCs/>
          <w:sz w:val="28"/>
          <w:szCs w:val="28"/>
        </w:rPr>
        <w:t>职场中文个性化选修类课程</w:t>
      </w:r>
      <w:r>
        <w:rPr>
          <w:rFonts w:hint="eastAsia" w:ascii="华文仿宋" w:hAnsi="华文仿宋" w:eastAsia="华文仿宋"/>
          <w:sz w:val="28"/>
          <w:szCs w:val="28"/>
          <w:lang w:eastAsia="zh-CN"/>
        </w:rPr>
        <w:t>，</w:t>
      </w:r>
      <w:r>
        <w:rPr>
          <w:rFonts w:hint="eastAsia" w:ascii="华文仿宋" w:hAnsi="华文仿宋" w:eastAsia="华文仿宋"/>
          <w:sz w:val="28"/>
          <w:szCs w:val="28"/>
        </w:rPr>
        <w:t>该类课程以细分职业、行业需求为导向，强调语言知识与实践应用技能相结合。通用汉语必修课程的学习者可以结合个人的职场需求以及不同课程的相关语言水平要求自主选修。</w:t>
      </w:r>
    </w:p>
    <w:p w14:paraId="1ABD807F">
      <w:pPr>
        <w:spacing w:line="360" w:lineRule="auto"/>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职场中文个性化选修课</w:t>
      </w:r>
      <w:r>
        <w:rPr>
          <w:rFonts w:hint="eastAsia" w:ascii="华文仿宋" w:hAnsi="华文仿宋" w:eastAsia="华文仿宋"/>
          <w:sz w:val="28"/>
          <w:szCs w:val="28"/>
          <w:lang w:val="en-US" w:eastAsia="zh-CN"/>
        </w:rPr>
        <w:t>分为</w:t>
      </w:r>
      <w:r>
        <w:rPr>
          <w:rFonts w:hint="eastAsia" w:ascii="华文仿宋" w:hAnsi="华文仿宋" w:eastAsia="华文仿宋"/>
          <w:b/>
          <w:bCs/>
          <w:sz w:val="28"/>
          <w:szCs w:val="28"/>
          <w:lang w:val="en-US" w:eastAsia="zh-CN"/>
        </w:rPr>
        <w:t>经贸汉语</w:t>
      </w:r>
      <w:r>
        <w:rPr>
          <w:rFonts w:hint="eastAsia" w:ascii="华文仿宋" w:hAnsi="华文仿宋" w:eastAsia="华文仿宋"/>
          <w:sz w:val="28"/>
          <w:szCs w:val="28"/>
          <w:lang w:val="en-US" w:eastAsia="zh-CN"/>
        </w:rPr>
        <w:t>和</w:t>
      </w:r>
      <w:r>
        <w:rPr>
          <w:rFonts w:hint="eastAsia" w:ascii="华文仿宋" w:hAnsi="华文仿宋" w:eastAsia="华文仿宋"/>
          <w:b/>
          <w:bCs/>
          <w:sz w:val="28"/>
          <w:szCs w:val="28"/>
          <w:lang w:val="en-US" w:eastAsia="zh-CN"/>
        </w:rPr>
        <w:t>旅游汉语</w:t>
      </w:r>
      <w:r>
        <w:rPr>
          <w:rFonts w:hint="eastAsia" w:ascii="华文仿宋" w:hAnsi="华文仿宋" w:eastAsia="华文仿宋"/>
          <w:sz w:val="28"/>
          <w:szCs w:val="28"/>
          <w:lang w:val="en-US" w:eastAsia="zh-CN"/>
        </w:rPr>
        <w:t>，</w:t>
      </w:r>
      <w:r>
        <w:rPr>
          <w:rFonts w:hint="eastAsia" w:ascii="华文仿宋" w:hAnsi="华文仿宋" w:eastAsia="华文仿宋"/>
          <w:sz w:val="28"/>
          <w:szCs w:val="28"/>
        </w:rPr>
        <w:t>按学习者实际选修的课程门数收费，费用在通用汉语必修课程学费之外另计。该类课程下午授课，每门课程每周课时4节。</w:t>
      </w:r>
    </w:p>
    <w:p w14:paraId="31B21A3D">
      <w:pPr>
        <w:spacing w:line="360" w:lineRule="auto"/>
        <w:ind w:firstLine="560" w:firstLineChars="200"/>
        <w:rPr>
          <w:rFonts w:hint="eastAsia" w:ascii="华文仿宋" w:hAnsi="华文仿宋" w:eastAsia="华文仿宋"/>
          <w:sz w:val="28"/>
          <w:szCs w:val="28"/>
          <w:lang w:val="en-US" w:eastAsia="zh-CN"/>
        </w:rPr>
      </w:pPr>
      <w:r>
        <w:rPr>
          <w:rFonts w:hint="eastAsia" w:ascii="华文仿宋" w:hAnsi="华文仿宋" w:eastAsia="华文仿宋"/>
          <w:sz w:val="28"/>
          <w:szCs w:val="28"/>
          <w:lang w:val="en-US" w:eastAsia="zh-CN"/>
        </w:rPr>
        <w:t>学校为丰富国际学生的学习体验，提升语言及文化素养，特增设</w:t>
      </w:r>
      <w:r>
        <w:rPr>
          <w:rFonts w:hint="eastAsia" w:ascii="华文仿宋" w:hAnsi="华文仿宋" w:eastAsia="华文仿宋"/>
          <w:b/>
          <w:bCs/>
          <w:sz w:val="28"/>
          <w:szCs w:val="28"/>
          <w:lang w:val="en-US" w:eastAsia="zh-CN"/>
        </w:rPr>
        <w:t>免费选修课程</w:t>
      </w:r>
      <w:r>
        <w:rPr>
          <w:rFonts w:hint="eastAsia" w:ascii="华文仿宋" w:hAnsi="华文仿宋" w:eastAsia="华文仿宋"/>
          <w:sz w:val="28"/>
          <w:szCs w:val="28"/>
          <w:lang w:val="en-US" w:eastAsia="zh-CN"/>
        </w:rPr>
        <w:t>，包括但不限于</w:t>
      </w:r>
      <w:r>
        <w:rPr>
          <w:rFonts w:hint="eastAsia" w:ascii="华文仿宋" w:hAnsi="华文仿宋" w:eastAsia="华文仿宋"/>
          <w:b/>
          <w:bCs/>
          <w:sz w:val="28"/>
          <w:szCs w:val="28"/>
          <w:lang w:val="en-US" w:eastAsia="zh-CN"/>
        </w:rPr>
        <w:t>HSK考试辅导、粤语基础、中国文化类</w:t>
      </w:r>
      <w:r>
        <w:rPr>
          <w:rFonts w:hint="eastAsia" w:ascii="华文仿宋" w:hAnsi="华文仿宋" w:eastAsia="华文仿宋"/>
          <w:sz w:val="28"/>
          <w:szCs w:val="28"/>
          <w:lang w:val="en-US" w:eastAsia="zh-CN"/>
        </w:rPr>
        <w:t>等相关课程，帮助学生拓展知识面、提升语言能力及跨文化适应力。具体课程设置、上课时间及地点等详细安排，将在开学后根据实际情况统一通知，请及时关注学校公告或相关教学通知。</w:t>
      </w:r>
    </w:p>
    <w:p w14:paraId="58B77BFF">
      <w:pPr>
        <w:spacing w:line="360" w:lineRule="auto"/>
        <w:ind w:left="279" w:leftChars="133" w:firstLine="280" w:firstLineChars="100"/>
        <w:rPr>
          <w:rFonts w:hint="default" w:ascii="华文仿宋" w:hAnsi="华文仿宋" w:eastAsia="华文仿宋"/>
          <w:sz w:val="28"/>
          <w:szCs w:val="28"/>
          <w:lang w:val="en-US" w:eastAsia="zh-CN"/>
        </w:rPr>
      </w:pPr>
    </w:p>
    <w:p w14:paraId="3A07DF68">
      <w:pPr>
        <w:pStyle w:val="7"/>
        <w:numPr>
          <w:ilvl w:val="0"/>
          <w:numId w:val="1"/>
        </w:numPr>
        <w:ind w:left="-280"/>
        <w:rPr>
          <w:b/>
          <w:bCs/>
        </w:rPr>
      </w:pPr>
      <w:r>
        <w:rPr>
          <w:rFonts w:hint="eastAsia"/>
          <w:b/>
          <w:bCs/>
        </w:rPr>
        <w:t>报名截止时间</w:t>
      </w:r>
    </w:p>
    <w:p w14:paraId="5B127A43">
      <w:pPr>
        <w:pStyle w:val="7"/>
        <w:numPr>
          <w:ilvl w:val="0"/>
          <w:numId w:val="6"/>
        </w:numPr>
        <w:ind w:left="425" w:leftChars="0" w:firstLineChars="0"/>
        <w:rPr>
          <w:color w:val="auto"/>
          <w:highlight w:val="none"/>
        </w:rPr>
      </w:pPr>
      <w:r>
        <w:rPr>
          <w:rFonts w:hint="eastAsia"/>
          <w:color w:val="auto"/>
          <w:highlight w:val="none"/>
        </w:rPr>
        <w:t>春季学期，报名截止日期为每年</w:t>
      </w:r>
      <w:r>
        <w:rPr>
          <w:rFonts w:hint="eastAsia"/>
          <w:color w:val="auto"/>
          <w:highlight w:val="none"/>
          <w:lang w:val="en-US" w:eastAsia="zh-CN"/>
        </w:rPr>
        <w:t>1</w:t>
      </w:r>
      <w:r>
        <w:rPr>
          <w:rFonts w:hint="eastAsia"/>
          <w:color w:val="auto"/>
          <w:highlight w:val="none"/>
        </w:rPr>
        <w:t>月</w:t>
      </w:r>
      <w:r>
        <w:rPr>
          <w:rFonts w:hint="eastAsia"/>
          <w:color w:val="auto"/>
          <w:highlight w:val="none"/>
          <w:lang w:val="en-US" w:eastAsia="zh-CN"/>
        </w:rPr>
        <w:t>15</w:t>
      </w:r>
      <w:r>
        <w:rPr>
          <w:rFonts w:hint="eastAsia"/>
          <w:color w:val="auto"/>
          <w:highlight w:val="none"/>
        </w:rPr>
        <w:t>日。</w:t>
      </w:r>
    </w:p>
    <w:p w14:paraId="6EE9423D">
      <w:pPr>
        <w:pStyle w:val="7"/>
        <w:numPr>
          <w:ilvl w:val="0"/>
          <w:numId w:val="6"/>
        </w:numPr>
        <w:ind w:left="425" w:leftChars="0" w:firstLineChars="0"/>
        <w:rPr>
          <w:b/>
          <w:bCs/>
          <w:color w:val="auto"/>
          <w:highlight w:val="none"/>
        </w:rPr>
      </w:pPr>
      <w:r>
        <w:rPr>
          <w:rFonts w:hint="eastAsia"/>
          <w:color w:val="auto"/>
          <w:highlight w:val="none"/>
        </w:rPr>
        <w:t xml:space="preserve">秋季学期，报名截止日期为每年 </w:t>
      </w:r>
      <w:r>
        <w:rPr>
          <w:rFonts w:hint="eastAsia"/>
          <w:color w:val="auto"/>
          <w:highlight w:val="none"/>
          <w:lang w:val="en-US" w:eastAsia="zh-CN"/>
        </w:rPr>
        <w:t>7</w:t>
      </w:r>
      <w:r>
        <w:rPr>
          <w:rFonts w:hint="eastAsia"/>
          <w:color w:val="auto"/>
          <w:highlight w:val="none"/>
        </w:rPr>
        <w:t>月</w:t>
      </w:r>
      <w:r>
        <w:rPr>
          <w:rFonts w:hint="eastAsia"/>
          <w:color w:val="auto"/>
          <w:highlight w:val="none"/>
          <w:lang w:val="en-US" w:eastAsia="zh-CN"/>
        </w:rPr>
        <w:t>15</w:t>
      </w:r>
      <w:r>
        <w:rPr>
          <w:rFonts w:hint="eastAsia"/>
          <w:color w:val="auto"/>
          <w:highlight w:val="none"/>
        </w:rPr>
        <w:t>日。</w:t>
      </w:r>
    </w:p>
    <w:p w14:paraId="22B8A775">
      <w:pPr>
        <w:pStyle w:val="7"/>
        <w:numPr>
          <w:ilvl w:val="0"/>
          <w:numId w:val="0"/>
        </w:numPr>
        <w:rPr>
          <w:rFonts w:hint="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每学期招生学位名额有限，实行</w:t>
      </w:r>
      <w:r>
        <w:rPr>
          <w:rFonts w:hint="eastAsia"/>
          <w:b/>
          <w:bCs/>
          <w:color w:val="auto"/>
          <w:highlight w:val="none"/>
          <w:lang w:val="en-US" w:eastAsia="zh-CN"/>
        </w:rPr>
        <w:t>额满即止</w:t>
      </w:r>
      <w:r>
        <w:rPr>
          <w:rFonts w:hint="eastAsia"/>
          <w:color w:val="auto"/>
          <w:highlight w:val="none"/>
          <w:lang w:val="en-US" w:eastAsia="zh-CN"/>
        </w:rPr>
        <w:t>原则。当学位名额达到上限后，学校将不再受理报名申请，敬请尽早通过官方报名网址报名。）</w:t>
      </w:r>
    </w:p>
    <w:p w14:paraId="1B57BAFF">
      <w:pPr>
        <w:pStyle w:val="7"/>
        <w:numPr>
          <w:ilvl w:val="0"/>
          <w:numId w:val="0"/>
        </w:numPr>
        <w:ind w:left="840" w:leftChars="0"/>
        <w:rPr>
          <w:rFonts w:hint="default"/>
          <w:color w:val="auto"/>
          <w:highlight w:val="yellow"/>
          <w:lang w:val="en-US" w:eastAsia="zh-CN"/>
        </w:rPr>
      </w:pPr>
    </w:p>
    <w:p w14:paraId="059F1F91">
      <w:pPr>
        <w:pStyle w:val="7"/>
        <w:numPr>
          <w:ilvl w:val="0"/>
          <w:numId w:val="1"/>
        </w:numPr>
        <w:ind w:left="-280"/>
        <w:rPr>
          <w:b/>
          <w:bCs/>
          <w:color w:val="auto"/>
        </w:rPr>
      </w:pPr>
      <w:r>
        <w:rPr>
          <w:rFonts w:hint="eastAsia"/>
          <w:b/>
          <w:bCs/>
          <w:color w:val="auto"/>
        </w:rPr>
        <w:t>学制和收费标准</w:t>
      </w:r>
    </w:p>
    <w:p w14:paraId="448AA576">
      <w:pPr>
        <w:pStyle w:val="7"/>
        <w:numPr>
          <w:ilvl w:val="0"/>
          <w:numId w:val="7"/>
        </w:numPr>
        <w:ind w:left="425" w:leftChars="0" w:hanging="425" w:firstLineChars="0"/>
      </w:pPr>
      <w:r>
        <w:rPr>
          <w:rFonts w:hint="eastAsia"/>
        </w:rPr>
        <w:t>学制（汉语进修生在华学习最长时间为两年）</w:t>
      </w:r>
    </w:p>
    <w:p w14:paraId="7F7A0CD6">
      <w:pPr>
        <w:pStyle w:val="7"/>
        <w:ind w:left="0" w:leftChars="0" w:firstLine="0" w:firstLineChars="0"/>
        <w:rPr>
          <w:rFonts w:hint="default" w:eastAsia="华文仿宋"/>
          <w:lang w:val="en-US" w:eastAsia="zh-CN"/>
        </w:rPr>
      </w:pPr>
      <w:r>
        <w:rPr>
          <w:rFonts w:hint="eastAsia"/>
        </w:rPr>
        <w:t>①长期：一学年；②短期：一学期</w:t>
      </w:r>
      <w:r>
        <w:rPr>
          <w:rFonts w:hint="eastAsia"/>
          <w:lang w:val="en-US" w:eastAsia="zh-CN"/>
        </w:rPr>
        <w:t xml:space="preserve"> / 一个月（暑期课程）</w:t>
      </w:r>
    </w:p>
    <w:p w14:paraId="15FA8B04">
      <w:pPr>
        <w:pStyle w:val="7"/>
        <w:ind w:left="0" w:leftChars="0" w:firstLine="0" w:firstLineChars="0"/>
      </w:pPr>
      <w:r>
        <w:rPr>
          <w:rFonts w:hint="eastAsia"/>
        </w:rPr>
        <w:t>（经汉语水平测试后进入相应级别课程学习）</w:t>
      </w:r>
    </w:p>
    <w:p w14:paraId="47B3E88D">
      <w:pPr>
        <w:pStyle w:val="7"/>
        <w:numPr>
          <w:ilvl w:val="0"/>
          <w:numId w:val="7"/>
        </w:numPr>
        <w:ind w:left="425" w:leftChars="0" w:hanging="425" w:firstLineChars="0"/>
      </w:pPr>
      <w:r>
        <w:rPr>
          <w:rFonts w:hint="eastAsia"/>
        </w:rPr>
        <w:t>收费标准</w:t>
      </w:r>
    </w:p>
    <w:p w14:paraId="69D2E189">
      <w:pPr>
        <w:numPr>
          <w:ilvl w:val="0"/>
          <w:numId w:val="8"/>
        </w:numPr>
        <w:spacing w:line="360" w:lineRule="auto"/>
        <w:ind w:left="-560" w:leftChars="0" w:firstLine="560" w:firstLineChars="0"/>
        <w:rPr>
          <w:rFonts w:hint="eastAsia" w:ascii="华文仿宋" w:hAnsi="华文仿宋" w:eastAsia="华文仿宋"/>
          <w:bCs/>
          <w:color w:val="000000" w:themeColor="text1"/>
          <w:sz w:val="28"/>
          <w:szCs w:val="28"/>
          <w14:textFill>
            <w14:solidFill>
              <w14:schemeClr w14:val="tx1"/>
            </w14:solidFill>
          </w14:textFill>
        </w:rPr>
      </w:pPr>
      <w:r>
        <w:rPr>
          <w:rFonts w:ascii="华文仿宋" w:hAnsi="华文仿宋" w:eastAsia="华文仿宋"/>
          <w:bCs/>
          <w:color w:val="000000" w:themeColor="text1"/>
          <w:sz w:val="28"/>
          <w:szCs w:val="28"/>
          <w14:textFill>
            <w14:solidFill>
              <w14:schemeClr w14:val="tx1"/>
            </w14:solidFill>
          </w14:textFill>
        </w:rPr>
        <w:t xml:space="preserve">报名费: 420元 </w:t>
      </w:r>
    </w:p>
    <w:p w14:paraId="5BED49BB">
      <w:pPr>
        <w:numPr>
          <w:ilvl w:val="0"/>
          <w:numId w:val="0"/>
        </w:numPr>
        <w:spacing w:line="360" w:lineRule="auto"/>
        <w:rPr>
          <w:rFonts w:ascii="华文仿宋" w:hAnsi="华文仿宋" w:eastAsia="华文仿宋"/>
          <w:bCs/>
          <w:color w:val="000000" w:themeColor="text1"/>
          <w:sz w:val="28"/>
          <w:szCs w:val="28"/>
          <w14:textFill>
            <w14:solidFill>
              <w14:schemeClr w14:val="tx1"/>
            </w14:solidFill>
          </w14:textFill>
        </w:rPr>
      </w:pPr>
      <w:r>
        <w:rPr>
          <w:rFonts w:ascii="华文仿宋" w:hAnsi="华文仿宋" w:eastAsia="华文仿宋"/>
          <w:bCs/>
          <w:color w:val="000000" w:themeColor="text1"/>
          <w:sz w:val="28"/>
          <w:szCs w:val="28"/>
          <w14:textFill>
            <w14:solidFill>
              <w14:schemeClr w14:val="tx1"/>
            </w14:solidFill>
          </w14:textFill>
        </w:rPr>
        <w:t>(</w:t>
      </w:r>
      <w:r>
        <w:rPr>
          <w:rFonts w:hint="eastAsia" w:ascii="华文仿宋" w:hAnsi="华文仿宋" w:eastAsia="华文仿宋"/>
          <w:bCs/>
          <w:color w:val="000000" w:themeColor="text1"/>
          <w:sz w:val="28"/>
          <w:szCs w:val="28"/>
          <w:lang w:val="en-US" w:eastAsia="zh-CN"/>
          <w14:textFill>
            <w14:solidFill>
              <w14:schemeClr w14:val="tx1"/>
            </w14:solidFill>
          </w14:textFill>
        </w:rPr>
        <w:t>温馨提示：</w:t>
      </w:r>
      <w:r>
        <w:rPr>
          <w:rFonts w:hint="eastAsia" w:ascii="华文仿宋" w:hAnsi="华文仿宋" w:eastAsia="华文仿宋"/>
          <w:bCs/>
          <w:color w:val="000000" w:themeColor="text1"/>
          <w:sz w:val="28"/>
          <w:szCs w:val="28"/>
          <w14:textFill>
            <w14:solidFill>
              <w14:schemeClr w14:val="tx1"/>
            </w14:solidFill>
          </w14:textFill>
        </w:rPr>
        <w:t>一经支付，概不退还，请您在支付前确认报名意向及相关信息 </w:t>
      </w:r>
      <w:r>
        <w:rPr>
          <w:rFonts w:ascii="华文仿宋" w:hAnsi="华文仿宋" w:eastAsia="华文仿宋"/>
          <w:bCs/>
          <w:color w:val="000000" w:themeColor="text1"/>
          <w:sz w:val="28"/>
          <w:szCs w:val="28"/>
          <w14:textFill>
            <w14:solidFill>
              <w14:schemeClr w14:val="tx1"/>
            </w14:solidFill>
          </w14:textFill>
        </w:rPr>
        <w:t>)</w:t>
      </w:r>
    </w:p>
    <w:p w14:paraId="13752E78">
      <w:pPr>
        <w:numPr>
          <w:ilvl w:val="0"/>
          <w:numId w:val="8"/>
        </w:numPr>
        <w:spacing w:line="360" w:lineRule="auto"/>
        <w:ind w:left="-560" w:leftChars="0" w:firstLine="560" w:firstLineChars="0"/>
        <w:rPr>
          <w:rFonts w:hint="eastAsia" w:ascii="华文仿宋" w:hAnsi="华文仿宋" w:eastAsia="华文仿宋"/>
          <w:bCs/>
          <w:color w:val="000000" w:themeColor="text1"/>
          <w:sz w:val="28"/>
          <w:szCs w:val="28"/>
          <w:lang w:val="en-US" w:eastAsia="zh-CN"/>
          <w14:textFill>
            <w14:solidFill>
              <w14:schemeClr w14:val="tx1"/>
            </w14:solidFill>
          </w14:textFill>
        </w:rPr>
      </w:pPr>
      <w:r>
        <w:rPr>
          <w:rFonts w:ascii="华文仿宋" w:hAnsi="华文仿宋" w:eastAsia="华文仿宋"/>
          <w:bCs/>
          <w:color w:val="000000" w:themeColor="text1"/>
          <w:sz w:val="28"/>
          <w:szCs w:val="28"/>
          <w14:textFill>
            <w14:solidFill>
              <w14:schemeClr w14:val="tx1"/>
            </w14:solidFill>
          </w14:textFill>
        </w:rPr>
        <w:t>保险</w:t>
      </w:r>
      <w:r>
        <w:rPr>
          <w:rFonts w:hint="eastAsia" w:ascii="华文仿宋" w:hAnsi="华文仿宋" w:eastAsia="华文仿宋"/>
          <w:bCs/>
          <w:color w:val="000000" w:themeColor="text1"/>
          <w:sz w:val="28"/>
          <w:szCs w:val="28"/>
          <w14:textFill>
            <w14:solidFill>
              <w14:schemeClr w14:val="tx1"/>
            </w14:solidFill>
          </w14:textFill>
        </w:rPr>
        <w:t>费：</w:t>
      </w:r>
      <w:r>
        <w:rPr>
          <w:rFonts w:hint="eastAsia" w:ascii="华文仿宋" w:hAnsi="华文仿宋" w:eastAsia="华文仿宋"/>
          <w:bCs/>
          <w:color w:val="000000" w:themeColor="text1"/>
          <w:sz w:val="28"/>
          <w:szCs w:val="28"/>
          <w:lang w:val="en-US" w:eastAsia="zh-CN"/>
          <w14:textFill>
            <w14:solidFill>
              <w14:schemeClr w14:val="tx1"/>
            </w14:solidFill>
          </w14:textFill>
        </w:rPr>
        <w:t>为满足不同保障需求，提供缴费多档可选方案</w:t>
      </w:r>
    </w:p>
    <w:p w14:paraId="393262FA">
      <w:pPr>
        <w:numPr>
          <w:ilvl w:val="0"/>
          <w:numId w:val="0"/>
        </w:numPr>
        <w:spacing w:line="360" w:lineRule="auto"/>
        <w:ind w:leftChars="0"/>
        <w:rPr>
          <w:rFonts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bCs/>
          <w:color w:val="000000" w:themeColor="text1"/>
          <w:sz w:val="28"/>
          <w:szCs w:val="28"/>
          <w:lang w:val="en-US" w:eastAsia="zh-CN"/>
          <w14:textFill>
            <w14:solidFill>
              <w14:schemeClr w14:val="tx1"/>
            </w14:solidFill>
          </w14:textFill>
        </w:rPr>
        <w:t>●400~600元/学期；●800~1200元/年</w:t>
      </w:r>
    </w:p>
    <w:p w14:paraId="5D0BD4B4">
      <w:pPr>
        <w:numPr>
          <w:ilvl w:val="0"/>
          <w:numId w:val="8"/>
        </w:numPr>
        <w:spacing w:line="360" w:lineRule="auto"/>
        <w:ind w:left="-560" w:leftChars="0" w:firstLine="560" w:firstLineChars="0"/>
        <w:rPr>
          <w:rFonts w:ascii="华文仿宋" w:hAnsi="华文仿宋" w:eastAsia="华文仿宋"/>
          <w:color w:val="000000" w:themeColor="text1"/>
          <w:sz w:val="28"/>
          <w:szCs w:val="28"/>
          <w14:textFill>
            <w14:solidFill>
              <w14:schemeClr w14:val="tx1"/>
            </w14:solidFill>
          </w14:textFill>
        </w:rPr>
      </w:pPr>
      <w:r>
        <w:rPr>
          <w:rFonts w:ascii="华文仿宋" w:hAnsi="华文仿宋" w:eastAsia="华文仿宋"/>
          <w:color w:val="000000" w:themeColor="text1"/>
          <w:sz w:val="28"/>
          <w:szCs w:val="28"/>
          <w14:textFill>
            <w14:solidFill>
              <w14:schemeClr w14:val="tx1"/>
            </w14:solidFill>
          </w14:textFill>
        </w:rPr>
        <w:t>学费</w:t>
      </w:r>
    </w:p>
    <w:p w14:paraId="09029543">
      <w:pPr>
        <w:numPr>
          <w:ilvl w:val="0"/>
          <w:numId w:val="9"/>
        </w:numPr>
        <w:spacing w:line="360" w:lineRule="auto"/>
        <w:ind w:left="425" w:leftChars="0" w:hanging="425" w:firstLineChars="0"/>
        <w:rPr>
          <w:rFonts w:ascii="华文仿宋" w:hAnsi="华文仿宋" w:eastAsia="华文仿宋"/>
          <w:bCs/>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普通班</w:t>
      </w:r>
    </w:p>
    <w:p w14:paraId="7F97CA6D">
      <w:pPr>
        <w:numPr>
          <w:ilvl w:val="0"/>
          <w:numId w:val="0"/>
        </w:numPr>
        <w:spacing w:line="360" w:lineRule="auto"/>
        <w:rPr>
          <w:rFonts w:hint="eastAsia" w:ascii="华文仿宋" w:hAnsi="华文仿宋" w:eastAsia="华文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华文仿宋" w:hAnsi="华文仿宋" w:eastAsia="华文仿宋"/>
          <w:color w:val="000000" w:themeColor="text1"/>
          <w:sz w:val="28"/>
          <w:szCs w:val="28"/>
          <w14:textFill>
            <w14:solidFill>
              <w14:schemeClr w14:val="tx1"/>
            </w14:solidFill>
          </w14:textFill>
        </w:rPr>
        <w:t>一学年：</w:t>
      </w:r>
      <w:r>
        <w:rPr>
          <w:rFonts w:ascii="华文仿宋" w:hAnsi="华文仿宋" w:eastAsia="华文仿宋"/>
          <w:color w:val="000000" w:themeColor="text1"/>
          <w:sz w:val="28"/>
          <w:szCs w:val="28"/>
          <w14:textFill>
            <w14:solidFill>
              <w14:schemeClr w14:val="tx1"/>
            </w14:solidFill>
          </w14:textFill>
        </w:rPr>
        <w:t>17000</w:t>
      </w:r>
      <w:r>
        <w:rPr>
          <w:rFonts w:hint="eastAsia" w:ascii="华文仿宋" w:hAnsi="华文仿宋" w:eastAsia="华文仿宋"/>
          <w:color w:val="000000" w:themeColor="text1"/>
          <w:sz w:val="28"/>
          <w:szCs w:val="28"/>
          <w14:textFill>
            <w14:solidFill>
              <w14:schemeClr w14:val="tx1"/>
            </w14:solidFill>
          </w14:textFill>
        </w:rPr>
        <w:t xml:space="preserve">元 </w:t>
      </w: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华文仿宋" w:hAnsi="华文仿宋" w:eastAsia="华文仿宋"/>
          <w:color w:val="000000" w:themeColor="text1"/>
          <w:sz w:val="28"/>
          <w:szCs w:val="28"/>
          <w14:textFill>
            <w14:solidFill>
              <w14:schemeClr w14:val="tx1"/>
            </w14:solidFill>
          </w14:textFill>
        </w:rPr>
        <w:t>一学期：</w:t>
      </w:r>
      <w:r>
        <w:rPr>
          <w:rFonts w:hint="eastAsia" w:ascii="华文仿宋" w:hAnsi="华文仿宋" w:eastAsia="华文仿宋"/>
          <w:color w:val="000000" w:themeColor="text1"/>
          <w:sz w:val="28"/>
          <w:szCs w:val="28"/>
          <w:lang w:val="en-US" w:eastAsia="zh-CN"/>
          <w14:textFill>
            <w14:solidFill>
              <w14:schemeClr w14:val="tx1"/>
            </w14:solidFill>
          </w14:textFill>
        </w:rPr>
        <w:t>8900</w:t>
      </w:r>
      <w:r>
        <w:rPr>
          <w:rFonts w:hint="eastAsia" w:ascii="华文仿宋" w:hAnsi="华文仿宋" w:eastAsia="华文仿宋"/>
          <w:color w:val="000000" w:themeColor="text1"/>
          <w:sz w:val="28"/>
          <w:szCs w:val="28"/>
          <w14:textFill>
            <w14:solidFill>
              <w14:schemeClr w14:val="tx1"/>
            </w14:solidFill>
          </w14:textFill>
        </w:rPr>
        <w:t xml:space="preserve">元 </w:t>
      </w:r>
    </w:p>
    <w:p w14:paraId="29EBECF6">
      <w:pPr>
        <w:numPr>
          <w:ilvl w:val="0"/>
          <w:numId w:val="0"/>
        </w:numPr>
        <w:spacing w:line="360" w:lineRule="auto"/>
        <w:rPr>
          <w:rFonts w:hint="default" w:ascii="华文仿宋" w:hAnsi="华文仿宋" w:eastAsia="华文仿宋"/>
          <w:bCs/>
          <w:color w:val="000000" w:themeColor="text1"/>
          <w:sz w:val="28"/>
          <w:szCs w:val="28"/>
          <w:lang w:val="en-US" w:eastAsia="zh-CN"/>
          <w14:textFill>
            <w14:solidFill>
              <w14:schemeClr w14:val="tx1"/>
            </w14:solidFill>
          </w14:textFill>
        </w:rPr>
      </w:pPr>
      <w:r>
        <w:rPr>
          <w:rFonts w:hint="eastAsia" w:ascii="华文仿宋" w:hAnsi="华文仿宋" w:eastAsia="华文仿宋"/>
          <w:sz w:val="28"/>
          <w:szCs w:val="28"/>
        </w:rPr>
        <w:t>●</w:t>
      </w:r>
      <w:r>
        <w:rPr>
          <w:rFonts w:hint="eastAsia" w:ascii="华文仿宋" w:hAnsi="华文仿宋" w:eastAsia="华文仿宋"/>
          <w:sz w:val="28"/>
          <w:szCs w:val="28"/>
          <w:lang w:val="en-US" w:eastAsia="zh-CN"/>
        </w:rPr>
        <w:t xml:space="preserve"> </w:t>
      </w:r>
      <w:r>
        <w:rPr>
          <w:rFonts w:hint="eastAsia" w:ascii="华文仿宋" w:hAnsi="华文仿宋" w:eastAsia="华文仿宋"/>
          <w:sz w:val="28"/>
          <w:szCs w:val="28"/>
        </w:rPr>
        <w:t>一个月（暑期课程）：</w:t>
      </w:r>
      <w:r>
        <w:rPr>
          <w:rFonts w:hint="eastAsia" w:ascii="华文仿宋" w:hAnsi="华文仿宋" w:eastAsia="华文仿宋"/>
          <w:sz w:val="28"/>
          <w:szCs w:val="28"/>
          <w:lang w:val="en-US" w:eastAsia="zh-CN"/>
        </w:rPr>
        <w:t xml:space="preserve">3200元 </w:t>
      </w:r>
    </w:p>
    <w:p w14:paraId="7373AC7D">
      <w:pPr>
        <w:numPr>
          <w:ilvl w:val="0"/>
          <w:numId w:val="9"/>
        </w:numPr>
        <w:spacing w:line="360" w:lineRule="auto"/>
        <w:ind w:left="425" w:leftChars="0" w:hanging="425" w:firstLineChars="0"/>
        <w:rPr>
          <w:rFonts w:ascii="华文仿宋" w:hAnsi="华文仿宋" w:eastAsia="华文仿宋"/>
          <w:bCs/>
          <w:color w:val="000000" w:themeColor="text1"/>
          <w:sz w:val="28"/>
          <w:szCs w:val="28"/>
          <w14:textFill>
            <w14:solidFill>
              <w14:schemeClr w14:val="tx1"/>
            </w14:solidFill>
          </w14:textFill>
        </w:rPr>
      </w:pPr>
      <w:r>
        <w:rPr>
          <w:rFonts w:hint="eastAsia" w:ascii="华文仿宋" w:hAnsi="华文仿宋" w:eastAsia="华文仿宋"/>
          <w:bCs/>
          <w:color w:val="000000" w:themeColor="text1"/>
          <w:sz w:val="28"/>
          <w:szCs w:val="28"/>
          <w14:textFill>
            <w14:solidFill>
              <w14:schemeClr w14:val="tx1"/>
            </w14:solidFill>
          </w14:textFill>
        </w:rPr>
        <w:t>强化班</w:t>
      </w:r>
    </w:p>
    <w:p w14:paraId="76471037">
      <w:pPr>
        <w:pStyle w:val="2"/>
        <w:spacing w:before="0" w:beforeAutospacing="0" w:after="0" w:afterAutospacing="0" w:line="338" w:lineRule="atLeast"/>
        <w:rPr>
          <w:rFonts w:ascii="华文仿宋" w:hAnsi="华文仿宋" w:eastAsia="华文仿宋"/>
          <w:bCs/>
          <w:color w:val="000000" w:themeColor="text1"/>
          <w:sz w:val="28"/>
          <w:szCs w:val="28"/>
          <w14:textFill>
            <w14:solidFill>
              <w14:schemeClr w14:val="tx1"/>
            </w14:solidFill>
          </w14:textFill>
        </w:rPr>
      </w:pPr>
      <w:r>
        <w:rPr>
          <w:rFonts w:hint="eastAsia" w:ascii="华文仿宋" w:hAnsi="华文仿宋" w:eastAsia="华文仿宋"/>
          <w:sz w:val="28"/>
          <w:szCs w:val="28"/>
        </w:rPr>
        <w:t>● 16500元/学期</w:t>
      </w:r>
      <w:r>
        <w:rPr>
          <w:rFonts w:hint="eastAsia" w:ascii="华文仿宋" w:hAnsi="华文仿宋" w:eastAsia="华文仿宋"/>
          <w:color w:val="000000" w:themeColor="text1"/>
          <w:sz w:val="28"/>
          <w:szCs w:val="28"/>
          <w14:textFill>
            <w14:solidFill>
              <w14:schemeClr w14:val="tx1"/>
            </w14:solidFill>
          </w14:textFill>
        </w:rPr>
        <w:t xml:space="preserve"> </w:t>
      </w:r>
    </w:p>
    <w:p w14:paraId="70F01BCC">
      <w:pPr>
        <w:numPr>
          <w:ilvl w:val="0"/>
          <w:numId w:val="9"/>
        </w:numPr>
        <w:spacing w:line="360" w:lineRule="auto"/>
        <w:ind w:left="425" w:leftChars="0" w:hanging="425" w:firstLineChars="0"/>
        <w:rPr>
          <w:rFonts w:ascii="华文仿宋" w:hAnsi="华文仿宋" w:eastAsia="华文仿宋"/>
          <w:bCs/>
          <w:color w:val="000000" w:themeColor="text1"/>
          <w:sz w:val="28"/>
          <w:szCs w:val="28"/>
          <w14:textFill>
            <w14:solidFill>
              <w14:schemeClr w14:val="tx1"/>
            </w14:solidFill>
          </w14:textFill>
        </w:rPr>
      </w:pPr>
      <w:r>
        <w:rPr>
          <w:rFonts w:hint="eastAsia" w:ascii="华文仿宋" w:hAnsi="华文仿宋" w:eastAsia="华文仿宋"/>
          <w:bCs/>
          <w:color w:val="000000" w:themeColor="text1"/>
          <w:sz w:val="28"/>
          <w:szCs w:val="28"/>
          <w14:textFill>
            <w14:solidFill>
              <w14:schemeClr w14:val="tx1"/>
            </w14:solidFill>
          </w14:textFill>
        </w:rPr>
        <w:t>职场中文个性化选修类课程</w:t>
      </w:r>
    </w:p>
    <w:p w14:paraId="4AB9BF06">
      <w:pPr>
        <w:pStyle w:val="2"/>
        <w:spacing w:before="0" w:beforeAutospacing="0" w:after="0" w:afterAutospacing="0" w:line="338" w:lineRule="atLeast"/>
        <w:rPr>
          <w:rFonts w:hint="eastAsia"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sz w:val="28"/>
          <w:szCs w:val="28"/>
        </w:rPr>
        <w:t xml:space="preserve">● </w:t>
      </w:r>
      <w:r>
        <w:rPr>
          <w:rFonts w:hint="eastAsia" w:ascii="华文仿宋" w:hAnsi="华文仿宋" w:eastAsia="华文仿宋"/>
          <w:color w:val="000000" w:themeColor="text1"/>
          <w:sz w:val="28"/>
          <w:szCs w:val="28"/>
          <w14:textFill>
            <w14:solidFill>
              <w14:schemeClr w14:val="tx1"/>
            </w14:solidFill>
          </w14:textFill>
        </w:rPr>
        <w:t>每门课程：3</w:t>
      </w:r>
      <w:r>
        <w:rPr>
          <w:rFonts w:ascii="华文仿宋" w:hAnsi="华文仿宋" w:eastAsia="华文仿宋"/>
          <w:color w:val="000000" w:themeColor="text1"/>
          <w:sz w:val="28"/>
          <w:szCs w:val="28"/>
          <w14:textFill>
            <w14:solidFill>
              <w14:schemeClr w14:val="tx1"/>
            </w14:solidFill>
          </w14:textFill>
        </w:rPr>
        <w:t>000</w:t>
      </w:r>
      <w:r>
        <w:rPr>
          <w:rFonts w:hint="eastAsia" w:ascii="华文仿宋" w:hAnsi="华文仿宋" w:eastAsia="华文仿宋"/>
          <w:color w:val="000000" w:themeColor="text1"/>
          <w:sz w:val="28"/>
          <w:szCs w:val="28"/>
          <w14:textFill>
            <w14:solidFill>
              <w14:schemeClr w14:val="tx1"/>
            </w14:solidFill>
          </w14:textFill>
        </w:rPr>
        <w:t>元</w:t>
      </w:r>
      <w:r>
        <w:rPr>
          <w:rFonts w:hint="eastAsia" w:ascii="华文仿宋" w:hAnsi="华文仿宋" w:eastAsia="华文仿宋"/>
          <w:sz w:val="28"/>
          <w:szCs w:val="28"/>
        </w:rPr>
        <w:t>/学期</w:t>
      </w:r>
      <w:r>
        <w:rPr>
          <w:rFonts w:hint="eastAsia" w:ascii="华文仿宋" w:hAnsi="华文仿宋" w:eastAsia="华文仿宋"/>
          <w:color w:val="000000" w:themeColor="text1"/>
          <w:sz w:val="28"/>
          <w:szCs w:val="28"/>
          <w14:textFill>
            <w14:solidFill>
              <w14:schemeClr w14:val="tx1"/>
            </w14:solidFill>
          </w14:textFill>
        </w:rPr>
        <w:t xml:space="preserve"> </w:t>
      </w:r>
    </w:p>
    <w:p w14:paraId="5772611E">
      <w:pPr>
        <w:pStyle w:val="2"/>
        <w:spacing w:before="0" w:beforeAutospacing="0" w:after="0" w:afterAutospacing="0" w:line="338" w:lineRule="atLeast"/>
        <w:ind w:firstLine="840" w:firstLineChars="300"/>
        <w:rPr>
          <w:rFonts w:hint="eastAsia" w:ascii="华文仿宋" w:hAnsi="华文仿宋" w:eastAsia="华文仿宋"/>
          <w:color w:val="000000" w:themeColor="text1"/>
          <w:sz w:val="28"/>
          <w:szCs w:val="28"/>
          <w14:textFill>
            <w14:solidFill>
              <w14:schemeClr w14:val="tx1"/>
            </w14:solidFill>
          </w14:textFill>
        </w:rPr>
      </w:pPr>
    </w:p>
    <w:p w14:paraId="446EC0BD">
      <w:pPr>
        <w:pStyle w:val="7"/>
        <w:numPr>
          <w:ilvl w:val="0"/>
          <w:numId w:val="1"/>
        </w:numPr>
        <w:ind w:left="-280"/>
        <w:rPr>
          <w:b/>
          <w:bCs/>
          <w:color w:val="auto"/>
        </w:rPr>
      </w:pPr>
      <w:r>
        <w:rPr>
          <w:rFonts w:hint="eastAsia"/>
          <w:b/>
          <w:bCs/>
        </w:rPr>
        <w:t>申请流程</w:t>
      </w:r>
    </w:p>
    <w:p w14:paraId="418ED493">
      <w:pPr>
        <w:keepNext w:val="0"/>
        <w:keepLines w:val="0"/>
        <w:widowControl/>
        <w:suppressLineNumbers w:val="0"/>
        <w:jc w:val="left"/>
        <w:rPr>
          <w:rFonts w:hint="eastAsia" w:ascii="华文仿宋" w:hAnsi="华文仿宋" w:eastAsia="华文仿宋" w:cs="华文仿宋"/>
          <w:sz w:val="28"/>
          <w:szCs w:val="28"/>
        </w:rPr>
      </w:pPr>
      <w:r>
        <w:rPr>
          <w:rFonts w:hint="eastAsia" w:ascii="华文仿宋" w:hAnsi="华文仿宋" w:eastAsia="华文仿宋" w:cs="华文仿宋"/>
          <w:kern w:val="0"/>
          <w:sz w:val="28"/>
          <w:szCs w:val="28"/>
          <w:lang w:val="en-US" w:eastAsia="zh-CN" w:bidi="ar"/>
        </w:rPr>
        <w:t>为确保您顺利完成入学申请，现将申请流程规范说明如下，请您仔细阅读并依序办理：</w:t>
      </w:r>
    </w:p>
    <w:p w14:paraId="24E4B985">
      <w:pPr>
        <w:keepNext w:val="0"/>
        <w:keepLines w:val="0"/>
        <w:widowControl/>
        <w:suppressLineNumbers w:val="0"/>
        <w:pBdr>
          <w:left w:val="none" w:color="auto" w:sz="0" w:space="0"/>
        </w:pBdr>
        <w:jc w:val="left"/>
        <w:rPr>
          <w:rFonts w:hint="eastAsia" w:ascii="华文仿宋" w:hAnsi="华文仿宋" w:eastAsia="华文仿宋" w:cs="华文仿宋"/>
          <w:sz w:val="28"/>
          <w:szCs w:val="28"/>
        </w:rPr>
      </w:pPr>
      <w:r>
        <w:rPr>
          <w:rFonts w:hint="eastAsia" w:ascii="华文仿宋" w:hAnsi="华文仿宋" w:eastAsia="华文仿宋" w:cs="华文仿宋"/>
          <w:kern w:val="0"/>
          <w:sz w:val="28"/>
          <w:szCs w:val="28"/>
          <w:lang w:val="en-US" w:eastAsia="zh-CN" w:bidi="ar"/>
        </w:rPr>
        <w:t>1. </w:t>
      </w:r>
      <w:r>
        <w:rPr>
          <w:rStyle w:val="5"/>
          <w:rFonts w:hint="eastAsia" w:ascii="华文仿宋" w:hAnsi="华文仿宋" w:eastAsia="华文仿宋" w:cs="华文仿宋"/>
          <w:kern w:val="0"/>
          <w:sz w:val="28"/>
          <w:szCs w:val="28"/>
          <w:lang w:val="en-US" w:eastAsia="zh-CN" w:bidi="ar"/>
        </w:rPr>
        <w:t>注册登录与申请提交</w:t>
      </w:r>
    </w:p>
    <w:p w14:paraId="24A36BA1">
      <w:pPr>
        <w:keepNext w:val="0"/>
        <w:keepLines w:val="0"/>
        <w:widowControl/>
        <w:suppressLineNumbers w:val="0"/>
        <w:pBdr>
          <w:left w:val="none" w:color="auto" w:sz="0" w:space="0"/>
        </w:pBdr>
        <w:jc w:val="left"/>
        <w:rPr>
          <w:rFonts w:hint="eastAsia" w:ascii="华文仿宋" w:hAnsi="华文仿宋" w:eastAsia="华文仿宋" w:cs="华文仿宋"/>
          <w:sz w:val="28"/>
          <w:szCs w:val="28"/>
        </w:rPr>
      </w:pPr>
      <w:r>
        <w:rPr>
          <w:rFonts w:hint="eastAsia" w:ascii="华文仿宋" w:hAnsi="华文仿宋" w:eastAsia="华文仿宋" w:cs="华文仿宋"/>
          <w:kern w:val="0"/>
          <w:sz w:val="28"/>
          <w:szCs w:val="28"/>
          <w:lang w:val="en-US" w:eastAsia="zh-CN" w:bidi="ar"/>
        </w:rPr>
        <w:t>○ 请访问官方报名网址（http://istudy.scnu.edu.cn），注册个人账户。</w:t>
      </w:r>
    </w:p>
    <w:p w14:paraId="56CE84FD">
      <w:pPr>
        <w:keepNext w:val="0"/>
        <w:keepLines w:val="0"/>
        <w:widowControl/>
        <w:suppressLineNumbers w:val="0"/>
        <w:pBdr>
          <w:left w:val="none" w:color="auto" w:sz="0" w:space="0"/>
        </w:pBdr>
        <w:jc w:val="left"/>
        <w:rPr>
          <w:rFonts w:hint="eastAsia" w:ascii="华文仿宋" w:hAnsi="华文仿宋" w:eastAsia="华文仿宋" w:cs="华文仿宋"/>
          <w:sz w:val="28"/>
          <w:szCs w:val="28"/>
        </w:rPr>
      </w:pPr>
      <w:r>
        <w:rPr>
          <w:rFonts w:hint="eastAsia" w:ascii="华文仿宋" w:hAnsi="华文仿宋" w:eastAsia="华文仿宋" w:cs="华文仿宋"/>
          <w:kern w:val="0"/>
          <w:sz w:val="28"/>
          <w:szCs w:val="28"/>
          <w:lang w:val="en-US" w:eastAsia="zh-CN" w:bidi="ar"/>
        </w:rPr>
        <w:t>○ 登录后在线填写个人信息，并按要求上传全部申请材料，确认无误后成功提交申请表。</w:t>
      </w:r>
    </w:p>
    <w:p w14:paraId="1F2F163A">
      <w:pPr>
        <w:keepNext w:val="0"/>
        <w:keepLines w:val="0"/>
        <w:widowControl/>
        <w:suppressLineNumbers w:val="0"/>
        <w:pBdr>
          <w:left w:val="none" w:color="auto" w:sz="0" w:space="0"/>
        </w:pBdr>
        <w:jc w:val="left"/>
        <w:rPr>
          <w:rFonts w:hint="eastAsia" w:ascii="华文仿宋" w:hAnsi="华文仿宋" w:eastAsia="华文仿宋" w:cs="华文仿宋"/>
          <w:sz w:val="28"/>
          <w:szCs w:val="28"/>
        </w:rPr>
      </w:pPr>
      <w:r>
        <w:rPr>
          <w:rFonts w:hint="eastAsia" w:ascii="华文仿宋" w:hAnsi="华文仿宋" w:eastAsia="华文仿宋" w:cs="华文仿宋"/>
          <w:kern w:val="0"/>
          <w:sz w:val="28"/>
          <w:szCs w:val="28"/>
          <w:lang w:val="en-US" w:eastAsia="zh-CN" w:bidi="ar"/>
        </w:rPr>
        <w:t>2. </w:t>
      </w:r>
      <w:r>
        <w:rPr>
          <w:rStyle w:val="5"/>
          <w:rFonts w:hint="eastAsia" w:ascii="华文仿宋" w:hAnsi="华文仿宋" w:eastAsia="华文仿宋" w:cs="华文仿宋"/>
          <w:kern w:val="0"/>
          <w:sz w:val="28"/>
          <w:szCs w:val="28"/>
          <w:lang w:val="en-US" w:eastAsia="zh-CN" w:bidi="ar"/>
        </w:rPr>
        <w:t>初审环节（处理时间约1-2周）</w:t>
      </w:r>
    </w:p>
    <w:p w14:paraId="5B0BE55C">
      <w:pPr>
        <w:keepNext w:val="0"/>
        <w:keepLines w:val="0"/>
        <w:widowControl/>
        <w:suppressLineNumbers w:val="0"/>
        <w:pBdr>
          <w:left w:val="none" w:color="auto" w:sz="0" w:space="0"/>
        </w:pBdr>
        <w:jc w:val="left"/>
        <w:rPr>
          <w:rFonts w:hint="eastAsia" w:ascii="华文仿宋" w:hAnsi="华文仿宋" w:eastAsia="华文仿宋" w:cs="华文仿宋"/>
          <w:sz w:val="28"/>
          <w:szCs w:val="28"/>
        </w:rPr>
      </w:pPr>
      <w:r>
        <w:rPr>
          <w:rFonts w:hint="eastAsia" w:ascii="华文仿宋" w:hAnsi="华文仿宋" w:eastAsia="华文仿宋" w:cs="华文仿宋"/>
          <w:kern w:val="0"/>
          <w:sz w:val="28"/>
          <w:szCs w:val="28"/>
          <w:lang w:val="en-US" w:eastAsia="zh-CN" w:bidi="ar"/>
        </w:rPr>
        <w:t>○ 学校将对提交的申请材料进行初步审核。</w:t>
      </w:r>
    </w:p>
    <w:p w14:paraId="5F5E3BC4">
      <w:pPr>
        <w:keepNext w:val="0"/>
        <w:keepLines w:val="0"/>
        <w:widowControl/>
        <w:suppressLineNumbers w:val="0"/>
        <w:pBdr>
          <w:left w:val="none" w:color="auto" w:sz="0" w:space="0"/>
        </w:pBdr>
        <w:jc w:val="left"/>
        <w:rPr>
          <w:rFonts w:hint="eastAsia" w:ascii="华文仿宋" w:hAnsi="华文仿宋" w:eastAsia="华文仿宋" w:cs="华文仿宋"/>
          <w:sz w:val="28"/>
          <w:szCs w:val="28"/>
        </w:rPr>
      </w:pPr>
      <w:r>
        <w:rPr>
          <w:rFonts w:hint="eastAsia" w:ascii="华文仿宋" w:hAnsi="华文仿宋" w:eastAsia="华文仿宋" w:cs="华文仿宋"/>
          <w:kern w:val="0"/>
          <w:sz w:val="28"/>
          <w:szCs w:val="28"/>
          <w:lang w:val="en-US" w:eastAsia="zh-CN" w:bidi="ar"/>
        </w:rPr>
        <w:t>○ 初审通过者，将收到学校发送的缴费通知电子邮件。</w:t>
      </w:r>
    </w:p>
    <w:p w14:paraId="384A2A38">
      <w:pPr>
        <w:keepNext w:val="0"/>
        <w:keepLines w:val="0"/>
        <w:widowControl/>
        <w:suppressLineNumbers w:val="0"/>
        <w:pBdr>
          <w:left w:val="none" w:color="auto" w:sz="0" w:space="0"/>
        </w:pBdr>
        <w:jc w:val="left"/>
        <w:rPr>
          <w:rFonts w:hint="eastAsia" w:ascii="华文仿宋" w:hAnsi="华文仿宋" w:eastAsia="华文仿宋" w:cs="华文仿宋"/>
          <w:sz w:val="28"/>
          <w:szCs w:val="28"/>
        </w:rPr>
      </w:pPr>
      <w:r>
        <w:rPr>
          <w:rFonts w:hint="eastAsia" w:ascii="华文仿宋" w:hAnsi="华文仿宋" w:eastAsia="华文仿宋" w:cs="华文仿宋"/>
          <w:kern w:val="0"/>
          <w:sz w:val="28"/>
          <w:szCs w:val="28"/>
          <w:lang w:val="en-US" w:eastAsia="zh-CN" w:bidi="ar"/>
        </w:rPr>
        <w:t>3. </w:t>
      </w:r>
      <w:r>
        <w:rPr>
          <w:rStyle w:val="5"/>
          <w:rFonts w:hint="eastAsia" w:ascii="华文仿宋" w:hAnsi="华文仿宋" w:eastAsia="华文仿宋" w:cs="华文仿宋"/>
          <w:kern w:val="0"/>
          <w:sz w:val="28"/>
          <w:szCs w:val="28"/>
          <w:lang w:val="en-US" w:eastAsia="zh-CN" w:bidi="ar"/>
        </w:rPr>
        <w:t>缴纳报名费（处理时间约1周）</w:t>
      </w:r>
    </w:p>
    <w:p w14:paraId="48786CD3">
      <w:pPr>
        <w:keepNext w:val="0"/>
        <w:keepLines w:val="0"/>
        <w:widowControl/>
        <w:suppressLineNumbers w:val="0"/>
        <w:pBdr>
          <w:left w:val="none" w:color="auto" w:sz="0" w:space="0"/>
        </w:pBdr>
        <w:jc w:val="left"/>
        <w:rPr>
          <w:rFonts w:hint="eastAsia" w:ascii="华文仿宋" w:hAnsi="华文仿宋" w:eastAsia="华文仿宋" w:cs="华文仿宋"/>
          <w:kern w:val="0"/>
          <w:sz w:val="28"/>
          <w:szCs w:val="28"/>
          <w:lang w:val="en-US" w:eastAsia="zh-CN" w:bidi="ar"/>
        </w:rPr>
      </w:pPr>
      <w:r>
        <w:rPr>
          <w:rFonts w:hint="eastAsia" w:ascii="华文仿宋" w:hAnsi="华文仿宋" w:eastAsia="华文仿宋" w:cs="华文仿宋"/>
          <w:kern w:val="0"/>
          <w:sz w:val="28"/>
          <w:szCs w:val="28"/>
          <w:lang w:val="en-US" w:eastAsia="zh-CN" w:bidi="ar"/>
        </w:rPr>
        <w:t>○ 申请人须在收到缴费通知邮件后的15天内完成报名费支付，并按要求上传缴费凭证至招生系统。逾期未完成上述流程者，其本学期申请资格将视为无效，系统将作废相关申请记录。</w:t>
      </w:r>
    </w:p>
    <w:p w14:paraId="1B72022A">
      <w:pPr>
        <w:keepNext w:val="0"/>
        <w:keepLines w:val="0"/>
        <w:widowControl/>
        <w:suppressLineNumbers w:val="0"/>
        <w:pBdr>
          <w:left w:val="none" w:color="auto" w:sz="0" w:space="0"/>
        </w:pBdr>
        <w:jc w:val="left"/>
        <w:rPr>
          <w:rFonts w:hint="eastAsia" w:ascii="华文仿宋" w:hAnsi="华文仿宋" w:eastAsia="华文仿宋" w:cs="华文仿宋"/>
          <w:sz w:val="28"/>
          <w:szCs w:val="28"/>
        </w:rPr>
      </w:pPr>
      <w:r>
        <w:rPr>
          <w:rFonts w:hint="eastAsia" w:ascii="华文仿宋" w:hAnsi="华文仿宋" w:eastAsia="华文仿宋" w:cs="华文仿宋"/>
          <w:kern w:val="0"/>
          <w:sz w:val="28"/>
          <w:szCs w:val="28"/>
          <w:lang w:val="en-US" w:eastAsia="zh-CN" w:bidi="ar"/>
        </w:rPr>
        <w:t>4. </w:t>
      </w:r>
      <w:r>
        <w:rPr>
          <w:rStyle w:val="5"/>
          <w:rFonts w:hint="eastAsia" w:ascii="华文仿宋" w:hAnsi="华文仿宋" w:eastAsia="华文仿宋" w:cs="华文仿宋"/>
          <w:kern w:val="0"/>
          <w:sz w:val="28"/>
          <w:szCs w:val="28"/>
          <w:lang w:val="en-US" w:eastAsia="zh-CN" w:bidi="ar"/>
        </w:rPr>
        <w:t>终审环节（处理时间约1周）</w:t>
      </w:r>
    </w:p>
    <w:p w14:paraId="04A99E06">
      <w:pPr>
        <w:keepNext w:val="0"/>
        <w:keepLines w:val="0"/>
        <w:widowControl/>
        <w:suppressLineNumbers w:val="0"/>
        <w:pBdr>
          <w:left w:val="none" w:color="auto" w:sz="0" w:space="0"/>
        </w:pBdr>
        <w:jc w:val="left"/>
        <w:rPr>
          <w:rFonts w:hint="eastAsia" w:ascii="华文仿宋" w:hAnsi="华文仿宋" w:eastAsia="华文仿宋" w:cs="华文仿宋"/>
          <w:sz w:val="28"/>
          <w:szCs w:val="28"/>
        </w:rPr>
      </w:pPr>
      <w:r>
        <w:rPr>
          <w:rFonts w:hint="eastAsia" w:ascii="华文仿宋" w:hAnsi="华文仿宋" w:eastAsia="华文仿宋" w:cs="华文仿宋"/>
          <w:kern w:val="0"/>
          <w:sz w:val="28"/>
          <w:szCs w:val="28"/>
          <w:lang w:val="en-US" w:eastAsia="zh-CN" w:bidi="ar"/>
        </w:rPr>
        <w:t>○ 学校确认收到报名费及凭证后，启动终审程序。</w:t>
      </w:r>
    </w:p>
    <w:p w14:paraId="57A402F4">
      <w:pPr>
        <w:keepNext w:val="0"/>
        <w:keepLines w:val="0"/>
        <w:widowControl/>
        <w:suppressLineNumbers w:val="0"/>
        <w:pBdr>
          <w:left w:val="none" w:color="auto" w:sz="0" w:space="0"/>
        </w:pBdr>
        <w:jc w:val="left"/>
        <w:rPr>
          <w:rFonts w:hint="eastAsia" w:ascii="华文仿宋" w:hAnsi="华文仿宋" w:eastAsia="华文仿宋" w:cs="华文仿宋"/>
          <w:sz w:val="28"/>
          <w:szCs w:val="28"/>
        </w:rPr>
      </w:pPr>
      <w:r>
        <w:rPr>
          <w:rFonts w:hint="eastAsia" w:ascii="华文仿宋" w:hAnsi="华文仿宋" w:eastAsia="华文仿宋" w:cs="华文仿宋"/>
          <w:kern w:val="0"/>
          <w:sz w:val="28"/>
          <w:szCs w:val="28"/>
          <w:lang w:val="en-US" w:eastAsia="zh-CN" w:bidi="ar"/>
        </w:rPr>
        <w:t>○ 终审通过者，学校将为其申请JW202表或DQ表。</w:t>
      </w:r>
    </w:p>
    <w:p w14:paraId="1F834300">
      <w:pPr>
        <w:keepNext w:val="0"/>
        <w:keepLines w:val="0"/>
        <w:widowControl/>
        <w:suppressLineNumbers w:val="0"/>
        <w:pBdr>
          <w:left w:val="none" w:color="auto" w:sz="0" w:space="0"/>
        </w:pBdr>
        <w:jc w:val="left"/>
        <w:rPr>
          <w:rFonts w:hint="eastAsia" w:ascii="华文仿宋" w:hAnsi="华文仿宋" w:eastAsia="华文仿宋" w:cs="华文仿宋"/>
          <w:sz w:val="28"/>
          <w:szCs w:val="28"/>
        </w:rPr>
      </w:pPr>
      <w:r>
        <w:rPr>
          <w:rFonts w:hint="eastAsia" w:ascii="华文仿宋" w:hAnsi="华文仿宋" w:eastAsia="华文仿宋" w:cs="华文仿宋"/>
          <w:kern w:val="0"/>
          <w:sz w:val="28"/>
          <w:szCs w:val="28"/>
          <w:lang w:val="en-US" w:eastAsia="zh-CN" w:bidi="ar"/>
        </w:rPr>
        <w:t>5. </w:t>
      </w:r>
      <w:r>
        <w:rPr>
          <w:rStyle w:val="5"/>
          <w:rFonts w:hint="eastAsia" w:ascii="华文仿宋" w:hAnsi="华文仿宋" w:eastAsia="华文仿宋" w:cs="华文仿宋"/>
          <w:kern w:val="0"/>
          <w:sz w:val="28"/>
          <w:szCs w:val="28"/>
          <w:lang w:val="en-US" w:eastAsia="zh-CN" w:bidi="ar"/>
        </w:rPr>
        <w:t>录取材料办理（处理时间约2-3周）</w:t>
      </w:r>
    </w:p>
    <w:p w14:paraId="6EEB90C2">
      <w:pPr>
        <w:keepNext w:val="0"/>
        <w:keepLines w:val="0"/>
        <w:widowControl/>
        <w:suppressLineNumbers w:val="0"/>
        <w:pBdr>
          <w:left w:val="none" w:color="auto" w:sz="0" w:space="0"/>
        </w:pBdr>
        <w:jc w:val="left"/>
        <w:rPr>
          <w:rFonts w:hint="eastAsia" w:ascii="华文仿宋" w:hAnsi="华文仿宋" w:eastAsia="华文仿宋" w:cs="华文仿宋"/>
          <w:sz w:val="28"/>
          <w:szCs w:val="28"/>
        </w:rPr>
      </w:pPr>
      <w:r>
        <w:rPr>
          <w:rFonts w:hint="eastAsia" w:ascii="华文仿宋" w:hAnsi="华文仿宋" w:eastAsia="华文仿宋" w:cs="华文仿宋"/>
          <w:kern w:val="0"/>
          <w:sz w:val="28"/>
          <w:szCs w:val="28"/>
          <w:lang w:val="en-US" w:eastAsia="zh-CN" w:bidi="ar"/>
        </w:rPr>
        <w:t>○ 完成JW202表或DQ表的申请及办理流程。</w:t>
      </w:r>
    </w:p>
    <w:p w14:paraId="71F7F746">
      <w:pPr>
        <w:keepNext w:val="0"/>
        <w:keepLines w:val="0"/>
        <w:widowControl/>
        <w:suppressLineNumbers w:val="0"/>
        <w:pBdr>
          <w:left w:val="none" w:color="auto" w:sz="0" w:space="0"/>
        </w:pBdr>
        <w:jc w:val="left"/>
        <w:rPr>
          <w:rFonts w:hint="eastAsia" w:ascii="华文仿宋" w:hAnsi="华文仿宋" w:eastAsia="华文仿宋" w:cs="华文仿宋"/>
          <w:sz w:val="28"/>
          <w:szCs w:val="28"/>
        </w:rPr>
      </w:pPr>
      <w:r>
        <w:rPr>
          <w:rFonts w:hint="eastAsia" w:ascii="华文仿宋" w:hAnsi="华文仿宋" w:eastAsia="华文仿宋" w:cs="华文仿宋"/>
          <w:kern w:val="0"/>
          <w:sz w:val="28"/>
          <w:szCs w:val="28"/>
          <w:lang w:val="en-US" w:eastAsia="zh-CN" w:bidi="ar"/>
        </w:rPr>
        <w:t>○ 学校将通过邮箱发放正式录取通知书及JW202表或DQ表。</w:t>
      </w:r>
    </w:p>
    <w:p w14:paraId="6CDDF647">
      <w:pPr>
        <w:keepNext w:val="0"/>
        <w:keepLines w:val="0"/>
        <w:widowControl/>
        <w:suppressLineNumbers w:val="0"/>
        <w:pBdr>
          <w:left w:val="none" w:color="auto" w:sz="0" w:space="0"/>
        </w:pBdr>
        <w:jc w:val="left"/>
        <w:rPr>
          <w:rFonts w:hint="eastAsia" w:ascii="华文仿宋" w:hAnsi="华文仿宋" w:eastAsia="华文仿宋" w:cs="华文仿宋"/>
          <w:sz w:val="28"/>
          <w:szCs w:val="28"/>
        </w:rPr>
      </w:pPr>
      <w:r>
        <w:rPr>
          <w:rFonts w:hint="eastAsia" w:ascii="华文仿宋" w:hAnsi="华文仿宋" w:eastAsia="华文仿宋" w:cs="华文仿宋"/>
          <w:kern w:val="0"/>
          <w:sz w:val="28"/>
          <w:szCs w:val="28"/>
          <w:lang w:val="en-US" w:eastAsia="zh-CN" w:bidi="ar"/>
        </w:rPr>
        <w:t>6. </w:t>
      </w:r>
      <w:r>
        <w:rPr>
          <w:rStyle w:val="5"/>
          <w:rFonts w:hint="eastAsia" w:ascii="华文仿宋" w:hAnsi="华文仿宋" w:eastAsia="华文仿宋" w:cs="华文仿宋"/>
          <w:kern w:val="0"/>
          <w:sz w:val="28"/>
          <w:szCs w:val="28"/>
          <w:lang w:val="en-US" w:eastAsia="zh-CN" w:bidi="ar"/>
        </w:rPr>
        <w:t>签证申请（自行办理）</w:t>
      </w:r>
    </w:p>
    <w:p w14:paraId="722B809D">
      <w:pPr>
        <w:keepNext w:val="0"/>
        <w:keepLines w:val="0"/>
        <w:widowControl/>
        <w:suppressLineNumbers w:val="0"/>
        <w:pBdr>
          <w:left w:val="none" w:color="auto" w:sz="0" w:space="0"/>
        </w:pBdr>
        <w:jc w:val="left"/>
        <w:rPr>
          <w:rFonts w:hint="eastAsia" w:ascii="华文仿宋" w:hAnsi="华文仿宋" w:eastAsia="华文仿宋" w:cs="华文仿宋"/>
          <w:sz w:val="28"/>
          <w:szCs w:val="28"/>
        </w:rPr>
      </w:pPr>
      <w:r>
        <w:rPr>
          <w:rFonts w:hint="eastAsia" w:ascii="华文仿宋" w:hAnsi="华文仿宋" w:eastAsia="华文仿宋" w:cs="华文仿宋"/>
          <w:kern w:val="0"/>
          <w:sz w:val="28"/>
          <w:szCs w:val="28"/>
          <w:lang w:val="en-US" w:eastAsia="zh-CN" w:bidi="ar"/>
        </w:rPr>
        <w:t>○ 申请人自行下载并打印录取通知书、JW202表或DQ表，前往所在国的中国使领馆办理学生签证。</w:t>
      </w:r>
    </w:p>
    <w:p w14:paraId="3FA32139">
      <w:pPr>
        <w:keepNext w:val="0"/>
        <w:keepLines w:val="0"/>
        <w:widowControl/>
        <w:suppressLineNumbers w:val="0"/>
        <w:pBdr>
          <w:left w:val="none" w:color="auto" w:sz="0" w:space="0"/>
        </w:pBdr>
        <w:jc w:val="left"/>
        <w:rPr>
          <w:rFonts w:hint="eastAsia" w:ascii="华文仿宋" w:hAnsi="华文仿宋" w:eastAsia="华文仿宋" w:cs="华文仿宋"/>
          <w:sz w:val="28"/>
          <w:szCs w:val="28"/>
        </w:rPr>
      </w:pPr>
      <w:r>
        <w:rPr>
          <w:rFonts w:hint="eastAsia" w:ascii="华文仿宋" w:hAnsi="华文仿宋" w:eastAsia="华文仿宋" w:cs="华文仿宋"/>
          <w:kern w:val="0"/>
          <w:sz w:val="28"/>
          <w:szCs w:val="28"/>
          <w:lang w:val="en-US" w:eastAsia="zh-CN" w:bidi="ar"/>
        </w:rPr>
        <w:t>7. </w:t>
      </w:r>
      <w:r>
        <w:rPr>
          <w:rStyle w:val="5"/>
          <w:rFonts w:hint="eastAsia" w:ascii="华文仿宋" w:hAnsi="华文仿宋" w:eastAsia="华文仿宋" w:cs="华文仿宋"/>
          <w:kern w:val="0"/>
          <w:sz w:val="28"/>
          <w:szCs w:val="28"/>
          <w:lang w:val="en-US" w:eastAsia="zh-CN" w:bidi="ar"/>
        </w:rPr>
        <w:t>注册报到</w:t>
      </w:r>
    </w:p>
    <w:p w14:paraId="44AB0D5E">
      <w:pPr>
        <w:keepNext w:val="0"/>
        <w:keepLines w:val="0"/>
        <w:widowControl/>
        <w:suppressLineNumbers w:val="0"/>
        <w:pBdr>
          <w:left w:val="none" w:color="auto" w:sz="0" w:space="0"/>
        </w:pBdr>
        <w:jc w:val="left"/>
        <w:rPr>
          <w:rStyle w:val="5"/>
          <w:rFonts w:hint="eastAsia" w:ascii="华文仿宋" w:hAnsi="华文仿宋" w:eastAsia="华文仿宋" w:cs="华文仿宋"/>
          <w:kern w:val="0"/>
          <w:sz w:val="28"/>
          <w:szCs w:val="28"/>
          <w:lang w:val="en-US" w:eastAsia="zh-CN" w:bidi="ar"/>
        </w:rPr>
      </w:pPr>
      <w:r>
        <w:rPr>
          <w:rFonts w:hint="eastAsia" w:ascii="华文仿宋" w:hAnsi="华文仿宋" w:eastAsia="华文仿宋" w:cs="华文仿宋"/>
          <w:kern w:val="0"/>
          <w:sz w:val="28"/>
          <w:szCs w:val="28"/>
          <w:lang w:val="en-US" w:eastAsia="zh-CN" w:bidi="ar"/>
        </w:rPr>
        <w:t>○ 请严格按照录取通知书及报到指南上的要求，到学校办理注册报到手续。</w:t>
      </w:r>
    </w:p>
    <w:p w14:paraId="4B146219">
      <w:pPr>
        <w:keepNext w:val="0"/>
        <w:keepLines w:val="0"/>
        <w:widowControl/>
        <w:numPr>
          <w:ilvl w:val="0"/>
          <w:numId w:val="0"/>
        </w:numPr>
        <w:suppressLineNumbers w:val="0"/>
        <w:pBdr>
          <w:left w:val="none" w:color="auto" w:sz="0" w:space="0"/>
        </w:pBdr>
        <w:ind w:leftChars="0"/>
        <w:jc w:val="center"/>
        <w:rPr>
          <w:rFonts w:hint="eastAsia" w:ascii="华文仿宋" w:hAnsi="华文仿宋" w:eastAsia="华文仿宋" w:cs="华文仿宋"/>
          <w:kern w:val="0"/>
          <w:sz w:val="32"/>
          <w:szCs w:val="32"/>
          <w:u w:val="single"/>
          <w:lang w:val="en-US" w:eastAsia="zh-CN" w:bidi="ar"/>
        </w:rPr>
      </w:pPr>
      <w:r>
        <w:rPr>
          <w:rStyle w:val="5"/>
          <w:rFonts w:hint="eastAsia" w:ascii="华文仿宋" w:hAnsi="华文仿宋" w:eastAsia="华文仿宋" w:cs="华文仿宋"/>
          <w:kern w:val="0"/>
          <w:sz w:val="32"/>
          <w:szCs w:val="32"/>
          <w:u w:val="single"/>
          <w:lang w:val="en-US" w:eastAsia="zh-CN" w:bidi="ar"/>
        </w:rPr>
        <w:t>申请注意事项</w:t>
      </w:r>
    </w:p>
    <w:p w14:paraId="3EA63D0F">
      <w:pPr>
        <w:widowControl/>
        <w:numPr>
          <w:ilvl w:val="0"/>
          <w:numId w:val="10"/>
        </w:numPr>
        <w:pBdr>
          <w:left w:val="none" w:color="auto" w:sz="0" w:space="0"/>
        </w:pBdr>
        <w:spacing w:line="240" w:lineRule="auto"/>
        <w:ind w:left="420" w:hanging="420"/>
        <w:jc w:val="left"/>
        <w:rPr>
          <w:rFonts w:ascii="华文仿宋" w:hAnsi="华文仿宋" w:eastAsia="华文仿宋"/>
          <w:bCs/>
          <w:sz w:val="28"/>
          <w:szCs w:val="28"/>
        </w:rPr>
      </w:pPr>
      <w:r>
        <w:rPr>
          <w:rFonts w:hint="eastAsia" w:ascii="华文仿宋" w:hAnsi="华文仿宋" w:eastAsia="华文仿宋" w:cs="华文仿宋"/>
          <w:kern w:val="0"/>
          <w:sz w:val="28"/>
          <w:szCs w:val="28"/>
          <w:lang w:val="en-US" w:eastAsia="zh-CN" w:bidi="ar"/>
        </w:rPr>
        <w:t>请确保申请系统中填写的信息真实有效，上传的材料完整无误。一旦申请提交后，</w:t>
      </w:r>
      <w:r>
        <w:rPr>
          <w:rFonts w:hint="eastAsia" w:ascii="华文仿宋" w:hAnsi="华文仿宋" w:eastAsia="华文仿宋" w:cs="华文仿宋"/>
          <w:b/>
          <w:bCs/>
          <w:kern w:val="0"/>
          <w:sz w:val="28"/>
          <w:szCs w:val="28"/>
          <w:lang w:val="en-US" w:eastAsia="zh-CN" w:bidi="ar"/>
        </w:rPr>
        <w:t>不再接受补充修改材料</w:t>
      </w:r>
      <w:r>
        <w:rPr>
          <w:rFonts w:hint="eastAsia" w:ascii="华文仿宋" w:hAnsi="华文仿宋" w:eastAsia="华文仿宋" w:cs="华文仿宋"/>
          <w:kern w:val="0"/>
          <w:sz w:val="28"/>
          <w:szCs w:val="28"/>
          <w:lang w:val="en-US" w:eastAsia="zh-CN" w:bidi="ar"/>
        </w:rPr>
        <w:t>。</w:t>
      </w:r>
    </w:p>
    <w:p w14:paraId="1FA92C04">
      <w:pPr>
        <w:widowControl/>
        <w:numPr>
          <w:ilvl w:val="0"/>
          <w:numId w:val="10"/>
        </w:numPr>
        <w:pBdr>
          <w:left w:val="none" w:color="auto" w:sz="0" w:space="0"/>
        </w:pBdr>
        <w:spacing w:line="240" w:lineRule="auto"/>
        <w:ind w:left="420" w:hanging="420"/>
        <w:jc w:val="left"/>
        <w:rPr>
          <w:rFonts w:hint="eastAsia" w:ascii="华文仿宋" w:hAnsi="华文仿宋" w:eastAsia="华文仿宋"/>
          <w:bCs/>
          <w:color w:val="000000" w:themeColor="text1"/>
          <w:sz w:val="28"/>
          <w:szCs w:val="28"/>
          <w14:textFill>
            <w14:solidFill>
              <w14:schemeClr w14:val="tx1"/>
            </w14:solidFill>
          </w14:textFill>
        </w:rPr>
      </w:pPr>
      <w:r>
        <w:rPr>
          <w:rFonts w:hint="eastAsia" w:ascii="华文仿宋" w:hAnsi="华文仿宋" w:eastAsia="华文仿宋" w:cs="华文仿宋"/>
          <w:kern w:val="0"/>
          <w:sz w:val="28"/>
          <w:szCs w:val="28"/>
          <w:lang w:val="en-US" w:eastAsia="zh-CN" w:bidi="ar"/>
        </w:rPr>
        <w:t>请上传所需文件，以完成申请程序，</w:t>
      </w:r>
      <w:r>
        <w:rPr>
          <w:rFonts w:hint="eastAsia" w:ascii="华文仿宋" w:hAnsi="华文仿宋" w:eastAsia="华文仿宋" w:cs="华文仿宋"/>
          <w:b/>
          <w:bCs/>
          <w:kern w:val="0"/>
          <w:sz w:val="28"/>
          <w:szCs w:val="28"/>
          <w:lang w:val="en-US" w:eastAsia="zh-CN" w:bidi="ar"/>
        </w:rPr>
        <w:t>每个文档必须小于1M</w:t>
      </w:r>
      <w:r>
        <w:rPr>
          <w:rFonts w:hint="eastAsia" w:ascii="华文仿宋" w:hAnsi="华文仿宋" w:eastAsia="华文仿宋" w:cs="华文仿宋"/>
          <w:kern w:val="0"/>
          <w:sz w:val="28"/>
          <w:szCs w:val="28"/>
          <w:lang w:val="en-US" w:eastAsia="zh-CN" w:bidi="ar"/>
        </w:rPr>
        <w:t>。</w:t>
      </w:r>
    </w:p>
    <w:p w14:paraId="50640035">
      <w:pPr>
        <w:widowControl/>
        <w:numPr>
          <w:ilvl w:val="0"/>
          <w:numId w:val="10"/>
        </w:numPr>
        <w:pBdr>
          <w:left w:val="none" w:color="auto" w:sz="0" w:space="0"/>
        </w:pBdr>
        <w:spacing w:line="240" w:lineRule="auto"/>
        <w:ind w:left="420" w:hanging="420"/>
        <w:jc w:val="left"/>
        <w:rPr>
          <w:rFonts w:hint="eastAsia" w:ascii="华文仿宋" w:hAnsi="华文仿宋" w:eastAsia="华文仿宋"/>
          <w:bCs/>
          <w:color w:val="000000" w:themeColor="text1"/>
          <w:sz w:val="28"/>
          <w:szCs w:val="28"/>
          <w14:textFill>
            <w14:solidFill>
              <w14:schemeClr w14:val="tx1"/>
            </w14:solidFill>
          </w14:textFill>
        </w:rPr>
      </w:pPr>
      <w:r>
        <w:rPr>
          <w:rFonts w:hint="eastAsia" w:ascii="华文仿宋" w:hAnsi="华文仿宋" w:eastAsia="华文仿宋"/>
          <w:bCs/>
          <w:color w:val="000000" w:themeColor="text1"/>
          <w:sz w:val="28"/>
          <w:szCs w:val="28"/>
          <w14:textFill>
            <w14:solidFill>
              <w14:schemeClr w14:val="tx1"/>
            </w14:solidFill>
          </w14:textFill>
        </w:rPr>
        <w:t>所有申请文件须以</w:t>
      </w:r>
      <w:r>
        <w:rPr>
          <w:rFonts w:hint="eastAsia" w:ascii="华文仿宋" w:hAnsi="华文仿宋" w:eastAsia="华文仿宋"/>
          <w:b/>
          <w:bCs w:val="0"/>
          <w:color w:val="000000" w:themeColor="text1"/>
          <w:sz w:val="28"/>
          <w:szCs w:val="28"/>
          <w14:textFill>
            <w14:solidFill>
              <w14:schemeClr w14:val="tx1"/>
            </w14:solidFill>
          </w14:textFill>
        </w:rPr>
        <w:t>中文或英文</w:t>
      </w:r>
      <w:r>
        <w:rPr>
          <w:rFonts w:hint="eastAsia" w:ascii="华文仿宋" w:hAnsi="华文仿宋" w:eastAsia="华文仿宋"/>
          <w:bCs/>
          <w:color w:val="000000" w:themeColor="text1"/>
          <w:sz w:val="28"/>
          <w:szCs w:val="28"/>
          <w14:textFill>
            <w14:solidFill>
              <w14:schemeClr w14:val="tx1"/>
            </w14:solidFill>
          </w14:textFill>
        </w:rPr>
        <w:t>提交。如原始文件非中文或英文，请提前进行专业翻译，</w:t>
      </w:r>
      <w:r>
        <w:rPr>
          <w:rFonts w:hint="eastAsia" w:ascii="华文仿宋" w:hAnsi="华文仿宋" w:eastAsia="华文仿宋"/>
          <w:bCs/>
          <w:color w:val="000000" w:themeColor="text1"/>
          <w:sz w:val="28"/>
          <w:szCs w:val="28"/>
          <w:lang w:val="en-US" w:eastAsia="zh-CN"/>
          <w14:textFill>
            <w14:solidFill>
              <w14:schemeClr w14:val="tx1"/>
            </w14:solidFill>
          </w14:textFill>
        </w:rPr>
        <w:t>并</w:t>
      </w:r>
      <w:r>
        <w:rPr>
          <w:rFonts w:hint="eastAsia" w:ascii="华文仿宋" w:hAnsi="华文仿宋" w:eastAsia="华文仿宋"/>
          <w:bCs/>
          <w:color w:val="000000" w:themeColor="text1"/>
          <w:sz w:val="28"/>
          <w:szCs w:val="28"/>
          <w14:textFill>
            <w14:solidFill>
              <w14:schemeClr w14:val="tx1"/>
            </w14:solidFill>
          </w14:textFill>
        </w:rPr>
        <w:t>提供</w:t>
      </w:r>
      <w:r>
        <w:rPr>
          <w:rFonts w:hint="eastAsia" w:ascii="华文仿宋" w:hAnsi="华文仿宋" w:eastAsia="华文仿宋"/>
          <w:b/>
          <w:bCs w:val="0"/>
          <w:color w:val="000000" w:themeColor="text1"/>
          <w:sz w:val="28"/>
          <w:szCs w:val="28"/>
          <w14:textFill>
            <w14:solidFill>
              <w14:schemeClr w14:val="tx1"/>
            </w14:solidFill>
          </w14:textFill>
        </w:rPr>
        <w:t>经合法公证机构公证</w:t>
      </w:r>
      <w:r>
        <w:rPr>
          <w:rFonts w:hint="eastAsia" w:ascii="华文仿宋" w:hAnsi="华文仿宋" w:eastAsia="华文仿宋"/>
          <w:bCs/>
          <w:color w:val="000000" w:themeColor="text1"/>
          <w:sz w:val="28"/>
          <w:szCs w:val="28"/>
          <w14:textFill>
            <w14:solidFill>
              <w14:schemeClr w14:val="tx1"/>
            </w14:solidFill>
          </w14:textFill>
        </w:rPr>
        <w:t>的复印件</w:t>
      </w:r>
      <w:r>
        <w:rPr>
          <w:rFonts w:hint="eastAsia" w:ascii="华文仿宋" w:hAnsi="华文仿宋" w:eastAsia="华文仿宋"/>
          <w:bCs/>
          <w:color w:val="000000" w:themeColor="text1"/>
          <w:sz w:val="28"/>
          <w:szCs w:val="28"/>
          <w:lang w:eastAsia="zh-CN"/>
          <w14:textFill>
            <w14:solidFill>
              <w14:schemeClr w14:val="tx1"/>
            </w14:solidFill>
          </w14:textFill>
        </w:rPr>
        <w:t>，</w:t>
      </w:r>
      <w:r>
        <w:rPr>
          <w:rFonts w:hint="eastAsia" w:ascii="华文仿宋" w:hAnsi="华文仿宋" w:eastAsia="华文仿宋"/>
          <w:bCs/>
          <w:color w:val="000000" w:themeColor="text1"/>
          <w:sz w:val="28"/>
          <w:szCs w:val="28"/>
          <w14:textFill>
            <w14:solidFill>
              <w14:schemeClr w14:val="tx1"/>
            </w14:solidFill>
          </w14:textFill>
        </w:rPr>
        <w:t>未经公证的文件将不予受理。</w:t>
      </w:r>
    </w:p>
    <w:p w14:paraId="076BD292">
      <w:pPr>
        <w:keepNext w:val="0"/>
        <w:keepLines w:val="0"/>
        <w:widowControl/>
        <w:numPr>
          <w:ilvl w:val="0"/>
          <w:numId w:val="11"/>
        </w:numPr>
        <w:suppressLineNumbers w:val="0"/>
        <w:pBdr>
          <w:left w:val="none" w:color="auto" w:sz="0" w:space="0"/>
        </w:pBdr>
        <w:ind w:left="420" w:leftChars="0" w:hanging="420" w:firstLineChars="0"/>
        <w:jc w:val="left"/>
        <w:rPr>
          <w:rFonts w:hint="eastAsia" w:ascii="华文仿宋" w:hAnsi="华文仿宋" w:eastAsia="华文仿宋" w:cs="华文仿宋"/>
          <w:sz w:val="28"/>
          <w:szCs w:val="28"/>
        </w:rPr>
      </w:pPr>
      <w:r>
        <w:rPr>
          <w:rFonts w:hint="eastAsia" w:ascii="华文仿宋" w:hAnsi="华文仿宋" w:eastAsia="华文仿宋"/>
          <w:bCs/>
          <w:color w:val="000000" w:themeColor="text1"/>
          <w:sz w:val="28"/>
          <w:szCs w:val="28"/>
          <w14:textFill>
            <w14:solidFill>
              <w14:schemeClr w14:val="tx1"/>
            </w14:solidFill>
          </w14:textFill>
        </w:rPr>
        <w:t>曾在中国境内学习过汉语</w:t>
      </w:r>
      <w:r>
        <w:rPr>
          <w:rFonts w:hint="eastAsia" w:ascii="华文仿宋" w:hAnsi="华文仿宋" w:eastAsia="华文仿宋"/>
          <w:bCs/>
          <w:color w:val="000000" w:themeColor="text1"/>
          <w:sz w:val="28"/>
          <w:szCs w:val="28"/>
          <w:lang w:val="en-US" w:eastAsia="zh-CN"/>
          <w14:textFill>
            <w14:solidFill>
              <w14:schemeClr w14:val="tx1"/>
            </w14:solidFill>
          </w14:textFill>
        </w:rPr>
        <w:t>的申请者</w:t>
      </w:r>
      <w:r>
        <w:rPr>
          <w:rFonts w:hint="eastAsia" w:ascii="华文仿宋" w:hAnsi="华文仿宋" w:eastAsia="华文仿宋"/>
          <w:bCs/>
          <w:color w:val="000000" w:themeColor="text1"/>
          <w:sz w:val="28"/>
          <w:szCs w:val="28"/>
          <w14:textFill>
            <w14:solidFill>
              <w14:schemeClr w14:val="tx1"/>
            </w14:solidFill>
          </w14:textFill>
        </w:rPr>
        <w:t>，请根据实际情况如实填写相关</w:t>
      </w:r>
      <w:r>
        <w:rPr>
          <w:rFonts w:hint="eastAsia" w:ascii="华文仿宋" w:hAnsi="华文仿宋" w:eastAsia="华文仿宋"/>
          <w:b/>
          <w:bCs w:val="0"/>
          <w:color w:val="000000" w:themeColor="text1"/>
          <w:sz w:val="28"/>
          <w:szCs w:val="28"/>
          <w14:textFill>
            <w14:solidFill>
              <w14:schemeClr w14:val="tx1"/>
            </w14:solidFill>
          </w14:textFill>
        </w:rPr>
        <w:t>在华学习经历</w:t>
      </w:r>
      <w:r>
        <w:rPr>
          <w:rFonts w:hint="eastAsia" w:ascii="华文仿宋" w:hAnsi="华文仿宋" w:eastAsia="华文仿宋"/>
          <w:bCs/>
          <w:color w:val="000000" w:themeColor="text1"/>
          <w:sz w:val="28"/>
          <w:szCs w:val="28"/>
          <w:lang w:eastAsia="zh-CN"/>
          <w14:textFill>
            <w14:solidFill>
              <w14:schemeClr w14:val="tx1"/>
            </w14:solidFill>
          </w14:textFill>
        </w:rPr>
        <w:t>，</w:t>
      </w:r>
      <w:r>
        <w:rPr>
          <w:rFonts w:hint="eastAsia" w:ascii="华文仿宋" w:hAnsi="华文仿宋" w:eastAsia="华文仿宋"/>
          <w:bCs/>
          <w:sz w:val="28"/>
          <w:szCs w:val="28"/>
        </w:rPr>
        <w:t>并上传护照首页、签证页、成绩单考勤证明(80%以上)、转学证明和出入境记录。</w:t>
      </w:r>
    </w:p>
    <w:p w14:paraId="0FFEFF1B">
      <w:pPr>
        <w:keepNext w:val="0"/>
        <w:keepLines w:val="0"/>
        <w:widowControl/>
        <w:numPr>
          <w:ilvl w:val="0"/>
          <w:numId w:val="11"/>
        </w:numPr>
        <w:suppressLineNumbers w:val="0"/>
        <w:pBdr>
          <w:left w:val="none" w:color="auto" w:sz="0" w:space="0"/>
        </w:pBdr>
        <w:ind w:left="420" w:leftChars="0" w:hanging="420" w:firstLineChars="0"/>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部分国家的国际学生需提交《无犯罪证明》和个人简历，具体要求将通过邮件通知，超过报名时间未提交材料者，申请资格将被取消。</w:t>
      </w:r>
    </w:p>
    <w:p w14:paraId="1BB3926C">
      <w:pPr>
        <w:keepNext w:val="0"/>
        <w:keepLines w:val="0"/>
        <w:widowControl/>
        <w:numPr>
          <w:ilvl w:val="0"/>
          <w:numId w:val="11"/>
        </w:numPr>
        <w:suppressLineNumbers w:val="0"/>
        <w:pBdr>
          <w:left w:val="none" w:color="auto" w:sz="0" w:space="0"/>
        </w:pBdr>
        <w:ind w:left="420" w:leftChars="0" w:hanging="420" w:firstLineChars="0"/>
        <w:jc w:val="left"/>
        <w:rPr>
          <w:rFonts w:hint="eastAsia" w:ascii="华文仿宋" w:hAnsi="华文仿宋" w:eastAsia="华文仿宋" w:cs="华文仿宋"/>
          <w:sz w:val="28"/>
          <w:szCs w:val="28"/>
        </w:rPr>
      </w:pPr>
      <w:r>
        <w:rPr>
          <w:rFonts w:hint="eastAsia" w:ascii="华文仿宋" w:hAnsi="华文仿宋" w:eastAsia="华文仿宋"/>
          <w:bCs/>
          <w:color w:val="000000" w:themeColor="text1"/>
          <w:sz w:val="28"/>
          <w:szCs w:val="28"/>
          <w14:textFill>
            <w14:solidFill>
              <w14:schemeClr w14:val="tx1"/>
            </w14:solidFill>
          </w14:textFill>
        </w:rPr>
        <w:t>一经录取，直至入学报到完成前，护照信息不可更改</w:t>
      </w:r>
      <w:r>
        <w:rPr>
          <w:rFonts w:hint="eastAsia" w:ascii="华文仿宋" w:hAnsi="华文仿宋" w:eastAsia="华文仿宋"/>
          <w:bCs/>
          <w:color w:val="000000" w:themeColor="text1"/>
          <w:sz w:val="28"/>
          <w:szCs w:val="28"/>
          <w:lang w:eastAsia="zh-CN"/>
          <w14:textFill>
            <w14:solidFill>
              <w14:schemeClr w14:val="tx1"/>
            </w14:solidFill>
          </w14:textFill>
        </w:rPr>
        <w:t>，</w:t>
      </w:r>
      <w:r>
        <w:rPr>
          <w:rFonts w:hint="eastAsia" w:ascii="华文仿宋" w:hAnsi="华文仿宋" w:eastAsia="华文仿宋"/>
          <w:bCs/>
          <w:color w:val="000000" w:themeColor="text1"/>
          <w:sz w:val="28"/>
          <w:szCs w:val="28"/>
          <w14:textFill>
            <w14:solidFill>
              <w14:schemeClr w14:val="tx1"/>
            </w14:solidFill>
          </w14:textFill>
        </w:rPr>
        <w:t>不可变更国籍身份</w:t>
      </w:r>
      <w:r>
        <w:rPr>
          <w:rFonts w:hint="eastAsia" w:ascii="华文仿宋" w:hAnsi="华文仿宋" w:eastAsia="华文仿宋"/>
          <w:bCs/>
          <w:color w:val="000000" w:themeColor="text1"/>
          <w:sz w:val="28"/>
          <w:szCs w:val="28"/>
          <w:lang w:eastAsia="zh-CN"/>
          <w14:textFill>
            <w14:solidFill>
              <w14:schemeClr w14:val="tx1"/>
            </w14:solidFill>
          </w14:textFill>
        </w:rPr>
        <w:t>。</w:t>
      </w:r>
    </w:p>
    <w:p w14:paraId="650F1606">
      <w:pPr>
        <w:keepNext w:val="0"/>
        <w:keepLines w:val="0"/>
        <w:widowControl/>
        <w:numPr>
          <w:ilvl w:val="0"/>
          <w:numId w:val="11"/>
        </w:numPr>
        <w:suppressLineNumbers w:val="0"/>
        <w:pBdr>
          <w:left w:val="none" w:color="auto" w:sz="0" w:space="0"/>
        </w:pBdr>
        <w:ind w:left="420" w:leftChars="0" w:hanging="420" w:firstLineChars="0"/>
        <w:jc w:val="left"/>
        <w:rPr>
          <w:rFonts w:hint="eastAsia" w:ascii="华文仿宋" w:hAnsi="华文仿宋" w:eastAsia="华文仿宋" w:cs="华文仿宋"/>
          <w:sz w:val="28"/>
          <w:szCs w:val="28"/>
        </w:rPr>
      </w:pPr>
      <w:r>
        <w:rPr>
          <w:rFonts w:hint="eastAsia" w:ascii="华文仿宋" w:hAnsi="华文仿宋" w:eastAsia="华文仿宋" w:cs="华文仿宋"/>
          <w:kern w:val="0"/>
          <w:sz w:val="28"/>
          <w:szCs w:val="28"/>
          <w:lang w:val="en-US" w:eastAsia="zh-CN" w:bidi="ar"/>
        </w:rPr>
        <w:t>请持续关注申请系统的审核状态变化及个人邮箱。请全程密切关注申请系统及个人邮箱，确保及时获取各环节通知。</w:t>
      </w:r>
    </w:p>
    <w:p w14:paraId="7F62110A">
      <w:pPr>
        <w:widowControl/>
        <w:numPr>
          <w:ilvl w:val="0"/>
          <w:numId w:val="11"/>
        </w:numPr>
        <w:pBdr>
          <w:left w:val="none" w:color="auto" w:sz="0" w:space="0"/>
        </w:pBdr>
        <w:spacing w:line="240" w:lineRule="auto"/>
        <w:ind w:left="420" w:hanging="420"/>
        <w:jc w:val="left"/>
        <w:rPr>
          <w:rFonts w:ascii="华文仿宋" w:hAnsi="华文仿宋" w:eastAsia="华文仿宋"/>
          <w:bCs/>
          <w:sz w:val="28"/>
          <w:szCs w:val="28"/>
        </w:rPr>
      </w:pPr>
      <w:r>
        <w:rPr>
          <w:rFonts w:hint="eastAsia" w:ascii="华文仿宋" w:hAnsi="华文仿宋" w:eastAsia="华文仿宋" w:cs="华文仿宋"/>
          <w:kern w:val="0"/>
          <w:sz w:val="28"/>
          <w:szCs w:val="28"/>
          <w:lang w:val="en-US" w:eastAsia="zh-CN" w:bidi="ar"/>
        </w:rPr>
        <w:t>各环节办理时间仅供参考，实际以学校处理进度为准，请您合理规划申请时间，提前准备相关材料，确保流程顺畅。</w:t>
      </w:r>
    </w:p>
    <w:p w14:paraId="4ACF0CB0">
      <w:pPr>
        <w:keepNext w:val="0"/>
        <w:keepLines w:val="0"/>
        <w:widowControl/>
        <w:numPr>
          <w:ilvl w:val="0"/>
          <w:numId w:val="11"/>
        </w:numPr>
        <w:suppressLineNumbers w:val="0"/>
        <w:pBdr>
          <w:left w:val="none" w:color="auto" w:sz="0" w:space="0"/>
        </w:pBdr>
        <w:ind w:left="420" w:leftChars="0" w:hanging="420" w:firstLineChars="0"/>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凡出现弄虚作假、徇私舞弊者，一经查实，将取消报考、录取或入学资格。已报到注册的学生，将被开除。</w:t>
      </w:r>
    </w:p>
    <w:p w14:paraId="5B1FC24C">
      <w:pPr>
        <w:numPr>
          <w:ilvl w:val="0"/>
          <w:numId w:val="0"/>
        </w:numPr>
        <w:spacing w:line="360" w:lineRule="auto"/>
        <w:ind w:leftChars="0"/>
        <w:rPr>
          <w:rFonts w:ascii="仿宋" w:hAnsi="仿宋" w:eastAsia="仿宋" w:cs="仿宋"/>
          <w:sz w:val="28"/>
          <w:szCs w:val="28"/>
        </w:rPr>
      </w:pPr>
    </w:p>
    <w:p w14:paraId="4BDE66D1">
      <w:pPr>
        <w:pStyle w:val="7"/>
        <w:numPr>
          <w:ilvl w:val="0"/>
          <w:numId w:val="1"/>
        </w:numPr>
        <w:ind w:left="-280"/>
        <w:rPr>
          <w:rFonts w:cs="Times New Roman"/>
          <w:b/>
          <w:bCs/>
        </w:rPr>
      </w:pPr>
      <w:r>
        <w:rPr>
          <w:rFonts w:hint="eastAsia"/>
          <w:b/>
          <w:bCs/>
        </w:rPr>
        <w:t>联系方式</w:t>
      </w:r>
    </w:p>
    <w:p w14:paraId="4F71D516">
      <w:pPr>
        <w:pStyle w:val="7"/>
        <w:numPr>
          <w:ilvl w:val="0"/>
          <w:numId w:val="12"/>
        </w:numPr>
      </w:pPr>
      <w:r>
        <w:rPr>
          <w:rFonts w:hint="eastAsia"/>
        </w:rPr>
        <w:t>报名网址： http://istudy.scnu.edu.cn</w:t>
      </w:r>
    </w:p>
    <w:p w14:paraId="5A3DB868">
      <w:pPr>
        <w:pStyle w:val="7"/>
        <w:numPr>
          <w:ilvl w:val="0"/>
          <w:numId w:val="12"/>
        </w:numPr>
      </w:pPr>
      <w:r>
        <w:rPr>
          <w:rFonts w:hint="eastAsia"/>
        </w:rPr>
        <w:t>联系方式： 0086-20-85215350/85210012</w:t>
      </w:r>
    </w:p>
    <w:p w14:paraId="6A165F95">
      <w:pPr>
        <w:pStyle w:val="7"/>
        <w:numPr>
          <w:ilvl w:val="0"/>
          <w:numId w:val="12"/>
        </w:numPr>
      </w:pPr>
      <w:r>
        <w:rPr>
          <w:rFonts w:hint="eastAsia"/>
        </w:rPr>
        <w:t xml:space="preserve">Email: </w:t>
      </w:r>
      <w:r>
        <w:fldChar w:fldCharType="begin"/>
      </w:r>
      <w:r>
        <w:instrText xml:space="preserve"> HYPERLINK "mailto:sic7@scnu.edu.cn,%20hscic7@scnu.edu.cn" </w:instrText>
      </w:r>
      <w:r>
        <w:fldChar w:fldCharType="separate"/>
      </w:r>
      <w:r>
        <w:rPr>
          <w:rStyle w:val="6"/>
          <w:rFonts w:hint="eastAsia" w:ascii="Times New Roman" w:hAnsi="Times New Roman" w:eastAsia="宋体" w:cs="Times New Roman"/>
        </w:rPr>
        <w:t>20210435</w:t>
      </w:r>
      <w:r>
        <w:rPr>
          <w:rStyle w:val="6"/>
          <w:rFonts w:hint="eastAsia"/>
        </w:rPr>
        <w:t>@m.scnu.edu.cn,</w:t>
      </w:r>
      <w:r>
        <w:rPr>
          <w:rStyle w:val="6"/>
        </w:rPr>
        <w:t xml:space="preserve"> </w:t>
      </w:r>
      <w:r>
        <w:rPr>
          <w:rStyle w:val="6"/>
          <w:rFonts w:hint="eastAsia"/>
        </w:rPr>
        <w:t>sic7@scnu.edu.cn</w:t>
      </w:r>
      <w:r>
        <w:rPr>
          <w:rStyle w:val="6"/>
          <w:rFonts w:hint="eastAsia"/>
        </w:rPr>
        <w:fldChar w:fldCharType="end"/>
      </w:r>
      <w:r>
        <w:t xml:space="preserve">   </w:t>
      </w:r>
    </w:p>
    <w:p w14:paraId="49256F12">
      <w:pPr>
        <w:pStyle w:val="7"/>
        <w:numPr>
          <w:ilvl w:val="0"/>
          <w:numId w:val="12"/>
        </w:numPr>
      </w:pPr>
      <w:r>
        <w:rPr>
          <w:rFonts w:hint="eastAsia"/>
        </w:rPr>
        <w:t>微信公众号：CICSCNU。首次关注者需要点击右上角查看历史推送。</w:t>
      </w:r>
    </w:p>
    <w:p w14:paraId="74B500D9">
      <w:pPr>
        <w:pStyle w:val="7"/>
        <w:jc w:val="both"/>
      </w:pPr>
      <w:r>
        <w:rPr>
          <w:rFonts w:hint="eastAsia"/>
        </w:rPr>
        <w:drawing>
          <wp:inline distT="0" distB="0" distL="114300" distR="114300">
            <wp:extent cx="2164715" cy="1976120"/>
            <wp:effectExtent l="0" t="0" r="6985" b="5080"/>
            <wp:docPr id="3" name="图片 3" descr="1710403638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10403638360"/>
                    <pic:cNvPicPr>
                      <a:picLocks noChangeAspect="1"/>
                    </pic:cNvPicPr>
                  </pic:nvPicPr>
                  <pic:blipFill>
                    <a:blip r:embed="rId4"/>
                    <a:stretch>
                      <a:fillRect/>
                    </a:stretch>
                  </pic:blipFill>
                  <pic:spPr>
                    <a:xfrm>
                      <a:off x="0" y="0"/>
                      <a:ext cx="2164715" cy="1976120"/>
                    </a:xfrm>
                    <a:prstGeom prst="rect">
                      <a:avLst/>
                    </a:prstGeom>
                  </pic:spPr>
                </pic:pic>
              </a:graphicData>
            </a:graphic>
          </wp:inline>
        </w:drawing>
      </w:r>
    </w:p>
    <w:p w14:paraId="0E7644F2">
      <w:pPr>
        <w:pStyle w:val="7"/>
        <w:numPr>
          <w:ilvl w:val="0"/>
          <w:numId w:val="0"/>
        </w:numPr>
        <w:ind w:left="760"/>
        <w:rPr>
          <w:rFonts w:cs="Times New Roman"/>
          <w:b/>
          <w:bCs/>
        </w:rPr>
      </w:pPr>
    </w:p>
    <w:p w14:paraId="667D0976">
      <w:pPr>
        <w:numPr>
          <w:ilvl w:val="0"/>
          <w:numId w:val="0"/>
        </w:numPr>
        <w:spacing w:line="360" w:lineRule="auto"/>
        <w:jc w:val="right"/>
        <w:rPr>
          <w:rFonts w:hint="eastAsia" w:ascii="华文仿宋" w:hAnsi="华文仿宋" w:eastAsia="华文仿宋"/>
          <w:bCs/>
          <w:sz w:val="28"/>
          <w:szCs w:val="28"/>
        </w:rPr>
      </w:pPr>
      <w:r>
        <w:rPr>
          <w:rFonts w:hint="eastAsia" w:ascii="华文仿宋" w:hAnsi="华文仿宋" w:eastAsia="华文仿宋"/>
          <w:bCs/>
          <w:sz w:val="28"/>
          <w:szCs w:val="28"/>
          <w:lang w:val="en-US" w:eastAsia="zh-CN"/>
        </w:rPr>
        <w:t xml:space="preserve">   注：</w:t>
      </w:r>
      <w:r>
        <w:rPr>
          <w:rFonts w:hint="eastAsia" w:ascii="华文仿宋" w:hAnsi="华文仿宋" w:eastAsia="华文仿宋"/>
          <w:bCs/>
          <w:sz w:val="28"/>
          <w:szCs w:val="28"/>
        </w:rPr>
        <w:t>本简章所列日期、时间均为北京时间</w:t>
      </w:r>
    </w:p>
    <w:p w14:paraId="589B85EE">
      <w:pPr>
        <w:spacing w:line="360" w:lineRule="auto"/>
        <w:jc w:val="center"/>
        <w:rPr>
          <w:rFonts w:hint="eastAsia" w:cs="Times New Roman"/>
          <w:b/>
          <w:bCs/>
          <w:color w:val="1F2328"/>
          <w:sz w:val="24"/>
          <w:lang w:val="en-US" w:eastAsia="zh-CN"/>
        </w:rPr>
      </w:pPr>
    </w:p>
    <w:p w14:paraId="4B08AD28">
      <w:pPr>
        <w:spacing w:line="360" w:lineRule="auto"/>
        <w:jc w:val="center"/>
        <w:rPr>
          <w:rFonts w:hint="eastAsia" w:cs="Times New Roman"/>
          <w:b/>
          <w:bCs/>
          <w:color w:val="1F2328"/>
          <w:sz w:val="24"/>
          <w:lang w:val="en-US" w:eastAsia="zh-CN"/>
        </w:rPr>
      </w:pPr>
    </w:p>
    <w:p w14:paraId="53DF4DDA">
      <w:pPr>
        <w:spacing w:line="360" w:lineRule="auto"/>
        <w:jc w:val="center"/>
        <w:rPr>
          <w:rFonts w:hint="eastAsia" w:cs="Times New Roman"/>
          <w:b/>
          <w:bCs/>
          <w:color w:val="1F2328"/>
          <w:sz w:val="24"/>
          <w:lang w:val="en-US" w:eastAsia="zh-CN"/>
        </w:rPr>
      </w:pPr>
    </w:p>
    <w:p w14:paraId="6EBC6674">
      <w:pPr>
        <w:spacing w:line="360" w:lineRule="auto"/>
        <w:jc w:val="center"/>
        <w:rPr>
          <w:rFonts w:hint="eastAsia" w:cs="Times New Roman"/>
          <w:b/>
          <w:bCs/>
          <w:color w:val="1F2328"/>
          <w:sz w:val="24"/>
          <w:lang w:val="en-US" w:eastAsia="zh-CN"/>
        </w:rPr>
      </w:pPr>
    </w:p>
    <w:p w14:paraId="5C740140">
      <w:pPr>
        <w:spacing w:line="360" w:lineRule="auto"/>
        <w:jc w:val="center"/>
        <w:rPr>
          <w:rFonts w:hint="eastAsia" w:cs="Times New Roman"/>
          <w:b/>
          <w:bCs/>
          <w:color w:val="1F2328"/>
          <w:sz w:val="24"/>
          <w:lang w:val="en-US" w:eastAsia="zh-CN"/>
        </w:rPr>
      </w:pPr>
    </w:p>
    <w:p w14:paraId="67C13AF4">
      <w:pPr>
        <w:spacing w:line="360" w:lineRule="auto"/>
        <w:jc w:val="center"/>
        <w:rPr>
          <w:rFonts w:hint="eastAsia" w:cs="Times New Roman"/>
          <w:b/>
          <w:bCs/>
          <w:color w:val="1F2328"/>
          <w:sz w:val="24"/>
          <w:lang w:val="en-US" w:eastAsia="zh-CN"/>
        </w:rPr>
      </w:pPr>
    </w:p>
    <w:p w14:paraId="6435C555">
      <w:pPr>
        <w:spacing w:line="360" w:lineRule="auto"/>
        <w:jc w:val="center"/>
        <w:rPr>
          <w:rFonts w:hint="eastAsia" w:cs="Times New Roman"/>
          <w:b/>
          <w:bCs/>
          <w:color w:val="1F2328"/>
          <w:sz w:val="24"/>
          <w:lang w:val="en-US" w:eastAsia="zh-CN"/>
        </w:rPr>
      </w:pPr>
    </w:p>
    <w:p w14:paraId="3CC3FB60">
      <w:pPr>
        <w:spacing w:line="360" w:lineRule="auto"/>
        <w:jc w:val="center"/>
        <w:rPr>
          <w:rFonts w:hint="eastAsia" w:cs="Times New Roman"/>
          <w:b/>
          <w:bCs/>
          <w:color w:val="1F2328"/>
          <w:sz w:val="24"/>
          <w:lang w:val="en-US" w:eastAsia="zh-CN"/>
        </w:rPr>
      </w:pPr>
    </w:p>
    <w:p w14:paraId="5E48AFF2">
      <w:pPr>
        <w:spacing w:line="360" w:lineRule="auto"/>
        <w:jc w:val="center"/>
        <w:rPr>
          <w:rFonts w:hint="eastAsia" w:cs="Times New Roman"/>
          <w:b/>
          <w:bCs/>
          <w:color w:val="1F2328"/>
          <w:sz w:val="24"/>
          <w:lang w:val="en-US" w:eastAsia="zh-CN"/>
        </w:rPr>
      </w:pPr>
    </w:p>
    <w:p w14:paraId="61C68371">
      <w:pPr>
        <w:spacing w:line="360" w:lineRule="auto"/>
        <w:jc w:val="center"/>
        <w:rPr>
          <w:rFonts w:hint="eastAsia" w:cs="Times New Roman"/>
          <w:b/>
          <w:bCs/>
          <w:color w:val="1F2328"/>
          <w:sz w:val="24"/>
          <w:lang w:val="en-US" w:eastAsia="zh-CN"/>
        </w:rPr>
      </w:pPr>
    </w:p>
    <w:p w14:paraId="33AA54D5">
      <w:pPr>
        <w:spacing w:line="360" w:lineRule="auto"/>
        <w:jc w:val="center"/>
        <w:rPr>
          <w:rFonts w:hint="eastAsia" w:cs="Times New Roman"/>
          <w:b/>
          <w:bCs/>
          <w:color w:val="1F2328"/>
          <w:sz w:val="24"/>
          <w:lang w:val="en-US" w:eastAsia="zh-CN"/>
        </w:rPr>
      </w:pPr>
    </w:p>
    <w:p w14:paraId="1F17AD95">
      <w:pPr>
        <w:spacing w:line="360" w:lineRule="auto"/>
        <w:jc w:val="center"/>
        <w:rPr>
          <w:rFonts w:hint="eastAsia" w:cs="Times New Roman"/>
          <w:b/>
          <w:bCs/>
          <w:color w:val="1F2328"/>
          <w:sz w:val="24"/>
          <w:lang w:val="en-US" w:eastAsia="zh-CN"/>
        </w:rPr>
      </w:pPr>
    </w:p>
    <w:p w14:paraId="031E1477">
      <w:pPr>
        <w:spacing w:line="360" w:lineRule="auto"/>
        <w:jc w:val="center"/>
        <w:rPr>
          <w:rFonts w:hint="eastAsia" w:cs="Times New Roman"/>
          <w:b/>
          <w:bCs/>
          <w:color w:val="1F2328"/>
          <w:sz w:val="24"/>
          <w:lang w:val="en-US" w:eastAsia="zh-CN"/>
        </w:rPr>
      </w:pPr>
    </w:p>
    <w:p w14:paraId="3C52EEF8">
      <w:pPr>
        <w:spacing w:line="360" w:lineRule="auto"/>
        <w:jc w:val="center"/>
        <w:rPr>
          <w:rFonts w:hint="eastAsia" w:cs="Times New Roman"/>
          <w:b/>
          <w:bCs/>
          <w:color w:val="1F2328"/>
          <w:sz w:val="24"/>
          <w:lang w:val="en-US" w:eastAsia="zh-CN"/>
        </w:rPr>
      </w:pPr>
    </w:p>
    <w:p w14:paraId="519C0D92">
      <w:pPr>
        <w:spacing w:line="360" w:lineRule="auto"/>
        <w:jc w:val="center"/>
        <w:rPr>
          <w:rFonts w:hint="eastAsia" w:cs="Times New Roman"/>
          <w:b/>
          <w:bCs/>
          <w:color w:val="1F2328"/>
          <w:sz w:val="24"/>
          <w:lang w:val="en-US" w:eastAsia="zh-CN"/>
        </w:rPr>
      </w:pPr>
    </w:p>
    <w:p w14:paraId="1BB3CEEC">
      <w:pPr>
        <w:spacing w:line="360" w:lineRule="auto"/>
        <w:jc w:val="center"/>
        <w:rPr>
          <w:rFonts w:hint="eastAsia" w:cs="Times New Roman"/>
          <w:b/>
          <w:bCs/>
          <w:color w:val="1F2328"/>
          <w:sz w:val="24"/>
          <w:lang w:val="en-US" w:eastAsia="zh-CN"/>
        </w:rPr>
      </w:pPr>
    </w:p>
    <w:p w14:paraId="3D6DD5F2">
      <w:pPr>
        <w:spacing w:line="360" w:lineRule="auto"/>
        <w:jc w:val="center"/>
        <w:rPr>
          <w:rFonts w:hint="eastAsia" w:cs="Times New Roman"/>
          <w:b/>
          <w:bCs/>
          <w:color w:val="1F2328"/>
          <w:sz w:val="24"/>
          <w:lang w:val="en-US" w:eastAsia="zh-CN"/>
        </w:rPr>
      </w:pPr>
    </w:p>
    <w:p w14:paraId="22B2C970">
      <w:pPr>
        <w:spacing w:line="360" w:lineRule="auto"/>
        <w:jc w:val="center"/>
        <w:rPr>
          <w:rFonts w:hint="eastAsia" w:cs="Times New Roman"/>
          <w:b/>
          <w:bCs/>
          <w:color w:val="1F2328"/>
          <w:sz w:val="24"/>
          <w:lang w:val="en-US" w:eastAsia="zh-CN"/>
        </w:rPr>
      </w:pPr>
    </w:p>
    <w:p w14:paraId="1E339EBA">
      <w:pPr>
        <w:spacing w:line="360" w:lineRule="auto"/>
        <w:jc w:val="center"/>
        <w:rPr>
          <w:rFonts w:hint="default" w:eastAsia="宋体" w:cs="Times New Roman"/>
          <w:b/>
          <w:bCs/>
          <w:color w:val="1F2328"/>
          <w:sz w:val="24"/>
          <w:lang w:val="en-US" w:eastAsia="zh-CN"/>
        </w:rPr>
      </w:pPr>
      <w:r>
        <w:rPr>
          <w:rFonts w:hint="eastAsia" w:cs="Times New Roman"/>
          <w:b/>
          <w:bCs/>
          <w:color w:val="1F2328"/>
          <w:sz w:val="24"/>
          <w:lang w:val="en-US" w:eastAsia="zh-CN"/>
        </w:rPr>
        <w:t xml:space="preserve">2026 Prospectus </w:t>
      </w:r>
    </w:p>
    <w:p w14:paraId="31DFCE91">
      <w:pPr>
        <w:spacing w:line="360" w:lineRule="auto"/>
        <w:jc w:val="center"/>
        <w:rPr>
          <w:rFonts w:eastAsia="等线" w:cs="Times New Roman"/>
          <w:b/>
          <w:color w:val="000000"/>
          <w:sz w:val="24"/>
        </w:rPr>
      </w:pPr>
      <w:r>
        <w:rPr>
          <w:rFonts w:eastAsia="等线" w:cs="Times New Roman"/>
          <w:b/>
          <w:color w:val="000000"/>
          <w:sz w:val="24"/>
          <w:u w:val="single"/>
        </w:rPr>
        <w:t>Non-Degree Chinese Language Program</w:t>
      </w:r>
      <w:r>
        <w:rPr>
          <w:rFonts w:eastAsia="等线" w:cs="Times New Roman"/>
          <w:b/>
          <w:color w:val="000000"/>
          <w:sz w:val="24"/>
        </w:rPr>
        <w:t xml:space="preserve"> for International Students in School of International Culture, SCNU</w:t>
      </w:r>
    </w:p>
    <w:p w14:paraId="5F1ED285">
      <w:pPr>
        <w:spacing w:line="360" w:lineRule="auto"/>
        <w:jc w:val="center"/>
        <w:rPr>
          <w:rFonts w:eastAsia="等线" w:cs="Times New Roman"/>
          <w:b/>
          <w:color w:val="000000"/>
          <w:sz w:val="24"/>
        </w:rPr>
      </w:pPr>
    </w:p>
    <w:p w14:paraId="19082EF4">
      <w:pPr>
        <w:widowControl/>
        <w:spacing w:before="0" w:beforeAutospacing="0" w:after="0" w:afterAutospacing="0" w:line="360" w:lineRule="auto"/>
        <w:jc w:val="both"/>
        <w:textAlignment w:val="baseline"/>
        <w:rPr>
          <w:rFonts w:ascii="Times New Roman" w:hAnsi="Times New Roman" w:eastAsia="Segoe UI" w:cs="Times New Roman"/>
          <w:kern w:val="0"/>
          <w:sz w:val="24"/>
          <w:szCs w:val="24"/>
          <w:lang w:val="en-US" w:eastAsia="zh-CN" w:bidi="ar-SA"/>
        </w:rPr>
      </w:pPr>
      <w:r>
        <w:rPr>
          <w:rFonts w:ascii="Times New Roman" w:hAnsi="Times New Roman" w:eastAsia="Segoe UI" w:cs="Times New Roman"/>
          <w:color w:val="1F2328"/>
          <w:kern w:val="0"/>
          <w:sz w:val="24"/>
          <w:szCs w:val="24"/>
          <w:lang w:val="en-US" w:eastAsia="zh-CN" w:bidi="ar-SA"/>
        </w:rPr>
        <w:t>In order to meet the needs of international students in learning Chinese, South China Normal University</w:t>
      </w:r>
      <w:r>
        <w:rPr>
          <w:rFonts w:hint="eastAsia" w:ascii="Times New Roman" w:hAnsi="Times New Roman" w:eastAsia="宋体" w:cs="Times New Roman"/>
          <w:color w:val="1F2328"/>
          <w:kern w:val="0"/>
          <w:sz w:val="24"/>
          <w:szCs w:val="24"/>
          <w:lang w:val="en-US" w:eastAsia="zh-CN" w:bidi="ar-SA"/>
        </w:rPr>
        <w:t xml:space="preserve"> </w:t>
      </w:r>
      <w:r>
        <w:rPr>
          <w:rFonts w:ascii="Times New Roman" w:hAnsi="Times New Roman" w:eastAsia="Segoe UI" w:cs="Times New Roman"/>
          <w:kern w:val="0"/>
          <w:sz w:val="24"/>
          <w:szCs w:val="24"/>
          <w:lang w:val="en-US" w:eastAsia="zh-CN" w:bidi="ar-SA"/>
        </w:rPr>
        <w:t>offers practical Chinese language courses. The rich variety of courses helps international students to master Chinese and understand Chinese culture. Our reasonable curriculum, intensive listening, speaking, reading, and writing exercises, flexible and diverse extracurricular support, and immersive language environment enable students to make significant progress in their Chinese language skills in a short period. After one semester of intensive Chinese classes, students can reach HSK levels 3-4; after two semesters, students</w:t>
      </w:r>
      <w:r>
        <w:rPr>
          <w:rFonts w:hint="eastAsia" w:ascii="Times New Roman" w:hAnsi="Times New Roman" w:eastAsia="宋体" w:cs="Times New Roman"/>
          <w:kern w:val="0"/>
          <w:sz w:val="24"/>
          <w:szCs w:val="24"/>
          <w:lang w:val="en-US" w:eastAsia="zh-CN" w:bidi="ar-SA"/>
        </w:rPr>
        <w:t xml:space="preserve"> </w:t>
      </w:r>
      <w:r>
        <w:rPr>
          <w:rFonts w:ascii="Times New Roman" w:hAnsi="Times New Roman" w:eastAsia="Segoe UI" w:cs="Times New Roman"/>
          <w:kern w:val="0"/>
          <w:sz w:val="24"/>
          <w:szCs w:val="24"/>
          <w:lang w:val="en-US" w:eastAsia="zh-CN" w:bidi="ar-SA"/>
        </w:rPr>
        <w:t>can reach</w:t>
      </w:r>
      <w:r>
        <w:rPr>
          <w:rFonts w:ascii="Times New Roman" w:hAnsi="Times New Roman" w:eastAsia="Segoe UI" w:cs="Times New Roman"/>
          <w:color w:val="0000FF"/>
          <w:kern w:val="0"/>
          <w:sz w:val="24"/>
          <w:szCs w:val="24"/>
          <w:lang w:val="en-US" w:eastAsia="zh-CN" w:bidi="ar-SA"/>
        </w:rPr>
        <w:t xml:space="preserve"> </w:t>
      </w:r>
      <w:r>
        <w:rPr>
          <w:rFonts w:ascii="Times New Roman" w:hAnsi="Times New Roman" w:eastAsia="Segoe UI" w:cs="Times New Roman"/>
          <w:kern w:val="0"/>
          <w:sz w:val="24"/>
          <w:szCs w:val="24"/>
          <w:lang w:val="en-US" w:eastAsia="zh-CN" w:bidi="ar-SA"/>
        </w:rPr>
        <w:t xml:space="preserve">HSK </w:t>
      </w:r>
      <w:r>
        <w:rPr>
          <w:rFonts w:hint="eastAsia" w:ascii="Times New Roman" w:hAnsi="Times New Roman" w:eastAsia="宋体" w:cs="Times New Roman"/>
          <w:kern w:val="0"/>
          <w:sz w:val="24"/>
          <w:szCs w:val="24"/>
          <w:lang w:val="en-US" w:eastAsia="zh-CN" w:bidi="ar-SA"/>
        </w:rPr>
        <w:t>l</w:t>
      </w:r>
      <w:r>
        <w:rPr>
          <w:rFonts w:ascii="Times New Roman" w:hAnsi="Times New Roman" w:eastAsia="Segoe UI" w:cs="Times New Roman"/>
          <w:kern w:val="0"/>
          <w:sz w:val="24"/>
          <w:szCs w:val="24"/>
          <w:lang w:val="en-US" w:eastAsia="zh-CN" w:bidi="ar-SA"/>
        </w:rPr>
        <w:t>evel 5, specifically the C level (Scoring180) or higher.</w:t>
      </w:r>
    </w:p>
    <w:p w14:paraId="72062CA5">
      <w:pPr>
        <w:widowControl/>
        <w:spacing w:before="0" w:beforeAutospacing="0" w:after="0" w:afterAutospacing="0" w:line="360" w:lineRule="auto"/>
        <w:jc w:val="both"/>
        <w:textAlignment w:val="baseline"/>
        <w:rPr>
          <w:rFonts w:ascii="Times New Roman" w:hAnsi="Times New Roman" w:eastAsia="Segoe UI" w:cs="Times New Roman"/>
          <w:color w:val="1F2328"/>
          <w:kern w:val="0"/>
          <w:sz w:val="24"/>
          <w:szCs w:val="24"/>
          <w:lang w:val="en-US" w:eastAsia="zh-CN" w:bidi="ar-SA"/>
        </w:rPr>
      </w:pPr>
    </w:p>
    <w:p w14:paraId="033E2C5D">
      <w:pPr>
        <w:widowControl/>
        <w:numPr>
          <w:ilvl w:val="0"/>
          <w:numId w:val="13"/>
        </w:numPr>
        <w:spacing w:before="0" w:beforeAutospacing="0" w:after="0" w:afterAutospacing="0" w:line="360" w:lineRule="auto"/>
        <w:jc w:val="both"/>
        <w:textAlignment w:val="baseline"/>
        <w:rPr>
          <w:rFonts w:ascii="Times New Roman" w:hAnsi="Times New Roman" w:eastAsia="Segoe UI" w:cs="Times New Roman"/>
          <w:b/>
          <w:bCs/>
          <w:color w:val="1F2328"/>
          <w:kern w:val="0"/>
          <w:sz w:val="24"/>
          <w:szCs w:val="24"/>
          <w:lang w:val="en-US" w:eastAsia="zh-CN" w:bidi="ar-SA"/>
        </w:rPr>
      </w:pPr>
      <w:r>
        <w:rPr>
          <w:rFonts w:ascii="Times New Roman" w:hAnsi="Times New Roman" w:eastAsia="Segoe UI" w:cs="Times New Roman"/>
          <w:b/>
          <w:bCs/>
          <w:color w:val="1F2328"/>
          <w:kern w:val="0"/>
          <w:sz w:val="24"/>
          <w:szCs w:val="24"/>
          <w:lang w:val="en-US" w:eastAsia="zh-CN" w:bidi="ar-SA"/>
        </w:rPr>
        <w:t>Basic Requirements:</w:t>
      </w:r>
    </w:p>
    <w:p w14:paraId="5CAA6604">
      <w:pPr>
        <w:widowControl/>
        <w:numPr>
          <w:ilvl w:val="0"/>
          <w:numId w:val="14"/>
        </w:numPr>
        <w:spacing w:before="0" w:beforeAutospacing="0" w:after="0" w:afterAutospacing="0" w:line="360" w:lineRule="auto"/>
        <w:ind w:left="60"/>
        <w:jc w:val="both"/>
        <w:textAlignment w:val="baseline"/>
        <w:rPr>
          <w:rFonts w:ascii="Times New Roman" w:hAnsi="Times New Roman" w:eastAsia="宋体" w:cs="Times New Roman"/>
          <w:color w:val="1F2328"/>
          <w:kern w:val="0"/>
          <w:sz w:val="24"/>
          <w:szCs w:val="24"/>
          <w:lang w:val="en-US" w:eastAsia="zh-CN" w:bidi="ar-SA"/>
        </w:rPr>
      </w:pPr>
      <w:r>
        <w:rPr>
          <w:rFonts w:ascii="Times New Roman" w:hAnsi="Times New Roman" w:eastAsia="Segoe UI" w:cs="Times New Roman"/>
          <w:color w:val="1F2328"/>
          <w:kern w:val="0"/>
          <w:sz w:val="24"/>
          <w:szCs w:val="24"/>
          <w:lang w:val="en-US" w:eastAsia="zh-CN" w:bidi="ar-SA"/>
        </w:rPr>
        <w:t>Applicants:</w:t>
      </w:r>
      <w:r>
        <w:rPr>
          <w:rFonts w:hint="eastAsia" w:ascii="Times New Roman" w:hAnsi="Times New Roman" w:eastAsia="宋体" w:cs="Times New Roman"/>
          <w:color w:val="1F2328"/>
          <w:kern w:val="0"/>
          <w:sz w:val="24"/>
          <w:szCs w:val="24"/>
          <w:lang w:val="en-US" w:eastAsia="zh-CN" w:bidi="ar-SA"/>
        </w:rPr>
        <w:t xml:space="preserve"> </w:t>
      </w:r>
      <w:r>
        <w:rPr>
          <w:rFonts w:ascii="Times New Roman" w:hAnsi="Times New Roman" w:eastAsia="Segoe UI" w:cs="Times New Roman"/>
          <w:color w:val="1F2328"/>
          <w:kern w:val="0"/>
          <w:sz w:val="24"/>
          <w:szCs w:val="24"/>
          <w:lang w:val="en-US" w:eastAsia="zh-CN" w:bidi="ar-SA"/>
        </w:rPr>
        <w:t>Non-Chinese citizens holding valid foreign ordinary passports and the duration of language learning within China shall not exceed 2 years</w:t>
      </w:r>
      <w:r>
        <w:rPr>
          <w:rFonts w:hint="eastAsia" w:ascii="Times New Roman" w:hAnsi="Times New Roman" w:eastAsia="宋体" w:cs="Times New Roman"/>
          <w:color w:val="1F2328"/>
          <w:kern w:val="0"/>
          <w:sz w:val="24"/>
          <w:szCs w:val="24"/>
          <w:lang w:val="en-US" w:eastAsia="zh-CN" w:bidi="ar-SA"/>
        </w:rPr>
        <w:t>.</w:t>
      </w:r>
    </w:p>
    <w:p w14:paraId="7274484E">
      <w:pPr>
        <w:widowControl/>
        <w:numPr>
          <w:ilvl w:val="0"/>
          <w:numId w:val="14"/>
        </w:numPr>
        <w:spacing w:before="0" w:beforeAutospacing="0" w:after="0" w:afterAutospacing="0" w:line="360" w:lineRule="auto"/>
        <w:ind w:left="60"/>
        <w:jc w:val="both"/>
        <w:textAlignment w:val="baseline"/>
        <w:rPr>
          <w:rFonts w:ascii="Times New Roman" w:hAnsi="Times New Roman" w:eastAsia="宋体" w:cs="Times New Roman"/>
          <w:color w:val="1F2328"/>
          <w:kern w:val="0"/>
          <w:sz w:val="24"/>
          <w:szCs w:val="24"/>
          <w:lang w:val="en-US" w:eastAsia="zh-CN" w:bidi="ar-SA"/>
        </w:rPr>
      </w:pPr>
      <w:r>
        <w:rPr>
          <w:rFonts w:ascii="Times New Roman" w:hAnsi="Times New Roman" w:eastAsia="Segoe UI" w:cs="Times New Roman"/>
          <w:color w:val="1F2328"/>
          <w:kern w:val="0"/>
          <w:sz w:val="24"/>
          <w:szCs w:val="24"/>
          <w:lang w:val="en-US" w:eastAsia="zh-CN" w:bidi="ar-SA"/>
        </w:rPr>
        <w:t>Age requirement: 18-</w:t>
      </w:r>
      <w:r>
        <w:rPr>
          <w:rFonts w:hint="eastAsia" w:ascii="Times New Roman" w:hAnsi="Times New Roman" w:eastAsia="宋体" w:cs="Times New Roman"/>
          <w:color w:val="1F2328"/>
          <w:kern w:val="0"/>
          <w:sz w:val="24"/>
          <w:szCs w:val="24"/>
          <w:lang w:val="en-US" w:eastAsia="zh-CN" w:bidi="ar-SA"/>
        </w:rPr>
        <w:t>40</w:t>
      </w:r>
      <w:r>
        <w:rPr>
          <w:rFonts w:ascii="Times New Roman" w:hAnsi="Times New Roman" w:eastAsia="Segoe UI" w:cs="Times New Roman"/>
          <w:color w:val="1F2328"/>
          <w:kern w:val="0"/>
          <w:sz w:val="24"/>
          <w:szCs w:val="24"/>
          <w:lang w:val="en-US" w:eastAsia="zh-CN" w:bidi="ar-SA"/>
        </w:rPr>
        <w:t xml:space="preserve"> years old </w:t>
      </w:r>
      <w:r>
        <w:rPr>
          <w:rFonts w:hint="eastAsia" w:ascii="Times New Roman" w:hAnsi="Times New Roman" w:eastAsia="宋体" w:cs="Times New Roman"/>
          <w:color w:val="1F2328"/>
          <w:kern w:val="0"/>
          <w:sz w:val="24"/>
          <w:szCs w:val="24"/>
          <w:lang w:val="en-US" w:eastAsia="zh-CN" w:bidi="ar-SA"/>
        </w:rPr>
        <w:t>(</w:t>
      </w:r>
      <w:r>
        <w:rPr>
          <w:rFonts w:ascii="Times New Roman" w:hAnsi="Times New Roman" w:eastAsia="Segoe UI" w:cs="Times New Roman"/>
          <w:color w:val="1F2328"/>
          <w:kern w:val="0"/>
          <w:sz w:val="24"/>
          <w:szCs w:val="24"/>
          <w:lang w:val="en-US" w:eastAsia="zh-CN" w:bidi="ar-SA"/>
        </w:rPr>
        <w:t>Scholarship applicants must meet the age requirements of each program</w:t>
      </w:r>
      <w:r>
        <w:rPr>
          <w:rFonts w:hint="eastAsia" w:ascii="Times New Roman" w:hAnsi="Times New Roman" w:eastAsia="宋体" w:cs="Times New Roman"/>
          <w:color w:val="1F2328"/>
          <w:kern w:val="0"/>
          <w:sz w:val="24"/>
          <w:szCs w:val="24"/>
          <w:lang w:val="en-US" w:eastAsia="zh-CN" w:bidi="ar-SA"/>
        </w:rPr>
        <w:t>).</w:t>
      </w:r>
    </w:p>
    <w:p w14:paraId="39C88363">
      <w:pPr>
        <w:widowControl/>
        <w:numPr>
          <w:ilvl w:val="0"/>
          <w:numId w:val="14"/>
        </w:numPr>
        <w:spacing w:before="0" w:beforeAutospacing="0" w:after="0" w:afterAutospacing="0" w:line="360" w:lineRule="auto"/>
        <w:ind w:left="60"/>
        <w:jc w:val="both"/>
        <w:textAlignment w:val="baseline"/>
        <w:rPr>
          <w:rFonts w:ascii="Times New Roman" w:hAnsi="Times New Roman" w:eastAsia="Segoe UI" w:cs="Times New Roman"/>
          <w:color w:val="1F2328"/>
          <w:kern w:val="0"/>
          <w:sz w:val="24"/>
          <w:szCs w:val="24"/>
          <w:lang w:val="en-US" w:eastAsia="zh-CN" w:bidi="ar-SA"/>
        </w:rPr>
      </w:pPr>
      <w:r>
        <w:rPr>
          <w:rFonts w:ascii="Times New Roman" w:hAnsi="Times New Roman" w:eastAsia="Segoe UI" w:cs="Times New Roman"/>
          <w:color w:val="1F2328"/>
          <w:kern w:val="0"/>
          <w:sz w:val="24"/>
          <w:szCs w:val="24"/>
          <w:lang w:val="en-US" w:eastAsia="zh-CN" w:bidi="ar-SA"/>
        </w:rPr>
        <w:t>Physical Condition: In good health, meets the health examination standards of applying for a student visa or residence permit in China.</w:t>
      </w:r>
    </w:p>
    <w:p w14:paraId="3F30D766">
      <w:pPr>
        <w:widowControl/>
        <w:numPr>
          <w:ilvl w:val="0"/>
          <w:numId w:val="14"/>
        </w:numPr>
        <w:spacing w:before="0" w:beforeAutospacing="0" w:after="0" w:afterAutospacing="0" w:line="360" w:lineRule="auto"/>
        <w:ind w:left="60"/>
        <w:jc w:val="both"/>
        <w:textAlignment w:val="baseline"/>
        <w:rPr>
          <w:rFonts w:ascii="Times New Roman" w:hAnsi="Times New Roman" w:eastAsia="Segoe UI" w:cs="Times New Roman"/>
          <w:kern w:val="0"/>
          <w:sz w:val="24"/>
          <w:szCs w:val="24"/>
          <w:lang w:val="en-US" w:eastAsia="zh-CN" w:bidi="ar-SA"/>
        </w:rPr>
      </w:pPr>
      <w:r>
        <w:rPr>
          <w:rFonts w:hint="eastAsia" w:ascii="Times New Roman" w:hAnsi="Times New Roman" w:eastAsia="Segoe UI" w:cs="Times New Roman"/>
          <w:kern w:val="0"/>
          <w:sz w:val="24"/>
          <w:szCs w:val="24"/>
          <w:lang w:val="en-US" w:eastAsia="zh-CN" w:bidi="ar-SA"/>
        </w:rPr>
        <w:t>M</w:t>
      </w:r>
      <w:r>
        <w:rPr>
          <w:rFonts w:ascii="Times New Roman" w:hAnsi="Times New Roman" w:eastAsia="Segoe UI" w:cs="Times New Roman"/>
          <w:kern w:val="0"/>
          <w:sz w:val="24"/>
          <w:szCs w:val="24"/>
          <w:lang w:val="en-US" w:eastAsia="zh-CN" w:bidi="ar-SA"/>
        </w:rPr>
        <w:t>oral cultivation: China-friendly, upright behavior, law-abiding, respectful of Chinese customs and habits. </w:t>
      </w:r>
    </w:p>
    <w:p w14:paraId="7B0E0E4A">
      <w:pPr>
        <w:widowControl/>
        <w:numPr>
          <w:ilvl w:val="0"/>
          <w:numId w:val="14"/>
        </w:numPr>
        <w:spacing w:before="0" w:beforeAutospacing="0" w:after="0" w:afterAutospacing="0" w:line="360" w:lineRule="auto"/>
        <w:ind w:left="60"/>
        <w:jc w:val="both"/>
        <w:textAlignment w:val="baseline"/>
        <w:rPr>
          <w:rFonts w:ascii="Times New Roman" w:hAnsi="Times New Roman" w:eastAsia="Segoe UI" w:cs="Times New Roman"/>
          <w:kern w:val="0"/>
          <w:sz w:val="24"/>
          <w:szCs w:val="24"/>
          <w:lang w:val="en-US" w:eastAsia="zh-CN" w:bidi="ar-SA"/>
        </w:rPr>
      </w:pPr>
      <w:r>
        <w:rPr>
          <w:rFonts w:ascii="Times New Roman" w:hAnsi="Times New Roman" w:eastAsia="Segoe UI" w:cs="Times New Roman"/>
          <w:kern w:val="0"/>
          <w:sz w:val="24"/>
          <w:szCs w:val="24"/>
          <w:lang w:val="en-US" w:eastAsia="zh-CN" w:bidi="ar-SA"/>
        </w:rPr>
        <w:t>Financial Status: Able to cover the costs of tuition, accommodation, and daily living expenses.</w:t>
      </w:r>
    </w:p>
    <w:p w14:paraId="41818450">
      <w:pPr>
        <w:widowControl/>
        <w:spacing w:line="360" w:lineRule="auto"/>
        <w:textAlignment w:val="baseline"/>
        <w:rPr>
          <w:rFonts w:cs="Times New Roman"/>
          <w:sz w:val="24"/>
        </w:rPr>
      </w:pPr>
    </w:p>
    <w:p w14:paraId="61FB702F">
      <w:pPr>
        <w:widowControl/>
        <w:numPr>
          <w:ilvl w:val="0"/>
          <w:numId w:val="15"/>
        </w:numPr>
        <w:spacing w:before="0" w:beforeAutospacing="0" w:after="0" w:afterAutospacing="0" w:line="360" w:lineRule="auto"/>
        <w:jc w:val="both"/>
        <w:textAlignment w:val="baseline"/>
        <w:rPr>
          <w:rFonts w:ascii="Times New Roman" w:hAnsi="Times New Roman" w:eastAsia="Segoe UI" w:cs="Times New Roman"/>
          <w:b/>
          <w:bCs/>
          <w:color w:val="1F2328"/>
          <w:kern w:val="0"/>
          <w:sz w:val="24"/>
          <w:szCs w:val="24"/>
          <w:lang w:val="en-US" w:eastAsia="zh-CN" w:bidi="ar"/>
        </w:rPr>
      </w:pPr>
      <w:r>
        <w:rPr>
          <w:rFonts w:ascii="Times New Roman" w:hAnsi="Times New Roman" w:eastAsia="Segoe UI" w:cs="Times New Roman"/>
          <w:b/>
          <w:bCs/>
          <w:color w:val="1F2328"/>
          <w:kern w:val="0"/>
          <w:sz w:val="24"/>
          <w:szCs w:val="24"/>
          <w:lang w:val="en-US" w:eastAsia="zh-CN" w:bidi="ar"/>
        </w:rPr>
        <w:t>Admission Conditions and Application Materials:</w:t>
      </w:r>
    </w:p>
    <w:p w14:paraId="68273612">
      <w:pPr>
        <w:widowControl/>
        <w:numPr>
          <w:ilvl w:val="0"/>
          <w:numId w:val="16"/>
        </w:numPr>
        <w:spacing w:before="0" w:beforeAutospacing="0" w:after="0" w:afterAutospacing="0" w:line="360" w:lineRule="auto"/>
        <w:ind w:left="425" w:hanging="425"/>
        <w:jc w:val="both"/>
        <w:textAlignment w:val="baseline"/>
        <w:rPr>
          <w:rFonts w:ascii="Times New Roman" w:hAnsi="Times New Roman" w:eastAsia="Segoe UI" w:cs="Times New Roman"/>
          <w:color w:val="1F2328"/>
          <w:kern w:val="0"/>
          <w:sz w:val="24"/>
          <w:szCs w:val="24"/>
          <w:lang w:val="en-US" w:eastAsia="zh-CN" w:bidi="ar-SA"/>
        </w:rPr>
      </w:pPr>
      <w:r>
        <w:rPr>
          <w:rFonts w:ascii="Times New Roman" w:hAnsi="Times New Roman" w:eastAsia="Segoe UI" w:cs="Times New Roman"/>
          <w:color w:val="1F2328"/>
          <w:kern w:val="0"/>
          <w:sz w:val="24"/>
          <w:szCs w:val="24"/>
          <w:lang w:val="en-US" w:eastAsia="zh-CN" w:bidi="ar-SA"/>
        </w:rPr>
        <w:t>Equal to high school qualification in China.</w:t>
      </w:r>
    </w:p>
    <w:p w14:paraId="42E800F8">
      <w:pPr>
        <w:widowControl/>
        <w:numPr>
          <w:ilvl w:val="0"/>
          <w:numId w:val="16"/>
        </w:numPr>
        <w:spacing w:before="0" w:beforeAutospacing="0" w:after="0" w:afterAutospacing="0" w:line="360" w:lineRule="auto"/>
        <w:ind w:left="425" w:hanging="425"/>
        <w:jc w:val="both"/>
        <w:textAlignment w:val="baseline"/>
        <w:rPr>
          <w:rFonts w:ascii="Times New Roman" w:hAnsi="Times New Roman" w:eastAsia="Segoe UI" w:cs="Times New Roman"/>
          <w:color w:val="1F2328"/>
          <w:kern w:val="0"/>
          <w:sz w:val="24"/>
          <w:szCs w:val="24"/>
          <w:lang w:val="en-US" w:eastAsia="zh-CN" w:bidi="ar-SA"/>
        </w:rPr>
      </w:pPr>
      <w:r>
        <w:rPr>
          <w:rFonts w:ascii="Times New Roman" w:hAnsi="Times New Roman" w:eastAsia="Segoe UI" w:cs="Times New Roman"/>
          <w:color w:val="1F2328"/>
          <w:kern w:val="0"/>
          <w:sz w:val="24"/>
          <w:szCs w:val="24"/>
          <w:lang w:val="en-US" w:eastAsia="zh-CN" w:bidi="ar-SA"/>
        </w:rPr>
        <w:t>Diploma of final education or Pre-Graduating Certificate, original or notarized version, in notarized Chinese or English Translation.</w:t>
      </w:r>
    </w:p>
    <w:p w14:paraId="3B807A06">
      <w:pPr>
        <w:widowControl/>
        <w:numPr>
          <w:ilvl w:val="0"/>
          <w:numId w:val="16"/>
        </w:numPr>
        <w:spacing w:before="0" w:beforeAutospacing="0" w:after="0" w:afterAutospacing="0" w:line="360" w:lineRule="auto"/>
        <w:ind w:left="425" w:hanging="425"/>
        <w:jc w:val="both"/>
        <w:textAlignment w:val="baseline"/>
        <w:rPr>
          <w:rFonts w:ascii="Times New Roman" w:hAnsi="Times New Roman" w:eastAsia="Segoe UI" w:cs="Times New Roman"/>
          <w:kern w:val="0"/>
          <w:sz w:val="24"/>
          <w:szCs w:val="24"/>
          <w:lang w:val="en-US" w:eastAsia="zh-CN" w:bidi="ar-SA"/>
        </w:rPr>
      </w:pPr>
      <w:r>
        <w:rPr>
          <w:rFonts w:ascii="Times New Roman" w:hAnsi="Times New Roman" w:eastAsia="Segoe UI" w:cs="Times New Roman"/>
          <w:kern w:val="0"/>
          <w:sz w:val="24"/>
          <w:szCs w:val="24"/>
          <w:lang w:val="en-US" w:eastAsia="zh-CN" w:bidi="ar-SA"/>
        </w:rPr>
        <w:t>Full transcripts of final education, original or notarized version, in notarized Chinese or English Translation.</w:t>
      </w:r>
    </w:p>
    <w:p w14:paraId="36FB18DA">
      <w:pPr>
        <w:widowControl/>
        <w:numPr>
          <w:ilvl w:val="0"/>
          <w:numId w:val="16"/>
        </w:numPr>
        <w:spacing w:before="0" w:beforeAutospacing="0" w:after="0" w:afterAutospacing="0" w:line="360" w:lineRule="auto"/>
        <w:ind w:left="425" w:hanging="425"/>
        <w:jc w:val="both"/>
        <w:textAlignment w:val="baseline"/>
        <w:rPr>
          <w:rFonts w:ascii="Times New Roman" w:hAnsi="Times New Roman" w:eastAsia="Segoe UI" w:cs="Times New Roman"/>
          <w:kern w:val="0"/>
          <w:sz w:val="24"/>
          <w:szCs w:val="24"/>
          <w:lang w:val="en-US" w:eastAsia="zh-CN" w:bidi="ar-SA"/>
        </w:rPr>
      </w:pPr>
      <w:r>
        <w:rPr>
          <w:rFonts w:ascii="Times New Roman" w:hAnsi="Times New Roman" w:eastAsia="Segoe UI" w:cs="Times New Roman"/>
          <w:kern w:val="0"/>
          <w:sz w:val="24"/>
          <w:szCs w:val="24"/>
          <w:lang w:val="en-US" w:eastAsia="zh-CN" w:bidi="ar-SA"/>
        </w:rPr>
        <w:t>Valid HSK test report if available.</w:t>
      </w:r>
    </w:p>
    <w:p w14:paraId="34C9AE52">
      <w:pPr>
        <w:widowControl/>
        <w:spacing w:before="0" w:beforeAutospacing="0" w:after="0" w:afterAutospacing="0" w:line="360" w:lineRule="auto"/>
        <w:jc w:val="both"/>
        <w:textAlignment w:val="baseline"/>
        <w:rPr>
          <w:rFonts w:ascii="Times New Roman" w:hAnsi="Times New Roman" w:eastAsia="Segoe UI" w:cs="Times New Roman"/>
          <w:kern w:val="0"/>
          <w:sz w:val="24"/>
          <w:szCs w:val="24"/>
          <w:lang w:val="en-US" w:eastAsia="zh-CN" w:bidi="ar-SA"/>
        </w:rPr>
      </w:pPr>
      <w:r>
        <w:rPr>
          <w:rFonts w:ascii="Times New Roman" w:hAnsi="Times New Roman" w:eastAsia="Segoe UI" w:cs="Times New Roman"/>
          <w:kern w:val="0"/>
          <w:sz w:val="24"/>
          <w:szCs w:val="24"/>
          <w:lang w:val="en-US" w:eastAsia="zh-CN" w:bidi="ar-SA"/>
        </w:rPr>
        <w:t>(5)</w:t>
      </w:r>
      <w:r>
        <w:rPr>
          <w:rFonts w:hint="eastAsia" w:ascii="Times New Roman" w:hAnsi="Times New Roman" w:eastAsia="Segoe UI" w:cs="Times New Roman"/>
          <w:kern w:val="0"/>
          <w:sz w:val="24"/>
          <w:szCs w:val="24"/>
          <w:lang w:val="en-US" w:eastAsia="zh-CN" w:bidi="ar-SA"/>
        </w:rPr>
        <w:t xml:space="preserve"> </w:t>
      </w:r>
      <w:r>
        <w:rPr>
          <w:rFonts w:ascii="Times New Roman" w:hAnsi="Times New Roman" w:eastAsia="Segoe UI" w:cs="Times New Roman"/>
          <w:kern w:val="0"/>
          <w:sz w:val="24"/>
          <w:szCs w:val="24"/>
          <w:lang w:val="en-US" w:eastAsia="zh-CN" w:bidi="ar-SA"/>
        </w:rPr>
        <w:t>A scanned copy of a passport valid for at least 6 months.</w:t>
      </w:r>
    </w:p>
    <w:p w14:paraId="009AF401">
      <w:pPr>
        <w:widowControl/>
        <w:spacing w:before="0" w:beforeAutospacing="0" w:after="0" w:afterAutospacing="0" w:line="360" w:lineRule="auto"/>
        <w:jc w:val="both"/>
        <w:textAlignment w:val="baseline"/>
        <w:rPr>
          <w:rFonts w:ascii="Times New Roman" w:hAnsi="Times New Roman" w:eastAsia="Segoe UI" w:cs="Times New Roman"/>
          <w:kern w:val="0"/>
          <w:sz w:val="24"/>
          <w:szCs w:val="24"/>
          <w:lang w:val="en-US" w:eastAsia="zh-CN" w:bidi="ar-SA"/>
        </w:rPr>
      </w:pPr>
      <w:r>
        <w:rPr>
          <w:rFonts w:ascii="Times New Roman" w:hAnsi="Times New Roman" w:eastAsia="Segoe UI" w:cs="Times New Roman"/>
          <w:kern w:val="0"/>
          <w:sz w:val="24"/>
          <w:szCs w:val="24"/>
          <w:lang w:val="en-US" w:eastAsia="zh-CN" w:bidi="ar-SA"/>
        </w:rPr>
        <w:t>(6)</w:t>
      </w:r>
      <w:r>
        <w:rPr>
          <w:rFonts w:hint="eastAsia" w:ascii="Times New Roman" w:hAnsi="Times New Roman" w:eastAsia="Segoe UI" w:cs="Times New Roman"/>
          <w:kern w:val="0"/>
          <w:sz w:val="24"/>
          <w:szCs w:val="24"/>
          <w:lang w:val="en-US" w:eastAsia="zh-CN" w:bidi="ar-SA"/>
        </w:rPr>
        <w:t xml:space="preserve"> </w:t>
      </w:r>
      <w:r>
        <w:rPr>
          <w:rFonts w:ascii="Times New Roman" w:hAnsi="Times New Roman" w:eastAsia="Segoe UI" w:cs="Times New Roman"/>
          <w:kern w:val="0"/>
          <w:sz w:val="24"/>
          <w:szCs w:val="24"/>
          <w:lang w:val="en-US" w:eastAsia="zh-CN" w:bidi="ar-SA"/>
        </w:rPr>
        <w:t>Scanned copies of all visas in the passport (if applicable). </w:t>
      </w:r>
    </w:p>
    <w:p w14:paraId="2B8881C1">
      <w:pPr>
        <w:widowControl/>
        <w:spacing w:before="0" w:beforeAutospacing="0" w:after="0" w:afterAutospacing="0" w:line="360" w:lineRule="auto"/>
        <w:jc w:val="both"/>
        <w:textAlignment w:val="baseline"/>
        <w:rPr>
          <w:rFonts w:ascii="Times New Roman" w:hAnsi="Times New Roman" w:eastAsia="Segoe UI" w:cs="Times New Roman"/>
          <w:kern w:val="0"/>
          <w:sz w:val="24"/>
          <w:szCs w:val="24"/>
          <w:lang w:val="en-US" w:eastAsia="zh-CN" w:bidi="ar-SA"/>
        </w:rPr>
      </w:pPr>
      <w:r>
        <w:rPr>
          <w:rFonts w:ascii="Times New Roman" w:hAnsi="Times New Roman" w:eastAsia="Segoe UI" w:cs="Times New Roman"/>
          <w:kern w:val="0"/>
          <w:sz w:val="24"/>
          <w:szCs w:val="24"/>
          <w:lang w:val="en-US" w:eastAsia="zh-CN" w:bidi="ar-SA"/>
        </w:rPr>
        <w:t>(7) A recent 6-month, full-face, standard passport-sized color photo.</w:t>
      </w:r>
    </w:p>
    <w:p w14:paraId="1516747A">
      <w:pPr>
        <w:widowControl/>
        <w:spacing w:line="360" w:lineRule="auto"/>
        <w:ind w:left="-360"/>
        <w:textAlignment w:val="baseline"/>
        <w:rPr>
          <w:rFonts w:cs="Times New Roman"/>
          <w:sz w:val="24"/>
        </w:rPr>
      </w:pPr>
    </w:p>
    <w:p w14:paraId="288A1E0F">
      <w:pPr>
        <w:widowControl/>
        <w:numPr>
          <w:ilvl w:val="0"/>
          <w:numId w:val="17"/>
        </w:numPr>
        <w:spacing w:before="0" w:beforeAutospacing="0" w:after="0" w:afterAutospacing="0" w:line="360" w:lineRule="auto"/>
        <w:jc w:val="both"/>
        <w:textAlignment w:val="baseline"/>
        <w:rPr>
          <w:rFonts w:ascii="Times New Roman" w:hAnsi="Times New Roman" w:eastAsia="Segoe UI" w:cs="Times New Roman"/>
          <w:color w:val="1F2328"/>
          <w:kern w:val="0"/>
          <w:sz w:val="24"/>
          <w:szCs w:val="24"/>
          <w:lang w:val="en-US" w:eastAsia="zh-CN" w:bidi="ar-SA"/>
        </w:rPr>
      </w:pPr>
      <w:r>
        <w:rPr>
          <w:rFonts w:ascii="Times New Roman" w:hAnsi="Times New Roman" w:eastAsia="Segoe UI" w:cs="Times New Roman"/>
          <w:b/>
          <w:bCs/>
          <w:color w:val="1F2328"/>
          <w:kern w:val="0"/>
          <w:sz w:val="24"/>
          <w:szCs w:val="24"/>
          <w:lang w:val="en-US" w:eastAsia="zh-CN" w:bidi="ar"/>
        </w:rPr>
        <w:t>Teaching Language：</w:t>
      </w:r>
      <w:r>
        <w:rPr>
          <w:rFonts w:ascii="Times New Roman" w:hAnsi="Times New Roman" w:eastAsia="Segoe UI" w:cs="Times New Roman"/>
          <w:color w:val="1F2328"/>
          <w:kern w:val="0"/>
          <w:sz w:val="24"/>
          <w:szCs w:val="24"/>
          <w:lang w:val="en-US" w:eastAsia="zh-CN" w:bidi="ar"/>
        </w:rPr>
        <w:t>Chinese</w:t>
      </w:r>
    </w:p>
    <w:p w14:paraId="36CD62F4">
      <w:pPr>
        <w:widowControl/>
        <w:spacing w:before="0" w:beforeAutospacing="0" w:after="0" w:afterAutospacing="0" w:line="360" w:lineRule="auto"/>
        <w:jc w:val="both"/>
        <w:textAlignment w:val="baseline"/>
        <w:rPr>
          <w:rFonts w:ascii="Times New Roman" w:hAnsi="Times New Roman" w:eastAsia="Segoe UI" w:cs="Times New Roman"/>
          <w:color w:val="1F2328"/>
          <w:kern w:val="0"/>
          <w:sz w:val="24"/>
          <w:szCs w:val="24"/>
          <w:lang w:val="en-US" w:eastAsia="zh-CN" w:bidi="ar-SA"/>
        </w:rPr>
      </w:pPr>
    </w:p>
    <w:p w14:paraId="1977F564">
      <w:pPr>
        <w:widowControl/>
        <w:numPr>
          <w:ilvl w:val="0"/>
          <w:numId w:val="17"/>
        </w:numPr>
        <w:spacing w:before="0" w:beforeAutospacing="0" w:after="0" w:afterAutospacing="0" w:line="360" w:lineRule="auto"/>
        <w:jc w:val="both"/>
        <w:textAlignment w:val="baseline"/>
        <w:rPr>
          <w:rFonts w:ascii="Times New Roman" w:hAnsi="Times New Roman" w:eastAsia="Segoe UI" w:cs="Times New Roman"/>
          <w:b/>
          <w:bCs/>
          <w:color w:val="1F2328"/>
          <w:kern w:val="0"/>
          <w:sz w:val="24"/>
          <w:szCs w:val="24"/>
          <w:lang w:val="en-US" w:eastAsia="zh-CN" w:bidi="ar"/>
        </w:rPr>
      </w:pPr>
      <w:r>
        <w:rPr>
          <w:rFonts w:ascii="Times New Roman" w:hAnsi="Times New Roman" w:eastAsia="Segoe UI" w:cs="Times New Roman"/>
          <w:b/>
          <w:bCs/>
          <w:color w:val="1F2328"/>
          <w:kern w:val="0"/>
          <w:sz w:val="24"/>
          <w:szCs w:val="24"/>
          <w:lang w:val="en-US" w:eastAsia="zh-CN" w:bidi="ar"/>
        </w:rPr>
        <w:t>Teaching Method:</w:t>
      </w:r>
      <w:r>
        <w:rPr>
          <w:rFonts w:ascii="Times New Roman" w:hAnsi="Times New Roman" w:eastAsia="Segoe UI" w:cs="Times New Roman"/>
          <w:color w:val="1F2328"/>
          <w:kern w:val="0"/>
          <w:sz w:val="24"/>
          <w:szCs w:val="24"/>
          <w:lang w:val="en-US" w:eastAsia="zh-CN" w:bidi="ar-SA"/>
        </w:rPr>
        <w:t xml:space="preserve"> Offline</w:t>
      </w:r>
    </w:p>
    <w:p w14:paraId="3EDDAA73">
      <w:pPr>
        <w:widowControl/>
        <w:spacing w:before="0" w:beforeAutospacing="0" w:after="0" w:afterAutospacing="0" w:line="360" w:lineRule="auto"/>
        <w:jc w:val="both"/>
        <w:textAlignment w:val="baseline"/>
        <w:rPr>
          <w:rFonts w:ascii="Times New Roman" w:hAnsi="Times New Roman" w:eastAsia="Segoe UI" w:cs="Times New Roman"/>
          <w:b/>
          <w:bCs/>
          <w:color w:val="1F2328"/>
          <w:kern w:val="0"/>
          <w:sz w:val="24"/>
          <w:szCs w:val="24"/>
          <w:lang w:val="en-US" w:eastAsia="zh-CN" w:bidi="ar"/>
        </w:rPr>
      </w:pPr>
    </w:p>
    <w:p w14:paraId="30247BF7">
      <w:pPr>
        <w:widowControl/>
        <w:numPr>
          <w:ilvl w:val="0"/>
          <w:numId w:val="17"/>
        </w:numPr>
        <w:spacing w:before="0" w:beforeAutospacing="0" w:after="0" w:afterAutospacing="0" w:line="360" w:lineRule="auto"/>
        <w:jc w:val="both"/>
        <w:textAlignment w:val="baseline"/>
        <w:rPr>
          <w:rFonts w:ascii="Times New Roman" w:hAnsi="Times New Roman" w:eastAsia="Segoe UI" w:cs="Times New Roman"/>
          <w:b/>
          <w:bCs/>
          <w:color w:val="1F2328"/>
          <w:kern w:val="0"/>
          <w:sz w:val="24"/>
          <w:szCs w:val="24"/>
          <w:lang w:val="en-US" w:eastAsia="zh-CN" w:bidi="ar"/>
        </w:rPr>
      </w:pPr>
      <w:r>
        <w:rPr>
          <w:rFonts w:ascii="Times New Roman" w:hAnsi="Times New Roman" w:eastAsia="Segoe UI" w:cs="Times New Roman"/>
          <w:b/>
          <w:bCs/>
          <w:color w:val="1F2328"/>
          <w:kern w:val="0"/>
          <w:sz w:val="24"/>
          <w:szCs w:val="24"/>
          <w:lang w:val="en-US" w:eastAsia="zh-CN" w:bidi="ar"/>
        </w:rPr>
        <w:t>Curriculum:</w:t>
      </w:r>
    </w:p>
    <w:p w14:paraId="3D8AC35B">
      <w:pPr>
        <w:widowControl/>
        <w:spacing w:line="360" w:lineRule="auto"/>
        <w:jc w:val="both"/>
        <w:textAlignment w:val="baseline"/>
        <w:rPr>
          <w:rFonts w:hint="eastAsia" w:eastAsia="Segoe UI" w:cs="Times New Roman"/>
          <w:color w:val="1F2328"/>
          <w:sz w:val="24"/>
        </w:rPr>
      </w:pPr>
      <w:r>
        <w:rPr>
          <w:rFonts w:hint="eastAsia" w:eastAsia="Segoe UI" w:cs="Times New Roman"/>
          <w:color w:val="1F2328"/>
          <w:sz w:val="24"/>
        </w:rPr>
        <w:t>(1) Program Duration (maximum duration for Chinese language study in China: 2 years)</w:t>
      </w:r>
    </w:p>
    <w:p w14:paraId="30E213C3">
      <w:pPr>
        <w:widowControl/>
        <w:spacing w:line="360" w:lineRule="auto"/>
        <w:jc w:val="both"/>
        <w:textAlignment w:val="baseline"/>
        <w:rPr>
          <w:rFonts w:hint="eastAsia" w:eastAsia="Segoe UI" w:cs="Times New Roman"/>
          <w:color w:val="1F2328"/>
          <w:sz w:val="24"/>
        </w:rPr>
      </w:pPr>
      <w:r>
        <w:rPr>
          <w:rFonts w:hint="eastAsia" w:eastAsia="Segoe UI" w:cs="Times New Roman"/>
          <w:color w:val="1F2328"/>
          <w:sz w:val="24"/>
        </w:rPr>
        <w:t>① Long-term: One academic year</w:t>
      </w:r>
    </w:p>
    <w:p w14:paraId="5E69CCB7">
      <w:pPr>
        <w:widowControl/>
        <w:spacing w:line="360" w:lineRule="auto"/>
        <w:jc w:val="both"/>
        <w:textAlignment w:val="baseline"/>
        <w:rPr>
          <w:rFonts w:hint="eastAsia" w:eastAsia="Segoe UI" w:cs="Times New Roman"/>
          <w:color w:val="1F2328"/>
          <w:sz w:val="24"/>
        </w:rPr>
      </w:pPr>
      <w:r>
        <w:rPr>
          <w:rFonts w:hint="eastAsia" w:eastAsia="Segoe UI" w:cs="Times New Roman"/>
          <w:color w:val="1F2328"/>
          <w:sz w:val="24"/>
        </w:rPr>
        <w:t>② Short-term: One semester / One month (summer program)</w:t>
      </w:r>
    </w:p>
    <w:p w14:paraId="036CC47E">
      <w:pPr>
        <w:widowControl/>
        <w:spacing w:line="360" w:lineRule="auto"/>
        <w:jc w:val="both"/>
        <w:textAlignment w:val="baseline"/>
        <w:rPr>
          <w:rFonts w:eastAsia="Segoe UI" w:cs="Times New Roman"/>
          <w:color w:val="1F2328"/>
          <w:sz w:val="24"/>
        </w:rPr>
      </w:pPr>
      <w:r>
        <w:rPr>
          <w:rFonts w:hint="eastAsia" w:eastAsia="Segoe UI" w:cs="Times New Roman"/>
          <w:color w:val="1F2328"/>
          <w:sz w:val="24"/>
        </w:rPr>
        <w:t>(Students will be placed into appropriate levels based on a Chinese proficiency assessment.)</w:t>
      </w:r>
    </w:p>
    <w:p w14:paraId="2B5B4673">
      <w:pPr>
        <w:pageBreakBefore w:val="0"/>
        <w:numPr>
          <w:ilvl w:val="0"/>
          <w:numId w:val="18"/>
        </w:numPr>
        <w:wordWrap/>
        <w:spacing w:before="160" w:after="0" w:line="360" w:lineRule="auto"/>
        <w:ind w:left="0" w:right="0"/>
        <w:jc w:val="both"/>
        <w:textAlignment w:val="auto"/>
        <w:rPr>
          <w:rFonts w:hint="eastAsia" w:eastAsia="Segoe UI" w:cs="Times New Roman"/>
          <w:color w:val="1F2328"/>
          <w:sz w:val="24"/>
        </w:rPr>
      </w:pPr>
      <w:r>
        <w:rPr>
          <w:rFonts w:hint="eastAsia" w:eastAsia="Segoe UI" w:cs="Times New Roman"/>
          <w:color w:val="1F2328"/>
          <w:sz w:val="28"/>
          <w:szCs w:val="28"/>
          <w:u w:val="single"/>
        </w:rPr>
        <w:t>Compulsory Courses</w:t>
      </w:r>
      <w:r>
        <w:rPr>
          <w:rFonts w:hint="eastAsia" w:eastAsia="Segoe UI" w:cs="Times New Roman"/>
          <w:color w:val="1F2328"/>
          <w:sz w:val="24"/>
        </w:rPr>
        <w:br w:type="textWrapping"/>
      </w:r>
      <w:r>
        <w:rPr>
          <w:rFonts w:hint="eastAsia" w:eastAsia="Segoe UI" w:cs="Times New Roman"/>
          <w:color w:val="1F2328"/>
          <w:sz w:val="24"/>
        </w:rPr>
        <w:t xml:space="preserve">① </w:t>
      </w:r>
      <w:r>
        <w:rPr>
          <w:rFonts w:hint="eastAsia" w:eastAsia="Segoe UI" w:cs="Times New Roman"/>
          <w:b/>
          <w:bCs/>
          <w:color w:val="1F2328"/>
          <w:sz w:val="24"/>
        </w:rPr>
        <w:t>General Chinese Program</w:t>
      </w:r>
      <w:r>
        <w:rPr>
          <w:rFonts w:hint="eastAsia" w:eastAsia="Segoe UI" w:cs="Times New Roman"/>
          <w:color w:val="1F2328"/>
          <w:sz w:val="24"/>
        </w:rPr>
        <w:t>: Divided into beginner, intermediate, and advanced levels. 20 class hours per week, held in the mornings from Monday to Friday.</w:t>
      </w:r>
    </w:p>
    <w:tbl>
      <w:tblPr>
        <w:tblStyle w:val="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804"/>
        <w:gridCol w:w="1560"/>
        <w:gridCol w:w="6156"/>
      </w:tblGrid>
      <w:tr w14:paraId="729E1C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32" w:hRule="atLeast"/>
          <w:jc w:val="center"/>
        </w:trPr>
        <w:tc>
          <w:tcPr>
            <w:tcW w:w="804" w:type="dxa"/>
            <w:shd w:val="clear" w:color="auto" w:fill="E7E6E6"/>
          </w:tcPr>
          <w:p w14:paraId="50D59993">
            <w:pPr>
              <w:pageBreakBefore w:val="0"/>
              <w:wordWrap/>
              <w:spacing w:before="160" w:after="0"/>
              <w:ind w:left="0" w:right="0"/>
              <w:jc w:val="both"/>
              <w:textAlignment w:val="auto"/>
              <w:rPr>
                <w:rFonts w:hint="eastAsia" w:eastAsia="等线" w:cs="Times New Roman"/>
                <w:b/>
                <w:color w:val="000000"/>
                <w:kern w:val="0"/>
                <w:sz w:val="24"/>
                <w:szCs w:val="24"/>
              </w:rPr>
            </w:pPr>
            <w:r>
              <w:rPr>
                <w:rFonts w:hint="eastAsia" w:eastAsia="等线" w:cs="Times New Roman"/>
                <w:b/>
                <w:color w:val="000000"/>
                <w:kern w:val="0"/>
                <w:sz w:val="24"/>
                <w:szCs w:val="24"/>
              </w:rPr>
              <w:t>Course</w:t>
            </w:r>
          </w:p>
        </w:tc>
        <w:tc>
          <w:tcPr>
            <w:tcW w:w="1560" w:type="dxa"/>
            <w:shd w:val="clear" w:color="auto" w:fill="E7E6E6"/>
          </w:tcPr>
          <w:p w14:paraId="70C34BAB">
            <w:pPr>
              <w:pageBreakBefore w:val="0"/>
              <w:wordWrap/>
              <w:spacing w:before="160" w:after="0"/>
              <w:ind w:left="0" w:right="0"/>
              <w:jc w:val="both"/>
              <w:textAlignment w:val="auto"/>
              <w:rPr>
                <w:rFonts w:hint="eastAsia" w:eastAsia="等线" w:cs="Times New Roman"/>
                <w:b/>
                <w:color w:val="000000"/>
                <w:kern w:val="0"/>
                <w:sz w:val="24"/>
                <w:szCs w:val="24"/>
              </w:rPr>
            </w:pPr>
            <w:r>
              <w:rPr>
                <w:rFonts w:hint="eastAsia" w:eastAsia="等线" w:cs="Times New Roman"/>
                <w:b/>
                <w:color w:val="000000"/>
                <w:kern w:val="0"/>
                <w:sz w:val="24"/>
                <w:szCs w:val="24"/>
              </w:rPr>
              <w:t>Level</w:t>
            </w:r>
          </w:p>
        </w:tc>
        <w:tc>
          <w:tcPr>
            <w:tcW w:w="6156" w:type="dxa"/>
            <w:shd w:val="clear" w:color="auto" w:fill="E7E6E6"/>
          </w:tcPr>
          <w:p w14:paraId="26A5A14E">
            <w:pPr>
              <w:pageBreakBefore w:val="0"/>
              <w:wordWrap/>
              <w:spacing w:before="160" w:after="0"/>
              <w:ind w:left="0" w:right="0"/>
              <w:jc w:val="both"/>
              <w:textAlignment w:val="auto"/>
              <w:rPr>
                <w:rFonts w:hint="eastAsia" w:eastAsia="Segoe UI" w:cs="Times New Roman"/>
                <w:color w:val="1F2328"/>
                <w:sz w:val="24"/>
                <w:szCs w:val="24"/>
              </w:rPr>
            </w:pPr>
            <w:r>
              <w:rPr>
                <w:rFonts w:eastAsia="等线" w:cs="Times New Roman"/>
                <w:b/>
                <w:color w:val="000000"/>
                <w:kern w:val="0"/>
                <w:sz w:val="24"/>
                <w:szCs w:val="24"/>
              </w:rPr>
              <w:t>Candidates</w:t>
            </w:r>
          </w:p>
        </w:tc>
      </w:tr>
      <w:tr w14:paraId="61EC40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0" w:hRule="atLeast"/>
          <w:jc w:val="center"/>
        </w:trPr>
        <w:tc>
          <w:tcPr>
            <w:tcW w:w="804" w:type="dxa"/>
          </w:tcPr>
          <w:p w14:paraId="35F5D11A">
            <w:pPr>
              <w:pageBreakBefore w:val="0"/>
              <w:wordWrap/>
              <w:spacing w:before="160" w:after="0"/>
              <w:ind w:left="0" w:right="0"/>
              <w:jc w:val="both"/>
              <w:textAlignment w:val="auto"/>
              <w:rPr>
                <w:rFonts w:hint="eastAsia" w:eastAsia="Segoe UI" w:cs="Times New Roman"/>
                <w:color w:val="1F2328"/>
                <w:sz w:val="24"/>
              </w:rPr>
            </w:pPr>
            <w:r>
              <w:rPr>
                <w:rFonts w:hint="eastAsia" w:eastAsia="Segoe UI" w:cs="Times New Roman"/>
                <w:color w:val="1F2328"/>
                <w:sz w:val="24"/>
              </w:rPr>
              <w:t>A</w:t>
            </w:r>
          </w:p>
        </w:tc>
        <w:tc>
          <w:tcPr>
            <w:tcW w:w="1560" w:type="dxa"/>
          </w:tcPr>
          <w:p w14:paraId="2BB28789">
            <w:pPr>
              <w:pageBreakBefore w:val="0"/>
              <w:wordWrap/>
              <w:spacing w:before="160" w:after="0"/>
              <w:ind w:left="0" w:right="0"/>
              <w:jc w:val="both"/>
              <w:textAlignment w:val="auto"/>
              <w:rPr>
                <w:rFonts w:hint="eastAsia" w:eastAsia="Segoe UI" w:cs="Times New Roman"/>
                <w:color w:val="1F2328"/>
                <w:sz w:val="24"/>
              </w:rPr>
            </w:pPr>
            <w:r>
              <w:rPr>
                <w:rFonts w:hint="eastAsia" w:eastAsia="Segoe UI" w:cs="Times New Roman"/>
                <w:color w:val="1F2328"/>
                <w:sz w:val="24"/>
              </w:rPr>
              <w:t>Beginner I</w:t>
            </w:r>
          </w:p>
        </w:tc>
        <w:tc>
          <w:tcPr>
            <w:tcW w:w="6156" w:type="dxa"/>
          </w:tcPr>
          <w:p w14:paraId="497D7E87">
            <w:pPr>
              <w:keepNext w:val="0"/>
              <w:keepLines w:val="0"/>
              <w:pageBreakBefore w:val="0"/>
              <w:widowControl w:val="0"/>
              <w:kinsoku/>
              <w:wordWrap/>
              <w:overflowPunct/>
              <w:topLinePunct w:val="0"/>
              <w:autoSpaceDE/>
              <w:autoSpaceDN/>
              <w:bidi w:val="0"/>
              <w:adjustRightInd/>
              <w:snapToGrid/>
              <w:spacing w:after="0" w:line="360" w:lineRule="auto"/>
              <w:ind w:left="0" w:right="0"/>
              <w:jc w:val="both"/>
              <w:textAlignment w:val="auto"/>
              <w:rPr>
                <w:rFonts w:hint="eastAsia" w:eastAsia="Segoe UI" w:cs="Times New Roman"/>
                <w:color w:val="1F2328"/>
                <w:sz w:val="24"/>
              </w:rPr>
            </w:pPr>
            <w:r>
              <w:rPr>
                <w:rFonts w:hint="eastAsia" w:eastAsia="Segoe UI" w:cs="Times New Roman"/>
                <w:color w:val="1F2328"/>
                <w:sz w:val="24"/>
              </w:rPr>
              <w:t>For absolute beginners or those with no prior Chinese language study</w:t>
            </w:r>
          </w:p>
        </w:tc>
      </w:tr>
      <w:tr w14:paraId="56B591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0" w:hRule="atLeast"/>
          <w:jc w:val="center"/>
        </w:trPr>
        <w:tc>
          <w:tcPr>
            <w:tcW w:w="804" w:type="dxa"/>
          </w:tcPr>
          <w:p w14:paraId="3AD58953">
            <w:pPr>
              <w:pageBreakBefore w:val="0"/>
              <w:wordWrap/>
              <w:spacing w:before="160" w:after="0"/>
              <w:ind w:left="0" w:right="0"/>
              <w:jc w:val="both"/>
              <w:textAlignment w:val="auto"/>
              <w:rPr>
                <w:rFonts w:hint="eastAsia" w:eastAsia="Segoe UI" w:cs="Times New Roman"/>
                <w:color w:val="1F2328"/>
                <w:sz w:val="24"/>
              </w:rPr>
            </w:pPr>
            <w:r>
              <w:rPr>
                <w:rFonts w:hint="eastAsia" w:eastAsia="Segoe UI" w:cs="Times New Roman"/>
                <w:color w:val="1F2328"/>
                <w:sz w:val="24"/>
              </w:rPr>
              <w:t>B</w:t>
            </w:r>
          </w:p>
        </w:tc>
        <w:tc>
          <w:tcPr>
            <w:tcW w:w="1560" w:type="dxa"/>
          </w:tcPr>
          <w:p w14:paraId="38965AB1">
            <w:pPr>
              <w:pageBreakBefore w:val="0"/>
              <w:wordWrap/>
              <w:spacing w:before="160" w:after="0"/>
              <w:ind w:left="0" w:right="0"/>
              <w:jc w:val="both"/>
              <w:textAlignment w:val="auto"/>
              <w:rPr>
                <w:rFonts w:hint="eastAsia" w:eastAsia="Segoe UI" w:cs="Times New Roman"/>
                <w:color w:val="1F2328"/>
                <w:sz w:val="24"/>
              </w:rPr>
            </w:pPr>
            <w:r>
              <w:rPr>
                <w:rFonts w:hint="eastAsia" w:eastAsia="Segoe UI" w:cs="Times New Roman"/>
                <w:color w:val="1F2328"/>
                <w:sz w:val="24"/>
              </w:rPr>
              <w:t>Beginner II</w:t>
            </w:r>
          </w:p>
        </w:tc>
        <w:tc>
          <w:tcPr>
            <w:tcW w:w="6156" w:type="dxa"/>
          </w:tcPr>
          <w:p w14:paraId="49C6A636">
            <w:pPr>
              <w:keepNext w:val="0"/>
              <w:keepLines w:val="0"/>
              <w:pageBreakBefore w:val="0"/>
              <w:widowControl w:val="0"/>
              <w:kinsoku/>
              <w:wordWrap/>
              <w:overflowPunct/>
              <w:topLinePunct w:val="0"/>
              <w:autoSpaceDE/>
              <w:autoSpaceDN/>
              <w:bidi w:val="0"/>
              <w:adjustRightInd/>
              <w:snapToGrid/>
              <w:spacing w:after="0" w:line="240" w:lineRule="auto"/>
              <w:ind w:left="0" w:right="0"/>
              <w:jc w:val="both"/>
              <w:textAlignment w:val="auto"/>
              <w:rPr>
                <w:rFonts w:hint="eastAsia" w:eastAsia="Segoe UI" w:cs="Times New Roman"/>
                <w:color w:val="1F2328"/>
                <w:sz w:val="24"/>
              </w:rPr>
            </w:pPr>
            <w:r>
              <w:rPr>
                <w:rFonts w:hint="eastAsia" w:eastAsia="Segoe UI" w:cs="Times New Roman"/>
                <w:color w:val="1F2328"/>
                <w:sz w:val="24"/>
              </w:rPr>
              <w:t>For students with approximately 6 months of Chinese study, equivalent to HSK Levels 2–3</w:t>
            </w:r>
          </w:p>
        </w:tc>
      </w:tr>
      <w:tr w14:paraId="4BDC94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04" w:type="dxa"/>
          </w:tcPr>
          <w:p w14:paraId="3829A2E4">
            <w:pPr>
              <w:pageBreakBefore w:val="0"/>
              <w:wordWrap/>
              <w:spacing w:before="160" w:after="0"/>
              <w:ind w:left="0" w:right="0"/>
              <w:jc w:val="both"/>
              <w:textAlignment w:val="auto"/>
              <w:rPr>
                <w:rFonts w:hint="eastAsia" w:eastAsia="Segoe UI" w:cs="Times New Roman"/>
                <w:color w:val="1F2328"/>
                <w:sz w:val="24"/>
              </w:rPr>
            </w:pPr>
            <w:r>
              <w:rPr>
                <w:rFonts w:hint="eastAsia" w:eastAsia="Segoe UI" w:cs="Times New Roman"/>
                <w:color w:val="1F2328"/>
                <w:sz w:val="24"/>
              </w:rPr>
              <w:t>C</w:t>
            </w:r>
          </w:p>
        </w:tc>
        <w:tc>
          <w:tcPr>
            <w:tcW w:w="1560" w:type="dxa"/>
          </w:tcPr>
          <w:p w14:paraId="68EF9A68">
            <w:pPr>
              <w:pageBreakBefore w:val="0"/>
              <w:wordWrap/>
              <w:spacing w:before="160" w:after="0"/>
              <w:ind w:left="0" w:right="0"/>
              <w:jc w:val="both"/>
              <w:textAlignment w:val="auto"/>
              <w:rPr>
                <w:rFonts w:hint="eastAsia" w:eastAsia="Segoe UI" w:cs="Times New Roman"/>
                <w:color w:val="1F2328"/>
                <w:sz w:val="24"/>
              </w:rPr>
            </w:pPr>
            <w:r>
              <w:rPr>
                <w:rFonts w:hint="eastAsia" w:eastAsia="Segoe UI" w:cs="Times New Roman"/>
                <w:color w:val="1F2328"/>
                <w:sz w:val="24"/>
              </w:rPr>
              <w:t>Intermediate I</w:t>
            </w:r>
          </w:p>
        </w:tc>
        <w:tc>
          <w:tcPr>
            <w:tcW w:w="6156" w:type="dxa"/>
          </w:tcPr>
          <w:p w14:paraId="2AB460BF">
            <w:pPr>
              <w:keepNext w:val="0"/>
              <w:keepLines w:val="0"/>
              <w:pageBreakBefore w:val="0"/>
              <w:widowControl w:val="0"/>
              <w:kinsoku/>
              <w:wordWrap/>
              <w:overflowPunct/>
              <w:topLinePunct w:val="0"/>
              <w:autoSpaceDE/>
              <w:autoSpaceDN/>
              <w:bidi w:val="0"/>
              <w:adjustRightInd/>
              <w:snapToGrid/>
              <w:spacing w:after="0" w:line="240" w:lineRule="auto"/>
              <w:ind w:left="0" w:right="0"/>
              <w:jc w:val="both"/>
              <w:textAlignment w:val="auto"/>
              <w:rPr>
                <w:rFonts w:hint="eastAsia" w:eastAsia="Segoe UI" w:cs="Times New Roman"/>
                <w:color w:val="1F2328"/>
                <w:sz w:val="24"/>
              </w:rPr>
            </w:pPr>
            <w:r>
              <w:rPr>
                <w:rFonts w:hint="eastAsia" w:eastAsia="Segoe UI" w:cs="Times New Roman"/>
                <w:color w:val="1F2328"/>
                <w:sz w:val="24"/>
              </w:rPr>
              <w:t>For students with approximately 12 months of Chinese study, equivalent to HSK Levels 3–4 (180 points)</w:t>
            </w:r>
          </w:p>
        </w:tc>
      </w:tr>
      <w:tr w14:paraId="5DF0AF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0" w:hRule="atLeast"/>
          <w:jc w:val="center"/>
        </w:trPr>
        <w:tc>
          <w:tcPr>
            <w:tcW w:w="804" w:type="dxa"/>
          </w:tcPr>
          <w:p w14:paraId="2C5D48C2">
            <w:pPr>
              <w:pageBreakBefore w:val="0"/>
              <w:wordWrap/>
              <w:spacing w:before="160" w:after="0"/>
              <w:ind w:left="0" w:right="0"/>
              <w:jc w:val="both"/>
              <w:textAlignment w:val="auto"/>
              <w:rPr>
                <w:rFonts w:hint="eastAsia" w:eastAsia="Segoe UI" w:cs="Times New Roman"/>
                <w:color w:val="1F2328"/>
                <w:sz w:val="24"/>
              </w:rPr>
            </w:pPr>
            <w:r>
              <w:rPr>
                <w:rFonts w:hint="eastAsia" w:eastAsia="Segoe UI" w:cs="Times New Roman"/>
                <w:color w:val="1F2328"/>
                <w:sz w:val="24"/>
              </w:rPr>
              <w:t>D</w:t>
            </w:r>
          </w:p>
        </w:tc>
        <w:tc>
          <w:tcPr>
            <w:tcW w:w="1560" w:type="dxa"/>
          </w:tcPr>
          <w:p w14:paraId="328BCFB7">
            <w:pPr>
              <w:pageBreakBefore w:val="0"/>
              <w:wordWrap/>
              <w:spacing w:before="160" w:after="0"/>
              <w:ind w:left="0" w:right="0"/>
              <w:jc w:val="both"/>
              <w:textAlignment w:val="auto"/>
              <w:rPr>
                <w:rFonts w:hint="eastAsia" w:eastAsia="Segoe UI" w:cs="Times New Roman"/>
                <w:color w:val="1F2328"/>
                <w:sz w:val="24"/>
              </w:rPr>
            </w:pPr>
            <w:r>
              <w:rPr>
                <w:rFonts w:hint="eastAsia" w:eastAsia="Segoe UI" w:cs="Times New Roman"/>
                <w:color w:val="1F2328"/>
                <w:sz w:val="24"/>
              </w:rPr>
              <w:t>Intermediate II</w:t>
            </w:r>
          </w:p>
        </w:tc>
        <w:tc>
          <w:tcPr>
            <w:tcW w:w="6156" w:type="dxa"/>
          </w:tcPr>
          <w:p w14:paraId="7F8AA53B">
            <w:pPr>
              <w:keepNext w:val="0"/>
              <w:keepLines w:val="0"/>
              <w:pageBreakBefore w:val="0"/>
              <w:widowControl w:val="0"/>
              <w:kinsoku/>
              <w:wordWrap/>
              <w:overflowPunct/>
              <w:topLinePunct w:val="0"/>
              <w:autoSpaceDE/>
              <w:autoSpaceDN/>
              <w:bidi w:val="0"/>
              <w:adjustRightInd/>
              <w:snapToGrid/>
              <w:spacing w:after="0" w:line="360" w:lineRule="auto"/>
              <w:ind w:left="0" w:right="0"/>
              <w:jc w:val="both"/>
              <w:textAlignment w:val="auto"/>
              <w:rPr>
                <w:rFonts w:hint="eastAsia" w:eastAsia="Segoe UI" w:cs="Times New Roman"/>
                <w:color w:val="1F2328"/>
                <w:sz w:val="24"/>
              </w:rPr>
            </w:pPr>
            <w:r>
              <w:rPr>
                <w:rFonts w:hint="eastAsia" w:eastAsia="Segoe UI" w:cs="Times New Roman"/>
                <w:color w:val="1F2328"/>
                <w:sz w:val="24"/>
              </w:rPr>
              <w:t>For students with approximately 18 months of Chinese study, equivalent to HSK Level 4 (210 points)</w:t>
            </w:r>
          </w:p>
        </w:tc>
      </w:tr>
      <w:tr w14:paraId="34D4A2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0" w:hRule="atLeast"/>
          <w:jc w:val="center"/>
        </w:trPr>
        <w:tc>
          <w:tcPr>
            <w:tcW w:w="804" w:type="dxa"/>
          </w:tcPr>
          <w:p w14:paraId="48027CC6">
            <w:pPr>
              <w:pageBreakBefore w:val="0"/>
              <w:wordWrap/>
              <w:spacing w:before="160" w:after="0"/>
              <w:ind w:left="0" w:right="0"/>
              <w:jc w:val="both"/>
              <w:textAlignment w:val="auto"/>
              <w:rPr>
                <w:rFonts w:hint="eastAsia" w:eastAsia="Segoe UI" w:cs="Times New Roman"/>
                <w:color w:val="1F2328"/>
                <w:sz w:val="24"/>
              </w:rPr>
            </w:pPr>
            <w:r>
              <w:rPr>
                <w:rFonts w:hint="eastAsia" w:eastAsia="Segoe UI" w:cs="Times New Roman"/>
                <w:color w:val="1F2328"/>
                <w:sz w:val="24"/>
              </w:rPr>
              <w:t>E</w:t>
            </w:r>
          </w:p>
        </w:tc>
        <w:tc>
          <w:tcPr>
            <w:tcW w:w="1560" w:type="dxa"/>
          </w:tcPr>
          <w:p w14:paraId="6E8D4A37">
            <w:pPr>
              <w:pageBreakBefore w:val="0"/>
              <w:wordWrap/>
              <w:spacing w:before="160" w:after="0"/>
              <w:ind w:left="0" w:right="0"/>
              <w:jc w:val="both"/>
              <w:textAlignment w:val="auto"/>
              <w:rPr>
                <w:rFonts w:hint="eastAsia" w:eastAsia="Segoe UI" w:cs="Times New Roman"/>
                <w:color w:val="1F2328"/>
                <w:sz w:val="24"/>
              </w:rPr>
            </w:pPr>
            <w:r>
              <w:rPr>
                <w:rFonts w:hint="eastAsia" w:eastAsia="Segoe UI" w:cs="Times New Roman"/>
                <w:color w:val="1F2328"/>
                <w:sz w:val="24"/>
              </w:rPr>
              <w:t>Advanced I</w:t>
            </w:r>
          </w:p>
        </w:tc>
        <w:tc>
          <w:tcPr>
            <w:tcW w:w="6156" w:type="dxa"/>
          </w:tcPr>
          <w:p w14:paraId="5760AC5B">
            <w:pPr>
              <w:keepNext w:val="0"/>
              <w:keepLines w:val="0"/>
              <w:pageBreakBefore w:val="0"/>
              <w:widowControl w:val="0"/>
              <w:kinsoku/>
              <w:wordWrap/>
              <w:overflowPunct/>
              <w:topLinePunct w:val="0"/>
              <w:autoSpaceDE/>
              <w:autoSpaceDN/>
              <w:bidi w:val="0"/>
              <w:adjustRightInd/>
              <w:snapToGrid/>
              <w:spacing w:after="0" w:line="360" w:lineRule="auto"/>
              <w:ind w:left="0" w:right="0"/>
              <w:jc w:val="both"/>
              <w:textAlignment w:val="auto"/>
              <w:rPr>
                <w:rFonts w:hint="eastAsia" w:eastAsia="Segoe UI" w:cs="Times New Roman"/>
                <w:color w:val="1F2328"/>
                <w:sz w:val="24"/>
              </w:rPr>
            </w:pPr>
            <w:r>
              <w:rPr>
                <w:rFonts w:hint="eastAsia" w:eastAsia="Segoe UI" w:cs="Times New Roman"/>
                <w:color w:val="1F2328"/>
                <w:sz w:val="24"/>
              </w:rPr>
              <w:t>For students with approximately 2 years of Chinese study, equivalent to HSK Level 5 (180 points) or above</w:t>
            </w:r>
          </w:p>
        </w:tc>
      </w:tr>
      <w:tr w14:paraId="33132F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0" w:hRule="atLeast"/>
          <w:jc w:val="center"/>
        </w:trPr>
        <w:tc>
          <w:tcPr>
            <w:tcW w:w="804" w:type="dxa"/>
          </w:tcPr>
          <w:p w14:paraId="0AD2727F">
            <w:pPr>
              <w:pageBreakBefore w:val="0"/>
              <w:wordWrap/>
              <w:spacing w:before="160" w:after="0"/>
              <w:ind w:left="0" w:right="0"/>
              <w:jc w:val="both"/>
              <w:textAlignment w:val="auto"/>
              <w:rPr>
                <w:rFonts w:hint="eastAsia" w:eastAsia="Segoe UI" w:cs="Times New Roman"/>
                <w:color w:val="1F2328"/>
                <w:sz w:val="24"/>
              </w:rPr>
            </w:pPr>
            <w:r>
              <w:rPr>
                <w:rFonts w:hint="eastAsia" w:eastAsia="Segoe UI" w:cs="Times New Roman"/>
                <w:color w:val="1F2328"/>
                <w:sz w:val="24"/>
              </w:rPr>
              <w:t>F</w:t>
            </w:r>
          </w:p>
        </w:tc>
        <w:tc>
          <w:tcPr>
            <w:tcW w:w="1560" w:type="dxa"/>
          </w:tcPr>
          <w:p w14:paraId="4E378430">
            <w:pPr>
              <w:pageBreakBefore w:val="0"/>
              <w:wordWrap/>
              <w:spacing w:before="160" w:after="0"/>
              <w:ind w:left="0" w:right="0"/>
              <w:jc w:val="both"/>
              <w:textAlignment w:val="auto"/>
              <w:rPr>
                <w:rFonts w:hint="eastAsia" w:eastAsia="Segoe UI" w:cs="Times New Roman"/>
                <w:color w:val="1F2328"/>
                <w:sz w:val="24"/>
              </w:rPr>
            </w:pPr>
            <w:r>
              <w:rPr>
                <w:rFonts w:hint="eastAsia" w:eastAsia="Segoe UI" w:cs="Times New Roman"/>
                <w:color w:val="1F2328"/>
                <w:sz w:val="24"/>
              </w:rPr>
              <w:t>Advanced II</w:t>
            </w:r>
          </w:p>
        </w:tc>
        <w:tc>
          <w:tcPr>
            <w:tcW w:w="6156" w:type="dxa"/>
          </w:tcPr>
          <w:p w14:paraId="58E87A66">
            <w:pPr>
              <w:keepNext w:val="0"/>
              <w:keepLines w:val="0"/>
              <w:pageBreakBefore w:val="0"/>
              <w:widowControl w:val="0"/>
              <w:kinsoku/>
              <w:wordWrap/>
              <w:overflowPunct/>
              <w:topLinePunct w:val="0"/>
              <w:autoSpaceDE/>
              <w:autoSpaceDN/>
              <w:bidi w:val="0"/>
              <w:adjustRightInd/>
              <w:snapToGrid/>
              <w:spacing w:after="0" w:line="360" w:lineRule="auto"/>
              <w:ind w:left="0" w:right="0"/>
              <w:jc w:val="both"/>
              <w:textAlignment w:val="auto"/>
              <w:rPr>
                <w:rFonts w:hint="eastAsia" w:eastAsia="Segoe UI" w:cs="Times New Roman"/>
                <w:color w:val="1F2328"/>
                <w:sz w:val="24"/>
              </w:rPr>
            </w:pPr>
            <w:r>
              <w:rPr>
                <w:rFonts w:hint="eastAsia" w:eastAsia="Segoe UI" w:cs="Times New Roman"/>
                <w:color w:val="1F2328"/>
                <w:sz w:val="24"/>
              </w:rPr>
              <w:t>For students with approximately 3 years of Chinese study, equivalent to HSK Level 5 (195 points) or above</w:t>
            </w:r>
          </w:p>
        </w:tc>
      </w:tr>
    </w:tbl>
    <w:p w14:paraId="63D869CB">
      <w:pPr>
        <w:pageBreakBefore w:val="0"/>
        <w:wordWrap/>
        <w:spacing w:before="160" w:after="0" w:line="360" w:lineRule="auto"/>
        <w:ind w:left="0" w:right="0"/>
        <w:jc w:val="both"/>
        <w:textAlignment w:val="auto"/>
        <w:rPr>
          <w:rFonts w:hint="eastAsia" w:eastAsia="Segoe UI" w:cs="Times New Roman"/>
          <w:color w:val="1F2328"/>
          <w:sz w:val="24"/>
        </w:rPr>
      </w:pPr>
      <w:r>
        <w:rPr>
          <w:rFonts w:hint="eastAsia" w:eastAsia="Segoe UI" w:cs="Times New Roman"/>
          <w:color w:val="1F2328"/>
          <w:sz w:val="24"/>
        </w:rPr>
        <w:t xml:space="preserve">② </w:t>
      </w:r>
      <w:r>
        <w:rPr>
          <w:rFonts w:hint="eastAsia" w:eastAsia="Segoe UI" w:cs="Times New Roman"/>
          <w:b/>
          <w:bCs/>
          <w:color w:val="1F2328"/>
          <w:sz w:val="24"/>
        </w:rPr>
        <w:t>Intensive Chinese Program</w:t>
      </w:r>
      <w:r>
        <w:rPr>
          <w:rFonts w:hint="eastAsia" w:eastAsia="Segoe UI" w:cs="Times New Roman"/>
          <w:color w:val="1F2328"/>
          <w:sz w:val="24"/>
        </w:rPr>
        <w:t>: Divided into Intensive A (Beginner) and Intensive B (Intermediate). 30 class hours per week, held in both mornings and afternoons from Monday to Friday.</w:t>
      </w:r>
    </w:p>
    <w:tbl>
      <w:tblPr>
        <w:tblStyle w:val="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360"/>
        <w:gridCol w:w="1324"/>
        <w:gridCol w:w="4836"/>
      </w:tblGrid>
      <w:tr w14:paraId="6182C2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13" w:hRule="atLeast"/>
          <w:jc w:val="center"/>
        </w:trPr>
        <w:tc>
          <w:tcPr>
            <w:tcW w:w="2360" w:type="dxa"/>
            <w:shd w:val="clear" w:color="auto" w:fill="E7E6E6"/>
          </w:tcPr>
          <w:p w14:paraId="79BEE641">
            <w:pPr>
              <w:pageBreakBefore w:val="0"/>
              <w:wordWrap/>
              <w:spacing w:before="160" w:after="0" w:line="360" w:lineRule="auto"/>
              <w:ind w:left="0" w:right="0"/>
              <w:jc w:val="center"/>
              <w:textAlignment w:val="auto"/>
              <w:rPr>
                <w:rFonts w:hint="eastAsia" w:eastAsia="等线" w:cs="Times New Roman"/>
                <w:b/>
                <w:color w:val="000000"/>
                <w:kern w:val="0"/>
                <w:sz w:val="24"/>
                <w:szCs w:val="28"/>
              </w:rPr>
            </w:pPr>
            <w:r>
              <w:rPr>
                <w:rFonts w:hint="eastAsia" w:eastAsia="等线" w:cs="Times New Roman"/>
                <w:b/>
                <w:color w:val="000000"/>
                <w:kern w:val="0"/>
                <w:sz w:val="24"/>
                <w:szCs w:val="28"/>
              </w:rPr>
              <w:t>Course</w:t>
            </w:r>
          </w:p>
        </w:tc>
        <w:tc>
          <w:tcPr>
            <w:tcW w:w="1324" w:type="dxa"/>
            <w:shd w:val="clear" w:color="auto" w:fill="E7E6E6"/>
          </w:tcPr>
          <w:p w14:paraId="7763E4F2">
            <w:pPr>
              <w:pageBreakBefore w:val="0"/>
              <w:wordWrap/>
              <w:spacing w:before="160" w:after="0" w:line="360" w:lineRule="auto"/>
              <w:ind w:left="0" w:right="0"/>
              <w:jc w:val="center"/>
              <w:textAlignment w:val="auto"/>
              <w:rPr>
                <w:rFonts w:hint="eastAsia" w:eastAsia="等线" w:cs="Times New Roman"/>
                <w:b/>
                <w:color w:val="000000"/>
                <w:kern w:val="0"/>
                <w:sz w:val="24"/>
                <w:szCs w:val="28"/>
              </w:rPr>
            </w:pPr>
            <w:r>
              <w:rPr>
                <w:rFonts w:hint="eastAsia" w:eastAsia="等线" w:cs="Times New Roman"/>
                <w:b/>
                <w:color w:val="000000"/>
                <w:kern w:val="0"/>
                <w:sz w:val="24"/>
                <w:szCs w:val="28"/>
              </w:rPr>
              <w:t>Level</w:t>
            </w:r>
          </w:p>
        </w:tc>
        <w:tc>
          <w:tcPr>
            <w:tcW w:w="4836" w:type="dxa"/>
            <w:shd w:val="clear" w:color="auto" w:fill="E7E6E6"/>
          </w:tcPr>
          <w:p w14:paraId="2CC2D7C2">
            <w:pPr>
              <w:pageBreakBefore w:val="0"/>
              <w:wordWrap/>
              <w:spacing w:before="160" w:after="0" w:line="360" w:lineRule="auto"/>
              <w:ind w:left="0" w:right="0"/>
              <w:jc w:val="center"/>
              <w:textAlignment w:val="auto"/>
              <w:rPr>
                <w:rFonts w:hint="eastAsia" w:eastAsia="等线" w:cs="Times New Roman"/>
                <w:b/>
                <w:color w:val="000000"/>
                <w:kern w:val="0"/>
                <w:sz w:val="24"/>
                <w:szCs w:val="28"/>
              </w:rPr>
            </w:pPr>
            <w:r>
              <w:rPr>
                <w:rFonts w:eastAsia="等线" w:cs="Times New Roman"/>
                <w:b/>
                <w:color w:val="000000"/>
                <w:kern w:val="0"/>
                <w:sz w:val="24"/>
                <w:szCs w:val="28"/>
              </w:rPr>
              <w:t>Candidates</w:t>
            </w:r>
          </w:p>
        </w:tc>
      </w:tr>
      <w:tr w14:paraId="287574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73" w:hRule="atLeast"/>
          <w:jc w:val="center"/>
        </w:trPr>
        <w:tc>
          <w:tcPr>
            <w:tcW w:w="2360" w:type="dxa"/>
          </w:tcPr>
          <w:p w14:paraId="6C5CC181">
            <w:pPr>
              <w:pageBreakBefore w:val="0"/>
              <w:wordWrap/>
              <w:spacing w:before="160" w:after="0" w:line="360" w:lineRule="auto"/>
              <w:ind w:left="0" w:right="0"/>
              <w:jc w:val="center"/>
              <w:textAlignment w:val="auto"/>
              <w:rPr>
                <w:rFonts w:hint="eastAsia" w:eastAsia="Segoe UI" w:cs="Times New Roman"/>
                <w:color w:val="1F2328"/>
                <w:sz w:val="24"/>
              </w:rPr>
            </w:pPr>
            <w:r>
              <w:rPr>
                <w:rFonts w:hint="eastAsia" w:eastAsia="Segoe UI" w:cs="Times New Roman"/>
                <w:color w:val="1F2328"/>
                <w:sz w:val="24"/>
              </w:rPr>
              <w:t>Intensive Chinese A</w:t>
            </w:r>
          </w:p>
        </w:tc>
        <w:tc>
          <w:tcPr>
            <w:tcW w:w="1324" w:type="dxa"/>
          </w:tcPr>
          <w:p w14:paraId="1CCF5B08">
            <w:pPr>
              <w:pageBreakBefore w:val="0"/>
              <w:wordWrap/>
              <w:spacing w:before="160" w:after="0" w:line="360" w:lineRule="auto"/>
              <w:ind w:left="0" w:right="0"/>
              <w:jc w:val="center"/>
              <w:textAlignment w:val="auto"/>
              <w:rPr>
                <w:rFonts w:hint="eastAsia" w:eastAsia="Segoe UI" w:cs="Times New Roman"/>
                <w:color w:val="1F2328"/>
                <w:sz w:val="24"/>
              </w:rPr>
            </w:pPr>
            <w:r>
              <w:rPr>
                <w:rFonts w:hint="eastAsia" w:eastAsia="Segoe UI" w:cs="Times New Roman"/>
                <w:color w:val="1F2328"/>
                <w:sz w:val="24"/>
              </w:rPr>
              <w:t>Beginner</w:t>
            </w:r>
          </w:p>
        </w:tc>
        <w:tc>
          <w:tcPr>
            <w:tcW w:w="4836" w:type="dxa"/>
          </w:tcPr>
          <w:p w14:paraId="047BA981">
            <w:pPr>
              <w:keepNext w:val="0"/>
              <w:keepLines w:val="0"/>
              <w:pageBreakBefore w:val="0"/>
              <w:widowControl w:val="0"/>
              <w:kinsoku/>
              <w:wordWrap/>
              <w:overflowPunct/>
              <w:topLinePunct w:val="0"/>
              <w:autoSpaceDE/>
              <w:autoSpaceDN/>
              <w:bidi w:val="0"/>
              <w:adjustRightInd/>
              <w:snapToGrid/>
              <w:spacing w:after="0" w:line="360" w:lineRule="auto"/>
              <w:ind w:left="0" w:right="0"/>
              <w:jc w:val="both"/>
              <w:textAlignment w:val="auto"/>
              <w:rPr>
                <w:rFonts w:hint="eastAsia" w:eastAsia="Segoe UI" w:cs="Times New Roman"/>
                <w:color w:val="1F2328"/>
                <w:sz w:val="24"/>
              </w:rPr>
            </w:pPr>
            <w:r>
              <w:rPr>
                <w:rFonts w:hint="eastAsia" w:eastAsia="Segoe UI" w:cs="Times New Roman"/>
                <w:color w:val="1F2328"/>
                <w:sz w:val="24"/>
              </w:rPr>
              <w:t xml:space="preserve">For absolute beginners or those with no prior Chinese language study who wish to improve rapidly (one semester of intensive study </w:t>
            </w:r>
            <w:r>
              <w:rPr>
                <w:rFonts w:hint="eastAsia" w:cs="Times New Roman"/>
                <w:color w:val="1F2328"/>
                <w:sz w:val="24"/>
                <w:lang w:val="en-US" w:eastAsia="zh-CN"/>
              </w:rPr>
              <w:t>≈</w:t>
            </w:r>
            <w:r>
              <w:rPr>
                <w:rFonts w:hint="eastAsia" w:eastAsia="Segoe UI" w:cs="Times New Roman"/>
                <w:color w:val="1F2328"/>
                <w:sz w:val="24"/>
              </w:rPr>
              <w:t xml:space="preserve"> two to three semesters of general program)</w:t>
            </w:r>
          </w:p>
        </w:tc>
      </w:tr>
      <w:tr w14:paraId="2FFDEF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0" w:hRule="atLeast"/>
          <w:jc w:val="center"/>
        </w:trPr>
        <w:tc>
          <w:tcPr>
            <w:tcW w:w="2360" w:type="dxa"/>
          </w:tcPr>
          <w:p w14:paraId="3150426A">
            <w:pPr>
              <w:pageBreakBefore w:val="0"/>
              <w:wordWrap/>
              <w:spacing w:before="160" w:after="0" w:line="360" w:lineRule="auto"/>
              <w:ind w:left="0" w:right="0"/>
              <w:jc w:val="center"/>
              <w:textAlignment w:val="auto"/>
              <w:rPr>
                <w:rFonts w:hint="eastAsia" w:eastAsia="Segoe UI" w:cs="Times New Roman"/>
                <w:color w:val="1F2328"/>
                <w:sz w:val="24"/>
              </w:rPr>
            </w:pPr>
            <w:r>
              <w:rPr>
                <w:rFonts w:hint="eastAsia" w:eastAsia="Segoe UI" w:cs="Times New Roman"/>
                <w:color w:val="1F2328"/>
                <w:sz w:val="24"/>
              </w:rPr>
              <w:t>Intensive Chinese B</w:t>
            </w:r>
          </w:p>
        </w:tc>
        <w:tc>
          <w:tcPr>
            <w:tcW w:w="1324" w:type="dxa"/>
          </w:tcPr>
          <w:p w14:paraId="24CBAFE0">
            <w:pPr>
              <w:pageBreakBefore w:val="0"/>
              <w:wordWrap/>
              <w:spacing w:before="160" w:after="0" w:line="360" w:lineRule="auto"/>
              <w:ind w:left="0" w:right="0"/>
              <w:jc w:val="center"/>
              <w:textAlignment w:val="auto"/>
              <w:rPr>
                <w:rFonts w:hint="eastAsia" w:eastAsia="Segoe UI" w:cs="Times New Roman"/>
                <w:color w:val="1F2328"/>
                <w:sz w:val="24"/>
              </w:rPr>
            </w:pPr>
            <w:r>
              <w:rPr>
                <w:rFonts w:hint="eastAsia" w:eastAsia="Segoe UI" w:cs="Times New Roman"/>
                <w:color w:val="1F2328"/>
                <w:sz w:val="24"/>
              </w:rPr>
              <w:t>Intermediate</w:t>
            </w:r>
          </w:p>
        </w:tc>
        <w:tc>
          <w:tcPr>
            <w:tcW w:w="4836" w:type="dxa"/>
          </w:tcPr>
          <w:p w14:paraId="51396FE9">
            <w:pPr>
              <w:pageBreakBefore w:val="0"/>
              <w:wordWrap/>
              <w:spacing w:before="160" w:after="0" w:line="360" w:lineRule="auto"/>
              <w:ind w:left="0" w:right="0"/>
              <w:jc w:val="both"/>
              <w:textAlignment w:val="auto"/>
              <w:rPr>
                <w:rFonts w:hint="eastAsia" w:eastAsia="Segoe UI" w:cs="Times New Roman"/>
                <w:color w:val="1F2328"/>
                <w:sz w:val="24"/>
              </w:rPr>
            </w:pPr>
            <w:r>
              <w:rPr>
                <w:rFonts w:hint="eastAsia" w:eastAsia="Segoe UI" w:cs="Times New Roman"/>
                <w:color w:val="1F2328"/>
                <w:sz w:val="24"/>
              </w:rPr>
              <w:t xml:space="preserve">For students at HSK Level 4 (180 points) or those who have completed the intensive beginner level (one semester of intensive study </w:t>
            </w:r>
            <w:r>
              <w:rPr>
                <w:rFonts w:hint="eastAsia" w:cs="Times New Roman"/>
                <w:color w:val="1F2328"/>
                <w:sz w:val="24"/>
                <w:lang w:val="en-US" w:eastAsia="zh-CN"/>
              </w:rPr>
              <w:t xml:space="preserve">≈ </w:t>
            </w:r>
            <w:r>
              <w:rPr>
                <w:rFonts w:hint="eastAsia" w:eastAsia="Segoe UI" w:cs="Times New Roman"/>
                <w:color w:val="1F2328"/>
                <w:sz w:val="24"/>
              </w:rPr>
              <w:t>two to three semesters of general program)</w:t>
            </w:r>
          </w:p>
        </w:tc>
      </w:tr>
    </w:tbl>
    <w:p w14:paraId="661B99F4">
      <w:pPr>
        <w:pageBreakBefore w:val="0"/>
        <w:wordWrap/>
        <w:spacing w:before="160" w:after="0" w:line="360" w:lineRule="auto"/>
        <w:ind w:left="0" w:right="0"/>
        <w:jc w:val="both"/>
        <w:textAlignment w:val="auto"/>
        <w:rPr>
          <w:rFonts w:hint="eastAsia" w:eastAsia="Segoe UI" w:cs="Times New Roman"/>
          <w:color w:val="1F2328"/>
          <w:sz w:val="24"/>
        </w:rPr>
      </w:pPr>
      <w:r>
        <w:rPr>
          <w:rFonts w:hint="eastAsia" w:eastAsia="Segoe UI" w:cs="Times New Roman"/>
          <w:color w:val="1F2328"/>
          <w:sz w:val="28"/>
          <w:szCs w:val="28"/>
          <w:u w:val="single"/>
        </w:rPr>
        <w:t>B. Elective Courses</w:t>
      </w:r>
      <w:r>
        <w:rPr>
          <w:rFonts w:hint="eastAsia" w:eastAsia="Segoe UI" w:cs="Times New Roman"/>
          <w:color w:val="1F2328"/>
          <w:sz w:val="24"/>
        </w:rPr>
        <w:br w:type="textWrapping"/>
      </w:r>
      <w:r>
        <w:rPr>
          <w:rFonts w:hint="eastAsia" w:eastAsia="Segoe UI" w:cs="Times New Roman"/>
          <w:b/>
          <w:bCs/>
          <w:color w:val="1F2328"/>
          <w:sz w:val="24"/>
        </w:rPr>
        <w:t>Personalized vocational Chinese elective courses</w:t>
      </w:r>
      <w:r>
        <w:rPr>
          <w:rFonts w:hint="eastAsia" w:eastAsia="Segoe UI" w:cs="Times New Roman"/>
          <w:color w:val="1F2328"/>
          <w:sz w:val="24"/>
        </w:rPr>
        <w:t>, demand-driven and tailored to specific professions and industries, emphasizing the integration of language knowledge and practical application skills. Students enrolled in the general compulsory Chinese courses may choose electives based on personal career needs and required language proficiency levels.</w:t>
      </w:r>
    </w:p>
    <w:p w14:paraId="0675C8E6">
      <w:pPr>
        <w:pageBreakBefore w:val="0"/>
        <w:wordWrap/>
        <w:spacing w:before="160" w:after="0" w:line="360" w:lineRule="auto"/>
        <w:ind w:left="0" w:right="0"/>
        <w:jc w:val="both"/>
        <w:textAlignment w:val="auto"/>
        <w:rPr>
          <w:rFonts w:hint="eastAsia" w:eastAsia="Segoe UI" w:cs="Times New Roman"/>
          <w:color w:val="1F2328"/>
          <w:sz w:val="24"/>
        </w:rPr>
      </w:pPr>
      <w:r>
        <w:rPr>
          <w:rFonts w:hint="eastAsia" w:eastAsia="Segoe UI" w:cs="Times New Roman"/>
          <w:color w:val="1F2328"/>
          <w:sz w:val="24"/>
        </w:rPr>
        <w:t>Vocational Chinese electives include:</w:t>
      </w:r>
      <w:r>
        <w:rPr>
          <w:rFonts w:hint="eastAsia" w:cs="Times New Roman"/>
          <w:color w:val="1F2328"/>
          <w:sz w:val="24"/>
          <w:lang w:val="en-US" w:eastAsia="zh-CN"/>
        </w:rPr>
        <w:t xml:space="preserve"> </w:t>
      </w:r>
      <w:r>
        <w:rPr>
          <w:rFonts w:hint="eastAsia" w:eastAsia="Segoe UI" w:cs="Times New Roman"/>
          <w:b/>
          <w:bCs/>
          <w:color w:val="1F2328"/>
          <w:sz w:val="24"/>
        </w:rPr>
        <w:t>Business Chinese</w:t>
      </w:r>
      <w:r>
        <w:rPr>
          <w:rFonts w:hint="eastAsia" w:cs="Times New Roman"/>
          <w:color w:val="1F2328"/>
          <w:sz w:val="24"/>
          <w:lang w:val="en-US" w:eastAsia="zh-CN"/>
        </w:rPr>
        <w:t xml:space="preserve"> and </w:t>
      </w:r>
      <w:r>
        <w:rPr>
          <w:rFonts w:hint="eastAsia" w:eastAsia="Segoe UI" w:cs="Times New Roman"/>
          <w:b/>
          <w:bCs/>
          <w:color w:val="1F2328"/>
          <w:sz w:val="24"/>
        </w:rPr>
        <w:t>Tourism Chinese</w:t>
      </w:r>
    </w:p>
    <w:p w14:paraId="2ACB5585">
      <w:pPr>
        <w:pageBreakBefore w:val="0"/>
        <w:wordWrap/>
        <w:spacing w:before="160" w:after="0" w:line="360" w:lineRule="auto"/>
        <w:ind w:left="0" w:right="0"/>
        <w:jc w:val="both"/>
        <w:textAlignment w:val="auto"/>
        <w:rPr>
          <w:rFonts w:hint="eastAsia" w:eastAsia="Segoe UI" w:cs="Times New Roman"/>
          <w:color w:val="1F2328"/>
          <w:sz w:val="24"/>
        </w:rPr>
      </w:pPr>
      <w:r>
        <w:rPr>
          <w:rFonts w:hint="eastAsia" w:eastAsia="Segoe UI" w:cs="Times New Roman"/>
          <w:color w:val="1F2328"/>
          <w:sz w:val="24"/>
        </w:rPr>
        <w:t>Fees for these courses are charged separately from the compulsory general Chinese program tuition, based on the number of courses selected. Each course is 4 class hours per week, held in the afternoons.</w:t>
      </w:r>
    </w:p>
    <w:p w14:paraId="4E1ABBD7">
      <w:pPr>
        <w:pageBreakBefore w:val="0"/>
        <w:wordWrap/>
        <w:spacing w:before="160" w:after="0" w:line="360" w:lineRule="auto"/>
        <w:ind w:left="0" w:right="0"/>
        <w:jc w:val="both"/>
        <w:textAlignment w:val="auto"/>
        <w:rPr>
          <w:rFonts w:hint="eastAsia" w:eastAsia="Segoe UI" w:cs="Times New Roman"/>
          <w:color w:val="1F2328"/>
          <w:sz w:val="24"/>
        </w:rPr>
      </w:pPr>
      <w:r>
        <w:rPr>
          <w:rFonts w:hint="eastAsia" w:eastAsia="Segoe UI" w:cs="Times New Roman"/>
          <w:color w:val="1F2328"/>
          <w:sz w:val="24"/>
        </w:rPr>
        <w:t xml:space="preserve">To enrich the learning experience of international students and enhance their language proficiency and cultural literacy, the university has specially introduced </w:t>
      </w:r>
      <w:r>
        <w:rPr>
          <w:rFonts w:hint="eastAsia" w:eastAsia="Segoe UI" w:cs="Times New Roman"/>
          <w:b/>
          <w:bCs/>
          <w:color w:val="1F2328"/>
          <w:sz w:val="24"/>
        </w:rPr>
        <w:t>free elective courses</w:t>
      </w:r>
      <w:r>
        <w:rPr>
          <w:rFonts w:hint="eastAsia" w:eastAsia="Segoe UI" w:cs="Times New Roman"/>
          <w:color w:val="1F2328"/>
          <w:sz w:val="24"/>
        </w:rPr>
        <w:t xml:space="preserve">. These include, but are not limited to, </w:t>
      </w:r>
      <w:r>
        <w:rPr>
          <w:rFonts w:hint="eastAsia" w:eastAsia="Segoe UI" w:cs="Times New Roman"/>
          <w:b/>
          <w:bCs/>
          <w:color w:val="1F2328"/>
          <w:sz w:val="24"/>
        </w:rPr>
        <w:t xml:space="preserve">HSK </w:t>
      </w:r>
      <w:r>
        <w:rPr>
          <w:rFonts w:hint="eastAsia" w:cs="Times New Roman"/>
          <w:b/>
          <w:bCs/>
          <w:color w:val="1F2328"/>
          <w:sz w:val="24"/>
          <w:lang w:val="en-US" w:eastAsia="zh-CN"/>
        </w:rPr>
        <w:t>E</w:t>
      </w:r>
      <w:r>
        <w:rPr>
          <w:rFonts w:hint="eastAsia" w:eastAsia="Segoe UI" w:cs="Times New Roman"/>
          <w:b/>
          <w:bCs/>
          <w:color w:val="1F2328"/>
          <w:sz w:val="24"/>
        </w:rPr>
        <w:t xml:space="preserve">xam </w:t>
      </w:r>
      <w:r>
        <w:rPr>
          <w:rFonts w:hint="eastAsia" w:cs="Times New Roman"/>
          <w:b/>
          <w:bCs/>
          <w:color w:val="1F2328"/>
          <w:sz w:val="24"/>
          <w:lang w:val="en-US" w:eastAsia="zh-CN"/>
        </w:rPr>
        <w:t>P</w:t>
      </w:r>
      <w:r>
        <w:rPr>
          <w:rFonts w:hint="eastAsia" w:eastAsia="Segoe UI" w:cs="Times New Roman"/>
          <w:b/>
          <w:bCs/>
          <w:color w:val="1F2328"/>
          <w:sz w:val="24"/>
        </w:rPr>
        <w:t xml:space="preserve">reparation, </w:t>
      </w:r>
      <w:r>
        <w:rPr>
          <w:rFonts w:hint="eastAsia" w:cs="Times New Roman"/>
          <w:b/>
          <w:bCs/>
          <w:color w:val="1F2328"/>
          <w:sz w:val="24"/>
          <w:lang w:val="en-US" w:eastAsia="zh-CN"/>
        </w:rPr>
        <w:t>B</w:t>
      </w:r>
      <w:r>
        <w:rPr>
          <w:rFonts w:hint="eastAsia" w:eastAsia="Segoe UI" w:cs="Times New Roman"/>
          <w:b/>
          <w:bCs/>
          <w:color w:val="1F2328"/>
          <w:sz w:val="24"/>
        </w:rPr>
        <w:t xml:space="preserve">asic Cantonese, and Chinese </w:t>
      </w:r>
      <w:r>
        <w:rPr>
          <w:rFonts w:hint="eastAsia" w:cs="Times New Roman"/>
          <w:b/>
          <w:bCs/>
          <w:color w:val="1F2328"/>
          <w:sz w:val="24"/>
          <w:lang w:val="en-US" w:eastAsia="zh-CN"/>
        </w:rPr>
        <w:t>C</w:t>
      </w:r>
      <w:r>
        <w:rPr>
          <w:rFonts w:hint="eastAsia" w:eastAsia="Segoe UI" w:cs="Times New Roman"/>
          <w:b/>
          <w:bCs/>
          <w:color w:val="1F2328"/>
          <w:sz w:val="24"/>
        </w:rPr>
        <w:t xml:space="preserve">ulture-related </w:t>
      </w:r>
      <w:r>
        <w:rPr>
          <w:rFonts w:hint="eastAsia" w:cs="Times New Roman"/>
          <w:b/>
          <w:bCs/>
          <w:color w:val="1F2328"/>
          <w:sz w:val="24"/>
          <w:lang w:val="en-US" w:eastAsia="zh-CN"/>
        </w:rPr>
        <w:t>C</w:t>
      </w:r>
      <w:r>
        <w:rPr>
          <w:rFonts w:hint="eastAsia" w:eastAsia="Segoe UI" w:cs="Times New Roman"/>
          <w:b/>
          <w:bCs/>
          <w:color w:val="1F2328"/>
          <w:sz w:val="24"/>
        </w:rPr>
        <w:t>ourses</w:t>
      </w:r>
      <w:r>
        <w:rPr>
          <w:rFonts w:hint="eastAsia" w:eastAsia="Segoe UI" w:cs="Times New Roman"/>
          <w:color w:val="1F2328"/>
          <w:sz w:val="24"/>
        </w:rPr>
        <w:t>, aiming to broaden students' knowledge, improve language skills, and foster cross-cultural adaptability. Specific course arrangements, schedules, and locations will be officially announced after the semester begins based on actual circumstances. Please stay updated through university announcements or relevant teaching notices.</w:t>
      </w:r>
    </w:p>
    <w:p w14:paraId="4F1D252B">
      <w:pPr>
        <w:widowControl/>
        <w:spacing w:before="0" w:beforeAutospacing="0" w:after="0" w:afterAutospacing="0" w:line="405" w:lineRule="atLeast"/>
        <w:jc w:val="left"/>
        <w:textAlignment w:val="baseline"/>
        <w:rPr>
          <w:rFonts w:ascii="Times New Roman" w:hAnsi="Times New Roman" w:eastAsia="Segoe UI" w:cs="Times New Roman"/>
          <w:color w:val="FF0000"/>
          <w:kern w:val="0"/>
          <w:sz w:val="24"/>
          <w:szCs w:val="24"/>
          <w:lang w:val="en-US" w:eastAsia="zh-CN" w:bidi="ar-SA"/>
        </w:rPr>
      </w:pPr>
    </w:p>
    <w:p w14:paraId="2B6A4616">
      <w:pPr>
        <w:widowControl/>
        <w:numPr>
          <w:ilvl w:val="0"/>
          <w:numId w:val="17"/>
        </w:numPr>
        <w:spacing w:before="0" w:beforeAutospacing="0" w:after="0" w:afterAutospacing="0" w:line="360" w:lineRule="auto"/>
        <w:jc w:val="both"/>
        <w:textAlignment w:val="baseline"/>
        <w:rPr>
          <w:rFonts w:ascii="Times New Roman" w:hAnsi="Times New Roman" w:eastAsia="Segoe UI" w:cs="Times New Roman"/>
          <w:b/>
          <w:bCs/>
          <w:kern w:val="0"/>
          <w:sz w:val="24"/>
          <w:szCs w:val="24"/>
          <w:lang w:val="en-US" w:eastAsia="zh-CN" w:bidi="ar"/>
        </w:rPr>
      </w:pPr>
      <w:r>
        <w:rPr>
          <w:rFonts w:hint="eastAsia" w:ascii="Times New Roman" w:hAnsi="Times New Roman" w:eastAsia="Segoe UI" w:cs="Times New Roman"/>
          <w:b/>
          <w:bCs/>
          <w:kern w:val="0"/>
          <w:sz w:val="24"/>
          <w:szCs w:val="24"/>
          <w:lang w:val="en-US" w:eastAsia="zh-CN" w:bidi="ar"/>
        </w:rPr>
        <w:t>Application Deadlines</w:t>
      </w:r>
      <w:r>
        <w:rPr>
          <w:rFonts w:ascii="Times New Roman" w:hAnsi="Times New Roman" w:eastAsia="Segoe UI" w:cs="Times New Roman"/>
          <w:b/>
          <w:bCs/>
          <w:kern w:val="0"/>
          <w:sz w:val="24"/>
          <w:szCs w:val="24"/>
          <w:lang w:val="en-US" w:eastAsia="zh-CN" w:bidi="ar"/>
        </w:rPr>
        <w:t>: </w:t>
      </w:r>
    </w:p>
    <w:p w14:paraId="16B46E9C">
      <w:pPr>
        <w:widowControl/>
        <w:spacing w:before="0" w:beforeAutospacing="0" w:after="0" w:afterAutospacing="0" w:line="360" w:lineRule="auto"/>
        <w:jc w:val="both"/>
        <w:textAlignment w:val="baseline"/>
        <w:rPr>
          <w:rFonts w:hint="eastAsia" w:ascii="Times New Roman" w:hAnsi="Times New Roman" w:eastAsia="Segoe UI" w:cs="Times New Roman"/>
          <w:color w:val="auto"/>
          <w:kern w:val="0"/>
          <w:sz w:val="24"/>
          <w:szCs w:val="24"/>
          <w:lang w:val="en-US" w:eastAsia="zh-CN" w:bidi="ar-SA"/>
        </w:rPr>
      </w:pPr>
      <w:r>
        <w:rPr>
          <w:rFonts w:hint="eastAsia" w:ascii="Times New Roman" w:hAnsi="Times New Roman" w:eastAsia="Segoe UI" w:cs="Times New Roman"/>
          <w:color w:val="auto"/>
          <w:kern w:val="0"/>
          <w:sz w:val="24"/>
          <w:szCs w:val="24"/>
          <w:lang w:val="en-US" w:eastAsia="zh-CN" w:bidi="ar-SA"/>
        </w:rPr>
        <w:t>(1) Spring Semester: January 15 each year</w:t>
      </w:r>
    </w:p>
    <w:p w14:paraId="1AB77AC1">
      <w:pPr>
        <w:widowControl/>
        <w:spacing w:before="0" w:beforeAutospacing="0" w:after="0" w:afterAutospacing="0" w:line="360" w:lineRule="auto"/>
        <w:jc w:val="both"/>
        <w:textAlignment w:val="baseline"/>
        <w:rPr>
          <w:rFonts w:hint="eastAsia" w:ascii="Times New Roman" w:hAnsi="Times New Roman" w:eastAsia="Segoe UI" w:cs="Times New Roman"/>
          <w:color w:val="auto"/>
          <w:kern w:val="0"/>
          <w:sz w:val="24"/>
          <w:szCs w:val="24"/>
          <w:lang w:val="en-US" w:eastAsia="zh-CN" w:bidi="ar-SA"/>
        </w:rPr>
      </w:pPr>
      <w:r>
        <w:rPr>
          <w:rFonts w:hint="eastAsia" w:ascii="Times New Roman" w:hAnsi="Times New Roman" w:eastAsia="Segoe UI" w:cs="Times New Roman"/>
          <w:color w:val="auto"/>
          <w:kern w:val="0"/>
          <w:sz w:val="24"/>
          <w:szCs w:val="24"/>
          <w:lang w:val="en-US" w:eastAsia="zh-CN" w:bidi="ar-SA"/>
        </w:rPr>
        <w:t>(2) Fall Semester: July 15 each year</w:t>
      </w:r>
    </w:p>
    <w:p w14:paraId="066A3BB7">
      <w:pPr>
        <w:widowControl/>
        <w:spacing w:before="0" w:beforeAutospacing="0" w:after="0" w:afterAutospacing="0" w:line="360" w:lineRule="auto"/>
        <w:jc w:val="both"/>
        <w:textAlignment w:val="baseline"/>
        <w:rPr>
          <w:rFonts w:hint="eastAsia" w:ascii="Times New Roman" w:hAnsi="Times New Roman" w:eastAsia="Segoe UI" w:cs="Times New Roman"/>
          <w:color w:val="auto"/>
          <w:kern w:val="0"/>
          <w:sz w:val="24"/>
          <w:szCs w:val="24"/>
          <w:lang w:val="en-US" w:eastAsia="zh-CN" w:bidi="ar-SA"/>
        </w:rPr>
      </w:pPr>
      <w:r>
        <w:rPr>
          <w:rFonts w:hint="eastAsia" w:ascii="Times New Roman" w:hAnsi="Times New Roman" w:eastAsia="Segoe UI" w:cs="Times New Roman"/>
          <w:color w:val="auto"/>
          <w:kern w:val="0"/>
          <w:sz w:val="24"/>
          <w:szCs w:val="24"/>
          <w:lang w:val="en-US" w:eastAsia="zh-CN" w:bidi="ar-SA"/>
        </w:rPr>
        <w:t>(Enrollment is limited. Applications will close once capacity is reached. Please apply early via the official application website.)</w:t>
      </w:r>
    </w:p>
    <w:p w14:paraId="795C4B2F">
      <w:pPr>
        <w:widowControl/>
        <w:spacing w:before="0" w:beforeAutospacing="0" w:after="0" w:afterAutospacing="0" w:line="405" w:lineRule="atLeast"/>
        <w:jc w:val="left"/>
        <w:textAlignment w:val="baseline"/>
        <w:rPr>
          <w:rFonts w:ascii="Times New Roman" w:hAnsi="Times New Roman" w:eastAsia="Segoe UI" w:cs="Times New Roman"/>
          <w:kern w:val="0"/>
          <w:sz w:val="24"/>
          <w:szCs w:val="24"/>
          <w:lang w:val="en-US" w:eastAsia="zh-CN" w:bidi="ar-SA"/>
        </w:rPr>
      </w:pPr>
    </w:p>
    <w:p w14:paraId="12578B6D">
      <w:pPr>
        <w:widowControl/>
        <w:numPr>
          <w:ilvl w:val="0"/>
          <w:numId w:val="17"/>
        </w:numPr>
        <w:spacing w:before="0" w:beforeAutospacing="0" w:after="0" w:afterAutospacing="0" w:line="360" w:lineRule="auto"/>
        <w:jc w:val="both"/>
        <w:textAlignment w:val="baseline"/>
        <w:rPr>
          <w:rFonts w:ascii="Times New Roman" w:hAnsi="Times New Roman" w:eastAsia="Segoe UI" w:cs="Times New Roman"/>
          <w:b/>
          <w:bCs/>
          <w:color w:val="auto"/>
          <w:kern w:val="0"/>
          <w:sz w:val="24"/>
          <w:szCs w:val="24"/>
          <w:lang w:val="en-US" w:eastAsia="zh-CN" w:bidi="ar"/>
        </w:rPr>
      </w:pPr>
      <w:r>
        <w:rPr>
          <w:rFonts w:hint="eastAsia" w:ascii="Times New Roman" w:hAnsi="Times New Roman" w:eastAsia="Segoe UI" w:cs="Times New Roman"/>
          <w:b/>
          <w:bCs/>
          <w:color w:val="auto"/>
          <w:kern w:val="0"/>
          <w:sz w:val="24"/>
          <w:szCs w:val="24"/>
          <w:lang w:val="en-US" w:eastAsia="zh-CN" w:bidi="ar"/>
        </w:rPr>
        <w:t>Fee Structure</w:t>
      </w:r>
      <w:r>
        <w:rPr>
          <w:rFonts w:ascii="Times New Roman" w:hAnsi="Times New Roman" w:eastAsia="Segoe UI" w:cs="Times New Roman"/>
          <w:b/>
          <w:bCs/>
          <w:color w:val="auto"/>
          <w:kern w:val="0"/>
          <w:sz w:val="24"/>
          <w:szCs w:val="24"/>
          <w:lang w:val="en-US" w:eastAsia="zh-CN" w:bidi="ar"/>
        </w:rPr>
        <w:t>:</w:t>
      </w:r>
    </w:p>
    <w:p w14:paraId="22FA2DD2">
      <w:pPr>
        <w:widowControl/>
        <w:spacing w:before="0" w:beforeAutospacing="0" w:after="0" w:afterAutospacing="0" w:line="360" w:lineRule="auto"/>
        <w:jc w:val="both"/>
        <w:textAlignment w:val="baseline"/>
        <w:rPr>
          <w:rFonts w:hint="eastAsia" w:ascii="Times New Roman" w:hAnsi="Times New Roman" w:eastAsia="Segoe UI" w:cs="Times New Roman"/>
          <w:color w:val="auto"/>
          <w:kern w:val="0"/>
          <w:sz w:val="24"/>
          <w:szCs w:val="24"/>
          <w:lang w:val="en-US" w:eastAsia="zh-CN" w:bidi="ar-SA"/>
        </w:rPr>
      </w:pPr>
      <w:r>
        <w:rPr>
          <w:rFonts w:hint="eastAsia" w:ascii="Times New Roman" w:hAnsi="Times New Roman" w:eastAsia="Segoe UI" w:cs="Times New Roman"/>
          <w:b/>
          <w:bCs/>
          <w:color w:val="auto"/>
          <w:kern w:val="0"/>
          <w:sz w:val="24"/>
          <w:szCs w:val="24"/>
          <w:lang w:val="en-US" w:eastAsia="zh-CN" w:bidi="ar-SA"/>
        </w:rPr>
        <w:t>① Application Fee</w:t>
      </w:r>
      <w:r>
        <w:rPr>
          <w:rFonts w:hint="eastAsia" w:ascii="Times New Roman" w:hAnsi="Times New Roman" w:eastAsia="Segoe UI" w:cs="Times New Roman"/>
          <w:color w:val="auto"/>
          <w:kern w:val="0"/>
          <w:sz w:val="24"/>
          <w:szCs w:val="24"/>
          <w:lang w:val="en-US" w:eastAsia="zh-CN" w:bidi="ar-SA"/>
        </w:rPr>
        <w:t>: 420 CNY</w:t>
      </w:r>
    </w:p>
    <w:p w14:paraId="6F7552D5">
      <w:pPr>
        <w:widowControl/>
        <w:spacing w:before="0" w:beforeAutospacing="0" w:after="0" w:afterAutospacing="0" w:line="360" w:lineRule="auto"/>
        <w:jc w:val="both"/>
        <w:textAlignment w:val="baseline"/>
        <w:rPr>
          <w:rFonts w:hint="eastAsia" w:ascii="Times New Roman" w:hAnsi="Times New Roman" w:eastAsia="Segoe UI" w:cs="Times New Roman"/>
          <w:color w:val="auto"/>
          <w:kern w:val="0"/>
          <w:sz w:val="24"/>
          <w:szCs w:val="24"/>
          <w:lang w:val="en-US" w:eastAsia="zh-CN" w:bidi="ar-SA"/>
        </w:rPr>
      </w:pPr>
      <w:r>
        <w:rPr>
          <w:rFonts w:hint="eastAsia" w:ascii="Times New Roman" w:hAnsi="Times New Roman" w:eastAsia="Segoe UI" w:cs="Times New Roman"/>
          <w:color w:val="auto"/>
          <w:kern w:val="0"/>
          <w:sz w:val="24"/>
          <w:szCs w:val="24"/>
          <w:lang w:val="en-US" w:eastAsia="zh-CN" w:bidi="ar-SA"/>
        </w:rPr>
        <w:t>(Note: Fees are non-refundable once paid. Please confirm your application intent and information before payment.)</w:t>
      </w:r>
    </w:p>
    <w:p w14:paraId="64B08A2A">
      <w:pPr>
        <w:widowControl/>
        <w:spacing w:before="0" w:beforeAutospacing="0" w:after="0" w:afterAutospacing="0" w:line="360" w:lineRule="auto"/>
        <w:jc w:val="both"/>
        <w:textAlignment w:val="baseline"/>
        <w:rPr>
          <w:rFonts w:hint="eastAsia" w:ascii="Times New Roman" w:hAnsi="Times New Roman" w:eastAsia="Segoe UI" w:cs="Times New Roman"/>
          <w:color w:val="auto"/>
          <w:kern w:val="0"/>
          <w:sz w:val="24"/>
          <w:szCs w:val="24"/>
          <w:lang w:val="en-US" w:eastAsia="zh-CN" w:bidi="ar-SA"/>
        </w:rPr>
      </w:pPr>
      <w:r>
        <w:rPr>
          <w:rFonts w:hint="eastAsia" w:ascii="Times New Roman" w:hAnsi="Times New Roman" w:eastAsia="Segoe UI" w:cs="Times New Roman"/>
          <w:b/>
          <w:bCs/>
          <w:color w:val="auto"/>
          <w:kern w:val="0"/>
          <w:sz w:val="24"/>
          <w:szCs w:val="24"/>
          <w:lang w:val="en-US" w:eastAsia="zh-CN" w:bidi="ar-SA"/>
        </w:rPr>
        <w:t>② Insurance Fee</w:t>
      </w:r>
      <w:r>
        <w:rPr>
          <w:rFonts w:hint="eastAsia" w:ascii="Times New Roman" w:hAnsi="Times New Roman" w:eastAsia="Segoe UI" w:cs="Times New Roman"/>
          <w:color w:val="auto"/>
          <w:kern w:val="0"/>
          <w:sz w:val="24"/>
          <w:szCs w:val="24"/>
          <w:lang w:val="en-US" w:eastAsia="zh-CN" w:bidi="ar-SA"/>
        </w:rPr>
        <w:t>:‌ To meet diverse coverage needs, we offer flexible payment plans with multiple options.</w:t>
      </w:r>
    </w:p>
    <w:p w14:paraId="4C356FA4">
      <w:pPr>
        <w:widowControl/>
        <w:numPr>
          <w:ilvl w:val="0"/>
          <w:numId w:val="19"/>
        </w:numPr>
        <w:spacing w:before="0" w:beforeAutospacing="0" w:after="0" w:afterAutospacing="0" w:line="360" w:lineRule="auto"/>
        <w:ind w:left="420" w:leftChars="0" w:hanging="420" w:firstLineChars="0"/>
        <w:jc w:val="both"/>
        <w:textAlignment w:val="baseline"/>
        <w:rPr>
          <w:rFonts w:hint="eastAsia" w:ascii="Times New Roman" w:hAnsi="Times New Roman" w:eastAsia="Segoe UI" w:cs="Times New Roman"/>
          <w:color w:val="auto"/>
          <w:kern w:val="0"/>
          <w:sz w:val="24"/>
          <w:szCs w:val="24"/>
          <w:lang w:val="en-US" w:eastAsia="zh-CN" w:bidi="ar-SA"/>
        </w:rPr>
      </w:pPr>
      <w:r>
        <w:rPr>
          <w:rFonts w:hint="eastAsia" w:ascii="Times New Roman" w:hAnsi="Times New Roman" w:eastAsia="Segoe UI" w:cs="Times New Roman"/>
          <w:color w:val="auto"/>
          <w:kern w:val="0"/>
          <w:sz w:val="24"/>
          <w:szCs w:val="24"/>
          <w:lang w:val="en-US" w:eastAsia="zh-CN" w:bidi="ar-SA"/>
        </w:rPr>
        <w:t>‌Semester Plan:‌ 400–600 CNY</w:t>
      </w:r>
      <w:r>
        <w:rPr>
          <w:rFonts w:hint="eastAsia" w:eastAsia="Segoe UI" w:cs="Times New Roman"/>
          <w:color w:val="auto"/>
          <w:kern w:val="0"/>
          <w:sz w:val="24"/>
          <w:szCs w:val="24"/>
          <w:lang w:val="en-US" w:eastAsia="zh-CN" w:bidi="ar-SA"/>
        </w:rPr>
        <w:t>；</w:t>
      </w:r>
      <w:r>
        <w:rPr>
          <w:rFonts w:hint="eastAsia" w:ascii="Times New Roman" w:hAnsi="Times New Roman" w:eastAsia="Segoe UI" w:cs="Times New Roman"/>
          <w:color w:val="auto"/>
          <w:kern w:val="0"/>
          <w:sz w:val="24"/>
          <w:szCs w:val="24"/>
          <w:lang w:val="en-US" w:eastAsia="zh-CN" w:bidi="ar-SA"/>
        </w:rPr>
        <w:t>‌Annual Plan:‌ 800–1,200 CNY</w:t>
      </w:r>
    </w:p>
    <w:p w14:paraId="3E774B4D">
      <w:pPr>
        <w:widowControl/>
        <w:spacing w:before="0" w:beforeAutospacing="0" w:after="0" w:afterAutospacing="0" w:line="360" w:lineRule="auto"/>
        <w:jc w:val="both"/>
        <w:textAlignment w:val="baseline"/>
        <w:rPr>
          <w:rFonts w:hint="eastAsia" w:ascii="Times New Roman" w:hAnsi="Times New Roman" w:eastAsia="Segoe UI" w:cs="Times New Roman"/>
          <w:b/>
          <w:bCs/>
          <w:color w:val="auto"/>
          <w:kern w:val="0"/>
          <w:sz w:val="24"/>
          <w:szCs w:val="24"/>
          <w:lang w:val="en-US" w:eastAsia="zh-CN" w:bidi="ar-SA"/>
        </w:rPr>
      </w:pPr>
      <w:r>
        <w:rPr>
          <w:rFonts w:hint="eastAsia" w:ascii="Times New Roman" w:hAnsi="Times New Roman" w:eastAsia="Segoe UI" w:cs="Times New Roman"/>
          <w:b/>
          <w:bCs/>
          <w:color w:val="auto"/>
          <w:kern w:val="0"/>
          <w:sz w:val="24"/>
          <w:szCs w:val="24"/>
          <w:lang w:val="en-US" w:eastAsia="zh-CN" w:bidi="ar-SA"/>
        </w:rPr>
        <w:t>③ Tuition Fees</w:t>
      </w:r>
    </w:p>
    <w:p w14:paraId="546B0916">
      <w:pPr>
        <w:widowControl/>
        <w:spacing w:before="0" w:beforeAutospacing="0" w:after="0" w:afterAutospacing="0" w:line="360" w:lineRule="auto"/>
        <w:jc w:val="both"/>
        <w:textAlignment w:val="baseline"/>
        <w:rPr>
          <w:rFonts w:hint="eastAsia" w:ascii="Times New Roman" w:hAnsi="Times New Roman" w:eastAsia="Segoe UI" w:cs="Times New Roman"/>
          <w:color w:val="auto"/>
          <w:kern w:val="0"/>
          <w:sz w:val="24"/>
          <w:szCs w:val="24"/>
          <w:lang w:val="en-US" w:eastAsia="zh-CN" w:bidi="ar-SA"/>
        </w:rPr>
      </w:pPr>
      <w:r>
        <w:rPr>
          <w:rFonts w:hint="eastAsia" w:ascii="Times New Roman" w:hAnsi="Times New Roman" w:eastAsia="Segoe UI" w:cs="Times New Roman"/>
          <w:color w:val="auto"/>
          <w:kern w:val="0"/>
          <w:sz w:val="24"/>
          <w:szCs w:val="24"/>
          <w:lang w:val="en-US" w:eastAsia="zh-CN" w:bidi="ar-SA"/>
        </w:rPr>
        <w:t>A. General Program</w:t>
      </w:r>
    </w:p>
    <w:p w14:paraId="6917A7F9">
      <w:pPr>
        <w:widowControl/>
        <w:spacing w:before="0" w:beforeAutospacing="0" w:after="0" w:afterAutospacing="0" w:line="360" w:lineRule="auto"/>
        <w:jc w:val="both"/>
        <w:textAlignment w:val="baseline"/>
        <w:rPr>
          <w:rFonts w:hint="eastAsia" w:ascii="Times New Roman" w:hAnsi="Times New Roman" w:eastAsia="Segoe UI" w:cs="Times New Roman"/>
          <w:color w:val="auto"/>
          <w:kern w:val="0"/>
          <w:sz w:val="24"/>
          <w:szCs w:val="24"/>
          <w:lang w:val="en-US" w:eastAsia="zh-CN" w:bidi="ar-SA"/>
        </w:rPr>
      </w:pPr>
      <w:r>
        <w:rPr>
          <w:rFonts w:hint="eastAsia" w:ascii="Times New Roman" w:hAnsi="Times New Roman" w:eastAsia="Segoe UI" w:cs="Times New Roman"/>
          <w:color w:val="auto"/>
          <w:kern w:val="0"/>
          <w:sz w:val="24"/>
          <w:szCs w:val="24"/>
          <w:lang w:val="en-US" w:eastAsia="zh-CN" w:bidi="ar-SA"/>
        </w:rPr>
        <w:t>● One academic year: 17,000 CNY</w:t>
      </w:r>
    </w:p>
    <w:p w14:paraId="5784CE88">
      <w:pPr>
        <w:widowControl/>
        <w:spacing w:before="0" w:beforeAutospacing="0" w:after="0" w:afterAutospacing="0" w:line="360" w:lineRule="auto"/>
        <w:jc w:val="both"/>
        <w:textAlignment w:val="baseline"/>
        <w:rPr>
          <w:rFonts w:hint="eastAsia" w:ascii="Times New Roman" w:hAnsi="Times New Roman" w:eastAsia="Segoe UI" w:cs="Times New Roman"/>
          <w:color w:val="auto"/>
          <w:kern w:val="0"/>
          <w:sz w:val="24"/>
          <w:szCs w:val="24"/>
          <w:lang w:val="en-US" w:eastAsia="zh-CN" w:bidi="ar-SA"/>
        </w:rPr>
      </w:pPr>
      <w:r>
        <w:rPr>
          <w:rFonts w:hint="eastAsia" w:ascii="Times New Roman" w:hAnsi="Times New Roman" w:eastAsia="Segoe UI" w:cs="Times New Roman"/>
          <w:color w:val="auto"/>
          <w:kern w:val="0"/>
          <w:sz w:val="24"/>
          <w:szCs w:val="24"/>
          <w:lang w:val="en-US" w:eastAsia="zh-CN" w:bidi="ar-SA"/>
        </w:rPr>
        <w:t>● One semester: 8,900 CNY</w:t>
      </w:r>
    </w:p>
    <w:p w14:paraId="3FB379D8">
      <w:pPr>
        <w:widowControl/>
        <w:spacing w:before="0" w:beforeAutospacing="0" w:after="0" w:afterAutospacing="0" w:line="360" w:lineRule="auto"/>
        <w:jc w:val="both"/>
        <w:textAlignment w:val="baseline"/>
        <w:rPr>
          <w:rFonts w:hint="eastAsia" w:ascii="Times New Roman" w:hAnsi="Times New Roman" w:eastAsia="Segoe UI" w:cs="Times New Roman"/>
          <w:color w:val="auto"/>
          <w:kern w:val="0"/>
          <w:sz w:val="24"/>
          <w:szCs w:val="24"/>
          <w:lang w:val="en-US" w:eastAsia="zh-CN" w:bidi="ar-SA"/>
        </w:rPr>
      </w:pPr>
      <w:r>
        <w:rPr>
          <w:rFonts w:hint="eastAsia" w:ascii="Times New Roman" w:hAnsi="Times New Roman" w:eastAsia="Segoe UI" w:cs="Times New Roman"/>
          <w:color w:val="auto"/>
          <w:kern w:val="0"/>
          <w:sz w:val="24"/>
          <w:szCs w:val="24"/>
          <w:lang w:val="en-US" w:eastAsia="zh-CN" w:bidi="ar-SA"/>
        </w:rPr>
        <w:t>● One month (summer program): 3,200 CNY</w:t>
      </w:r>
    </w:p>
    <w:p w14:paraId="031B1BEA">
      <w:pPr>
        <w:widowControl/>
        <w:spacing w:before="0" w:beforeAutospacing="0" w:after="0" w:afterAutospacing="0" w:line="360" w:lineRule="auto"/>
        <w:jc w:val="both"/>
        <w:textAlignment w:val="baseline"/>
        <w:rPr>
          <w:rFonts w:hint="eastAsia" w:ascii="Times New Roman" w:hAnsi="Times New Roman" w:eastAsia="Segoe UI" w:cs="Times New Roman"/>
          <w:color w:val="auto"/>
          <w:kern w:val="0"/>
          <w:sz w:val="24"/>
          <w:szCs w:val="24"/>
          <w:lang w:val="en-US" w:eastAsia="zh-CN" w:bidi="ar-SA"/>
        </w:rPr>
      </w:pPr>
      <w:r>
        <w:rPr>
          <w:rFonts w:hint="eastAsia" w:ascii="Times New Roman" w:hAnsi="Times New Roman" w:eastAsia="Segoe UI" w:cs="Times New Roman"/>
          <w:color w:val="auto"/>
          <w:kern w:val="0"/>
          <w:sz w:val="24"/>
          <w:szCs w:val="24"/>
          <w:lang w:val="en-US" w:eastAsia="zh-CN" w:bidi="ar-SA"/>
        </w:rPr>
        <w:t>B. Intensive Program</w:t>
      </w:r>
    </w:p>
    <w:p w14:paraId="11D8747B">
      <w:pPr>
        <w:widowControl/>
        <w:spacing w:before="0" w:beforeAutospacing="0" w:after="0" w:afterAutospacing="0" w:line="360" w:lineRule="auto"/>
        <w:jc w:val="both"/>
        <w:textAlignment w:val="baseline"/>
        <w:rPr>
          <w:rFonts w:hint="eastAsia" w:ascii="Times New Roman" w:hAnsi="Times New Roman" w:eastAsia="Segoe UI" w:cs="Times New Roman"/>
          <w:color w:val="auto"/>
          <w:kern w:val="0"/>
          <w:sz w:val="24"/>
          <w:szCs w:val="24"/>
          <w:lang w:val="en-US" w:eastAsia="zh-CN" w:bidi="ar-SA"/>
        </w:rPr>
      </w:pPr>
      <w:r>
        <w:rPr>
          <w:rFonts w:hint="eastAsia" w:ascii="Times New Roman" w:hAnsi="Times New Roman" w:eastAsia="Segoe UI" w:cs="Times New Roman"/>
          <w:color w:val="auto"/>
          <w:kern w:val="0"/>
          <w:sz w:val="24"/>
          <w:szCs w:val="24"/>
          <w:lang w:val="en-US" w:eastAsia="zh-CN" w:bidi="ar-SA"/>
        </w:rPr>
        <w:t>● 16,500 CNY per semester</w:t>
      </w:r>
    </w:p>
    <w:p w14:paraId="3D8A6B09">
      <w:pPr>
        <w:widowControl/>
        <w:spacing w:before="0" w:beforeAutospacing="0" w:after="0" w:afterAutospacing="0" w:line="360" w:lineRule="auto"/>
        <w:jc w:val="both"/>
        <w:textAlignment w:val="baseline"/>
        <w:rPr>
          <w:rFonts w:hint="eastAsia" w:ascii="Times New Roman" w:hAnsi="Times New Roman" w:eastAsia="Segoe UI" w:cs="Times New Roman"/>
          <w:color w:val="auto"/>
          <w:kern w:val="0"/>
          <w:sz w:val="24"/>
          <w:szCs w:val="24"/>
          <w:lang w:val="en-US" w:eastAsia="zh-CN" w:bidi="ar-SA"/>
        </w:rPr>
      </w:pPr>
      <w:r>
        <w:rPr>
          <w:rFonts w:hint="eastAsia" w:ascii="Times New Roman" w:hAnsi="Times New Roman" w:eastAsia="Segoe UI" w:cs="Times New Roman"/>
          <w:color w:val="auto"/>
          <w:kern w:val="0"/>
          <w:sz w:val="24"/>
          <w:szCs w:val="24"/>
          <w:lang w:val="en-US" w:eastAsia="zh-CN" w:bidi="ar-SA"/>
        </w:rPr>
        <w:t>C. Vocational Chinese Elective Courses</w:t>
      </w:r>
    </w:p>
    <w:p w14:paraId="40529C04">
      <w:pPr>
        <w:widowControl/>
        <w:spacing w:before="0" w:beforeAutospacing="0" w:after="0" w:afterAutospacing="0" w:line="360" w:lineRule="auto"/>
        <w:jc w:val="both"/>
        <w:textAlignment w:val="baseline"/>
        <w:rPr>
          <w:rFonts w:hint="eastAsia" w:ascii="Times New Roman" w:hAnsi="Times New Roman" w:eastAsia="Segoe UI" w:cs="Times New Roman"/>
          <w:color w:val="auto"/>
          <w:kern w:val="0"/>
          <w:sz w:val="24"/>
          <w:szCs w:val="24"/>
          <w:lang w:val="en-US" w:eastAsia="zh-CN" w:bidi="ar-SA"/>
        </w:rPr>
      </w:pPr>
      <w:r>
        <w:rPr>
          <w:rFonts w:hint="eastAsia" w:ascii="Times New Roman" w:hAnsi="Times New Roman" w:eastAsia="Segoe UI" w:cs="Times New Roman"/>
          <w:color w:val="auto"/>
          <w:kern w:val="0"/>
          <w:sz w:val="24"/>
          <w:szCs w:val="24"/>
          <w:lang w:val="en-US" w:eastAsia="zh-CN" w:bidi="ar-SA"/>
        </w:rPr>
        <w:t>● 3,000 CNY per course per semester</w:t>
      </w:r>
    </w:p>
    <w:p w14:paraId="3F50CFFC">
      <w:pPr>
        <w:widowControl/>
        <w:spacing w:before="0" w:beforeAutospacing="0" w:after="0" w:afterAutospacing="0" w:line="405" w:lineRule="atLeast"/>
        <w:jc w:val="left"/>
        <w:textAlignment w:val="baseline"/>
        <w:rPr>
          <w:rFonts w:hint="eastAsia" w:ascii="Times New Roman" w:hAnsi="Times New Roman" w:eastAsia="Segoe UI" w:cs="Times New Roman"/>
          <w:color w:val="FF0000"/>
          <w:kern w:val="0"/>
          <w:sz w:val="24"/>
          <w:szCs w:val="24"/>
          <w:lang w:val="en-US" w:eastAsia="zh-CN" w:bidi="ar-SA"/>
        </w:rPr>
      </w:pPr>
    </w:p>
    <w:p w14:paraId="7091DC8C">
      <w:pPr>
        <w:widowControl/>
        <w:spacing w:before="0" w:beforeAutospacing="0" w:after="0" w:afterAutospacing="0" w:line="360" w:lineRule="auto"/>
        <w:jc w:val="both"/>
        <w:textAlignment w:val="baseline"/>
        <w:rPr>
          <w:rFonts w:hint="eastAsia" w:ascii="Times New Roman" w:hAnsi="Times New Roman" w:eastAsia="Segoe UI" w:cs="Times New Roman"/>
          <w:color w:val="auto"/>
          <w:kern w:val="0"/>
          <w:sz w:val="24"/>
          <w:szCs w:val="24"/>
          <w:lang w:val="en-US" w:eastAsia="zh-CN" w:bidi="ar-SA"/>
        </w:rPr>
      </w:pPr>
      <w:r>
        <w:rPr>
          <w:rFonts w:hint="eastAsia" w:ascii="Times New Roman" w:hAnsi="Times New Roman" w:eastAsia="Segoe UI" w:cs="Times New Roman"/>
          <w:b/>
          <w:bCs/>
          <w:color w:val="auto"/>
          <w:kern w:val="0"/>
          <w:sz w:val="24"/>
          <w:szCs w:val="24"/>
          <w:lang w:val="en-US" w:eastAsia="zh-CN" w:bidi="ar-SA"/>
        </w:rPr>
        <w:t>‌8. Application Process</w:t>
      </w:r>
      <w:r>
        <w:rPr>
          <w:rFonts w:hint="eastAsia" w:ascii="Times New Roman" w:hAnsi="Times New Roman" w:eastAsia="Segoe UI" w:cs="Times New Roman"/>
          <w:color w:val="auto"/>
          <w:kern w:val="0"/>
          <w:sz w:val="24"/>
          <w:szCs w:val="24"/>
          <w:lang w:val="en-US" w:eastAsia="zh-CN" w:bidi="ar-SA"/>
        </w:rPr>
        <w:t>‌</w:t>
      </w:r>
    </w:p>
    <w:p w14:paraId="555FA3A6">
      <w:pPr>
        <w:widowControl/>
        <w:spacing w:before="0" w:beforeAutospacing="0" w:after="0" w:afterAutospacing="0" w:line="360" w:lineRule="auto"/>
        <w:jc w:val="both"/>
        <w:textAlignment w:val="baseline"/>
        <w:rPr>
          <w:rFonts w:hint="eastAsia" w:ascii="Times New Roman" w:hAnsi="Times New Roman" w:eastAsia="Segoe UI" w:cs="Times New Roman"/>
          <w:color w:val="auto"/>
          <w:kern w:val="0"/>
          <w:sz w:val="24"/>
          <w:szCs w:val="24"/>
          <w:lang w:val="en-US" w:eastAsia="zh-CN" w:bidi="ar-SA"/>
        </w:rPr>
      </w:pPr>
      <w:r>
        <w:rPr>
          <w:rFonts w:hint="eastAsia" w:ascii="Times New Roman" w:hAnsi="Times New Roman" w:eastAsia="Segoe UI" w:cs="Times New Roman"/>
          <w:color w:val="auto"/>
          <w:kern w:val="0"/>
          <w:sz w:val="24"/>
          <w:szCs w:val="24"/>
          <w:lang w:val="en-US" w:eastAsia="zh-CN" w:bidi="ar-SA"/>
        </w:rPr>
        <w:t>To ensure a smooth application process, please follow the steps below carefully:</w:t>
      </w:r>
    </w:p>
    <w:p w14:paraId="43DA3443">
      <w:pPr>
        <w:widowControl/>
        <w:numPr>
          <w:ilvl w:val="0"/>
          <w:numId w:val="20"/>
        </w:numPr>
        <w:spacing w:before="0" w:beforeAutospacing="0" w:after="0" w:afterAutospacing="0" w:line="360" w:lineRule="auto"/>
        <w:ind w:left="-480" w:leftChars="0" w:firstLine="480" w:firstLineChars="0"/>
        <w:jc w:val="both"/>
        <w:textAlignment w:val="baseline"/>
        <w:rPr>
          <w:rFonts w:hint="eastAsia" w:ascii="Times New Roman" w:hAnsi="Times New Roman" w:eastAsia="Segoe UI" w:cs="Times New Roman"/>
          <w:b/>
          <w:bCs/>
          <w:color w:val="auto"/>
          <w:kern w:val="0"/>
          <w:sz w:val="24"/>
          <w:szCs w:val="24"/>
          <w:lang w:val="en-US" w:eastAsia="zh-CN" w:bidi="ar-SA"/>
        </w:rPr>
      </w:pPr>
      <w:r>
        <w:rPr>
          <w:rFonts w:hint="eastAsia" w:ascii="Times New Roman" w:hAnsi="Times New Roman" w:eastAsia="Segoe UI" w:cs="Times New Roman"/>
          <w:b/>
          <w:bCs/>
          <w:color w:val="auto"/>
          <w:kern w:val="0"/>
          <w:sz w:val="24"/>
          <w:szCs w:val="24"/>
          <w:lang w:val="en-US" w:eastAsia="zh-CN" w:bidi="ar-SA"/>
        </w:rPr>
        <w:t>‌Registration &amp; Submission</w:t>
      </w:r>
    </w:p>
    <w:p w14:paraId="15514EFE">
      <w:pPr>
        <w:widowControl/>
        <w:spacing w:before="0" w:beforeAutospacing="0" w:after="0" w:afterAutospacing="0" w:line="360" w:lineRule="auto"/>
        <w:jc w:val="both"/>
        <w:textAlignment w:val="baseline"/>
        <w:rPr>
          <w:rFonts w:hint="eastAsia" w:ascii="Times New Roman" w:hAnsi="Times New Roman" w:eastAsia="Segoe UI" w:cs="Times New Roman"/>
          <w:color w:val="auto"/>
          <w:kern w:val="0"/>
          <w:sz w:val="24"/>
          <w:szCs w:val="24"/>
          <w:lang w:val="en-US" w:eastAsia="zh-CN" w:bidi="ar-SA"/>
        </w:rPr>
      </w:pPr>
      <w:r>
        <w:rPr>
          <w:rFonts w:hint="eastAsia" w:ascii="Times New Roman" w:hAnsi="Times New Roman" w:eastAsia="Segoe UI" w:cs="Times New Roman"/>
          <w:color w:val="auto"/>
          <w:kern w:val="0"/>
          <w:sz w:val="24"/>
          <w:szCs w:val="24"/>
          <w:lang w:val="en-US" w:eastAsia="zh-CN" w:bidi="ar-SA"/>
        </w:rPr>
        <w:t>Visit the official registration website (http://istudy.scnu.edu.cn) and create a personal account.</w:t>
      </w:r>
    </w:p>
    <w:p w14:paraId="5DE9DBF3">
      <w:pPr>
        <w:widowControl/>
        <w:spacing w:before="0" w:beforeAutospacing="0" w:after="0" w:afterAutospacing="0" w:line="360" w:lineRule="auto"/>
        <w:jc w:val="both"/>
        <w:textAlignment w:val="baseline"/>
        <w:rPr>
          <w:rFonts w:hint="eastAsia" w:ascii="Times New Roman" w:hAnsi="Times New Roman" w:eastAsia="Segoe UI" w:cs="Times New Roman"/>
          <w:color w:val="auto"/>
          <w:kern w:val="0"/>
          <w:sz w:val="24"/>
          <w:szCs w:val="24"/>
          <w:lang w:val="en-US" w:eastAsia="zh-CN" w:bidi="ar-SA"/>
        </w:rPr>
      </w:pPr>
      <w:r>
        <w:rPr>
          <w:rFonts w:hint="eastAsia" w:ascii="Times New Roman" w:hAnsi="Times New Roman" w:eastAsia="Segoe UI" w:cs="Times New Roman"/>
          <w:color w:val="auto"/>
          <w:kern w:val="0"/>
          <w:sz w:val="24"/>
          <w:szCs w:val="24"/>
          <w:lang w:val="en-US" w:eastAsia="zh-CN" w:bidi="ar-SA"/>
        </w:rPr>
        <w:t>Log in, complete the online application form, upload all required documents, and submit.</w:t>
      </w:r>
    </w:p>
    <w:p w14:paraId="2F52C2A5">
      <w:pPr>
        <w:widowControl/>
        <w:numPr>
          <w:ilvl w:val="0"/>
          <w:numId w:val="20"/>
        </w:numPr>
        <w:spacing w:before="0" w:beforeAutospacing="0" w:after="0" w:afterAutospacing="0" w:line="360" w:lineRule="auto"/>
        <w:ind w:left="-480" w:leftChars="0" w:firstLine="480" w:firstLineChars="0"/>
        <w:jc w:val="both"/>
        <w:textAlignment w:val="baseline"/>
        <w:rPr>
          <w:rFonts w:hint="eastAsia" w:ascii="Times New Roman" w:hAnsi="Times New Roman" w:eastAsia="Segoe UI" w:cs="Times New Roman"/>
          <w:b/>
          <w:bCs/>
          <w:color w:val="auto"/>
          <w:kern w:val="0"/>
          <w:sz w:val="24"/>
          <w:szCs w:val="24"/>
          <w:lang w:val="en-US" w:eastAsia="zh-CN" w:bidi="ar-SA"/>
        </w:rPr>
      </w:pPr>
      <w:r>
        <w:rPr>
          <w:rFonts w:hint="eastAsia" w:ascii="Times New Roman" w:hAnsi="Times New Roman" w:eastAsia="Segoe UI" w:cs="Times New Roman"/>
          <w:b/>
          <w:bCs/>
          <w:color w:val="auto"/>
          <w:kern w:val="0"/>
          <w:sz w:val="24"/>
          <w:szCs w:val="24"/>
          <w:lang w:val="en-US" w:eastAsia="zh-CN" w:bidi="ar-SA"/>
        </w:rPr>
        <w:t>‌Preliminary Review (1–2 weeks)</w:t>
      </w:r>
    </w:p>
    <w:p w14:paraId="146B2215">
      <w:pPr>
        <w:widowControl/>
        <w:spacing w:before="0" w:beforeAutospacing="0" w:after="0" w:afterAutospacing="0" w:line="360" w:lineRule="auto"/>
        <w:jc w:val="both"/>
        <w:textAlignment w:val="baseline"/>
        <w:rPr>
          <w:rFonts w:hint="eastAsia" w:ascii="Times New Roman" w:hAnsi="Times New Roman" w:eastAsia="Segoe UI" w:cs="Times New Roman"/>
          <w:color w:val="auto"/>
          <w:kern w:val="0"/>
          <w:sz w:val="24"/>
          <w:szCs w:val="24"/>
          <w:lang w:val="en-US" w:eastAsia="zh-CN" w:bidi="ar-SA"/>
        </w:rPr>
      </w:pPr>
      <w:r>
        <w:rPr>
          <w:rFonts w:hint="eastAsia" w:ascii="Times New Roman" w:hAnsi="Times New Roman" w:eastAsia="Segoe UI" w:cs="Times New Roman"/>
          <w:color w:val="auto"/>
          <w:kern w:val="0"/>
          <w:sz w:val="24"/>
          <w:szCs w:val="24"/>
          <w:lang w:val="en-US" w:eastAsia="zh-CN" w:bidi="ar-SA"/>
        </w:rPr>
        <w:t>The university will review your application materials.</w:t>
      </w:r>
    </w:p>
    <w:p w14:paraId="6D8616F4">
      <w:pPr>
        <w:widowControl/>
        <w:spacing w:before="0" w:beforeAutospacing="0" w:after="0" w:afterAutospacing="0" w:line="360" w:lineRule="auto"/>
        <w:jc w:val="both"/>
        <w:textAlignment w:val="baseline"/>
        <w:rPr>
          <w:rFonts w:hint="eastAsia" w:ascii="Times New Roman" w:hAnsi="Times New Roman" w:eastAsia="Segoe UI" w:cs="Times New Roman"/>
          <w:color w:val="auto"/>
          <w:kern w:val="0"/>
          <w:sz w:val="24"/>
          <w:szCs w:val="24"/>
          <w:lang w:val="en-US" w:eastAsia="zh-CN" w:bidi="ar-SA"/>
        </w:rPr>
      </w:pPr>
      <w:r>
        <w:rPr>
          <w:rFonts w:hint="eastAsia" w:ascii="Times New Roman" w:hAnsi="Times New Roman" w:eastAsia="Segoe UI" w:cs="Times New Roman"/>
          <w:color w:val="auto"/>
          <w:kern w:val="0"/>
          <w:sz w:val="24"/>
          <w:szCs w:val="24"/>
          <w:lang w:val="en-US" w:eastAsia="zh-CN" w:bidi="ar-SA"/>
        </w:rPr>
        <w:t>Successful applicants will receive a payment notification email.</w:t>
      </w:r>
    </w:p>
    <w:p w14:paraId="16F1C0BB">
      <w:pPr>
        <w:widowControl/>
        <w:numPr>
          <w:ilvl w:val="0"/>
          <w:numId w:val="20"/>
        </w:numPr>
        <w:spacing w:before="0" w:beforeAutospacing="0" w:after="0" w:afterAutospacing="0" w:line="360" w:lineRule="auto"/>
        <w:ind w:left="-480" w:leftChars="0" w:firstLine="480" w:firstLineChars="0"/>
        <w:jc w:val="both"/>
        <w:textAlignment w:val="baseline"/>
        <w:rPr>
          <w:rFonts w:hint="eastAsia" w:ascii="Times New Roman" w:hAnsi="Times New Roman" w:eastAsia="Segoe UI" w:cs="Times New Roman"/>
          <w:b/>
          <w:bCs/>
          <w:color w:val="auto"/>
          <w:kern w:val="0"/>
          <w:sz w:val="24"/>
          <w:szCs w:val="24"/>
          <w:lang w:val="en-US" w:eastAsia="zh-CN" w:bidi="ar-SA"/>
        </w:rPr>
      </w:pPr>
      <w:r>
        <w:rPr>
          <w:rFonts w:hint="eastAsia" w:ascii="Times New Roman" w:hAnsi="Times New Roman" w:eastAsia="Segoe UI" w:cs="Times New Roman"/>
          <w:b/>
          <w:bCs/>
          <w:color w:val="auto"/>
          <w:kern w:val="0"/>
          <w:sz w:val="24"/>
          <w:szCs w:val="24"/>
          <w:lang w:val="en-US" w:eastAsia="zh-CN" w:bidi="ar-SA"/>
        </w:rPr>
        <w:t>‌Application Fee Payment (1 week)</w:t>
      </w:r>
    </w:p>
    <w:p w14:paraId="1A44B064">
      <w:pPr>
        <w:widowControl/>
        <w:spacing w:before="0" w:beforeAutospacing="0" w:after="0" w:afterAutospacing="0" w:line="360" w:lineRule="auto"/>
        <w:jc w:val="both"/>
        <w:textAlignment w:val="baseline"/>
        <w:rPr>
          <w:rFonts w:hint="eastAsia" w:ascii="Times New Roman" w:hAnsi="Times New Roman" w:eastAsia="Segoe UI" w:cs="Times New Roman"/>
          <w:color w:val="auto"/>
          <w:kern w:val="0"/>
          <w:sz w:val="24"/>
          <w:szCs w:val="24"/>
          <w:lang w:val="en-US" w:eastAsia="zh-CN" w:bidi="ar-SA"/>
        </w:rPr>
      </w:pPr>
      <w:r>
        <w:rPr>
          <w:rFonts w:hint="eastAsia" w:ascii="Times New Roman" w:hAnsi="Times New Roman" w:eastAsia="Segoe UI" w:cs="Times New Roman"/>
          <w:color w:val="auto"/>
          <w:kern w:val="0"/>
          <w:sz w:val="24"/>
          <w:szCs w:val="24"/>
          <w:lang w:val="en-US" w:eastAsia="zh-CN" w:bidi="ar-SA"/>
        </w:rPr>
        <w:t>Pay the fee within 15 days of receiving the email and upload the payment receipt to the system.</w:t>
      </w:r>
    </w:p>
    <w:p w14:paraId="746C219E">
      <w:pPr>
        <w:widowControl/>
        <w:spacing w:before="0" w:beforeAutospacing="0" w:after="0" w:afterAutospacing="0" w:line="360" w:lineRule="auto"/>
        <w:jc w:val="both"/>
        <w:textAlignment w:val="baseline"/>
        <w:rPr>
          <w:rFonts w:hint="eastAsia" w:ascii="Times New Roman" w:hAnsi="Times New Roman" w:eastAsia="Segoe UI" w:cs="Times New Roman"/>
          <w:color w:val="auto"/>
          <w:kern w:val="0"/>
          <w:sz w:val="24"/>
          <w:szCs w:val="24"/>
          <w:lang w:val="en-US" w:eastAsia="zh-CN" w:bidi="ar-SA"/>
        </w:rPr>
      </w:pPr>
      <w:r>
        <w:rPr>
          <w:rFonts w:hint="eastAsia" w:ascii="Times New Roman" w:hAnsi="Times New Roman" w:eastAsia="Segoe UI" w:cs="Times New Roman"/>
          <w:color w:val="auto"/>
          <w:kern w:val="0"/>
          <w:sz w:val="24"/>
          <w:szCs w:val="24"/>
          <w:lang w:val="en-US" w:eastAsia="zh-CN" w:bidi="ar-SA"/>
        </w:rPr>
        <w:t>Failure to complete this step will invalidate your application.</w:t>
      </w:r>
    </w:p>
    <w:p w14:paraId="1A0E7A0D">
      <w:pPr>
        <w:widowControl/>
        <w:numPr>
          <w:ilvl w:val="0"/>
          <w:numId w:val="20"/>
        </w:numPr>
        <w:spacing w:before="0" w:beforeAutospacing="0" w:after="0" w:afterAutospacing="0" w:line="360" w:lineRule="auto"/>
        <w:ind w:left="-480" w:leftChars="0" w:firstLine="480" w:firstLineChars="0"/>
        <w:jc w:val="both"/>
        <w:textAlignment w:val="baseline"/>
        <w:rPr>
          <w:rFonts w:hint="eastAsia" w:ascii="Times New Roman" w:hAnsi="Times New Roman" w:eastAsia="Segoe UI" w:cs="Times New Roman"/>
          <w:b/>
          <w:bCs/>
          <w:color w:val="auto"/>
          <w:kern w:val="0"/>
          <w:sz w:val="24"/>
          <w:szCs w:val="24"/>
          <w:lang w:val="en-US" w:eastAsia="zh-CN" w:bidi="ar-SA"/>
        </w:rPr>
      </w:pPr>
      <w:r>
        <w:rPr>
          <w:rFonts w:hint="eastAsia" w:ascii="Times New Roman" w:hAnsi="Times New Roman" w:eastAsia="Segoe UI" w:cs="Times New Roman"/>
          <w:b/>
          <w:bCs/>
          <w:color w:val="auto"/>
          <w:kern w:val="0"/>
          <w:sz w:val="24"/>
          <w:szCs w:val="24"/>
          <w:lang w:val="en-US" w:eastAsia="zh-CN" w:bidi="ar-SA"/>
        </w:rPr>
        <w:t>‌Final Review (1 week)</w:t>
      </w:r>
    </w:p>
    <w:p w14:paraId="57D13F27">
      <w:pPr>
        <w:widowControl/>
        <w:spacing w:before="0" w:beforeAutospacing="0" w:after="0" w:afterAutospacing="0" w:line="360" w:lineRule="auto"/>
        <w:jc w:val="both"/>
        <w:textAlignment w:val="baseline"/>
        <w:rPr>
          <w:rFonts w:hint="eastAsia" w:ascii="Times New Roman" w:hAnsi="Times New Roman" w:eastAsia="Segoe UI" w:cs="Times New Roman"/>
          <w:color w:val="auto"/>
          <w:kern w:val="0"/>
          <w:sz w:val="24"/>
          <w:szCs w:val="24"/>
          <w:lang w:val="en-US" w:eastAsia="zh-CN" w:bidi="ar-SA"/>
        </w:rPr>
      </w:pPr>
      <w:r>
        <w:rPr>
          <w:rFonts w:hint="eastAsia" w:ascii="Times New Roman" w:hAnsi="Times New Roman" w:eastAsia="Segoe UI" w:cs="Times New Roman"/>
          <w:color w:val="auto"/>
          <w:kern w:val="0"/>
          <w:sz w:val="24"/>
          <w:szCs w:val="24"/>
          <w:lang w:val="en-US" w:eastAsia="zh-CN" w:bidi="ar-SA"/>
        </w:rPr>
        <w:t>After confirming payment, the university will process your application.</w:t>
      </w:r>
    </w:p>
    <w:p w14:paraId="0E2545ED">
      <w:pPr>
        <w:widowControl/>
        <w:spacing w:before="0" w:beforeAutospacing="0" w:after="0" w:afterAutospacing="0" w:line="360" w:lineRule="auto"/>
        <w:jc w:val="both"/>
        <w:textAlignment w:val="baseline"/>
        <w:rPr>
          <w:rFonts w:hint="eastAsia" w:ascii="Times New Roman" w:hAnsi="Times New Roman" w:eastAsia="Segoe UI" w:cs="Times New Roman"/>
          <w:color w:val="auto"/>
          <w:kern w:val="0"/>
          <w:sz w:val="24"/>
          <w:szCs w:val="24"/>
          <w:lang w:val="en-US" w:eastAsia="zh-CN" w:bidi="ar-SA"/>
        </w:rPr>
      </w:pPr>
      <w:r>
        <w:rPr>
          <w:rFonts w:hint="eastAsia" w:ascii="Times New Roman" w:hAnsi="Times New Roman" w:eastAsia="Segoe UI" w:cs="Times New Roman"/>
          <w:color w:val="auto"/>
          <w:kern w:val="0"/>
          <w:sz w:val="24"/>
          <w:szCs w:val="24"/>
          <w:lang w:val="en-US" w:eastAsia="zh-CN" w:bidi="ar-SA"/>
        </w:rPr>
        <w:t>Approved applicants will receive a JW202 or DQ form.</w:t>
      </w:r>
    </w:p>
    <w:p w14:paraId="052CD229">
      <w:pPr>
        <w:widowControl/>
        <w:numPr>
          <w:ilvl w:val="0"/>
          <w:numId w:val="20"/>
        </w:numPr>
        <w:spacing w:before="0" w:beforeAutospacing="0" w:after="0" w:afterAutospacing="0" w:line="360" w:lineRule="auto"/>
        <w:ind w:left="-480" w:leftChars="0" w:firstLine="480" w:firstLineChars="0"/>
        <w:jc w:val="both"/>
        <w:textAlignment w:val="baseline"/>
        <w:rPr>
          <w:rFonts w:hint="eastAsia" w:ascii="Times New Roman" w:hAnsi="Times New Roman" w:eastAsia="Segoe UI" w:cs="Times New Roman"/>
          <w:b/>
          <w:bCs/>
          <w:color w:val="auto"/>
          <w:kern w:val="0"/>
          <w:sz w:val="24"/>
          <w:szCs w:val="24"/>
          <w:lang w:val="en-US" w:eastAsia="zh-CN" w:bidi="ar-SA"/>
        </w:rPr>
      </w:pPr>
      <w:r>
        <w:rPr>
          <w:rFonts w:hint="eastAsia" w:ascii="Times New Roman" w:hAnsi="Times New Roman" w:eastAsia="Segoe UI" w:cs="Times New Roman"/>
          <w:b/>
          <w:bCs/>
          <w:color w:val="auto"/>
          <w:kern w:val="0"/>
          <w:sz w:val="24"/>
          <w:szCs w:val="24"/>
          <w:lang w:val="en-US" w:eastAsia="zh-CN" w:bidi="ar-SA"/>
        </w:rPr>
        <w:t>‌Admission Documents (2–3 weeks)</w:t>
      </w:r>
    </w:p>
    <w:p w14:paraId="6E43CA74">
      <w:pPr>
        <w:widowControl/>
        <w:spacing w:before="0" w:beforeAutospacing="0" w:after="0" w:afterAutospacing="0" w:line="360" w:lineRule="auto"/>
        <w:jc w:val="both"/>
        <w:textAlignment w:val="baseline"/>
        <w:rPr>
          <w:rFonts w:hint="eastAsia" w:ascii="Times New Roman" w:hAnsi="Times New Roman" w:eastAsia="Segoe UI" w:cs="Times New Roman"/>
          <w:color w:val="auto"/>
          <w:kern w:val="0"/>
          <w:sz w:val="24"/>
          <w:szCs w:val="24"/>
          <w:lang w:val="en-US" w:eastAsia="zh-CN" w:bidi="ar-SA"/>
        </w:rPr>
      </w:pPr>
      <w:r>
        <w:rPr>
          <w:rFonts w:hint="eastAsia" w:ascii="Times New Roman" w:hAnsi="Times New Roman" w:eastAsia="Segoe UI" w:cs="Times New Roman"/>
          <w:color w:val="auto"/>
          <w:kern w:val="0"/>
          <w:sz w:val="24"/>
          <w:szCs w:val="24"/>
          <w:lang w:val="en-US" w:eastAsia="zh-CN" w:bidi="ar-SA"/>
        </w:rPr>
        <w:t>The university will issue an admission letter and JW202/DQ form via email.</w:t>
      </w:r>
    </w:p>
    <w:p w14:paraId="7C7E3B02">
      <w:pPr>
        <w:widowControl/>
        <w:numPr>
          <w:ilvl w:val="0"/>
          <w:numId w:val="20"/>
        </w:numPr>
        <w:spacing w:before="0" w:beforeAutospacing="0" w:after="0" w:afterAutospacing="0" w:line="360" w:lineRule="auto"/>
        <w:ind w:left="-480" w:leftChars="0" w:firstLine="480" w:firstLineChars="0"/>
        <w:jc w:val="both"/>
        <w:textAlignment w:val="baseline"/>
        <w:rPr>
          <w:rFonts w:hint="eastAsia" w:ascii="Times New Roman" w:hAnsi="Times New Roman" w:eastAsia="Segoe UI" w:cs="Times New Roman"/>
          <w:b/>
          <w:bCs/>
          <w:color w:val="auto"/>
          <w:kern w:val="0"/>
          <w:sz w:val="24"/>
          <w:szCs w:val="24"/>
          <w:lang w:val="en-US" w:eastAsia="zh-CN" w:bidi="ar-SA"/>
        </w:rPr>
      </w:pPr>
      <w:r>
        <w:rPr>
          <w:rFonts w:hint="eastAsia" w:ascii="Times New Roman" w:hAnsi="Times New Roman" w:eastAsia="Segoe UI" w:cs="Times New Roman"/>
          <w:b/>
          <w:bCs/>
          <w:color w:val="auto"/>
          <w:kern w:val="0"/>
          <w:sz w:val="24"/>
          <w:szCs w:val="24"/>
          <w:lang w:val="en-US" w:eastAsia="zh-CN" w:bidi="ar-SA"/>
        </w:rPr>
        <w:t>‌Visa Application (Self-handled)</w:t>
      </w:r>
    </w:p>
    <w:p w14:paraId="5B5E4E86">
      <w:pPr>
        <w:widowControl/>
        <w:spacing w:before="0" w:beforeAutospacing="0" w:after="0" w:afterAutospacing="0" w:line="360" w:lineRule="auto"/>
        <w:jc w:val="both"/>
        <w:textAlignment w:val="baseline"/>
        <w:rPr>
          <w:rFonts w:hint="eastAsia" w:ascii="Times New Roman" w:hAnsi="Times New Roman" w:eastAsia="Segoe UI" w:cs="Times New Roman"/>
          <w:color w:val="auto"/>
          <w:kern w:val="0"/>
          <w:sz w:val="24"/>
          <w:szCs w:val="24"/>
          <w:lang w:val="en-US" w:eastAsia="zh-CN" w:bidi="ar-SA"/>
        </w:rPr>
      </w:pPr>
      <w:r>
        <w:rPr>
          <w:rFonts w:hint="eastAsia" w:ascii="Times New Roman" w:hAnsi="Times New Roman" w:eastAsia="Segoe UI" w:cs="Times New Roman"/>
          <w:color w:val="auto"/>
          <w:kern w:val="0"/>
          <w:sz w:val="24"/>
          <w:szCs w:val="24"/>
          <w:lang w:val="en-US" w:eastAsia="zh-CN" w:bidi="ar-SA"/>
        </w:rPr>
        <w:t>Download and print the admission letter and JW202/DQ form.</w:t>
      </w:r>
    </w:p>
    <w:p w14:paraId="48784884">
      <w:pPr>
        <w:widowControl/>
        <w:spacing w:before="0" w:beforeAutospacing="0" w:after="0" w:afterAutospacing="0" w:line="360" w:lineRule="auto"/>
        <w:jc w:val="both"/>
        <w:textAlignment w:val="baseline"/>
        <w:rPr>
          <w:rFonts w:hint="eastAsia" w:ascii="Times New Roman" w:hAnsi="Times New Roman" w:eastAsia="Segoe UI" w:cs="Times New Roman"/>
          <w:color w:val="auto"/>
          <w:kern w:val="0"/>
          <w:sz w:val="24"/>
          <w:szCs w:val="24"/>
          <w:lang w:val="en-US" w:eastAsia="zh-CN" w:bidi="ar-SA"/>
        </w:rPr>
      </w:pPr>
      <w:r>
        <w:rPr>
          <w:rFonts w:hint="eastAsia" w:ascii="Times New Roman" w:hAnsi="Times New Roman" w:eastAsia="Segoe UI" w:cs="Times New Roman"/>
          <w:color w:val="auto"/>
          <w:kern w:val="0"/>
          <w:sz w:val="24"/>
          <w:szCs w:val="24"/>
          <w:lang w:val="en-US" w:eastAsia="zh-CN" w:bidi="ar-SA"/>
        </w:rPr>
        <w:t>Apply for a student visa at the Chinese embassy/consulate in your country.</w:t>
      </w:r>
    </w:p>
    <w:p w14:paraId="11BA7080">
      <w:pPr>
        <w:widowControl/>
        <w:numPr>
          <w:ilvl w:val="0"/>
          <w:numId w:val="20"/>
        </w:numPr>
        <w:spacing w:before="0" w:beforeAutospacing="0" w:after="0" w:afterAutospacing="0" w:line="360" w:lineRule="auto"/>
        <w:ind w:left="-480" w:leftChars="0" w:firstLine="480" w:firstLineChars="0"/>
        <w:jc w:val="both"/>
        <w:textAlignment w:val="baseline"/>
        <w:rPr>
          <w:rFonts w:hint="eastAsia" w:ascii="Times New Roman" w:hAnsi="Times New Roman" w:eastAsia="Segoe UI" w:cs="Times New Roman"/>
          <w:color w:val="auto"/>
          <w:kern w:val="0"/>
          <w:sz w:val="24"/>
          <w:szCs w:val="24"/>
          <w:lang w:val="en-US" w:eastAsia="zh-CN" w:bidi="ar-SA"/>
        </w:rPr>
      </w:pPr>
      <w:r>
        <w:rPr>
          <w:rFonts w:hint="eastAsia" w:ascii="Times New Roman" w:hAnsi="Times New Roman" w:eastAsia="Segoe UI" w:cs="Times New Roman"/>
          <w:b/>
          <w:bCs/>
          <w:color w:val="auto"/>
          <w:kern w:val="0"/>
          <w:sz w:val="24"/>
          <w:szCs w:val="24"/>
          <w:lang w:val="en-US" w:eastAsia="zh-CN" w:bidi="ar-SA"/>
        </w:rPr>
        <w:t>‌Registration</w:t>
      </w:r>
      <w:r>
        <w:rPr>
          <w:rFonts w:hint="eastAsia" w:ascii="Times New Roman" w:hAnsi="Times New Roman" w:eastAsia="Segoe UI" w:cs="Times New Roman"/>
          <w:color w:val="auto"/>
          <w:kern w:val="0"/>
          <w:sz w:val="24"/>
          <w:szCs w:val="24"/>
          <w:lang w:val="en-US" w:eastAsia="zh-CN" w:bidi="ar-SA"/>
        </w:rPr>
        <w:t>‌‌‌‌‌‌</w:t>
      </w:r>
    </w:p>
    <w:p w14:paraId="1F67B1DF">
      <w:pPr>
        <w:widowControl/>
        <w:spacing w:before="0" w:beforeAutospacing="0" w:after="0" w:afterAutospacing="0" w:line="360" w:lineRule="auto"/>
        <w:jc w:val="both"/>
        <w:textAlignment w:val="baseline"/>
        <w:rPr>
          <w:rFonts w:hint="eastAsia" w:ascii="Times New Roman" w:hAnsi="Times New Roman" w:eastAsia="Segoe UI" w:cs="Times New Roman"/>
          <w:color w:val="auto"/>
          <w:kern w:val="0"/>
          <w:sz w:val="24"/>
          <w:szCs w:val="24"/>
          <w:lang w:val="en-US" w:eastAsia="zh-CN" w:bidi="ar-SA"/>
        </w:rPr>
      </w:pPr>
      <w:r>
        <w:rPr>
          <w:rFonts w:hint="eastAsia" w:ascii="Times New Roman" w:hAnsi="Times New Roman" w:eastAsia="Segoe UI" w:cs="Times New Roman"/>
          <w:color w:val="auto"/>
          <w:kern w:val="0"/>
          <w:sz w:val="24"/>
          <w:szCs w:val="24"/>
          <w:lang w:val="en-US" w:eastAsia="zh-CN" w:bidi="ar-SA"/>
        </w:rPr>
        <w:t>Follow the instructions in the admission letter to complete registration.</w:t>
      </w:r>
    </w:p>
    <w:p w14:paraId="62CCBB9C">
      <w:pPr>
        <w:widowControl/>
        <w:spacing w:before="0" w:beforeAutospacing="0" w:after="0" w:afterAutospacing="0" w:line="360" w:lineRule="auto"/>
        <w:jc w:val="center"/>
        <w:textAlignment w:val="baseline"/>
        <w:rPr>
          <w:rFonts w:hint="eastAsia" w:ascii="Times New Roman" w:hAnsi="Times New Roman" w:eastAsia="Segoe UI" w:cs="Times New Roman"/>
          <w:color w:val="FF0000"/>
          <w:kern w:val="0"/>
          <w:sz w:val="24"/>
          <w:szCs w:val="24"/>
          <w:lang w:val="en-US" w:eastAsia="zh-CN" w:bidi="ar-SA"/>
        </w:rPr>
      </w:pPr>
    </w:p>
    <w:p w14:paraId="769F883A">
      <w:pPr>
        <w:widowControl/>
        <w:spacing w:before="0" w:beforeAutospacing="0" w:after="0" w:afterAutospacing="0" w:line="360" w:lineRule="auto"/>
        <w:jc w:val="both"/>
        <w:textAlignment w:val="baseline"/>
        <w:rPr>
          <w:rFonts w:hint="eastAsia" w:ascii="Times New Roman" w:hAnsi="Times New Roman" w:eastAsia="Segoe UI" w:cs="Times New Roman"/>
          <w:color w:val="auto"/>
          <w:kern w:val="0"/>
          <w:sz w:val="24"/>
          <w:szCs w:val="24"/>
          <w:lang w:val="en-US" w:eastAsia="zh-CN" w:bidi="ar-SA"/>
        </w:rPr>
      </w:pPr>
      <w:r>
        <w:rPr>
          <w:rFonts w:hint="eastAsia" w:ascii="Times New Roman" w:hAnsi="Times New Roman" w:eastAsia="Segoe UI" w:cs="Times New Roman"/>
          <w:b/>
          <w:bCs/>
          <w:color w:val="auto"/>
          <w:kern w:val="0"/>
          <w:sz w:val="28"/>
          <w:szCs w:val="28"/>
          <w:lang w:val="en-US" w:eastAsia="zh-CN" w:bidi="ar-SA"/>
        </w:rPr>
        <w:t>‌Important Notes</w:t>
      </w:r>
      <w:r>
        <w:rPr>
          <w:rFonts w:hint="eastAsia" w:ascii="Times New Roman" w:hAnsi="Times New Roman" w:eastAsia="Segoe UI" w:cs="Times New Roman"/>
          <w:color w:val="auto"/>
          <w:kern w:val="0"/>
          <w:sz w:val="24"/>
          <w:szCs w:val="24"/>
          <w:lang w:val="en-US" w:eastAsia="zh-CN" w:bidi="ar-SA"/>
        </w:rPr>
        <w:t>‌</w:t>
      </w:r>
    </w:p>
    <w:p w14:paraId="4C996CAF">
      <w:pPr>
        <w:widowControl/>
        <w:numPr>
          <w:ilvl w:val="0"/>
          <w:numId w:val="21"/>
        </w:numPr>
        <w:spacing w:before="0" w:beforeAutospacing="0" w:after="0" w:afterAutospacing="0" w:line="360" w:lineRule="auto"/>
        <w:ind w:left="420" w:leftChars="0" w:hanging="420" w:firstLineChars="0"/>
        <w:jc w:val="both"/>
        <w:textAlignment w:val="baseline"/>
        <w:rPr>
          <w:rFonts w:hint="eastAsia" w:ascii="Times New Roman" w:hAnsi="Times New Roman" w:eastAsia="Segoe UI" w:cs="Times New Roman"/>
          <w:color w:val="auto"/>
          <w:kern w:val="0"/>
          <w:sz w:val="24"/>
          <w:szCs w:val="24"/>
          <w:lang w:val="en-US" w:eastAsia="zh-CN" w:bidi="ar-SA"/>
        </w:rPr>
      </w:pPr>
      <w:r>
        <w:rPr>
          <w:rFonts w:hint="eastAsia" w:ascii="Times New Roman" w:hAnsi="Times New Roman" w:eastAsia="Segoe UI" w:cs="Times New Roman"/>
          <w:b/>
          <w:bCs/>
          <w:color w:val="auto"/>
          <w:kern w:val="0"/>
          <w:sz w:val="24"/>
          <w:szCs w:val="24"/>
          <w:lang w:val="en-US" w:eastAsia="zh-CN" w:bidi="ar-SA"/>
        </w:rPr>
        <w:t>‌Accuracy of Information</w:t>
      </w:r>
      <w:r>
        <w:rPr>
          <w:rFonts w:hint="eastAsia" w:ascii="Times New Roman" w:hAnsi="Times New Roman" w:eastAsia="Segoe UI" w:cs="Times New Roman"/>
          <w:color w:val="auto"/>
          <w:kern w:val="0"/>
          <w:sz w:val="24"/>
          <w:szCs w:val="24"/>
          <w:lang w:val="en-US" w:eastAsia="zh-CN" w:bidi="ar-SA"/>
        </w:rPr>
        <w:t>‌: Ensure all details provided in the application are accurate and complete. No supplementary materials will be accepted after submission.</w:t>
      </w:r>
    </w:p>
    <w:p w14:paraId="3AFD97D3">
      <w:pPr>
        <w:widowControl/>
        <w:numPr>
          <w:ilvl w:val="0"/>
          <w:numId w:val="21"/>
        </w:numPr>
        <w:spacing w:before="0" w:beforeAutospacing="0" w:after="0" w:afterAutospacing="0" w:line="360" w:lineRule="auto"/>
        <w:ind w:left="420" w:leftChars="0" w:hanging="420" w:firstLineChars="0"/>
        <w:jc w:val="both"/>
        <w:textAlignment w:val="baseline"/>
        <w:rPr>
          <w:rFonts w:hint="eastAsia" w:ascii="Times New Roman" w:hAnsi="Times New Roman" w:eastAsia="Segoe UI" w:cs="Times New Roman"/>
          <w:color w:val="auto"/>
          <w:kern w:val="0"/>
          <w:sz w:val="24"/>
          <w:szCs w:val="24"/>
          <w:lang w:val="en-US" w:eastAsia="zh-CN" w:bidi="ar-SA"/>
        </w:rPr>
      </w:pPr>
      <w:r>
        <w:rPr>
          <w:rFonts w:hint="eastAsia" w:ascii="Times New Roman" w:hAnsi="Times New Roman" w:eastAsia="Segoe UI" w:cs="Times New Roman"/>
          <w:b/>
          <w:bCs/>
          <w:color w:val="auto"/>
          <w:kern w:val="0"/>
          <w:sz w:val="24"/>
          <w:szCs w:val="24"/>
          <w:lang w:val="en-US" w:eastAsia="zh-CN" w:bidi="ar-SA"/>
        </w:rPr>
        <w:t>‌Document Upload</w:t>
      </w:r>
      <w:r>
        <w:rPr>
          <w:rFonts w:hint="eastAsia" w:ascii="Times New Roman" w:hAnsi="Times New Roman" w:eastAsia="Segoe UI" w:cs="Times New Roman"/>
          <w:color w:val="auto"/>
          <w:kern w:val="0"/>
          <w:sz w:val="24"/>
          <w:szCs w:val="24"/>
          <w:lang w:val="en-US" w:eastAsia="zh-CN" w:bidi="ar-SA"/>
        </w:rPr>
        <w:t>‌: Upload all required files to finalize your application. Each document must be smaller than 1MB.</w:t>
      </w:r>
    </w:p>
    <w:p w14:paraId="21C30902">
      <w:pPr>
        <w:widowControl/>
        <w:numPr>
          <w:ilvl w:val="0"/>
          <w:numId w:val="21"/>
        </w:numPr>
        <w:spacing w:before="0" w:beforeAutospacing="0" w:after="0" w:afterAutospacing="0" w:line="360" w:lineRule="auto"/>
        <w:ind w:left="420" w:leftChars="0" w:hanging="420" w:firstLineChars="0"/>
        <w:jc w:val="both"/>
        <w:textAlignment w:val="baseline"/>
        <w:rPr>
          <w:rFonts w:hint="eastAsia" w:ascii="Times New Roman" w:hAnsi="Times New Roman" w:eastAsia="Segoe UI" w:cs="Times New Roman"/>
          <w:color w:val="auto"/>
          <w:kern w:val="0"/>
          <w:sz w:val="24"/>
          <w:szCs w:val="24"/>
          <w:lang w:val="en-US" w:eastAsia="zh-CN" w:bidi="ar-SA"/>
        </w:rPr>
      </w:pPr>
      <w:r>
        <w:rPr>
          <w:rFonts w:hint="eastAsia" w:ascii="Times New Roman" w:hAnsi="Times New Roman" w:eastAsia="Segoe UI" w:cs="Times New Roman"/>
          <w:b/>
          <w:bCs/>
          <w:color w:val="auto"/>
          <w:kern w:val="0"/>
          <w:sz w:val="24"/>
          <w:szCs w:val="24"/>
          <w:lang w:val="en-US" w:eastAsia="zh-CN" w:bidi="ar-SA"/>
        </w:rPr>
        <w:t>‌Language Requirements</w:t>
      </w:r>
      <w:r>
        <w:rPr>
          <w:rFonts w:hint="eastAsia" w:ascii="Times New Roman" w:hAnsi="Times New Roman" w:eastAsia="Segoe UI" w:cs="Times New Roman"/>
          <w:color w:val="auto"/>
          <w:kern w:val="0"/>
          <w:sz w:val="24"/>
          <w:szCs w:val="24"/>
          <w:lang w:val="en-US" w:eastAsia="zh-CN" w:bidi="ar-SA"/>
        </w:rPr>
        <w:t>‌: All documents must be submitted in Chinese or English. If the original document is in another language, a professional translation and a notarized copy are required. Unnotarized documents will not be accepted.</w:t>
      </w:r>
    </w:p>
    <w:p w14:paraId="419201D3">
      <w:pPr>
        <w:widowControl/>
        <w:numPr>
          <w:ilvl w:val="0"/>
          <w:numId w:val="21"/>
        </w:numPr>
        <w:spacing w:before="0" w:beforeAutospacing="0" w:after="0" w:afterAutospacing="0" w:line="360" w:lineRule="auto"/>
        <w:ind w:left="420" w:leftChars="0" w:hanging="420" w:firstLineChars="0"/>
        <w:jc w:val="both"/>
        <w:textAlignment w:val="baseline"/>
        <w:rPr>
          <w:rFonts w:hint="eastAsia" w:ascii="Times New Roman" w:hAnsi="Times New Roman" w:eastAsia="Segoe UI" w:cs="Times New Roman"/>
          <w:color w:val="auto"/>
          <w:kern w:val="0"/>
          <w:sz w:val="24"/>
          <w:szCs w:val="24"/>
          <w:lang w:val="en-US" w:eastAsia="zh-CN" w:bidi="ar-SA"/>
        </w:rPr>
      </w:pPr>
      <w:r>
        <w:rPr>
          <w:rFonts w:hint="eastAsia" w:ascii="Times New Roman" w:hAnsi="Times New Roman" w:eastAsia="Segoe UI" w:cs="Times New Roman"/>
          <w:b/>
          <w:bCs/>
          <w:color w:val="auto"/>
          <w:kern w:val="0"/>
          <w:sz w:val="24"/>
          <w:szCs w:val="24"/>
          <w:lang w:val="en-US" w:eastAsia="zh-CN" w:bidi="ar-SA"/>
        </w:rPr>
        <w:t>‌Prior Study in China</w:t>
      </w:r>
      <w:r>
        <w:rPr>
          <w:rFonts w:hint="eastAsia" w:ascii="Times New Roman" w:hAnsi="Times New Roman" w:eastAsia="Segoe UI" w:cs="Times New Roman"/>
          <w:color w:val="auto"/>
          <w:kern w:val="0"/>
          <w:sz w:val="24"/>
          <w:szCs w:val="24"/>
          <w:lang w:val="en-US" w:eastAsia="zh-CN" w:bidi="ar-SA"/>
        </w:rPr>
        <w:t>‌: Applicants with prior Chinese language study experience in China must truthfully declare their study history and upload the following: passport bio-page, visa page, attendance records (≥80%), transfer certificates, and immigration records.</w:t>
      </w:r>
    </w:p>
    <w:p w14:paraId="1427948D">
      <w:pPr>
        <w:widowControl/>
        <w:numPr>
          <w:ilvl w:val="0"/>
          <w:numId w:val="21"/>
        </w:numPr>
        <w:spacing w:before="0" w:beforeAutospacing="0" w:after="0" w:afterAutospacing="0" w:line="360" w:lineRule="auto"/>
        <w:ind w:left="420" w:leftChars="0" w:hanging="420" w:firstLineChars="0"/>
        <w:jc w:val="both"/>
        <w:textAlignment w:val="baseline"/>
        <w:rPr>
          <w:rFonts w:hint="eastAsia" w:ascii="Times New Roman" w:hAnsi="Times New Roman" w:eastAsia="Segoe UI" w:cs="Times New Roman"/>
          <w:color w:val="auto"/>
          <w:kern w:val="0"/>
          <w:sz w:val="24"/>
          <w:szCs w:val="24"/>
          <w:lang w:val="en-US" w:eastAsia="zh-CN" w:bidi="ar-SA"/>
        </w:rPr>
      </w:pPr>
      <w:r>
        <w:rPr>
          <w:rFonts w:hint="eastAsia" w:ascii="Times New Roman" w:hAnsi="Times New Roman" w:eastAsia="Segoe UI" w:cs="Times New Roman"/>
          <w:b/>
          <w:bCs/>
          <w:color w:val="auto"/>
          <w:kern w:val="0"/>
          <w:sz w:val="24"/>
          <w:szCs w:val="24"/>
          <w:lang w:val="en-US" w:eastAsia="zh-CN" w:bidi="ar-SA"/>
        </w:rPr>
        <w:t>‌Additional Requirements</w:t>
      </w:r>
      <w:r>
        <w:rPr>
          <w:rFonts w:hint="eastAsia" w:ascii="Times New Roman" w:hAnsi="Times New Roman" w:eastAsia="Segoe UI" w:cs="Times New Roman"/>
          <w:color w:val="auto"/>
          <w:kern w:val="0"/>
          <w:sz w:val="24"/>
          <w:szCs w:val="24"/>
          <w:lang w:val="en-US" w:eastAsia="zh-CN" w:bidi="ar-SA"/>
        </w:rPr>
        <w:t>‌: Students from certain countries may need to submit a Police Clearance Certificate and a resume. Specific requirements will be emailed; failure to submit these by the deadline will result in disqualification.</w:t>
      </w:r>
    </w:p>
    <w:p w14:paraId="276D728B">
      <w:pPr>
        <w:widowControl/>
        <w:numPr>
          <w:ilvl w:val="0"/>
          <w:numId w:val="21"/>
        </w:numPr>
        <w:spacing w:before="0" w:beforeAutospacing="0" w:after="0" w:afterAutospacing="0" w:line="360" w:lineRule="auto"/>
        <w:ind w:left="420" w:leftChars="0" w:hanging="420" w:firstLineChars="0"/>
        <w:jc w:val="both"/>
        <w:textAlignment w:val="baseline"/>
        <w:rPr>
          <w:rFonts w:hint="eastAsia" w:ascii="Times New Roman" w:hAnsi="Times New Roman" w:eastAsia="Segoe UI" w:cs="Times New Roman"/>
          <w:color w:val="auto"/>
          <w:kern w:val="0"/>
          <w:sz w:val="24"/>
          <w:szCs w:val="24"/>
          <w:lang w:val="en-US" w:eastAsia="zh-CN" w:bidi="ar-SA"/>
        </w:rPr>
      </w:pPr>
      <w:r>
        <w:rPr>
          <w:rFonts w:hint="eastAsia" w:ascii="Times New Roman" w:hAnsi="Times New Roman" w:eastAsia="Segoe UI" w:cs="Times New Roman"/>
          <w:b/>
          <w:bCs/>
          <w:color w:val="auto"/>
          <w:kern w:val="0"/>
          <w:sz w:val="24"/>
          <w:szCs w:val="24"/>
          <w:lang w:val="en-US" w:eastAsia="zh-CN" w:bidi="ar-SA"/>
        </w:rPr>
        <w:t>‌Passport &amp; Nationality</w:t>
      </w:r>
      <w:r>
        <w:rPr>
          <w:rFonts w:hint="eastAsia" w:ascii="Times New Roman" w:hAnsi="Times New Roman" w:eastAsia="Segoe UI" w:cs="Times New Roman"/>
          <w:color w:val="auto"/>
          <w:kern w:val="0"/>
          <w:sz w:val="24"/>
          <w:szCs w:val="24"/>
          <w:lang w:val="en-US" w:eastAsia="zh-CN" w:bidi="ar-SA"/>
        </w:rPr>
        <w:t>‌: Once admitted, passport details and nationality cannot be changed until registration is completed.</w:t>
      </w:r>
    </w:p>
    <w:p w14:paraId="6311528C">
      <w:pPr>
        <w:widowControl/>
        <w:numPr>
          <w:ilvl w:val="0"/>
          <w:numId w:val="21"/>
        </w:numPr>
        <w:spacing w:before="0" w:beforeAutospacing="0" w:after="0" w:afterAutospacing="0" w:line="360" w:lineRule="auto"/>
        <w:ind w:left="420" w:leftChars="0" w:hanging="420" w:firstLineChars="0"/>
        <w:jc w:val="both"/>
        <w:textAlignment w:val="baseline"/>
        <w:rPr>
          <w:rFonts w:hint="eastAsia" w:ascii="Times New Roman" w:hAnsi="Times New Roman" w:eastAsia="Segoe UI" w:cs="Times New Roman"/>
          <w:color w:val="auto"/>
          <w:kern w:val="0"/>
          <w:sz w:val="24"/>
          <w:szCs w:val="24"/>
          <w:lang w:val="en-US" w:eastAsia="zh-CN" w:bidi="ar-SA"/>
        </w:rPr>
      </w:pPr>
      <w:r>
        <w:rPr>
          <w:rFonts w:hint="eastAsia" w:ascii="Times New Roman" w:hAnsi="Times New Roman" w:eastAsia="Segoe UI" w:cs="Times New Roman"/>
          <w:b/>
          <w:bCs/>
          <w:color w:val="auto"/>
          <w:kern w:val="0"/>
          <w:sz w:val="24"/>
          <w:szCs w:val="24"/>
          <w:lang w:val="en-US" w:eastAsia="zh-CN" w:bidi="ar-SA"/>
        </w:rPr>
        <w:t>‌Status Monitoring</w:t>
      </w:r>
      <w:r>
        <w:rPr>
          <w:rFonts w:hint="eastAsia" w:ascii="Times New Roman" w:hAnsi="Times New Roman" w:eastAsia="Segoe UI" w:cs="Times New Roman"/>
          <w:color w:val="auto"/>
          <w:kern w:val="0"/>
          <w:sz w:val="24"/>
          <w:szCs w:val="24"/>
          <w:lang w:val="en-US" w:eastAsia="zh-CN" w:bidi="ar-SA"/>
        </w:rPr>
        <w:t>‌: Regularly check your application status and email for updates.</w:t>
      </w:r>
    </w:p>
    <w:p w14:paraId="0967FE34">
      <w:pPr>
        <w:widowControl/>
        <w:numPr>
          <w:ilvl w:val="0"/>
          <w:numId w:val="21"/>
        </w:numPr>
        <w:spacing w:before="0" w:beforeAutospacing="0" w:after="0" w:afterAutospacing="0" w:line="360" w:lineRule="auto"/>
        <w:ind w:left="420" w:leftChars="0" w:hanging="420" w:firstLineChars="0"/>
        <w:jc w:val="both"/>
        <w:textAlignment w:val="baseline"/>
        <w:rPr>
          <w:rFonts w:hint="eastAsia" w:ascii="Times New Roman" w:hAnsi="Times New Roman" w:eastAsia="Segoe UI" w:cs="Times New Roman"/>
          <w:color w:val="auto"/>
          <w:kern w:val="0"/>
          <w:sz w:val="24"/>
          <w:szCs w:val="24"/>
          <w:lang w:val="en-US" w:eastAsia="zh-CN" w:bidi="ar-SA"/>
        </w:rPr>
      </w:pPr>
      <w:r>
        <w:rPr>
          <w:rFonts w:hint="eastAsia" w:ascii="Times New Roman" w:hAnsi="Times New Roman" w:eastAsia="Segoe UI" w:cs="Times New Roman"/>
          <w:b/>
          <w:bCs/>
          <w:color w:val="auto"/>
          <w:kern w:val="0"/>
          <w:sz w:val="24"/>
          <w:szCs w:val="24"/>
          <w:lang w:val="en-US" w:eastAsia="zh-CN" w:bidi="ar-SA"/>
        </w:rPr>
        <w:t>‌Processing Time</w:t>
      </w:r>
      <w:r>
        <w:rPr>
          <w:rFonts w:hint="eastAsia" w:ascii="Times New Roman" w:hAnsi="Times New Roman" w:eastAsia="Segoe UI" w:cs="Times New Roman"/>
          <w:color w:val="auto"/>
          <w:kern w:val="0"/>
          <w:sz w:val="24"/>
          <w:szCs w:val="24"/>
          <w:lang w:val="en-US" w:eastAsia="zh-CN" w:bidi="ar-SA"/>
        </w:rPr>
        <w:t>‌: Estimated timelines are subject to the university’s actual processing speed. Plan ahead to ensure a smooth process.</w:t>
      </w:r>
    </w:p>
    <w:p w14:paraId="03F84049">
      <w:pPr>
        <w:widowControl/>
        <w:numPr>
          <w:ilvl w:val="0"/>
          <w:numId w:val="21"/>
        </w:numPr>
        <w:spacing w:before="0" w:beforeAutospacing="0" w:after="0" w:afterAutospacing="0" w:line="360" w:lineRule="auto"/>
        <w:ind w:left="420" w:leftChars="0" w:hanging="420" w:firstLineChars="0"/>
        <w:jc w:val="both"/>
        <w:textAlignment w:val="baseline"/>
        <w:rPr>
          <w:rFonts w:hint="eastAsia" w:ascii="Times New Roman" w:hAnsi="Times New Roman" w:eastAsia="Segoe UI" w:cs="Times New Roman"/>
          <w:color w:val="auto"/>
          <w:kern w:val="0"/>
          <w:sz w:val="24"/>
          <w:szCs w:val="24"/>
          <w:lang w:val="en-US" w:eastAsia="zh-CN" w:bidi="ar-SA"/>
        </w:rPr>
      </w:pPr>
      <w:r>
        <w:rPr>
          <w:rFonts w:hint="eastAsia" w:ascii="Times New Roman" w:hAnsi="Times New Roman" w:eastAsia="Segoe UI" w:cs="Times New Roman"/>
          <w:b/>
          <w:bCs/>
          <w:color w:val="auto"/>
          <w:kern w:val="0"/>
          <w:sz w:val="24"/>
          <w:szCs w:val="24"/>
          <w:lang w:val="en-US" w:eastAsia="zh-CN" w:bidi="ar-SA"/>
        </w:rPr>
        <w:t>‌Integrity Policy</w:t>
      </w:r>
      <w:r>
        <w:rPr>
          <w:rFonts w:hint="eastAsia" w:ascii="Times New Roman" w:hAnsi="Times New Roman" w:eastAsia="Segoe UI" w:cs="Times New Roman"/>
          <w:color w:val="auto"/>
          <w:kern w:val="0"/>
          <w:sz w:val="24"/>
          <w:szCs w:val="24"/>
          <w:lang w:val="en-US" w:eastAsia="zh-CN" w:bidi="ar-SA"/>
        </w:rPr>
        <w:t>‌: Any fraudulent activity will lead to disqualification, revocation of admission, or expulsion for registered students.</w:t>
      </w:r>
    </w:p>
    <w:p w14:paraId="28FCB6A0">
      <w:pPr>
        <w:widowControl/>
        <w:numPr>
          <w:ilvl w:val="0"/>
          <w:numId w:val="0"/>
        </w:numPr>
        <w:spacing w:before="0" w:beforeAutospacing="0" w:after="0" w:afterAutospacing="0" w:line="360" w:lineRule="auto"/>
        <w:ind w:leftChars="0"/>
        <w:jc w:val="both"/>
        <w:textAlignment w:val="baseline"/>
        <w:rPr>
          <w:rFonts w:hint="eastAsia" w:ascii="Times New Roman" w:hAnsi="Times New Roman" w:eastAsia="Segoe UI" w:cs="Times New Roman"/>
          <w:color w:val="auto"/>
          <w:kern w:val="0"/>
          <w:sz w:val="24"/>
          <w:szCs w:val="24"/>
          <w:lang w:val="en-US" w:eastAsia="zh-CN" w:bidi="ar-SA"/>
        </w:rPr>
      </w:pPr>
    </w:p>
    <w:p w14:paraId="78018705">
      <w:pPr>
        <w:widowControl/>
        <w:numPr>
          <w:ilvl w:val="0"/>
          <w:numId w:val="0"/>
        </w:numPr>
        <w:spacing w:before="0" w:beforeAutospacing="0" w:after="0" w:afterAutospacing="0" w:line="360" w:lineRule="auto"/>
        <w:ind w:leftChars="0"/>
        <w:jc w:val="both"/>
        <w:textAlignment w:val="baseline"/>
        <w:rPr>
          <w:rFonts w:hint="eastAsia" w:ascii="Times New Roman" w:hAnsi="Times New Roman" w:eastAsia="Segoe UI" w:cs="Times New Roman"/>
          <w:color w:val="auto"/>
          <w:kern w:val="0"/>
          <w:sz w:val="24"/>
          <w:szCs w:val="24"/>
          <w:lang w:val="en-US" w:eastAsia="zh-CN" w:bidi="ar-SA"/>
        </w:rPr>
      </w:pPr>
      <w:r>
        <w:rPr>
          <w:rFonts w:hint="eastAsia" w:ascii="Times New Roman" w:hAnsi="Times New Roman" w:eastAsia="Segoe UI" w:cs="Times New Roman"/>
          <w:b/>
          <w:bCs/>
          <w:color w:val="auto"/>
          <w:kern w:val="0"/>
          <w:sz w:val="24"/>
          <w:szCs w:val="24"/>
          <w:lang w:val="en-US" w:eastAsia="zh-CN" w:bidi="ar-SA"/>
        </w:rPr>
        <w:t>‌9. Contact Information</w:t>
      </w:r>
      <w:r>
        <w:rPr>
          <w:rFonts w:hint="eastAsia" w:ascii="Times New Roman" w:hAnsi="Times New Roman" w:eastAsia="Segoe UI" w:cs="Times New Roman"/>
          <w:color w:val="auto"/>
          <w:kern w:val="0"/>
          <w:sz w:val="24"/>
          <w:szCs w:val="24"/>
          <w:lang w:val="en-US" w:eastAsia="zh-CN" w:bidi="ar-SA"/>
        </w:rPr>
        <w:t>‌</w:t>
      </w:r>
    </w:p>
    <w:p w14:paraId="6BBB2837">
      <w:pPr>
        <w:widowControl/>
        <w:numPr>
          <w:ilvl w:val="0"/>
          <w:numId w:val="21"/>
        </w:numPr>
        <w:spacing w:before="0" w:beforeAutospacing="0" w:after="0" w:afterAutospacing="0" w:line="360" w:lineRule="auto"/>
        <w:ind w:left="420" w:leftChars="0" w:hanging="420" w:firstLineChars="0"/>
        <w:jc w:val="both"/>
        <w:textAlignment w:val="baseline"/>
        <w:rPr>
          <w:rFonts w:hint="eastAsia" w:ascii="Times New Roman" w:hAnsi="Times New Roman" w:eastAsia="Segoe UI" w:cs="Times New Roman"/>
          <w:color w:val="auto"/>
          <w:kern w:val="0"/>
          <w:sz w:val="24"/>
          <w:szCs w:val="24"/>
          <w:lang w:val="en-US" w:eastAsia="zh-CN" w:bidi="ar-SA"/>
        </w:rPr>
      </w:pPr>
      <w:r>
        <w:rPr>
          <w:rFonts w:hint="eastAsia" w:ascii="Times New Roman" w:hAnsi="Times New Roman" w:eastAsia="Segoe UI" w:cs="Times New Roman"/>
          <w:color w:val="auto"/>
          <w:kern w:val="0"/>
          <w:sz w:val="24"/>
          <w:szCs w:val="24"/>
          <w:lang w:val="en-US" w:eastAsia="zh-CN" w:bidi="ar-SA"/>
        </w:rPr>
        <w:t>Registration website：</w:t>
      </w:r>
      <w:r>
        <w:rPr>
          <w:rFonts w:hint="eastAsia" w:ascii="Times New Roman" w:hAnsi="Times New Roman" w:eastAsia="Segoe UI" w:cs="Times New Roman"/>
          <w:color w:val="auto"/>
          <w:kern w:val="0"/>
          <w:sz w:val="24"/>
          <w:szCs w:val="24"/>
          <w:lang w:val="en-US" w:eastAsia="zh-CN" w:bidi="ar-SA"/>
        </w:rPr>
        <w:fldChar w:fldCharType="begin"/>
      </w:r>
      <w:r>
        <w:rPr>
          <w:rFonts w:hint="eastAsia" w:ascii="Times New Roman" w:hAnsi="Times New Roman" w:eastAsia="Segoe UI" w:cs="Times New Roman"/>
          <w:color w:val="auto"/>
          <w:kern w:val="0"/>
          <w:sz w:val="24"/>
          <w:szCs w:val="24"/>
          <w:lang w:val="en-US" w:eastAsia="zh-CN" w:bidi="ar-SA"/>
        </w:rPr>
        <w:instrText xml:space="preserve"> HYPERLINK "http://istudy.scnu.edu.cn" </w:instrText>
      </w:r>
      <w:r>
        <w:rPr>
          <w:rFonts w:hint="eastAsia" w:ascii="Times New Roman" w:hAnsi="Times New Roman" w:eastAsia="Segoe UI" w:cs="Times New Roman"/>
          <w:color w:val="auto"/>
          <w:kern w:val="0"/>
          <w:sz w:val="24"/>
          <w:szCs w:val="24"/>
          <w:lang w:val="en-US" w:eastAsia="zh-CN" w:bidi="ar-SA"/>
        </w:rPr>
        <w:fldChar w:fldCharType="separate"/>
      </w:r>
      <w:r>
        <w:rPr>
          <w:rFonts w:hint="eastAsia" w:ascii="Times New Roman" w:hAnsi="Times New Roman" w:eastAsia="Segoe UI" w:cs="Times New Roman"/>
          <w:color w:val="auto"/>
          <w:kern w:val="0"/>
          <w:sz w:val="24"/>
          <w:szCs w:val="24"/>
          <w:lang w:val="en-US" w:eastAsia="zh-CN" w:bidi="ar-SA"/>
        </w:rPr>
        <w:t>http://istudy.scnu.edu.cn</w:t>
      </w:r>
      <w:r>
        <w:rPr>
          <w:rFonts w:hint="eastAsia" w:ascii="Times New Roman" w:hAnsi="Times New Roman" w:eastAsia="Segoe UI" w:cs="Times New Roman"/>
          <w:color w:val="auto"/>
          <w:kern w:val="0"/>
          <w:sz w:val="24"/>
          <w:szCs w:val="24"/>
          <w:lang w:val="en-US" w:eastAsia="zh-CN" w:bidi="ar-SA"/>
        </w:rPr>
        <w:fldChar w:fldCharType="end"/>
      </w:r>
      <w:r>
        <w:rPr>
          <w:rFonts w:hint="eastAsia" w:ascii="Times New Roman" w:hAnsi="Times New Roman" w:eastAsia="Segoe UI" w:cs="Times New Roman"/>
          <w:color w:val="auto"/>
          <w:kern w:val="0"/>
          <w:sz w:val="24"/>
          <w:szCs w:val="24"/>
          <w:lang w:val="en-US" w:eastAsia="zh-CN" w:bidi="ar-SA"/>
        </w:rPr>
        <w:t xml:space="preserve"> </w:t>
      </w:r>
    </w:p>
    <w:p w14:paraId="213AEBA1">
      <w:pPr>
        <w:widowControl/>
        <w:numPr>
          <w:ilvl w:val="0"/>
          <w:numId w:val="21"/>
        </w:numPr>
        <w:spacing w:before="0" w:beforeAutospacing="0" w:after="0" w:afterAutospacing="0" w:line="360" w:lineRule="auto"/>
        <w:ind w:left="420" w:leftChars="0" w:hanging="420" w:firstLineChars="0"/>
        <w:jc w:val="both"/>
        <w:textAlignment w:val="baseline"/>
        <w:rPr>
          <w:rFonts w:hint="eastAsia" w:ascii="Times New Roman" w:hAnsi="Times New Roman" w:eastAsia="Segoe UI" w:cs="Times New Roman"/>
          <w:color w:val="auto"/>
          <w:kern w:val="0"/>
          <w:sz w:val="24"/>
          <w:szCs w:val="24"/>
          <w:lang w:val="en-US" w:eastAsia="zh-CN" w:bidi="ar-SA"/>
        </w:rPr>
      </w:pPr>
      <w:r>
        <w:rPr>
          <w:rFonts w:hint="eastAsia" w:ascii="Times New Roman" w:hAnsi="Times New Roman" w:eastAsia="Segoe UI" w:cs="Times New Roman"/>
          <w:color w:val="auto"/>
          <w:kern w:val="0"/>
          <w:sz w:val="24"/>
          <w:szCs w:val="24"/>
          <w:lang w:val="en-US" w:eastAsia="zh-CN" w:bidi="ar-SA"/>
        </w:rPr>
        <w:t>Telephone：0086-20-85215350/85210012</w:t>
      </w:r>
    </w:p>
    <w:p w14:paraId="67E70076">
      <w:pPr>
        <w:widowControl/>
        <w:numPr>
          <w:ilvl w:val="0"/>
          <w:numId w:val="21"/>
        </w:numPr>
        <w:spacing w:before="0" w:beforeAutospacing="0" w:after="0" w:afterAutospacing="0" w:line="360" w:lineRule="auto"/>
        <w:ind w:left="420" w:leftChars="0" w:hanging="420" w:firstLineChars="0"/>
        <w:jc w:val="both"/>
        <w:textAlignment w:val="baseline"/>
        <w:rPr>
          <w:rFonts w:hint="eastAsia" w:ascii="Times New Roman" w:hAnsi="Times New Roman" w:eastAsia="Segoe UI" w:cs="Times New Roman"/>
          <w:color w:val="auto"/>
          <w:kern w:val="0"/>
          <w:sz w:val="24"/>
          <w:szCs w:val="24"/>
          <w:lang w:val="en-US" w:eastAsia="zh-CN" w:bidi="ar-SA"/>
        </w:rPr>
      </w:pPr>
      <w:r>
        <w:rPr>
          <w:rFonts w:hint="eastAsia" w:ascii="Times New Roman" w:hAnsi="Times New Roman" w:eastAsia="Segoe UI" w:cs="Times New Roman"/>
          <w:color w:val="auto"/>
          <w:kern w:val="0"/>
          <w:sz w:val="24"/>
          <w:szCs w:val="24"/>
          <w:lang w:val="en-US" w:eastAsia="zh-CN" w:bidi="ar-SA"/>
        </w:rPr>
        <w:t xml:space="preserve">Email: 20210435@m.scnu.edu.cn, sic7@scnu.edu.cn   </w:t>
      </w:r>
    </w:p>
    <w:p w14:paraId="5887C908">
      <w:pPr>
        <w:widowControl/>
        <w:numPr>
          <w:ilvl w:val="0"/>
          <w:numId w:val="21"/>
        </w:numPr>
        <w:spacing w:before="0" w:beforeAutospacing="0" w:after="0" w:afterAutospacing="0" w:line="360" w:lineRule="auto"/>
        <w:ind w:left="420" w:leftChars="0" w:hanging="420" w:firstLineChars="0"/>
        <w:jc w:val="both"/>
        <w:textAlignment w:val="baseline"/>
        <w:rPr>
          <w:rFonts w:hint="eastAsia" w:ascii="Times New Roman" w:hAnsi="Times New Roman" w:eastAsia="Segoe UI" w:cs="Times New Roman"/>
          <w:color w:val="auto"/>
          <w:kern w:val="0"/>
          <w:sz w:val="24"/>
          <w:szCs w:val="24"/>
          <w:lang w:val="en-US" w:eastAsia="zh-CN" w:bidi="ar-SA"/>
        </w:rPr>
      </w:pPr>
      <w:r>
        <w:rPr>
          <w:rFonts w:hint="eastAsia" w:ascii="Times New Roman" w:hAnsi="Times New Roman" w:eastAsia="Segoe UI" w:cs="Times New Roman"/>
          <w:color w:val="auto"/>
          <w:kern w:val="0"/>
          <w:sz w:val="24"/>
          <w:szCs w:val="24"/>
          <w:lang w:val="en-US" w:eastAsia="zh-CN" w:bidi="ar-SA"/>
        </w:rPr>
        <w:t>Official WeChat Account：CICSCNU. New follows need to click the upper right corner to view the historical push notification.</w:t>
      </w:r>
    </w:p>
    <w:p w14:paraId="2A73EE31">
      <w:pPr>
        <w:widowControl w:val="0"/>
        <w:spacing w:line="360" w:lineRule="auto"/>
        <w:ind w:left="0" w:leftChars="0" w:firstLine="0" w:firstLineChars="0"/>
        <w:jc w:val="both"/>
        <w:rPr>
          <w:rFonts w:ascii="Times New Roman" w:hAnsi="Times New Roman" w:eastAsia="仿宋" w:cs="Times New Roman"/>
          <w:kern w:val="2"/>
          <w:sz w:val="24"/>
          <w:szCs w:val="24"/>
          <w:lang w:val="en-US" w:eastAsia="zh-CN" w:bidi="ar-SA"/>
        </w:rPr>
      </w:pPr>
      <w:r>
        <w:rPr>
          <w:rFonts w:ascii="Times New Roman" w:hAnsi="Times New Roman" w:eastAsia="等线" w:cs="Times New Roman"/>
          <w:kern w:val="2"/>
          <w:sz w:val="24"/>
          <w:szCs w:val="24"/>
          <w:lang w:val="en-US" w:eastAsia="zh-CN" w:bidi="ar-SA"/>
        </w:rPr>
        <w:t xml:space="preserve">     </w:t>
      </w:r>
      <w:r>
        <w:rPr>
          <w:rFonts w:ascii="Times New Roman" w:hAnsi="Times New Roman" w:eastAsia="仿宋" w:cs="Times New Roman"/>
          <w:kern w:val="2"/>
          <w:sz w:val="24"/>
          <w:szCs w:val="24"/>
          <w:lang w:val="en-US" w:eastAsia="zh-CN" w:bidi="ar-SA"/>
        </w:rPr>
        <w:drawing>
          <wp:inline distT="0" distB="0" distL="114300" distR="114300">
            <wp:extent cx="2164715" cy="1976120"/>
            <wp:effectExtent l="0" t="0" r="6985" b="5080"/>
            <wp:docPr id="4" name="图片 4" descr="1710403638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10403638360"/>
                    <pic:cNvPicPr>
                      <a:picLocks noChangeAspect="1"/>
                    </pic:cNvPicPr>
                  </pic:nvPicPr>
                  <pic:blipFill>
                    <a:blip r:embed="rId4"/>
                    <a:stretch>
                      <a:fillRect/>
                    </a:stretch>
                  </pic:blipFill>
                  <pic:spPr>
                    <a:xfrm>
                      <a:off x="0" y="0"/>
                      <a:ext cx="2164715" cy="1976120"/>
                    </a:xfrm>
                    <a:prstGeom prst="rect">
                      <a:avLst/>
                    </a:prstGeom>
                  </pic:spPr>
                </pic:pic>
              </a:graphicData>
            </a:graphic>
          </wp:inline>
        </w:drawing>
      </w:r>
    </w:p>
    <w:p w14:paraId="361A1647">
      <w:pPr>
        <w:widowControl w:val="0"/>
        <w:spacing w:line="360" w:lineRule="auto"/>
        <w:ind w:left="0" w:leftChars="0" w:firstLine="0" w:firstLineChars="0"/>
        <w:jc w:val="both"/>
        <w:rPr>
          <w:rFonts w:ascii="Times New Roman" w:hAnsi="Times New Roman" w:eastAsia="仿宋" w:cs="Times New Roman"/>
          <w:kern w:val="2"/>
          <w:sz w:val="24"/>
          <w:szCs w:val="24"/>
          <w:lang w:val="en-US" w:eastAsia="zh-CN" w:bidi="ar-SA"/>
        </w:rPr>
      </w:pPr>
    </w:p>
    <w:p w14:paraId="0152960B">
      <w:pPr>
        <w:widowControl w:val="0"/>
        <w:spacing w:line="360" w:lineRule="auto"/>
        <w:jc w:val="right"/>
        <w:rPr>
          <w:rFonts w:ascii="Times New Roman" w:hAnsi="Times New Roman" w:eastAsia="宋体" w:cs="Times New Roman"/>
          <w:kern w:val="2"/>
          <w:sz w:val="21"/>
          <w:szCs w:val="24"/>
          <w:lang w:val="en-US" w:eastAsia="zh-CN" w:bidi="ar-SA"/>
        </w:rPr>
      </w:pPr>
      <w:r>
        <w:rPr>
          <w:rFonts w:ascii="Times New Roman" w:hAnsi="Times New Roman" w:eastAsia="等线" w:cs="Times New Roman"/>
          <w:kern w:val="2"/>
          <w:sz w:val="24"/>
          <w:szCs w:val="24"/>
          <w:lang w:val="en-US" w:eastAsia="zh-CN" w:bidi="ar-SA"/>
        </w:rPr>
        <w:t>Note: All dates and times are Beijing time.</w:t>
      </w:r>
    </w:p>
    <w:p w14:paraId="5233183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B7DDBE"/>
    <w:multiLevelType w:val="singleLevel"/>
    <w:tmpl w:val="95B7DDBE"/>
    <w:lvl w:ilvl="0" w:tentative="0">
      <w:start w:val="1"/>
      <w:numFmt w:val="decimal"/>
      <w:lvlText w:val="(%1)"/>
      <w:lvlJc w:val="left"/>
      <w:pPr>
        <w:ind w:left="425" w:hanging="425"/>
      </w:pPr>
      <w:rPr>
        <w:rFonts w:hint="default"/>
        <w:b w:val="0"/>
        <w:bCs w:val="0"/>
      </w:rPr>
    </w:lvl>
  </w:abstractNum>
  <w:abstractNum w:abstractNumId="1">
    <w:nsid w:val="9B631D01"/>
    <w:multiLevelType w:val="singleLevel"/>
    <w:tmpl w:val="9B631D01"/>
    <w:lvl w:ilvl="0" w:tentative="0">
      <w:start w:val="1"/>
      <w:numFmt w:val="upperLetter"/>
      <w:suff w:val="space"/>
      <w:lvlText w:val="%1."/>
      <w:lvlJc w:val="left"/>
      <w:pPr>
        <w:ind w:left="-760"/>
      </w:pPr>
    </w:lvl>
  </w:abstractNum>
  <w:abstractNum w:abstractNumId="2">
    <w:nsid w:val="B2C9678B"/>
    <w:multiLevelType w:val="singleLevel"/>
    <w:tmpl w:val="B2C9678B"/>
    <w:lvl w:ilvl="0" w:tentative="0">
      <w:start w:val="1"/>
      <w:numFmt w:val="decimal"/>
      <w:suff w:val="space"/>
      <w:lvlText w:val="(%1)"/>
      <w:lvlJc w:val="left"/>
    </w:lvl>
  </w:abstractNum>
  <w:abstractNum w:abstractNumId="3">
    <w:nsid w:val="CF1F5D2F"/>
    <w:multiLevelType w:val="singleLevel"/>
    <w:tmpl w:val="CF1F5D2F"/>
    <w:lvl w:ilvl="0" w:tentative="0">
      <w:start w:val="1"/>
      <w:numFmt w:val="decimal"/>
      <w:lvlText w:val="(%1)"/>
      <w:lvlJc w:val="left"/>
      <w:pPr>
        <w:ind w:left="1900" w:hanging="425"/>
      </w:pPr>
      <w:rPr>
        <w:rFonts w:hint="default"/>
        <w:b w:val="0"/>
        <w:bCs w:val="0"/>
      </w:rPr>
    </w:lvl>
  </w:abstractNum>
  <w:abstractNum w:abstractNumId="4">
    <w:nsid w:val="E3FD50C0"/>
    <w:multiLevelType w:val="singleLevel"/>
    <w:tmpl w:val="E3FD50C0"/>
    <w:lvl w:ilvl="0" w:tentative="0">
      <w:start w:val="1"/>
      <w:numFmt w:val="decimalEnclosedCircleChinese"/>
      <w:suff w:val="nothing"/>
      <w:lvlText w:val="%1　"/>
      <w:lvlJc w:val="left"/>
      <w:pPr>
        <w:ind w:left="-560" w:firstLine="400"/>
      </w:pPr>
      <w:rPr>
        <w:rFonts w:hint="eastAsia"/>
      </w:rPr>
    </w:lvl>
  </w:abstractNum>
  <w:abstractNum w:abstractNumId="5">
    <w:nsid w:val="E41AEA5E"/>
    <w:multiLevelType w:val="singleLevel"/>
    <w:tmpl w:val="E41AEA5E"/>
    <w:lvl w:ilvl="0" w:tentative="0">
      <w:start w:val="1"/>
      <w:numFmt w:val="upperLetter"/>
      <w:suff w:val="space"/>
      <w:lvlText w:val="%1."/>
      <w:lvlJc w:val="left"/>
    </w:lvl>
  </w:abstractNum>
  <w:abstractNum w:abstractNumId="6">
    <w:nsid w:val="EC206BF4"/>
    <w:multiLevelType w:val="singleLevel"/>
    <w:tmpl w:val="EC206BF4"/>
    <w:lvl w:ilvl="0" w:tentative="0">
      <w:start w:val="3"/>
      <w:numFmt w:val="decimal"/>
      <w:lvlText w:val="%1."/>
      <w:lvlJc w:val="left"/>
      <w:pPr>
        <w:tabs>
          <w:tab w:val="left" w:pos="312"/>
        </w:tabs>
      </w:pPr>
      <w:rPr>
        <w:rFonts w:hint="default"/>
        <w:b/>
        <w:bCs/>
      </w:rPr>
    </w:lvl>
  </w:abstractNum>
  <w:abstractNum w:abstractNumId="7">
    <w:nsid w:val="EE3C92B6"/>
    <w:multiLevelType w:val="singleLevel"/>
    <w:tmpl w:val="EE3C92B6"/>
    <w:lvl w:ilvl="0" w:tentative="0">
      <w:start w:val="1"/>
      <w:numFmt w:val="decimal"/>
      <w:lvlText w:val="(%1)"/>
      <w:lvlJc w:val="left"/>
      <w:pPr>
        <w:ind w:left="425" w:hanging="425"/>
      </w:pPr>
      <w:rPr>
        <w:rFonts w:hint="default"/>
      </w:rPr>
    </w:lvl>
  </w:abstractNum>
  <w:abstractNum w:abstractNumId="8">
    <w:nsid w:val="08A0015D"/>
    <w:multiLevelType w:val="multilevel"/>
    <w:tmpl w:val="08A0015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9">
    <w:nsid w:val="18BAC5D6"/>
    <w:multiLevelType w:val="singleLevel"/>
    <w:tmpl w:val="18BAC5D6"/>
    <w:lvl w:ilvl="0" w:tentative="0">
      <w:start w:val="1"/>
      <w:numFmt w:val="decimal"/>
      <w:lvlText w:val="(%1)"/>
      <w:lvlJc w:val="left"/>
      <w:pPr>
        <w:ind w:left="425" w:hanging="425"/>
      </w:pPr>
      <w:rPr>
        <w:rFonts w:hint="default"/>
      </w:rPr>
    </w:lvl>
  </w:abstractNum>
  <w:abstractNum w:abstractNumId="10">
    <w:nsid w:val="1BA48DA2"/>
    <w:multiLevelType w:val="singleLevel"/>
    <w:tmpl w:val="1BA48DA2"/>
    <w:lvl w:ilvl="0" w:tentative="0">
      <w:start w:val="1"/>
      <w:numFmt w:val="decimalEnclosedCircleChinese"/>
      <w:suff w:val="nothing"/>
      <w:lvlText w:val="%1　"/>
      <w:lvlJc w:val="left"/>
      <w:pPr>
        <w:ind w:left="-480" w:firstLine="400"/>
      </w:pPr>
      <w:rPr>
        <w:rFonts w:hint="eastAsia"/>
      </w:rPr>
    </w:lvl>
  </w:abstractNum>
  <w:abstractNum w:abstractNumId="11">
    <w:nsid w:val="2EB9F042"/>
    <w:multiLevelType w:val="singleLevel"/>
    <w:tmpl w:val="2EB9F042"/>
    <w:lvl w:ilvl="0" w:tentative="0">
      <w:start w:val="1"/>
      <w:numFmt w:val="bullet"/>
      <w:lvlText w:val=""/>
      <w:lvlJc w:val="left"/>
      <w:pPr>
        <w:ind w:left="420" w:hanging="420"/>
      </w:pPr>
      <w:rPr>
        <w:rFonts w:hint="default" w:ascii="Wingdings" w:hAnsi="Wingdings"/>
      </w:rPr>
    </w:lvl>
  </w:abstractNum>
  <w:abstractNum w:abstractNumId="12">
    <w:nsid w:val="2FD6EBBF"/>
    <w:multiLevelType w:val="singleLevel"/>
    <w:tmpl w:val="2FD6EBBF"/>
    <w:lvl w:ilvl="0" w:tentative="0">
      <w:start w:val="1"/>
      <w:numFmt w:val="decimal"/>
      <w:suff w:val="space"/>
      <w:lvlText w:val="%1."/>
      <w:lvlJc w:val="left"/>
      <w:pPr>
        <w:ind w:left="-760"/>
      </w:pPr>
    </w:lvl>
  </w:abstractNum>
  <w:abstractNum w:abstractNumId="13">
    <w:nsid w:val="45BFCF33"/>
    <w:multiLevelType w:val="singleLevel"/>
    <w:tmpl w:val="45BFCF33"/>
    <w:lvl w:ilvl="0" w:tentative="0">
      <w:start w:val="1"/>
      <w:numFmt w:val="decimalEnclosedCircleChinese"/>
      <w:suff w:val="nothing"/>
      <w:lvlText w:val="%1　"/>
      <w:lvlJc w:val="left"/>
      <w:pPr>
        <w:ind w:left="-760"/>
      </w:pPr>
      <w:rPr>
        <w:rFonts w:hint="eastAsia"/>
      </w:rPr>
    </w:lvl>
  </w:abstractNum>
  <w:abstractNum w:abstractNumId="14">
    <w:nsid w:val="511E1D53"/>
    <w:multiLevelType w:val="singleLevel"/>
    <w:tmpl w:val="511E1D53"/>
    <w:lvl w:ilvl="0" w:tentative="0">
      <w:start w:val="1"/>
      <w:numFmt w:val="decimal"/>
      <w:suff w:val="space"/>
      <w:lvlText w:val="%1."/>
      <w:lvlJc w:val="left"/>
    </w:lvl>
  </w:abstractNum>
  <w:abstractNum w:abstractNumId="15">
    <w:nsid w:val="52274A02"/>
    <w:multiLevelType w:val="singleLevel"/>
    <w:tmpl w:val="52274A02"/>
    <w:lvl w:ilvl="0" w:tentative="0">
      <w:start w:val="1"/>
      <w:numFmt w:val="bullet"/>
      <w:lvlText w:val=""/>
      <w:lvlJc w:val="left"/>
      <w:pPr>
        <w:ind w:left="420" w:hanging="420"/>
      </w:pPr>
      <w:rPr>
        <w:rFonts w:hint="default" w:ascii="Wingdings" w:hAnsi="Wingdings"/>
      </w:rPr>
    </w:lvl>
  </w:abstractNum>
  <w:abstractNum w:abstractNumId="16">
    <w:nsid w:val="5D89C4BE"/>
    <w:multiLevelType w:val="singleLevel"/>
    <w:tmpl w:val="5D89C4BE"/>
    <w:lvl w:ilvl="0" w:tentative="0">
      <w:start w:val="2"/>
      <w:numFmt w:val="decimal"/>
      <w:suff w:val="space"/>
      <w:lvlText w:val="%1."/>
      <w:lvlJc w:val="left"/>
    </w:lvl>
  </w:abstractNum>
  <w:abstractNum w:abstractNumId="17">
    <w:nsid w:val="65BA8CF6"/>
    <w:multiLevelType w:val="singleLevel"/>
    <w:tmpl w:val="65BA8CF6"/>
    <w:lvl w:ilvl="0" w:tentative="0">
      <w:start w:val="1"/>
      <w:numFmt w:val="upperLetter"/>
      <w:lvlText w:val="%1."/>
      <w:lvlJc w:val="left"/>
      <w:pPr>
        <w:ind w:left="425" w:hanging="425"/>
      </w:pPr>
      <w:rPr>
        <w:rFonts w:hint="default"/>
      </w:rPr>
    </w:lvl>
  </w:abstractNum>
  <w:abstractNum w:abstractNumId="18">
    <w:nsid w:val="65CF3959"/>
    <w:multiLevelType w:val="singleLevel"/>
    <w:tmpl w:val="65CF3959"/>
    <w:lvl w:ilvl="0" w:tentative="0">
      <w:start w:val="1"/>
      <w:numFmt w:val="bullet"/>
      <w:lvlText w:val=""/>
      <w:lvlJc w:val="left"/>
      <w:pPr>
        <w:ind w:left="420" w:hanging="420"/>
      </w:pPr>
      <w:rPr>
        <w:rFonts w:hint="default" w:ascii="Wingdings" w:hAnsi="Wingdings"/>
      </w:rPr>
    </w:lvl>
  </w:abstractNum>
  <w:abstractNum w:abstractNumId="19">
    <w:nsid w:val="762B6D44"/>
    <w:multiLevelType w:val="singleLevel"/>
    <w:tmpl w:val="762B6D44"/>
    <w:lvl w:ilvl="0" w:tentative="0">
      <w:start w:val="1"/>
      <w:numFmt w:val="decimal"/>
      <w:lvlText w:val="(%1)"/>
      <w:lvlJc w:val="left"/>
      <w:pPr>
        <w:ind w:left="425" w:hanging="425"/>
      </w:pPr>
      <w:rPr>
        <w:rFonts w:hint="default"/>
      </w:rPr>
    </w:lvl>
  </w:abstractNum>
  <w:abstractNum w:abstractNumId="20">
    <w:nsid w:val="7C8DD362"/>
    <w:multiLevelType w:val="singleLevel"/>
    <w:tmpl w:val="7C8DD362"/>
    <w:lvl w:ilvl="0" w:tentative="0">
      <w:start w:val="1"/>
      <w:numFmt w:val="bullet"/>
      <w:lvlText w:val=""/>
      <w:lvlJc w:val="left"/>
      <w:pPr>
        <w:ind w:left="420" w:hanging="420"/>
      </w:pPr>
      <w:rPr>
        <w:rFonts w:hint="default" w:ascii="Wingdings" w:hAnsi="Wingdings"/>
      </w:rPr>
    </w:lvl>
  </w:abstractNum>
  <w:num w:numId="1">
    <w:abstractNumId w:val="12"/>
  </w:num>
  <w:num w:numId="2">
    <w:abstractNumId w:val="3"/>
  </w:num>
  <w:num w:numId="3">
    <w:abstractNumId w:val="19"/>
  </w:num>
  <w:num w:numId="4">
    <w:abstractNumId w:val="1"/>
  </w:num>
  <w:num w:numId="5">
    <w:abstractNumId w:val="13"/>
  </w:num>
  <w:num w:numId="6">
    <w:abstractNumId w:val="0"/>
  </w:num>
  <w:num w:numId="7">
    <w:abstractNumId w:val="9"/>
  </w:num>
  <w:num w:numId="8">
    <w:abstractNumId w:val="4"/>
  </w:num>
  <w:num w:numId="9">
    <w:abstractNumId w:val="17"/>
  </w:num>
  <w:num w:numId="10">
    <w:abstractNumId w:val="11"/>
  </w:num>
  <w:num w:numId="11">
    <w:abstractNumId w:val="20"/>
  </w:num>
  <w:num w:numId="12">
    <w:abstractNumId w:val="8"/>
  </w:num>
  <w:num w:numId="13">
    <w:abstractNumId w:val="14"/>
  </w:num>
  <w:num w:numId="14">
    <w:abstractNumId w:val="2"/>
  </w:num>
  <w:num w:numId="15">
    <w:abstractNumId w:val="16"/>
  </w:num>
  <w:num w:numId="16">
    <w:abstractNumId w:val="7"/>
  </w:num>
  <w:num w:numId="17">
    <w:abstractNumId w:val="6"/>
  </w:num>
  <w:num w:numId="18">
    <w:abstractNumId w:val="5"/>
  </w:num>
  <w:num w:numId="19">
    <w:abstractNumId w:val="15"/>
  </w:num>
  <w:num w:numId="20">
    <w:abstractNumId w:val="1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CF1E7B"/>
    <w:rsid w:val="06712BB6"/>
    <w:rsid w:val="10312908"/>
    <w:rsid w:val="14E37B4D"/>
    <w:rsid w:val="2ABF1892"/>
    <w:rsid w:val="2FFB511A"/>
    <w:rsid w:val="336254B1"/>
    <w:rsid w:val="36F46B5F"/>
    <w:rsid w:val="38392C84"/>
    <w:rsid w:val="39D72754"/>
    <w:rsid w:val="431F6F1A"/>
    <w:rsid w:val="456D21BF"/>
    <w:rsid w:val="4D5B0CF8"/>
    <w:rsid w:val="55CF1E7B"/>
    <w:rsid w:val="5788420B"/>
    <w:rsid w:val="582157B7"/>
    <w:rsid w:val="61851075"/>
    <w:rsid w:val="61CF6795"/>
    <w:rsid w:val="61F93300"/>
    <w:rsid w:val="6417181C"/>
    <w:rsid w:val="6BC524A5"/>
    <w:rsid w:val="753A7A60"/>
    <w:rsid w:val="77BC650A"/>
    <w:rsid w:val="78095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5">
    <w:name w:val="Strong"/>
    <w:basedOn w:val="4"/>
    <w:qFormat/>
    <w:uiPriority w:val="22"/>
    <w:rPr>
      <w:b/>
      <w:bCs/>
    </w:rPr>
  </w:style>
  <w:style w:type="character" w:styleId="6">
    <w:name w:val="Hyperlink"/>
    <w:basedOn w:val="4"/>
    <w:unhideWhenUsed/>
    <w:qFormat/>
    <w:uiPriority w:val="99"/>
    <w:rPr>
      <w:color w:val="0026E5" w:themeColor="hyperlink"/>
      <w:u w:val="single"/>
      <w14:textFill>
        <w14:solidFill>
          <w14:schemeClr w14:val="hlink"/>
        </w14:solidFill>
      </w14:textFill>
    </w:rPr>
  </w:style>
  <w:style w:type="paragraph" w:styleId="7">
    <w:name w:val="List Paragraph"/>
    <w:basedOn w:val="1"/>
    <w:autoRedefine/>
    <w:qFormat/>
    <w:uiPriority w:val="34"/>
    <w:pPr>
      <w:spacing w:line="360" w:lineRule="auto"/>
      <w:ind w:left="480" w:firstLine="280"/>
    </w:pPr>
    <w:rPr>
      <w:rFonts w:ascii="华文仿宋" w:hAnsi="华文仿宋" w:eastAsia="华文仿宋"/>
      <w:color w:val="000000" w:themeColor="text1"/>
      <w:sz w:val="28"/>
      <w:szCs w:val="28"/>
      <w14:textFill>
        <w14:solidFill>
          <w14:schemeClr w14:val="tx1"/>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2944</Words>
  <Characters>4872</Characters>
  <Lines>0</Lines>
  <Paragraphs>0</Paragraphs>
  <TotalTime>0</TotalTime>
  <ScaleCrop>false</ScaleCrop>
  <LinksUpToDate>false</LinksUpToDate>
  <CharactersWithSpaces>5228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2025-10-23T06:58:00Z</dcterms:created>
  <dc:creator>李宗蔚</dc:creator>
  <cp:lastModifiedBy>果儿</cp:lastModifiedBy>
  <dcterms:modified xsi:type="dcterms:W3CDTF">2025-12-15T09:02:26Z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2F4BA71C030D47D8B6D4405C0A5B8E97_13</vt:lpwstr>
  </property>
  <property fmtid="{D5CDD505-2E9C-101B-9397-08002B2CF9AE}" pid="4" name="KSOTemplateDocerSaveRecord">
    <vt:lpwstr>eyJoZGlkIjoiOWVlOWZlNWI3NTI1YTAxOTAwZjk0ZDY3MDEwNGFhYTIiLCJ1c2VySWQiOiI3MDM3MzY0MDIifQ==</vt:lpwstr>
  </property>
</Properties>
</file>