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94" w:rsidRPr="009D0FC1" w:rsidRDefault="00877894" w:rsidP="00877894">
      <w:pPr>
        <w:spacing w:line="360" w:lineRule="auto"/>
        <w:jc w:val="center"/>
        <w:rPr>
          <w:rFonts w:ascii="宋体"/>
          <w:b/>
          <w:bCs/>
          <w:sz w:val="32"/>
          <w:szCs w:val="32"/>
        </w:rPr>
      </w:pPr>
      <w:r w:rsidRPr="00722751">
        <w:rPr>
          <w:rFonts w:ascii="宋体" w:hAnsi="宋体" w:cs="宋体" w:hint="eastAsia"/>
          <w:b/>
          <w:bCs/>
          <w:sz w:val="30"/>
          <w:szCs w:val="30"/>
        </w:rPr>
        <w:t>华南师范大学</w:t>
      </w:r>
      <w:r w:rsidRPr="00722751">
        <w:rPr>
          <w:rFonts w:ascii="宋体" w:hAnsi="宋体" w:cs="宋体"/>
          <w:b/>
          <w:bCs/>
          <w:sz w:val="30"/>
          <w:szCs w:val="30"/>
        </w:rPr>
        <w:t>201</w:t>
      </w:r>
      <w:r w:rsidRPr="00722751">
        <w:rPr>
          <w:rFonts w:ascii="宋体" w:hAnsi="宋体" w:cs="宋体" w:hint="eastAsia"/>
          <w:b/>
          <w:bCs/>
          <w:sz w:val="30"/>
          <w:szCs w:val="30"/>
        </w:rPr>
        <w:t>6年博士研究生招生复试录取办法</w:t>
      </w:r>
    </w:p>
    <w:p w:rsidR="00877894" w:rsidRPr="009D0FC1" w:rsidRDefault="00877894" w:rsidP="00877894">
      <w:pPr>
        <w:spacing w:line="360" w:lineRule="auto"/>
        <w:rPr>
          <w:rFonts w:ascii="宋体"/>
          <w:b/>
          <w:bCs/>
          <w:sz w:val="24"/>
          <w:szCs w:val="24"/>
        </w:rPr>
      </w:pPr>
      <w:r w:rsidRPr="009D0FC1">
        <w:rPr>
          <w:rFonts w:ascii="宋体" w:hAnsi="宋体" w:cs="宋体" w:hint="eastAsia"/>
          <w:b/>
          <w:bCs/>
          <w:sz w:val="24"/>
          <w:szCs w:val="24"/>
        </w:rPr>
        <w:t>一、复试时间、地点</w:t>
      </w:r>
    </w:p>
    <w:p w:rsidR="00877894" w:rsidRPr="009D0FC1" w:rsidRDefault="00877894" w:rsidP="00877894">
      <w:pPr>
        <w:spacing w:line="360" w:lineRule="auto"/>
        <w:ind w:firstLineChars="200" w:firstLine="480"/>
        <w:rPr>
          <w:rFonts w:ascii="宋体"/>
          <w:sz w:val="24"/>
          <w:szCs w:val="24"/>
        </w:rPr>
      </w:pPr>
      <w:smartTag w:uri="urn:schemas-microsoft-com:office:smarttags" w:element="chsdate">
        <w:smartTagPr>
          <w:attr w:name="Year" w:val="2016"/>
          <w:attr w:name="Month" w:val="5"/>
          <w:attr w:name="Day" w:val="19"/>
          <w:attr w:name="IsLunarDate" w:val="False"/>
          <w:attr w:name="IsROCDate" w:val="False"/>
        </w:smartTagPr>
        <w:r w:rsidRPr="009D0FC1">
          <w:rPr>
            <w:rFonts w:ascii="宋体" w:hAnsi="宋体" w:cs="宋体"/>
            <w:sz w:val="24"/>
            <w:szCs w:val="24"/>
          </w:rPr>
          <w:t>201</w:t>
        </w:r>
        <w:r w:rsidRPr="009D0FC1">
          <w:rPr>
            <w:rFonts w:ascii="宋体" w:hAnsi="宋体" w:cs="宋体" w:hint="eastAsia"/>
            <w:sz w:val="24"/>
            <w:szCs w:val="24"/>
          </w:rPr>
          <w:t>6年</w:t>
        </w:r>
        <w:r>
          <w:rPr>
            <w:rFonts w:ascii="宋体" w:hAnsi="宋体" w:cs="宋体"/>
            <w:sz w:val="24"/>
            <w:szCs w:val="24"/>
          </w:rPr>
          <w:t>5</w:t>
        </w:r>
        <w:r w:rsidRPr="009D0FC1">
          <w:rPr>
            <w:rFonts w:ascii="宋体" w:hAnsi="宋体" w:cs="宋体" w:hint="eastAsia"/>
            <w:sz w:val="24"/>
            <w:szCs w:val="24"/>
          </w:rPr>
          <w:t>月</w:t>
        </w:r>
        <w:r>
          <w:rPr>
            <w:rFonts w:ascii="宋体" w:hAnsi="宋体" w:cs="宋体" w:hint="eastAsia"/>
            <w:sz w:val="24"/>
            <w:szCs w:val="24"/>
          </w:rPr>
          <w:t>19</w:t>
        </w:r>
        <w:r w:rsidRPr="009D0FC1">
          <w:rPr>
            <w:rFonts w:ascii="宋体" w:hAnsi="宋体" w:cs="宋体" w:hint="eastAsia"/>
            <w:sz w:val="24"/>
            <w:szCs w:val="24"/>
          </w:rPr>
          <w:t>日</w:t>
        </w:r>
      </w:smartTag>
      <w:r w:rsidRPr="009D0FC1">
        <w:rPr>
          <w:rFonts w:ascii="宋体" w:hAnsi="宋体" w:cs="宋体" w:hint="eastAsia"/>
          <w:sz w:val="24"/>
          <w:szCs w:val="24"/>
        </w:rPr>
        <w:t>---</w:t>
      </w:r>
      <w:smartTag w:uri="urn:schemas-microsoft-com:office:smarttags" w:element="chsdate">
        <w:smartTagPr>
          <w:attr w:name="Year" w:val="2016"/>
          <w:attr w:name="Month" w:val="5"/>
          <w:attr w:name="Day" w:val="30"/>
          <w:attr w:name="IsLunarDate" w:val="False"/>
          <w:attr w:name="IsROCDate" w:val="False"/>
        </w:smartTagPr>
        <w:r w:rsidRPr="009D0FC1">
          <w:rPr>
            <w:rFonts w:ascii="宋体" w:hAnsi="宋体" w:cs="宋体" w:hint="eastAsia"/>
            <w:sz w:val="24"/>
            <w:szCs w:val="24"/>
          </w:rPr>
          <w:t>2016年</w:t>
        </w:r>
        <w:r>
          <w:rPr>
            <w:rFonts w:ascii="宋体" w:hAnsi="宋体" w:cs="宋体" w:hint="eastAsia"/>
            <w:sz w:val="24"/>
            <w:szCs w:val="24"/>
          </w:rPr>
          <w:t>5</w:t>
        </w:r>
        <w:r w:rsidRPr="009D0FC1">
          <w:rPr>
            <w:rFonts w:ascii="宋体" w:hAnsi="宋体" w:cs="宋体" w:hint="eastAsia"/>
            <w:sz w:val="24"/>
            <w:szCs w:val="24"/>
          </w:rPr>
          <w:t>月</w:t>
        </w:r>
        <w:r>
          <w:rPr>
            <w:rFonts w:ascii="宋体" w:hAnsi="宋体" w:cs="宋体" w:hint="eastAsia"/>
            <w:sz w:val="24"/>
            <w:szCs w:val="24"/>
          </w:rPr>
          <w:t>30</w:t>
        </w:r>
        <w:r w:rsidRPr="009D0FC1">
          <w:rPr>
            <w:rFonts w:ascii="宋体" w:hAnsi="宋体" w:cs="宋体" w:hint="eastAsia"/>
            <w:sz w:val="24"/>
            <w:szCs w:val="24"/>
          </w:rPr>
          <w:t>日</w:t>
        </w:r>
      </w:smartTag>
      <w:r w:rsidRPr="009D0FC1">
        <w:rPr>
          <w:rFonts w:ascii="宋体" w:hAnsi="宋体" w:cs="宋体" w:hint="eastAsia"/>
          <w:sz w:val="24"/>
          <w:szCs w:val="24"/>
        </w:rPr>
        <w:t>，华南师范大学石牌校区和大学城校区。</w:t>
      </w:r>
    </w:p>
    <w:p w:rsidR="00877894" w:rsidRPr="009D0FC1" w:rsidRDefault="00877894" w:rsidP="00877894">
      <w:pPr>
        <w:spacing w:line="360" w:lineRule="auto"/>
        <w:rPr>
          <w:rFonts w:ascii="宋体"/>
          <w:b/>
          <w:bCs/>
          <w:sz w:val="24"/>
          <w:szCs w:val="24"/>
        </w:rPr>
      </w:pPr>
      <w:r w:rsidRPr="009D0FC1">
        <w:rPr>
          <w:rFonts w:ascii="宋体" w:hAnsi="宋体" w:cs="宋体" w:hint="eastAsia"/>
          <w:b/>
          <w:bCs/>
          <w:sz w:val="24"/>
          <w:szCs w:val="24"/>
        </w:rPr>
        <w:t>二、</w:t>
      </w:r>
      <w:r>
        <w:rPr>
          <w:rFonts w:ascii="宋体" w:hAnsi="宋体" w:cs="宋体" w:hint="eastAsia"/>
          <w:b/>
          <w:bCs/>
          <w:sz w:val="24"/>
          <w:szCs w:val="24"/>
        </w:rPr>
        <w:t>初试合格最低分数线</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哲学：</w:t>
      </w:r>
      <w:r w:rsidRPr="004A45FD">
        <w:rPr>
          <w:rFonts w:ascii="宋体" w:hAnsi="宋体" w:cs="宋体" w:hint="eastAsia"/>
          <w:kern w:val="0"/>
          <w:sz w:val="24"/>
        </w:rPr>
        <w:t>外国语成绩</w:t>
      </w:r>
      <w:r>
        <w:rPr>
          <w:rFonts w:ascii="宋体" w:hAnsi="宋体" w:cs="宋体" w:hint="eastAsia"/>
          <w:kern w:val="0"/>
          <w:sz w:val="24"/>
        </w:rPr>
        <w:t>55</w:t>
      </w:r>
      <w:r w:rsidRPr="004A45FD">
        <w:rPr>
          <w:rFonts w:ascii="宋体" w:hAnsi="宋体" w:cs="宋体" w:hint="eastAsia"/>
          <w:kern w:val="0"/>
          <w:sz w:val="24"/>
        </w:rPr>
        <w:t>分、专业课成绩60分、三科总成绩220分。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经济学：</w:t>
      </w:r>
      <w:r w:rsidRPr="004A45FD">
        <w:rPr>
          <w:rFonts w:ascii="宋体" w:hAnsi="宋体" w:cs="宋体" w:hint="eastAsia"/>
          <w:kern w:val="0"/>
          <w:sz w:val="24"/>
        </w:rPr>
        <w:t>外国语成绩55分、专业课成绩60分、三科总成绩</w:t>
      </w:r>
      <w:r>
        <w:rPr>
          <w:rFonts w:ascii="宋体" w:hAnsi="宋体" w:cs="宋体" w:hint="eastAsia"/>
          <w:kern w:val="0"/>
          <w:sz w:val="24"/>
        </w:rPr>
        <w:t>190</w:t>
      </w:r>
      <w:r w:rsidRPr="004A45FD">
        <w:rPr>
          <w:rFonts w:ascii="宋体" w:hAnsi="宋体" w:cs="宋体" w:hint="eastAsia"/>
          <w:kern w:val="0"/>
          <w:sz w:val="24"/>
        </w:rPr>
        <w:t>分。</w:t>
      </w:r>
    </w:p>
    <w:p w:rsidR="00877894" w:rsidRPr="004A45FD" w:rsidRDefault="00877894" w:rsidP="00877894">
      <w:pPr>
        <w:widowControl/>
        <w:spacing w:line="360" w:lineRule="auto"/>
        <w:ind w:firstLineChars="200" w:firstLine="482"/>
        <w:jc w:val="left"/>
        <w:rPr>
          <w:rFonts w:ascii="宋体" w:hAnsi="宋体" w:cs="宋体" w:hint="eastAsia"/>
          <w:b/>
          <w:bCs/>
          <w:kern w:val="0"/>
          <w:sz w:val="24"/>
        </w:rPr>
      </w:pPr>
      <w:r w:rsidRPr="004A45FD">
        <w:rPr>
          <w:rFonts w:ascii="宋体" w:hAnsi="宋体" w:cs="宋体" w:hint="eastAsia"/>
          <w:b/>
          <w:bCs/>
          <w:kern w:val="0"/>
          <w:sz w:val="24"/>
        </w:rPr>
        <w:t>法学（不含两课教师计划、辅导员计划）：</w:t>
      </w:r>
    </w:p>
    <w:p w:rsidR="00877894" w:rsidRPr="004A45FD" w:rsidRDefault="00877894" w:rsidP="00877894">
      <w:pPr>
        <w:widowControl/>
        <w:spacing w:line="360" w:lineRule="auto"/>
        <w:ind w:firstLineChars="400" w:firstLine="960"/>
        <w:jc w:val="left"/>
        <w:rPr>
          <w:rFonts w:ascii="宋体" w:hAnsi="宋体" w:cs="宋体" w:hint="eastAsia"/>
          <w:kern w:val="0"/>
          <w:sz w:val="24"/>
        </w:rPr>
      </w:pPr>
      <w:r w:rsidRPr="004A45FD">
        <w:rPr>
          <w:rFonts w:ascii="宋体" w:hAnsi="宋体" w:cs="宋体" w:hint="eastAsia"/>
          <w:kern w:val="0"/>
          <w:sz w:val="24"/>
        </w:rPr>
        <w:t>外国语成绩55分、专业课成绩60分、三科总成绩21</w:t>
      </w:r>
      <w:r>
        <w:rPr>
          <w:rFonts w:ascii="宋体" w:hAnsi="宋体" w:cs="宋体" w:hint="eastAsia"/>
          <w:kern w:val="0"/>
          <w:sz w:val="24"/>
        </w:rPr>
        <w:t>0</w:t>
      </w:r>
      <w:r w:rsidRPr="004A45FD">
        <w:rPr>
          <w:rFonts w:ascii="宋体" w:hAnsi="宋体" w:cs="宋体" w:hint="eastAsia"/>
          <w:kern w:val="0"/>
          <w:sz w:val="24"/>
        </w:rPr>
        <w:t>分。</w:t>
      </w:r>
    </w:p>
    <w:p w:rsidR="00877894" w:rsidRPr="004A45FD" w:rsidRDefault="00877894" w:rsidP="00877894">
      <w:pPr>
        <w:widowControl/>
        <w:spacing w:line="360" w:lineRule="auto"/>
        <w:ind w:firstLineChars="200" w:firstLine="482"/>
        <w:jc w:val="left"/>
        <w:rPr>
          <w:rFonts w:ascii="宋体" w:hAnsi="宋体" w:cs="宋体" w:hint="eastAsia"/>
          <w:b/>
          <w:bCs/>
          <w:kern w:val="0"/>
          <w:sz w:val="24"/>
        </w:rPr>
      </w:pPr>
      <w:r w:rsidRPr="004A45FD">
        <w:rPr>
          <w:rFonts w:ascii="宋体" w:hAnsi="宋体" w:cs="宋体" w:hint="eastAsia"/>
          <w:b/>
          <w:bCs/>
          <w:kern w:val="0"/>
          <w:sz w:val="24"/>
        </w:rPr>
        <w:t>教育学（含教育技术学）：</w:t>
      </w:r>
    </w:p>
    <w:p w:rsidR="00877894" w:rsidRPr="004A45FD" w:rsidRDefault="00877894" w:rsidP="00877894">
      <w:pPr>
        <w:widowControl/>
        <w:spacing w:line="360" w:lineRule="auto"/>
        <w:ind w:firstLineChars="400" w:firstLine="960"/>
        <w:jc w:val="left"/>
        <w:rPr>
          <w:rFonts w:ascii="宋体" w:hAnsi="宋体" w:cs="宋体" w:hint="eastAsia"/>
          <w:kern w:val="0"/>
          <w:sz w:val="24"/>
        </w:rPr>
      </w:pPr>
      <w:r w:rsidRPr="004A45FD">
        <w:rPr>
          <w:rFonts w:ascii="宋体" w:hAnsi="宋体" w:cs="宋体" w:hint="eastAsia"/>
          <w:kern w:val="0"/>
          <w:sz w:val="24"/>
        </w:rPr>
        <w:t>外国语成绩55分、专业课成绩60分、三科总成绩20</w:t>
      </w:r>
      <w:r>
        <w:rPr>
          <w:rFonts w:ascii="宋体" w:hAnsi="宋体" w:cs="宋体" w:hint="eastAsia"/>
          <w:kern w:val="0"/>
          <w:sz w:val="24"/>
        </w:rPr>
        <w:t>0</w:t>
      </w:r>
      <w:r w:rsidRPr="004A45FD">
        <w:rPr>
          <w:rFonts w:ascii="宋体" w:hAnsi="宋体" w:cs="宋体" w:hint="eastAsia"/>
          <w:kern w:val="0"/>
          <w:sz w:val="24"/>
        </w:rPr>
        <w:t xml:space="preserve">分。 </w:t>
      </w:r>
    </w:p>
    <w:p w:rsidR="00877894" w:rsidRPr="004A45FD" w:rsidRDefault="00877894" w:rsidP="00877894">
      <w:pPr>
        <w:widowControl/>
        <w:spacing w:line="360" w:lineRule="auto"/>
        <w:ind w:firstLineChars="200" w:firstLine="482"/>
        <w:jc w:val="left"/>
        <w:rPr>
          <w:rFonts w:ascii="宋体" w:hAnsi="宋体" w:cs="宋体" w:hint="eastAsia"/>
          <w:b/>
          <w:bCs/>
          <w:kern w:val="0"/>
          <w:sz w:val="24"/>
        </w:rPr>
      </w:pPr>
      <w:r w:rsidRPr="004A45FD">
        <w:rPr>
          <w:rFonts w:ascii="宋体" w:hAnsi="宋体" w:cs="宋体" w:hint="eastAsia"/>
          <w:b/>
          <w:bCs/>
          <w:kern w:val="0"/>
          <w:sz w:val="24"/>
        </w:rPr>
        <w:t>心理学：</w:t>
      </w:r>
      <w:r w:rsidRPr="004A45FD">
        <w:rPr>
          <w:rFonts w:ascii="宋体" w:hAnsi="宋体" w:cs="宋体" w:hint="eastAsia"/>
          <w:kern w:val="0"/>
          <w:sz w:val="24"/>
        </w:rPr>
        <w:t>外国语成绩55分、专业课成绩60分、三科总成绩</w:t>
      </w:r>
      <w:r>
        <w:rPr>
          <w:rFonts w:ascii="宋体" w:hAnsi="宋体" w:cs="宋体" w:hint="eastAsia"/>
          <w:kern w:val="0"/>
          <w:sz w:val="24"/>
        </w:rPr>
        <w:t>200</w:t>
      </w:r>
      <w:r w:rsidRPr="004A45FD">
        <w:rPr>
          <w:rFonts w:ascii="宋体" w:hAnsi="宋体" w:cs="宋体" w:hint="eastAsia"/>
          <w:kern w:val="0"/>
          <w:sz w:val="24"/>
        </w:rPr>
        <w:t>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体育学：</w:t>
      </w:r>
      <w:r w:rsidRPr="004A45FD">
        <w:rPr>
          <w:rFonts w:ascii="宋体" w:hAnsi="宋体" w:cs="宋体" w:hint="eastAsia"/>
          <w:kern w:val="0"/>
          <w:sz w:val="24"/>
        </w:rPr>
        <w:t>外国语成绩55分、专业课成绩60分、三科总成绩200分。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文学：</w:t>
      </w:r>
      <w:r w:rsidRPr="004A45FD">
        <w:rPr>
          <w:rFonts w:ascii="宋体" w:hAnsi="宋体" w:cs="宋体" w:hint="eastAsia"/>
          <w:kern w:val="0"/>
          <w:sz w:val="24"/>
        </w:rPr>
        <w:t>外国语成绩55分、专业课成绩60分、三科总成绩2</w:t>
      </w:r>
      <w:r>
        <w:rPr>
          <w:rFonts w:ascii="宋体" w:hAnsi="宋体" w:cs="宋体" w:hint="eastAsia"/>
          <w:kern w:val="0"/>
          <w:sz w:val="24"/>
        </w:rPr>
        <w:t>0</w:t>
      </w:r>
      <w:r w:rsidRPr="004A45FD">
        <w:rPr>
          <w:rFonts w:ascii="宋体" w:hAnsi="宋体" w:cs="宋体" w:hint="eastAsia"/>
          <w:kern w:val="0"/>
          <w:sz w:val="24"/>
        </w:rPr>
        <w:t>5分。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历史学：</w:t>
      </w:r>
      <w:r w:rsidRPr="004A45FD">
        <w:rPr>
          <w:rFonts w:ascii="宋体" w:hAnsi="宋体" w:cs="宋体" w:hint="eastAsia"/>
          <w:kern w:val="0"/>
          <w:sz w:val="24"/>
        </w:rPr>
        <w:t>外国语成绩55分、专业课成绩60分、三科总成绩2</w:t>
      </w:r>
      <w:r>
        <w:rPr>
          <w:rFonts w:ascii="宋体" w:hAnsi="宋体" w:cs="宋体" w:hint="eastAsia"/>
          <w:kern w:val="0"/>
          <w:sz w:val="24"/>
        </w:rPr>
        <w:t>15</w:t>
      </w:r>
      <w:r w:rsidRPr="004A45FD">
        <w:rPr>
          <w:rFonts w:ascii="宋体" w:hAnsi="宋体" w:cs="宋体" w:hint="eastAsia"/>
          <w:kern w:val="0"/>
          <w:sz w:val="24"/>
        </w:rPr>
        <w:t>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理学：</w:t>
      </w:r>
      <w:r w:rsidRPr="004A45FD">
        <w:rPr>
          <w:rFonts w:ascii="宋体" w:hAnsi="宋体" w:cs="宋体" w:hint="eastAsia"/>
          <w:kern w:val="0"/>
          <w:sz w:val="24"/>
        </w:rPr>
        <w:t>外国语成绩50分、专业课成绩60分、三科总成绩180分。</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工学：</w:t>
      </w:r>
      <w:r w:rsidRPr="004A45FD">
        <w:rPr>
          <w:rFonts w:ascii="宋体" w:hAnsi="宋体" w:cs="宋体" w:hint="eastAsia"/>
          <w:kern w:val="0"/>
          <w:sz w:val="24"/>
        </w:rPr>
        <w:t>外国语成绩50分、专业课成绩60分、三科总成绩180分。</w:t>
      </w:r>
    </w:p>
    <w:p w:rsidR="00877894"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bCs/>
          <w:kern w:val="0"/>
          <w:sz w:val="24"/>
        </w:rPr>
        <w:t>管理学：</w:t>
      </w:r>
      <w:r w:rsidRPr="004A45FD">
        <w:rPr>
          <w:rFonts w:ascii="宋体" w:hAnsi="宋体" w:cs="宋体" w:hint="eastAsia"/>
          <w:kern w:val="0"/>
          <w:sz w:val="24"/>
        </w:rPr>
        <w:t>外国语成绩55分、专业课成绩60分、三科总成绩</w:t>
      </w:r>
      <w:r>
        <w:rPr>
          <w:rFonts w:ascii="宋体" w:hAnsi="宋体" w:cs="宋体" w:hint="eastAsia"/>
          <w:kern w:val="0"/>
          <w:sz w:val="24"/>
        </w:rPr>
        <w:t>195</w:t>
      </w:r>
      <w:r w:rsidRPr="004A45FD">
        <w:rPr>
          <w:rFonts w:ascii="宋体" w:hAnsi="宋体" w:cs="宋体" w:hint="eastAsia"/>
          <w:kern w:val="0"/>
          <w:sz w:val="24"/>
        </w:rPr>
        <w:t>分。</w:t>
      </w:r>
    </w:p>
    <w:p w:rsidR="00877894" w:rsidRPr="00612154" w:rsidRDefault="00877894" w:rsidP="00877894">
      <w:pPr>
        <w:widowControl/>
        <w:spacing w:line="360" w:lineRule="auto"/>
        <w:ind w:firstLineChars="200" w:firstLine="482"/>
        <w:jc w:val="left"/>
        <w:rPr>
          <w:rFonts w:ascii="宋体" w:hAnsi="宋体" w:cs="宋体" w:hint="eastAsia"/>
          <w:b/>
          <w:bCs/>
          <w:kern w:val="0"/>
          <w:sz w:val="24"/>
        </w:rPr>
      </w:pPr>
      <w:r w:rsidRPr="00612154">
        <w:rPr>
          <w:rFonts w:ascii="宋体" w:hAnsi="宋体" w:cs="宋体" w:hint="eastAsia"/>
          <w:b/>
          <w:bCs/>
          <w:kern w:val="0"/>
          <w:sz w:val="24"/>
        </w:rPr>
        <w:t>西部定向计划：</w:t>
      </w:r>
      <w:r w:rsidRPr="004A45FD">
        <w:rPr>
          <w:rFonts w:ascii="宋体" w:hAnsi="宋体" w:cs="宋体" w:hint="eastAsia"/>
          <w:kern w:val="0"/>
          <w:sz w:val="24"/>
        </w:rPr>
        <w:t>外国语成绩55分、专业课成绩60分、三科总成绩</w:t>
      </w:r>
      <w:r>
        <w:rPr>
          <w:rFonts w:ascii="宋体" w:hAnsi="宋体" w:cs="宋体" w:hint="eastAsia"/>
          <w:kern w:val="0"/>
          <w:sz w:val="24"/>
        </w:rPr>
        <w:t>185</w:t>
      </w:r>
      <w:r w:rsidRPr="004A45FD">
        <w:rPr>
          <w:rFonts w:ascii="宋体" w:hAnsi="宋体" w:cs="宋体" w:hint="eastAsia"/>
          <w:kern w:val="0"/>
          <w:sz w:val="24"/>
        </w:rPr>
        <w:t>分。</w:t>
      </w:r>
    </w:p>
    <w:p w:rsidR="00877894" w:rsidRDefault="00877894" w:rsidP="00877894">
      <w:pPr>
        <w:widowControl/>
        <w:spacing w:line="360" w:lineRule="auto"/>
        <w:ind w:firstLineChars="200" w:firstLine="482"/>
        <w:jc w:val="left"/>
        <w:rPr>
          <w:rFonts w:ascii="宋体" w:hAnsi="宋体" w:cs="宋体" w:hint="eastAsia"/>
          <w:b/>
          <w:bCs/>
          <w:kern w:val="0"/>
          <w:sz w:val="24"/>
        </w:rPr>
      </w:pPr>
      <w:r w:rsidRPr="004A45FD">
        <w:rPr>
          <w:rFonts w:ascii="宋体" w:hAnsi="宋体" w:cs="宋体" w:hint="eastAsia"/>
          <w:b/>
          <w:bCs/>
          <w:kern w:val="0"/>
          <w:sz w:val="24"/>
        </w:rPr>
        <w:t>马克思主义理论一级学科（两课教师计划）：</w:t>
      </w:r>
    </w:p>
    <w:p w:rsidR="00877894" w:rsidRPr="004A45FD" w:rsidRDefault="00877894" w:rsidP="00877894">
      <w:pPr>
        <w:widowControl/>
        <w:spacing w:line="360" w:lineRule="auto"/>
        <w:ind w:firstLineChars="400" w:firstLine="960"/>
        <w:jc w:val="left"/>
        <w:rPr>
          <w:rFonts w:ascii="宋体" w:hAnsi="宋体" w:cs="宋体" w:hint="eastAsia"/>
          <w:kern w:val="0"/>
          <w:sz w:val="24"/>
        </w:rPr>
      </w:pPr>
      <w:r w:rsidRPr="004A45FD">
        <w:rPr>
          <w:rFonts w:ascii="宋体" w:hAnsi="宋体" w:cs="宋体" w:hint="eastAsia"/>
          <w:kern w:val="0"/>
          <w:sz w:val="24"/>
        </w:rPr>
        <w:t>外国语成绩5</w:t>
      </w:r>
      <w:r>
        <w:rPr>
          <w:rFonts w:ascii="宋体" w:hAnsi="宋体" w:cs="宋体" w:hint="eastAsia"/>
          <w:kern w:val="0"/>
          <w:sz w:val="24"/>
        </w:rPr>
        <w:t>5</w:t>
      </w:r>
      <w:r w:rsidRPr="004A45FD">
        <w:rPr>
          <w:rFonts w:ascii="宋体" w:hAnsi="宋体" w:cs="宋体" w:hint="eastAsia"/>
          <w:kern w:val="0"/>
          <w:sz w:val="24"/>
        </w:rPr>
        <w:t>分、专业课成绩60分、三科总成绩</w:t>
      </w:r>
      <w:r>
        <w:rPr>
          <w:rFonts w:ascii="宋体" w:hAnsi="宋体" w:cs="宋体" w:hint="eastAsia"/>
          <w:kern w:val="0"/>
          <w:sz w:val="24"/>
        </w:rPr>
        <w:t>180</w:t>
      </w:r>
      <w:r w:rsidRPr="004A45FD">
        <w:rPr>
          <w:rFonts w:ascii="宋体" w:hAnsi="宋体" w:cs="宋体" w:hint="eastAsia"/>
          <w:kern w:val="0"/>
          <w:sz w:val="24"/>
        </w:rPr>
        <w:t>分。</w:t>
      </w:r>
    </w:p>
    <w:p w:rsidR="00877894" w:rsidRDefault="00877894" w:rsidP="00877894">
      <w:pPr>
        <w:widowControl/>
        <w:spacing w:line="360" w:lineRule="auto"/>
        <w:ind w:firstLineChars="200" w:firstLine="482"/>
        <w:jc w:val="left"/>
        <w:rPr>
          <w:rFonts w:ascii="宋体" w:hAnsi="宋体" w:cs="宋体" w:hint="eastAsia"/>
          <w:b/>
          <w:bCs/>
          <w:kern w:val="0"/>
          <w:sz w:val="24"/>
        </w:rPr>
      </w:pPr>
      <w:r w:rsidRPr="004A45FD">
        <w:rPr>
          <w:rFonts w:ascii="宋体" w:hAnsi="宋体" w:cs="宋体" w:hint="eastAsia"/>
          <w:b/>
          <w:bCs/>
          <w:kern w:val="0"/>
          <w:sz w:val="24"/>
        </w:rPr>
        <w:t>思想政治教育(辅导员计划）：</w:t>
      </w:r>
    </w:p>
    <w:p w:rsidR="00877894" w:rsidRPr="004A45FD" w:rsidRDefault="00877894" w:rsidP="00877894">
      <w:pPr>
        <w:widowControl/>
        <w:spacing w:line="360" w:lineRule="auto"/>
        <w:ind w:firstLineChars="400" w:firstLine="960"/>
        <w:jc w:val="left"/>
        <w:rPr>
          <w:rFonts w:ascii="宋体" w:hAnsi="宋体" w:cs="宋体" w:hint="eastAsia"/>
          <w:kern w:val="0"/>
          <w:sz w:val="24"/>
        </w:rPr>
      </w:pPr>
      <w:r w:rsidRPr="004A45FD">
        <w:rPr>
          <w:rFonts w:ascii="宋体" w:hAnsi="宋体" w:cs="宋体" w:hint="eastAsia"/>
          <w:kern w:val="0"/>
          <w:sz w:val="24"/>
        </w:rPr>
        <w:t>外国语成绩55分、专业课成绩60分、三科总成绩205分。</w:t>
      </w:r>
    </w:p>
    <w:p w:rsidR="00877894" w:rsidRDefault="00877894" w:rsidP="00877894">
      <w:pPr>
        <w:spacing w:line="360" w:lineRule="auto"/>
        <w:ind w:firstLineChars="200" w:firstLine="482"/>
        <w:rPr>
          <w:rFonts w:ascii="宋体" w:hAnsi="宋体" w:cs="宋体" w:hint="eastAsia"/>
          <w:kern w:val="0"/>
          <w:sz w:val="24"/>
        </w:rPr>
      </w:pPr>
      <w:r w:rsidRPr="004A45FD">
        <w:rPr>
          <w:rFonts w:ascii="宋体" w:hAnsi="宋体" w:cs="宋体" w:hint="eastAsia"/>
          <w:b/>
          <w:bCs/>
          <w:kern w:val="0"/>
          <w:sz w:val="24"/>
        </w:rPr>
        <w:t>教育博士:</w:t>
      </w:r>
      <w:r w:rsidRPr="004A45FD">
        <w:rPr>
          <w:rFonts w:ascii="宋体" w:hAnsi="宋体" w:cs="宋体" w:hint="eastAsia"/>
          <w:kern w:val="0"/>
          <w:sz w:val="24"/>
        </w:rPr>
        <w:t>外国语成绩</w:t>
      </w:r>
      <w:r>
        <w:rPr>
          <w:rFonts w:ascii="宋体" w:hAnsi="宋体" w:cs="宋体" w:hint="eastAsia"/>
          <w:kern w:val="0"/>
          <w:sz w:val="24"/>
        </w:rPr>
        <w:t>55</w:t>
      </w:r>
      <w:r w:rsidRPr="004A45FD">
        <w:rPr>
          <w:rFonts w:ascii="宋体" w:hAnsi="宋体" w:cs="宋体" w:hint="eastAsia"/>
          <w:kern w:val="0"/>
          <w:sz w:val="24"/>
        </w:rPr>
        <w:t>分、专业课成绩60分、三科总成绩190分。</w:t>
      </w:r>
    </w:p>
    <w:p w:rsidR="00877894" w:rsidRPr="009D0FC1" w:rsidRDefault="00877894" w:rsidP="00877894">
      <w:pPr>
        <w:spacing w:line="360" w:lineRule="auto"/>
        <w:ind w:firstLineChars="200" w:firstLine="480"/>
        <w:rPr>
          <w:rFonts w:ascii="宋体"/>
          <w:sz w:val="24"/>
          <w:szCs w:val="24"/>
        </w:rPr>
      </w:pPr>
      <w:r>
        <w:rPr>
          <w:rFonts w:hint="eastAsia"/>
          <w:sz w:val="24"/>
          <w:szCs w:val="24"/>
        </w:rPr>
        <w:t>复试名单的确定原则必须与招生目录中招生计划的公布原则保持一致。如招生计划按照一级学科公布的，复试名单也必须按照一级学科上线考生初试成绩总分从高至低依次确定。</w:t>
      </w:r>
      <w:r w:rsidRPr="009D0FC1">
        <w:rPr>
          <w:rFonts w:ascii="宋体" w:hAnsi="宋体" w:cs="宋体" w:hint="eastAsia"/>
          <w:sz w:val="24"/>
          <w:szCs w:val="24"/>
        </w:rPr>
        <w:t>差额比例不超过</w:t>
      </w:r>
      <w:r w:rsidRPr="009D0FC1">
        <w:rPr>
          <w:rFonts w:ascii="宋体" w:hAnsi="宋体" w:cs="宋体"/>
          <w:sz w:val="24"/>
          <w:szCs w:val="24"/>
        </w:rPr>
        <w:t>1:</w:t>
      </w:r>
      <w:r>
        <w:rPr>
          <w:rFonts w:ascii="宋体" w:hAnsi="宋体" w:cs="宋体"/>
          <w:sz w:val="24"/>
          <w:szCs w:val="24"/>
        </w:rPr>
        <w:t>2</w:t>
      </w:r>
      <w:r>
        <w:rPr>
          <w:rFonts w:ascii="宋体" w:hAnsi="宋体" w:cs="宋体" w:hint="eastAsia"/>
          <w:sz w:val="24"/>
          <w:szCs w:val="24"/>
        </w:rPr>
        <w:t>。</w:t>
      </w:r>
      <w:r w:rsidRPr="009D0FC1">
        <w:rPr>
          <w:rFonts w:ascii="宋体" w:hAnsi="宋体" w:cs="宋体" w:hint="eastAsia"/>
          <w:sz w:val="24"/>
          <w:szCs w:val="24"/>
        </w:rPr>
        <w:t>参加复试数</w:t>
      </w:r>
      <w:r w:rsidRPr="009D0FC1">
        <w:rPr>
          <w:rFonts w:ascii="宋体" w:hAnsi="宋体" w:cs="宋体"/>
          <w:sz w:val="24"/>
          <w:szCs w:val="24"/>
        </w:rPr>
        <w:t>=</w:t>
      </w:r>
      <w:r w:rsidRPr="009D0FC1">
        <w:rPr>
          <w:rFonts w:ascii="宋体" w:hAnsi="宋体" w:cs="宋体" w:hint="eastAsia"/>
          <w:sz w:val="24"/>
          <w:szCs w:val="24"/>
        </w:rPr>
        <w:t>（招生</w:t>
      </w:r>
      <w:r>
        <w:rPr>
          <w:rFonts w:ascii="宋体" w:hAnsi="宋体" w:cs="宋体" w:hint="eastAsia"/>
          <w:sz w:val="24"/>
          <w:szCs w:val="24"/>
        </w:rPr>
        <w:t>计划数</w:t>
      </w:r>
      <w:r w:rsidRPr="009D0FC1">
        <w:rPr>
          <w:rFonts w:ascii="宋体" w:hAnsi="宋体" w:cs="宋体" w:hint="eastAsia"/>
          <w:sz w:val="24"/>
          <w:szCs w:val="24"/>
        </w:rPr>
        <w:t>－</w:t>
      </w:r>
      <w:r>
        <w:rPr>
          <w:rFonts w:ascii="宋体" w:hAnsi="宋体" w:cs="宋体" w:hint="eastAsia"/>
          <w:sz w:val="24"/>
          <w:szCs w:val="24"/>
        </w:rPr>
        <w:t>硕博连读</w:t>
      </w:r>
      <w:r w:rsidRPr="009D0FC1">
        <w:rPr>
          <w:rFonts w:ascii="宋体" w:hAnsi="宋体" w:cs="宋体" w:hint="eastAsia"/>
          <w:sz w:val="24"/>
          <w:szCs w:val="24"/>
        </w:rPr>
        <w:t>数）×差额比例。</w:t>
      </w:r>
    </w:p>
    <w:p w:rsidR="00877894" w:rsidRPr="009D0FC1" w:rsidRDefault="00877894" w:rsidP="00877894">
      <w:pPr>
        <w:spacing w:line="360" w:lineRule="auto"/>
        <w:rPr>
          <w:rFonts w:ascii="宋体"/>
          <w:b/>
          <w:bCs/>
          <w:sz w:val="24"/>
          <w:szCs w:val="24"/>
        </w:rPr>
      </w:pPr>
      <w:r w:rsidRPr="009D0FC1">
        <w:rPr>
          <w:rFonts w:ascii="宋体" w:hAnsi="宋体" w:cs="宋体" w:hint="eastAsia"/>
          <w:b/>
          <w:bCs/>
          <w:sz w:val="24"/>
          <w:szCs w:val="24"/>
        </w:rPr>
        <w:t>三、资格审查</w:t>
      </w:r>
    </w:p>
    <w:p w:rsidR="00877894" w:rsidRPr="009D0FC1" w:rsidRDefault="00877894" w:rsidP="00877894">
      <w:pPr>
        <w:spacing w:line="360" w:lineRule="auto"/>
        <w:ind w:firstLine="480"/>
        <w:rPr>
          <w:rFonts w:ascii="宋体"/>
          <w:sz w:val="24"/>
          <w:szCs w:val="24"/>
        </w:rPr>
      </w:pPr>
      <w:r w:rsidRPr="009D0FC1">
        <w:rPr>
          <w:rFonts w:ascii="宋体" w:hAnsi="宋体" w:cs="宋体" w:hint="eastAsia"/>
          <w:sz w:val="24"/>
          <w:szCs w:val="24"/>
        </w:rPr>
        <w:lastRenderedPageBreak/>
        <w:t>由</w:t>
      </w:r>
      <w:r>
        <w:rPr>
          <w:rFonts w:ascii="宋体" w:hAnsi="宋体" w:cs="宋体" w:hint="eastAsia"/>
          <w:sz w:val="24"/>
          <w:szCs w:val="24"/>
        </w:rPr>
        <w:t>二级招生单位</w:t>
      </w:r>
      <w:r w:rsidRPr="009D0FC1">
        <w:rPr>
          <w:rFonts w:ascii="宋体" w:hAnsi="宋体" w:cs="宋体" w:hint="eastAsia"/>
          <w:sz w:val="24"/>
          <w:szCs w:val="24"/>
        </w:rPr>
        <w:t>对复试考生进行严格的资格审查，不符合报考条件或弄虚作假者不予复试。</w:t>
      </w:r>
    </w:p>
    <w:p w:rsidR="00877894" w:rsidRPr="009D0FC1" w:rsidRDefault="00877894" w:rsidP="00877894">
      <w:pPr>
        <w:spacing w:line="360" w:lineRule="auto"/>
        <w:ind w:firstLine="480"/>
        <w:rPr>
          <w:rFonts w:ascii="宋体"/>
          <w:sz w:val="24"/>
          <w:szCs w:val="24"/>
        </w:rPr>
      </w:pPr>
      <w:r w:rsidRPr="009D0FC1">
        <w:rPr>
          <w:rFonts w:ascii="宋体" w:hAnsi="宋体" w:cs="宋体" w:hint="eastAsia"/>
          <w:sz w:val="24"/>
          <w:szCs w:val="24"/>
        </w:rPr>
        <w:t>考生需验证的</w:t>
      </w:r>
      <w:r w:rsidRPr="009D0FC1">
        <w:rPr>
          <w:rFonts w:ascii="宋体" w:hAnsi="宋体" w:cs="宋体" w:hint="eastAsia"/>
          <w:b/>
          <w:bCs/>
          <w:sz w:val="24"/>
          <w:szCs w:val="24"/>
        </w:rPr>
        <w:t>原件</w:t>
      </w:r>
      <w:r>
        <w:rPr>
          <w:rFonts w:ascii="宋体" w:hAnsi="宋体" w:cs="宋体" w:hint="eastAsia"/>
          <w:b/>
          <w:bCs/>
          <w:sz w:val="24"/>
          <w:szCs w:val="24"/>
        </w:rPr>
        <w:t>和材料</w:t>
      </w:r>
      <w:r w:rsidRPr="009D0FC1">
        <w:rPr>
          <w:rFonts w:ascii="宋体" w:hAnsi="宋体" w:cs="宋体" w:hint="eastAsia"/>
          <w:sz w:val="24"/>
          <w:szCs w:val="24"/>
        </w:rPr>
        <w:t>包括：</w:t>
      </w:r>
    </w:p>
    <w:p w:rsidR="00877894" w:rsidRPr="00B22EF2" w:rsidRDefault="00877894" w:rsidP="00877894">
      <w:pPr>
        <w:numPr>
          <w:ilvl w:val="0"/>
          <w:numId w:val="1"/>
        </w:numPr>
        <w:spacing w:line="360" w:lineRule="auto"/>
        <w:ind w:left="0" w:firstLine="480"/>
        <w:rPr>
          <w:rFonts w:ascii="宋体" w:hAnsi="宋体" w:cs="宋体"/>
          <w:sz w:val="24"/>
          <w:szCs w:val="24"/>
        </w:rPr>
      </w:pPr>
      <w:r>
        <w:rPr>
          <w:rFonts w:ascii="宋体" w:hAnsi="宋体" w:cs="宋体" w:hint="eastAsia"/>
          <w:sz w:val="24"/>
          <w:szCs w:val="24"/>
        </w:rPr>
        <w:t>有效居民</w:t>
      </w:r>
      <w:r w:rsidRPr="009D0FC1">
        <w:rPr>
          <w:rFonts w:ascii="宋体" w:hAnsi="宋体" w:cs="宋体" w:hint="eastAsia"/>
          <w:sz w:val="24"/>
          <w:szCs w:val="24"/>
        </w:rPr>
        <w:t>身份证</w:t>
      </w:r>
      <w:r>
        <w:rPr>
          <w:rFonts w:ascii="宋体" w:hAnsi="宋体" w:cs="宋体" w:hint="eastAsia"/>
          <w:sz w:val="24"/>
          <w:szCs w:val="24"/>
        </w:rPr>
        <w:t>。</w:t>
      </w:r>
    </w:p>
    <w:p w:rsidR="00877894" w:rsidRDefault="00877894" w:rsidP="00877894">
      <w:pPr>
        <w:numPr>
          <w:ilvl w:val="0"/>
          <w:numId w:val="1"/>
        </w:numPr>
        <w:spacing w:line="360" w:lineRule="auto"/>
        <w:ind w:left="0" w:firstLine="480"/>
        <w:rPr>
          <w:rFonts w:ascii="宋体" w:hAnsi="宋体" w:cs="宋体" w:hint="eastAsia"/>
          <w:sz w:val="24"/>
          <w:szCs w:val="24"/>
        </w:rPr>
      </w:pPr>
      <w:r w:rsidRPr="00B22EF2">
        <w:rPr>
          <w:rFonts w:ascii="宋体" w:hAnsi="宋体" w:cs="宋体" w:hint="eastAsia"/>
          <w:sz w:val="24"/>
          <w:szCs w:val="24"/>
        </w:rPr>
        <w:t>硕士</w:t>
      </w:r>
      <w:r>
        <w:rPr>
          <w:rFonts w:ascii="宋体" w:hAnsi="宋体" w:cs="宋体" w:hint="eastAsia"/>
          <w:sz w:val="24"/>
          <w:szCs w:val="24"/>
        </w:rPr>
        <w:t>毕业证书和</w:t>
      </w:r>
      <w:r w:rsidRPr="00B22EF2">
        <w:rPr>
          <w:rFonts w:ascii="宋体" w:hAnsi="宋体" w:cs="宋体" w:hint="eastAsia"/>
          <w:sz w:val="24"/>
          <w:szCs w:val="24"/>
        </w:rPr>
        <w:t>学位证书或</w:t>
      </w:r>
      <w:r>
        <w:rPr>
          <w:rFonts w:ascii="宋体" w:hAnsi="宋体" w:cs="宋体" w:hint="eastAsia"/>
          <w:sz w:val="24"/>
          <w:szCs w:val="24"/>
        </w:rPr>
        <w:t>认证报告</w:t>
      </w:r>
      <w:r w:rsidRPr="00B22EF2">
        <w:rPr>
          <w:rFonts w:ascii="宋体" w:hAnsi="宋体" w:cs="宋体" w:hint="eastAsia"/>
          <w:sz w:val="24"/>
          <w:szCs w:val="24"/>
        </w:rPr>
        <w:t>(应届毕业生提供学生证</w:t>
      </w:r>
      <w:r>
        <w:rPr>
          <w:rFonts w:ascii="宋体" w:hAnsi="宋体" w:cs="宋体" w:hint="eastAsia"/>
          <w:sz w:val="24"/>
          <w:szCs w:val="24"/>
        </w:rPr>
        <w:t>；硕士学位获得方式为学历教育的考生提供硕士毕业证和学位证，非学历教育的考生提供硕士学位证，</w:t>
      </w:r>
      <w:r w:rsidRPr="00B22EF2">
        <w:rPr>
          <w:rFonts w:ascii="宋体" w:hAnsi="宋体" w:cs="宋体" w:hint="eastAsia"/>
          <w:sz w:val="24"/>
          <w:szCs w:val="24"/>
        </w:rPr>
        <w:t>持国外</w:t>
      </w:r>
      <w:r>
        <w:rPr>
          <w:rFonts w:ascii="宋体" w:hAnsi="宋体" w:cs="宋体" w:hint="eastAsia"/>
          <w:sz w:val="24"/>
          <w:szCs w:val="24"/>
        </w:rPr>
        <w:t>硕士文凭的考生必须同时提交教育部留学中心认证处出具的认证书</w:t>
      </w:r>
      <w:r w:rsidRPr="00B22EF2">
        <w:rPr>
          <w:rFonts w:ascii="宋体" w:hAnsi="宋体" w:cs="宋体" w:hint="eastAsia"/>
          <w:sz w:val="24"/>
          <w:szCs w:val="24"/>
        </w:rPr>
        <w:t>)；同等学力考生提交学士学位证书。</w:t>
      </w:r>
    </w:p>
    <w:p w:rsidR="00877894" w:rsidRPr="00B22EF2" w:rsidRDefault="00877894" w:rsidP="00877894">
      <w:pPr>
        <w:numPr>
          <w:ilvl w:val="0"/>
          <w:numId w:val="1"/>
        </w:numPr>
        <w:spacing w:line="360" w:lineRule="auto"/>
        <w:ind w:left="0" w:firstLine="480"/>
        <w:rPr>
          <w:rFonts w:ascii="宋体" w:hAnsi="宋体" w:cs="宋体" w:hint="eastAsia"/>
          <w:sz w:val="24"/>
          <w:szCs w:val="24"/>
        </w:rPr>
      </w:pPr>
      <w:r w:rsidRPr="00B22EF2">
        <w:rPr>
          <w:rFonts w:ascii="宋体" w:hAnsi="宋体" w:cs="宋体" w:hint="eastAsia"/>
          <w:sz w:val="24"/>
          <w:szCs w:val="24"/>
        </w:rPr>
        <w:t>硕士生课程学习成绩单。</w:t>
      </w:r>
    </w:p>
    <w:p w:rsidR="00877894" w:rsidRPr="00B22EF2" w:rsidRDefault="00877894" w:rsidP="00877894">
      <w:pPr>
        <w:numPr>
          <w:ilvl w:val="0"/>
          <w:numId w:val="1"/>
        </w:numPr>
        <w:spacing w:line="360" w:lineRule="auto"/>
        <w:ind w:left="0" w:firstLine="480"/>
        <w:rPr>
          <w:rFonts w:ascii="宋体" w:hAnsi="宋体" w:cs="宋体" w:hint="eastAsia"/>
          <w:sz w:val="24"/>
          <w:szCs w:val="24"/>
        </w:rPr>
      </w:pPr>
      <w:r w:rsidRPr="00B22EF2">
        <w:rPr>
          <w:rFonts w:ascii="宋体" w:hAnsi="宋体" w:cs="宋体" w:hint="eastAsia"/>
          <w:sz w:val="24"/>
          <w:szCs w:val="24"/>
        </w:rPr>
        <w:t>硕士学位论文摘要（应届硕士毕业生提供硕士论文开题报告）。</w:t>
      </w:r>
    </w:p>
    <w:p w:rsidR="00877894" w:rsidRPr="00B22EF2" w:rsidRDefault="00877894" w:rsidP="00877894">
      <w:pPr>
        <w:numPr>
          <w:ilvl w:val="0"/>
          <w:numId w:val="1"/>
        </w:numPr>
        <w:spacing w:line="360" w:lineRule="auto"/>
        <w:ind w:left="0" w:firstLine="480"/>
        <w:rPr>
          <w:rFonts w:ascii="宋体" w:hAnsi="宋体" w:cs="宋体" w:hint="eastAsia"/>
          <w:sz w:val="24"/>
          <w:szCs w:val="24"/>
        </w:rPr>
      </w:pPr>
      <w:r w:rsidRPr="00B22EF2">
        <w:rPr>
          <w:rFonts w:ascii="宋体" w:hAnsi="宋体" w:cs="宋体" w:hint="eastAsia"/>
          <w:sz w:val="24"/>
          <w:szCs w:val="24"/>
        </w:rPr>
        <w:t>拟开展的研究计划书。</w:t>
      </w:r>
    </w:p>
    <w:p w:rsidR="00877894" w:rsidRDefault="00877894" w:rsidP="00877894">
      <w:pPr>
        <w:numPr>
          <w:ilvl w:val="0"/>
          <w:numId w:val="1"/>
        </w:numPr>
        <w:spacing w:line="360" w:lineRule="auto"/>
        <w:ind w:left="0" w:firstLine="480"/>
        <w:rPr>
          <w:rFonts w:ascii="宋体" w:hAnsi="宋体" w:cs="宋体" w:hint="eastAsia"/>
          <w:sz w:val="24"/>
          <w:szCs w:val="24"/>
        </w:rPr>
      </w:pPr>
      <w:r w:rsidRPr="00B22EF2">
        <w:rPr>
          <w:rFonts w:ascii="宋体" w:hAnsi="宋体" w:cs="宋体" w:hint="eastAsia"/>
          <w:sz w:val="24"/>
          <w:szCs w:val="24"/>
        </w:rPr>
        <w:t>参与科研、发表论文、出版专著、获奖情况等材料。</w:t>
      </w:r>
    </w:p>
    <w:p w:rsidR="00877894" w:rsidRDefault="00877894" w:rsidP="00877894">
      <w:pPr>
        <w:spacing w:line="360" w:lineRule="auto"/>
        <w:ind w:firstLineChars="277" w:firstLine="665"/>
        <w:rPr>
          <w:rFonts w:ascii="宋体" w:hAnsi="宋体" w:cs="宋体" w:hint="eastAsia"/>
          <w:sz w:val="24"/>
          <w:szCs w:val="24"/>
        </w:rPr>
      </w:pPr>
      <w:r>
        <w:rPr>
          <w:rFonts w:ascii="宋体" w:hAnsi="宋体" w:cs="宋体" w:hint="eastAsia"/>
          <w:sz w:val="24"/>
          <w:szCs w:val="24"/>
        </w:rPr>
        <w:t>材料（1）（2）验证完后归还考生，材料（3）（4）（5）（6）验证时需提交复印件。</w:t>
      </w:r>
    </w:p>
    <w:p w:rsidR="00877894" w:rsidRPr="009D0FC1" w:rsidRDefault="00877894" w:rsidP="00877894">
      <w:pPr>
        <w:spacing w:line="360" w:lineRule="auto"/>
        <w:rPr>
          <w:rFonts w:ascii="宋体"/>
          <w:b/>
          <w:bCs/>
          <w:sz w:val="24"/>
          <w:szCs w:val="24"/>
        </w:rPr>
      </w:pPr>
      <w:r>
        <w:rPr>
          <w:rFonts w:ascii="宋体" w:hAnsi="宋体" w:cs="宋体" w:hint="eastAsia"/>
          <w:b/>
          <w:bCs/>
          <w:sz w:val="24"/>
          <w:szCs w:val="24"/>
        </w:rPr>
        <w:t>四、</w:t>
      </w:r>
      <w:r w:rsidRPr="009D0FC1">
        <w:rPr>
          <w:rFonts w:ascii="宋体" w:hAnsi="宋体" w:cs="宋体" w:hint="eastAsia"/>
          <w:b/>
          <w:bCs/>
          <w:sz w:val="24"/>
          <w:szCs w:val="24"/>
        </w:rPr>
        <w:t>体格检查</w:t>
      </w:r>
    </w:p>
    <w:p w:rsidR="00877894" w:rsidRDefault="00877894" w:rsidP="00877894">
      <w:pPr>
        <w:spacing w:line="360" w:lineRule="auto"/>
        <w:ind w:firstLineChars="200" w:firstLine="480"/>
        <w:rPr>
          <w:rFonts w:ascii="宋体" w:hAnsi="宋体" w:cs="宋体" w:hint="eastAsia"/>
          <w:sz w:val="24"/>
          <w:szCs w:val="24"/>
        </w:rPr>
      </w:pPr>
      <w:r w:rsidRPr="00325545">
        <w:rPr>
          <w:rFonts w:ascii="宋体" w:hAnsi="宋体" w:cs="宋体"/>
          <w:kern w:val="0"/>
          <w:sz w:val="24"/>
          <w:szCs w:val="24"/>
        </w:rPr>
        <w:t>所有进入复试的考生都必须在</w:t>
      </w:r>
      <w:smartTag w:uri="urn:schemas-microsoft-com:office:smarttags" w:element="chsdate">
        <w:smartTagPr>
          <w:attr w:name="IsROCDate" w:val="False"/>
          <w:attr w:name="IsLunarDate" w:val="False"/>
          <w:attr w:name="Day" w:val="19"/>
          <w:attr w:name="Month" w:val="5"/>
          <w:attr w:name="Year" w:val="2016"/>
        </w:smartTagPr>
        <w:r>
          <w:rPr>
            <w:rFonts w:ascii="宋体" w:hAnsi="宋体" w:cs="宋体"/>
            <w:kern w:val="0"/>
            <w:sz w:val="24"/>
            <w:szCs w:val="24"/>
          </w:rPr>
          <w:t>5</w:t>
        </w:r>
        <w:r w:rsidRPr="00325545">
          <w:rPr>
            <w:rFonts w:ascii="宋体" w:hAnsi="宋体" w:cs="宋体"/>
            <w:kern w:val="0"/>
            <w:sz w:val="24"/>
            <w:szCs w:val="24"/>
          </w:rPr>
          <w:t>月</w:t>
        </w:r>
        <w:r>
          <w:rPr>
            <w:rFonts w:ascii="宋体" w:hAnsi="宋体" w:cs="宋体"/>
            <w:kern w:val="0"/>
            <w:sz w:val="24"/>
            <w:szCs w:val="24"/>
          </w:rPr>
          <w:t>19</w:t>
        </w:r>
        <w:r w:rsidRPr="00325545">
          <w:rPr>
            <w:rFonts w:ascii="宋体" w:hAnsi="宋体" w:cs="宋体"/>
            <w:kern w:val="0"/>
            <w:sz w:val="24"/>
            <w:szCs w:val="24"/>
          </w:rPr>
          <w:t>日</w:t>
        </w:r>
      </w:smartTag>
      <w:r w:rsidRPr="00325545">
        <w:rPr>
          <w:rFonts w:ascii="宋体" w:hAnsi="宋体" w:cs="宋体"/>
          <w:kern w:val="0"/>
          <w:sz w:val="24"/>
          <w:szCs w:val="24"/>
        </w:rPr>
        <w:t>-</w:t>
      </w:r>
      <w:r>
        <w:rPr>
          <w:rFonts w:ascii="宋体" w:hAnsi="宋体" w:cs="宋体"/>
          <w:kern w:val="0"/>
          <w:sz w:val="24"/>
          <w:szCs w:val="24"/>
        </w:rPr>
        <w:t>30</w:t>
      </w:r>
      <w:r w:rsidRPr="00325545">
        <w:rPr>
          <w:rFonts w:ascii="宋体" w:hAnsi="宋体" w:cs="宋体"/>
          <w:kern w:val="0"/>
          <w:sz w:val="24"/>
          <w:szCs w:val="24"/>
        </w:rPr>
        <w:t>日（周六、日除外）期间上午8:00-11:30分到石牌校区校医院三</w:t>
      </w:r>
      <w:proofErr w:type="gramStart"/>
      <w:r w:rsidRPr="00325545">
        <w:rPr>
          <w:rFonts w:ascii="宋体" w:hAnsi="宋体" w:cs="宋体"/>
          <w:kern w:val="0"/>
          <w:sz w:val="24"/>
          <w:szCs w:val="24"/>
        </w:rPr>
        <w:t>楼健康</w:t>
      </w:r>
      <w:proofErr w:type="gramEnd"/>
      <w:r w:rsidRPr="00325545">
        <w:rPr>
          <w:rFonts w:ascii="宋体" w:hAnsi="宋体" w:cs="宋体"/>
          <w:kern w:val="0"/>
          <w:sz w:val="24"/>
          <w:szCs w:val="24"/>
        </w:rPr>
        <w:t>管理中心参加体检</w:t>
      </w:r>
      <w:r w:rsidRPr="001C5DFB">
        <w:rPr>
          <w:rFonts w:ascii="宋体" w:hAnsi="宋体" w:cs="宋体" w:hint="eastAsia"/>
          <w:sz w:val="24"/>
          <w:szCs w:val="24"/>
        </w:rPr>
        <w:t>。</w:t>
      </w:r>
      <w:r w:rsidRPr="009D0FC1">
        <w:rPr>
          <w:rFonts w:ascii="宋体" w:hAnsi="宋体" w:cs="宋体" w:hint="eastAsia"/>
          <w:sz w:val="24"/>
          <w:szCs w:val="24"/>
        </w:rPr>
        <w:t>不接受校外医院体检报告或考生邮寄的体检报告。</w:t>
      </w:r>
      <w:r w:rsidRPr="001C5DFB">
        <w:rPr>
          <w:rFonts w:ascii="宋体" w:hAnsi="宋体" w:cs="宋体" w:hint="eastAsia"/>
          <w:sz w:val="24"/>
          <w:szCs w:val="24"/>
        </w:rPr>
        <w:t>门诊体检费90元/人，体检要求参照教育部、卫生部、中国残联印发的《普通高等学校招生体检工作指导意见》（教学〔2003〕3号）和《教育部办公厅 卫生部办公厅关于普通高等学校招生学生入学身体检查取消乙肝项目检测有关问题的通知》（教学厅〔2010〕2号）规定进行。体检项目包含内外科检查、五官科检查、身高、体重、视力、胸部数字DR检查、肝功三项、血常规检查。</w:t>
      </w:r>
    </w:p>
    <w:p w:rsidR="00877894" w:rsidRPr="005B0B39" w:rsidRDefault="00877894" w:rsidP="00877894">
      <w:pPr>
        <w:spacing w:line="360" w:lineRule="auto"/>
        <w:ind w:firstLineChars="200" w:firstLine="480"/>
        <w:rPr>
          <w:rFonts w:ascii="宋体" w:hAnsi="宋体" w:cs="宋体" w:hint="eastAsia"/>
          <w:sz w:val="24"/>
          <w:szCs w:val="24"/>
        </w:rPr>
      </w:pPr>
      <w:r w:rsidRPr="001C5DFB">
        <w:rPr>
          <w:rFonts w:ascii="宋体" w:hAnsi="宋体" w:cs="宋体" w:hint="eastAsia"/>
          <w:sz w:val="24"/>
          <w:szCs w:val="24"/>
        </w:rPr>
        <w:t>考生体检</w:t>
      </w:r>
      <w:r>
        <w:rPr>
          <w:rFonts w:ascii="宋体" w:hAnsi="宋体" w:cs="宋体" w:hint="eastAsia"/>
          <w:sz w:val="24"/>
          <w:szCs w:val="24"/>
        </w:rPr>
        <w:t>后</w:t>
      </w:r>
      <w:r w:rsidRPr="001C5DFB">
        <w:rPr>
          <w:rFonts w:ascii="宋体" w:hAnsi="宋体" w:cs="宋体" w:hint="eastAsia"/>
          <w:sz w:val="24"/>
          <w:szCs w:val="24"/>
        </w:rPr>
        <w:t>由校医院开具学校招生考试处盖章的回执，</w:t>
      </w:r>
      <w:r>
        <w:rPr>
          <w:rFonts w:ascii="宋体" w:hAnsi="宋体" w:cs="宋体" w:hint="eastAsia"/>
          <w:sz w:val="24"/>
          <w:szCs w:val="24"/>
        </w:rPr>
        <w:t>作为考生体检凭证，</w:t>
      </w:r>
      <w:r w:rsidRPr="001C5DFB">
        <w:rPr>
          <w:rFonts w:ascii="宋体" w:hAnsi="宋体" w:cs="宋体" w:hint="eastAsia"/>
          <w:sz w:val="24"/>
          <w:szCs w:val="24"/>
        </w:rPr>
        <w:t>无回执者视为未体检。</w:t>
      </w:r>
      <w:r w:rsidRPr="009D0FC1">
        <w:rPr>
          <w:rFonts w:ascii="宋体" w:hAnsi="宋体" w:cs="宋体" w:hint="eastAsia"/>
          <w:sz w:val="24"/>
          <w:szCs w:val="24"/>
        </w:rPr>
        <w:t>体检结果如有异常，校医院将立即反馈至学院，由学院通知考生进行复检。合格的体检报告也将由校医院直接返回至学院备查，无需考生领取。</w:t>
      </w:r>
    </w:p>
    <w:p w:rsidR="00877894" w:rsidRPr="00E04BBE" w:rsidRDefault="00877894" w:rsidP="00877894">
      <w:pPr>
        <w:spacing w:line="360" w:lineRule="auto"/>
        <w:rPr>
          <w:rFonts w:ascii="宋体" w:hint="eastAsia"/>
          <w:b/>
          <w:bCs/>
          <w:sz w:val="24"/>
          <w:szCs w:val="24"/>
        </w:rPr>
      </w:pPr>
      <w:r>
        <w:rPr>
          <w:rFonts w:ascii="宋体" w:hAnsi="宋体" w:cs="宋体" w:hint="eastAsia"/>
          <w:b/>
          <w:bCs/>
          <w:sz w:val="24"/>
          <w:szCs w:val="24"/>
        </w:rPr>
        <w:t>五、</w:t>
      </w:r>
      <w:r w:rsidRPr="009D0FC1">
        <w:rPr>
          <w:rFonts w:ascii="宋体" w:hAnsi="宋体" w:cs="宋体" w:hint="eastAsia"/>
          <w:b/>
          <w:bCs/>
          <w:sz w:val="24"/>
          <w:szCs w:val="24"/>
        </w:rPr>
        <w:t>复试内容</w:t>
      </w:r>
    </w:p>
    <w:p w:rsidR="00877894" w:rsidRDefault="00877894" w:rsidP="00877894">
      <w:pPr>
        <w:spacing w:line="360" w:lineRule="auto"/>
        <w:ind w:left="426"/>
        <w:rPr>
          <w:rFonts w:ascii="宋体" w:hAnsi="宋体" w:cs="宋体" w:hint="eastAsia"/>
          <w:sz w:val="24"/>
          <w:szCs w:val="24"/>
        </w:rPr>
      </w:pPr>
      <w:r>
        <w:rPr>
          <w:rFonts w:ascii="宋体" w:hAnsi="宋体" w:cs="宋体" w:hint="eastAsia"/>
          <w:sz w:val="24"/>
          <w:szCs w:val="24"/>
        </w:rPr>
        <w:t>1、</w:t>
      </w:r>
      <w:r w:rsidRPr="000B009E">
        <w:rPr>
          <w:rFonts w:ascii="宋体" w:hAnsi="宋体" w:cs="宋体" w:hint="eastAsia"/>
          <w:sz w:val="24"/>
          <w:szCs w:val="24"/>
        </w:rPr>
        <w:t>思想政治素质、品德和心理健康考核（20分）</w:t>
      </w:r>
    </w:p>
    <w:p w:rsidR="00877894" w:rsidRPr="000B009E" w:rsidRDefault="00877894" w:rsidP="00877894">
      <w:pPr>
        <w:spacing w:line="360" w:lineRule="auto"/>
        <w:ind w:firstLineChars="200" w:firstLine="480"/>
        <w:rPr>
          <w:rFonts w:ascii="宋体" w:hAnsi="宋体" w:cs="宋体" w:hint="eastAsia"/>
          <w:sz w:val="24"/>
          <w:szCs w:val="24"/>
        </w:rPr>
      </w:pPr>
      <w:r w:rsidRPr="000B009E">
        <w:rPr>
          <w:rFonts w:ascii="宋体" w:hAnsi="宋体" w:cs="宋体" w:hint="eastAsia"/>
          <w:sz w:val="24"/>
          <w:szCs w:val="24"/>
        </w:rPr>
        <w:lastRenderedPageBreak/>
        <w:t>思想政治素质、品德和心理健康考核的主要内容包括考生的政治态度、思想表现、学习（工作）态度、道德（学术道德）品质、诚信状况、心理健康状况、遵纪守法表现等方面，特别要将考生的学术道德和诚信状况作为思想品德考核的重要内容和录取的重要依据。务必在复试阶段与考生进行有针对性的面谈，直接了解考生的思想品德状况。思想政治素质、品德和学术道德等有严重问题、考核不合格的考生不予录取。</w:t>
      </w:r>
    </w:p>
    <w:p w:rsidR="00877894" w:rsidRPr="000B009E" w:rsidRDefault="00877894" w:rsidP="00877894">
      <w:pPr>
        <w:numPr>
          <w:ilvl w:val="0"/>
          <w:numId w:val="2"/>
        </w:numPr>
        <w:spacing w:line="360" w:lineRule="auto"/>
        <w:rPr>
          <w:rFonts w:ascii="宋体" w:hAnsi="宋体" w:cs="宋体" w:hint="eastAsia"/>
          <w:sz w:val="24"/>
          <w:szCs w:val="24"/>
        </w:rPr>
      </w:pPr>
      <w:r w:rsidRPr="000B009E">
        <w:rPr>
          <w:rFonts w:ascii="宋体" w:hAnsi="宋体" w:cs="宋体" w:hint="eastAsia"/>
          <w:sz w:val="24"/>
          <w:szCs w:val="24"/>
        </w:rPr>
        <w:t xml:space="preserve">业务能力与学术水平考查（80分） </w:t>
      </w:r>
    </w:p>
    <w:p w:rsidR="00877894" w:rsidRPr="000B009E" w:rsidRDefault="00877894" w:rsidP="00877894">
      <w:pPr>
        <w:spacing w:line="360" w:lineRule="auto"/>
        <w:ind w:firstLineChars="200" w:firstLine="480"/>
        <w:rPr>
          <w:rFonts w:ascii="宋体" w:hAnsi="宋体" w:cs="宋体" w:hint="eastAsia"/>
          <w:sz w:val="24"/>
          <w:szCs w:val="24"/>
        </w:rPr>
      </w:pPr>
      <w:r w:rsidRPr="000B009E">
        <w:rPr>
          <w:rFonts w:ascii="宋体" w:hAnsi="宋体" w:cs="宋体" w:hint="eastAsia"/>
          <w:sz w:val="24"/>
          <w:szCs w:val="24"/>
        </w:rPr>
        <w:t>根据专业培养目标的要求，通过面试等形式考查考生是否具备博士生培养的潜能和素质。考察综合运用所学知识的能力、科研创新能力、对本学科前沿领域及最新研究动态的掌握情况等；外国语的听、说、读等能力的测试；参考考生报考材料进行评估；综合素质评价：事业心、责任感、协作性、人文素养、实际工作表现、举止、表达、礼仪以及专业以外的学习、科研、社会实践等。</w:t>
      </w:r>
    </w:p>
    <w:p w:rsidR="00877894" w:rsidRDefault="00877894" w:rsidP="00877894">
      <w:pPr>
        <w:spacing w:line="360" w:lineRule="auto"/>
        <w:ind w:firstLineChars="200" w:firstLine="480"/>
        <w:rPr>
          <w:rFonts w:ascii="宋体" w:hAnsi="宋体" w:cs="宋体" w:hint="eastAsia"/>
          <w:sz w:val="24"/>
          <w:szCs w:val="24"/>
        </w:rPr>
      </w:pPr>
      <w:r w:rsidRPr="000B009E">
        <w:rPr>
          <w:rFonts w:ascii="宋体" w:hAnsi="宋体" w:cs="宋体" w:hint="eastAsia"/>
          <w:sz w:val="24"/>
          <w:szCs w:val="24"/>
        </w:rPr>
        <w:t>备注：同等学力考生（指未获得硕士学位证书的考生，应届生除外）在复试阶段须加试（笔试）两门本专业硕士学位主干课程，每科时间为3小时，试卷满分为100分，低于60分则视为不合格，不予以录取。复试科目须同招生简章公布的一致。</w:t>
      </w:r>
    </w:p>
    <w:p w:rsidR="00877894" w:rsidRPr="004A45FD" w:rsidRDefault="00877894" w:rsidP="00877894">
      <w:pPr>
        <w:widowControl/>
        <w:spacing w:line="360" w:lineRule="auto"/>
        <w:jc w:val="left"/>
        <w:rPr>
          <w:rFonts w:ascii="宋体" w:hAnsi="宋体" w:cs="宋体" w:hint="eastAsia"/>
          <w:b/>
          <w:kern w:val="0"/>
          <w:sz w:val="24"/>
        </w:rPr>
      </w:pPr>
      <w:r>
        <w:rPr>
          <w:rFonts w:ascii="宋体" w:hAnsi="宋体" w:cs="宋体" w:hint="eastAsia"/>
          <w:b/>
          <w:kern w:val="0"/>
          <w:sz w:val="24"/>
        </w:rPr>
        <w:t>六</w:t>
      </w:r>
      <w:r w:rsidRPr="004A45FD">
        <w:rPr>
          <w:rFonts w:ascii="宋体" w:hAnsi="宋体" w:cs="宋体" w:hint="eastAsia"/>
          <w:b/>
          <w:kern w:val="0"/>
          <w:sz w:val="24"/>
        </w:rPr>
        <w:t>、科研成果评分</w:t>
      </w:r>
    </w:p>
    <w:p w:rsidR="00877894" w:rsidRPr="005B0B39" w:rsidRDefault="00877894" w:rsidP="00877894">
      <w:pPr>
        <w:widowControl/>
        <w:spacing w:line="360" w:lineRule="auto"/>
        <w:ind w:firstLineChars="200" w:firstLine="480"/>
        <w:jc w:val="left"/>
        <w:rPr>
          <w:rFonts w:ascii="宋体" w:hAnsi="宋体" w:cs="宋体" w:hint="eastAsia"/>
          <w:kern w:val="0"/>
          <w:sz w:val="24"/>
        </w:rPr>
      </w:pPr>
      <w:r w:rsidRPr="004A45FD">
        <w:rPr>
          <w:rFonts w:ascii="宋体" w:hAnsi="宋体" w:cs="宋体" w:hint="eastAsia"/>
          <w:kern w:val="0"/>
          <w:sz w:val="24"/>
        </w:rPr>
        <w:t>参照《华南师范大学博士生</w:t>
      </w:r>
      <w:r>
        <w:rPr>
          <w:rFonts w:ascii="宋体" w:hAnsi="宋体" w:cs="宋体" w:hint="eastAsia"/>
          <w:kern w:val="0"/>
          <w:sz w:val="24"/>
        </w:rPr>
        <w:t>招生</w:t>
      </w:r>
      <w:r w:rsidRPr="004A45FD">
        <w:rPr>
          <w:rFonts w:ascii="宋体" w:hAnsi="宋体" w:cs="宋体" w:hint="eastAsia"/>
          <w:kern w:val="0"/>
          <w:sz w:val="24"/>
        </w:rPr>
        <w:t>考试科研成果评分表》，根据考生</w:t>
      </w:r>
      <w:r>
        <w:rPr>
          <w:rFonts w:ascii="宋体" w:hAnsi="宋体" w:cs="宋体" w:hint="eastAsia"/>
          <w:kern w:val="0"/>
          <w:sz w:val="24"/>
        </w:rPr>
        <w:t>报名时</w:t>
      </w:r>
      <w:r w:rsidRPr="004A45FD">
        <w:rPr>
          <w:rFonts w:ascii="宋体" w:hAnsi="宋体" w:cs="宋体" w:hint="eastAsia"/>
          <w:kern w:val="0"/>
          <w:sz w:val="24"/>
        </w:rPr>
        <w:t>提供的代表作进行评分，满分</w:t>
      </w:r>
      <w:r w:rsidRPr="004A45FD">
        <w:rPr>
          <w:rFonts w:ascii="宋体" w:hAnsi="宋体"/>
          <w:kern w:val="0"/>
          <w:sz w:val="24"/>
        </w:rPr>
        <w:t>100</w:t>
      </w:r>
      <w:r w:rsidRPr="004A45FD">
        <w:rPr>
          <w:rFonts w:ascii="宋体" w:hAnsi="宋体" w:cs="宋体" w:hint="eastAsia"/>
          <w:kern w:val="0"/>
          <w:sz w:val="24"/>
        </w:rPr>
        <w:t>分。（参加复试</w:t>
      </w:r>
      <w:r>
        <w:rPr>
          <w:rFonts w:ascii="宋体" w:hAnsi="宋体" w:cs="宋体" w:hint="eastAsia"/>
          <w:kern w:val="0"/>
          <w:sz w:val="24"/>
        </w:rPr>
        <w:t>的考生可补充提交最新代表作给</w:t>
      </w:r>
      <w:r w:rsidRPr="004A45FD">
        <w:rPr>
          <w:rFonts w:ascii="宋体" w:hAnsi="宋体" w:cs="宋体" w:hint="eastAsia"/>
          <w:kern w:val="0"/>
          <w:sz w:val="24"/>
        </w:rPr>
        <w:t>复试</w:t>
      </w:r>
      <w:r>
        <w:rPr>
          <w:rFonts w:ascii="宋体" w:hAnsi="宋体" w:cs="宋体" w:hint="eastAsia"/>
          <w:kern w:val="0"/>
          <w:sz w:val="24"/>
        </w:rPr>
        <w:t>领导</w:t>
      </w:r>
      <w:r w:rsidRPr="004A45FD">
        <w:rPr>
          <w:rFonts w:ascii="宋体" w:hAnsi="宋体" w:cs="宋体" w:hint="eastAsia"/>
          <w:kern w:val="0"/>
          <w:sz w:val="24"/>
        </w:rPr>
        <w:t>组</w:t>
      </w:r>
      <w:r>
        <w:rPr>
          <w:rFonts w:ascii="宋体" w:hAnsi="宋体" w:cs="宋体" w:hint="eastAsia"/>
          <w:kern w:val="0"/>
          <w:sz w:val="24"/>
        </w:rPr>
        <w:t>，</w:t>
      </w:r>
      <w:r w:rsidRPr="009E50FF">
        <w:rPr>
          <w:rFonts w:ascii="宋体" w:hAnsi="宋体" w:cs="宋体" w:hint="eastAsia"/>
          <w:kern w:val="0"/>
          <w:sz w:val="24"/>
        </w:rPr>
        <w:t>必须是5年以内的科研成果，计算截止日期为考试当年1月30日。</w:t>
      </w:r>
      <w:r w:rsidRPr="004A45FD">
        <w:rPr>
          <w:rFonts w:ascii="宋体" w:hAnsi="宋体" w:cs="宋体" w:hint="eastAsia"/>
          <w:kern w:val="0"/>
          <w:sz w:val="24"/>
        </w:rPr>
        <w:t>）</w:t>
      </w:r>
    </w:p>
    <w:p w:rsidR="00877894" w:rsidRPr="000B009E" w:rsidRDefault="00877894" w:rsidP="00877894">
      <w:pPr>
        <w:spacing w:line="360" w:lineRule="auto"/>
        <w:rPr>
          <w:rFonts w:ascii="宋体" w:hAnsi="宋体" w:cs="宋体" w:hint="eastAsia"/>
          <w:b/>
          <w:sz w:val="24"/>
          <w:szCs w:val="24"/>
        </w:rPr>
      </w:pPr>
      <w:r>
        <w:rPr>
          <w:rFonts w:ascii="宋体" w:hAnsi="宋体" w:cs="宋体" w:hint="eastAsia"/>
          <w:b/>
          <w:sz w:val="24"/>
          <w:szCs w:val="24"/>
        </w:rPr>
        <w:t>七</w:t>
      </w:r>
      <w:r w:rsidRPr="000B009E">
        <w:rPr>
          <w:rFonts w:ascii="宋体" w:hAnsi="宋体" w:cs="宋体" w:hint="eastAsia"/>
          <w:b/>
          <w:sz w:val="24"/>
          <w:szCs w:val="24"/>
        </w:rPr>
        <w:t>、综合成绩评定</w:t>
      </w:r>
    </w:p>
    <w:p w:rsidR="00877894" w:rsidRPr="000B009E" w:rsidRDefault="00877894" w:rsidP="00877894">
      <w:pPr>
        <w:spacing w:line="360" w:lineRule="auto"/>
        <w:ind w:firstLineChars="200" w:firstLine="480"/>
        <w:rPr>
          <w:rFonts w:ascii="宋体" w:hAnsi="宋体" w:cs="宋体" w:hint="eastAsia"/>
          <w:sz w:val="24"/>
          <w:szCs w:val="24"/>
        </w:rPr>
      </w:pPr>
      <w:r w:rsidRPr="000B009E">
        <w:rPr>
          <w:rFonts w:ascii="宋体" w:hAnsi="宋体" w:cs="宋体" w:hint="eastAsia"/>
          <w:sz w:val="24"/>
          <w:szCs w:val="24"/>
        </w:rPr>
        <w:t>初试和复试均合格后，考生进入综合成绩评定阶段，综合成绩计算方法如下：</w:t>
      </w:r>
    </w:p>
    <w:p w:rsidR="00877894" w:rsidRDefault="00877894" w:rsidP="00877894">
      <w:pPr>
        <w:spacing w:line="360" w:lineRule="auto"/>
        <w:ind w:firstLineChars="200" w:firstLine="480"/>
        <w:rPr>
          <w:rFonts w:ascii="宋体" w:hAnsi="宋体" w:cs="宋体" w:hint="eastAsia"/>
          <w:sz w:val="24"/>
          <w:szCs w:val="24"/>
        </w:rPr>
      </w:pPr>
      <w:r w:rsidRPr="000B009E">
        <w:rPr>
          <w:rFonts w:ascii="宋体" w:hAnsi="宋体" w:cs="宋体" w:hint="eastAsia"/>
          <w:sz w:val="24"/>
          <w:szCs w:val="24"/>
        </w:rPr>
        <w:t>综合成绩（满分100分）=（初试总成绩/3）×40％+复试成绩×40％+科研成果评分×20％</w:t>
      </w:r>
    </w:p>
    <w:p w:rsidR="00877894" w:rsidRPr="004A45FD" w:rsidRDefault="00877894" w:rsidP="00877894">
      <w:pPr>
        <w:widowControl/>
        <w:spacing w:line="360" w:lineRule="auto"/>
        <w:jc w:val="left"/>
        <w:rPr>
          <w:rFonts w:ascii="宋体" w:hAnsi="宋体" w:cs="宋体" w:hint="eastAsia"/>
          <w:b/>
          <w:kern w:val="0"/>
          <w:sz w:val="24"/>
        </w:rPr>
      </w:pPr>
      <w:r>
        <w:rPr>
          <w:rFonts w:ascii="宋体" w:hAnsi="宋体" w:cs="宋体" w:hint="eastAsia"/>
          <w:b/>
          <w:kern w:val="0"/>
          <w:sz w:val="24"/>
        </w:rPr>
        <w:t>八</w:t>
      </w:r>
      <w:r w:rsidRPr="004A45FD">
        <w:rPr>
          <w:rFonts w:ascii="宋体" w:hAnsi="宋体" w:cs="宋体" w:hint="eastAsia"/>
          <w:b/>
          <w:kern w:val="0"/>
          <w:sz w:val="24"/>
        </w:rPr>
        <w:t>、拟录取</w:t>
      </w:r>
    </w:p>
    <w:p w:rsidR="00877894" w:rsidRPr="004A45FD" w:rsidRDefault="00877894" w:rsidP="00877894">
      <w:pPr>
        <w:widowControl/>
        <w:spacing w:line="360" w:lineRule="auto"/>
        <w:ind w:firstLineChars="200" w:firstLine="480"/>
        <w:jc w:val="left"/>
        <w:rPr>
          <w:rFonts w:ascii="宋体" w:hAnsi="宋体" w:cs="宋体" w:hint="eastAsia"/>
          <w:kern w:val="0"/>
          <w:sz w:val="24"/>
        </w:rPr>
      </w:pPr>
      <w:r w:rsidRPr="004A45FD">
        <w:rPr>
          <w:rFonts w:ascii="宋体" w:hAnsi="宋体" w:hint="eastAsia"/>
          <w:sz w:val="24"/>
        </w:rPr>
        <w:t>1、</w:t>
      </w:r>
      <w:r>
        <w:rPr>
          <w:rFonts w:ascii="宋体" w:hAnsi="宋体" w:cs="宋体" w:hint="eastAsia"/>
          <w:kern w:val="0"/>
          <w:sz w:val="24"/>
        </w:rPr>
        <w:t>拟录取名单</w:t>
      </w:r>
      <w:r w:rsidRPr="004A45FD">
        <w:rPr>
          <w:rFonts w:ascii="宋体" w:hAnsi="宋体" w:cs="宋体" w:hint="eastAsia"/>
          <w:kern w:val="0"/>
          <w:sz w:val="24"/>
        </w:rPr>
        <w:t>按照综合成绩由高到低依次确定。</w:t>
      </w:r>
    </w:p>
    <w:p w:rsidR="00877894" w:rsidRDefault="00877894" w:rsidP="00877894">
      <w:pPr>
        <w:widowControl/>
        <w:spacing w:line="360" w:lineRule="auto"/>
        <w:ind w:firstLineChars="200" w:firstLine="480"/>
        <w:jc w:val="left"/>
        <w:rPr>
          <w:rFonts w:ascii="宋体" w:hAnsi="宋体" w:cs="宋体" w:hint="eastAsia"/>
          <w:kern w:val="0"/>
          <w:sz w:val="24"/>
        </w:rPr>
      </w:pPr>
      <w:r w:rsidRPr="004A45FD">
        <w:rPr>
          <w:rFonts w:ascii="宋体" w:hAnsi="宋体" w:hint="eastAsia"/>
          <w:kern w:val="0"/>
          <w:sz w:val="24"/>
        </w:rPr>
        <w:t>2</w:t>
      </w:r>
      <w:r w:rsidRPr="004A45FD">
        <w:rPr>
          <w:rFonts w:ascii="宋体" w:hAnsi="宋体" w:cs="宋体" w:hint="eastAsia"/>
          <w:kern w:val="0"/>
          <w:sz w:val="24"/>
        </w:rPr>
        <w:t>、录取类别及相关说明。</w:t>
      </w:r>
    </w:p>
    <w:p w:rsidR="00877894" w:rsidRPr="004A45FD" w:rsidRDefault="00877894" w:rsidP="00877894">
      <w:pPr>
        <w:widowControl/>
        <w:spacing w:line="360" w:lineRule="auto"/>
        <w:ind w:firstLineChars="200" w:firstLine="480"/>
        <w:jc w:val="left"/>
        <w:rPr>
          <w:rFonts w:ascii="宋体" w:hAnsi="宋体" w:cs="宋体"/>
          <w:kern w:val="0"/>
          <w:sz w:val="24"/>
        </w:rPr>
      </w:pPr>
      <w:r w:rsidRPr="004A45FD">
        <w:rPr>
          <w:rFonts w:ascii="宋体" w:hAnsi="宋体" w:cs="宋体" w:hint="eastAsia"/>
          <w:kern w:val="0"/>
          <w:sz w:val="24"/>
        </w:rPr>
        <w:lastRenderedPageBreak/>
        <w:t>严格按照</w:t>
      </w:r>
      <w:r>
        <w:rPr>
          <w:rFonts w:ascii="宋体" w:hAnsi="宋体" w:cs="宋体" w:hint="eastAsia"/>
          <w:kern w:val="0"/>
          <w:sz w:val="24"/>
        </w:rPr>
        <w:t>学</w:t>
      </w:r>
      <w:r w:rsidRPr="004A45FD">
        <w:rPr>
          <w:rFonts w:ascii="宋体" w:hAnsi="宋体" w:cs="宋体" w:hint="eastAsia"/>
          <w:kern w:val="0"/>
          <w:sz w:val="24"/>
        </w:rPr>
        <w:t>校</w:t>
      </w:r>
      <w:r w:rsidRPr="004A45FD">
        <w:rPr>
          <w:rFonts w:ascii="宋体" w:hAnsi="宋体"/>
          <w:kern w:val="0"/>
          <w:sz w:val="24"/>
        </w:rPr>
        <w:t>201</w:t>
      </w:r>
      <w:r>
        <w:rPr>
          <w:rFonts w:ascii="宋体" w:hAnsi="宋体"/>
          <w:kern w:val="0"/>
          <w:sz w:val="24"/>
        </w:rPr>
        <w:t>6</w:t>
      </w:r>
      <w:r w:rsidRPr="004A45FD">
        <w:rPr>
          <w:rFonts w:ascii="宋体" w:hAnsi="宋体" w:cs="宋体" w:hint="eastAsia"/>
          <w:kern w:val="0"/>
          <w:sz w:val="24"/>
        </w:rPr>
        <w:t>年博士</w:t>
      </w:r>
      <w:r>
        <w:rPr>
          <w:rFonts w:ascii="宋体" w:hAnsi="宋体" w:cs="宋体" w:hint="eastAsia"/>
          <w:kern w:val="0"/>
          <w:sz w:val="24"/>
        </w:rPr>
        <w:t>研究生</w:t>
      </w:r>
      <w:r w:rsidRPr="004A45FD">
        <w:rPr>
          <w:rFonts w:ascii="宋体" w:hAnsi="宋体" w:cs="宋体" w:hint="eastAsia"/>
          <w:kern w:val="0"/>
          <w:sz w:val="24"/>
        </w:rPr>
        <w:t>招生简章录取，录取类别分为：非定向就业和定向就业。各招生</w:t>
      </w:r>
      <w:r>
        <w:rPr>
          <w:rFonts w:ascii="宋体" w:hAnsi="宋体" w:cs="宋体" w:hint="eastAsia"/>
          <w:kern w:val="0"/>
          <w:sz w:val="24"/>
        </w:rPr>
        <w:t>单位</w:t>
      </w:r>
      <w:r w:rsidRPr="004A45FD">
        <w:rPr>
          <w:rFonts w:ascii="宋体" w:hAnsi="宋体" w:cs="宋体" w:hint="eastAsia"/>
          <w:kern w:val="0"/>
          <w:sz w:val="24"/>
        </w:rPr>
        <w:t>须与拟录取考生明确录取类别，并在《</w:t>
      </w:r>
      <w:r w:rsidRPr="005B0B39">
        <w:rPr>
          <w:rFonts w:ascii="宋体" w:hAnsi="宋体" w:cs="宋体" w:hint="eastAsia"/>
          <w:kern w:val="0"/>
          <w:sz w:val="24"/>
        </w:rPr>
        <w:t>复试及拟录取汇总表</w:t>
      </w:r>
      <w:r w:rsidRPr="004A45FD">
        <w:rPr>
          <w:rFonts w:ascii="宋体" w:hAnsi="宋体" w:cs="宋体" w:hint="eastAsia"/>
          <w:kern w:val="0"/>
          <w:sz w:val="24"/>
        </w:rPr>
        <w:t>》中注明录取类别。录取为定向就业的，定向单位须和报名登记表一致。</w:t>
      </w:r>
    </w:p>
    <w:p w:rsidR="00877894" w:rsidRPr="004A45FD"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kern w:val="0"/>
          <w:sz w:val="24"/>
        </w:rPr>
        <w:t>非定</w:t>
      </w:r>
      <w:smartTag w:uri="urn:schemas-microsoft-com:office:smarttags" w:element="PersonName">
        <w:smartTagPr>
          <w:attr w:name="ProductID" w:val="向就业"/>
        </w:smartTagPr>
        <w:r w:rsidRPr="004A45FD">
          <w:rPr>
            <w:rFonts w:ascii="宋体" w:hAnsi="宋体" w:cs="宋体" w:hint="eastAsia"/>
            <w:b/>
            <w:kern w:val="0"/>
            <w:sz w:val="24"/>
          </w:rPr>
          <w:t>向就业</w:t>
        </w:r>
      </w:smartTag>
      <w:r w:rsidRPr="004A45FD">
        <w:rPr>
          <w:rFonts w:ascii="宋体" w:hAnsi="宋体" w:cs="宋体" w:hint="eastAsia"/>
          <w:kern w:val="0"/>
          <w:sz w:val="24"/>
        </w:rPr>
        <w:t>博士生：要求拟录取后须将工资关系和人事档案转入我校，毕业后按国家有关规定推荐就业、自主择业。</w:t>
      </w:r>
      <w:proofErr w:type="gramStart"/>
      <w:r w:rsidRPr="004A45FD">
        <w:rPr>
          <w:rFonts w:ascii="宋体" w:hAnsi="宋体" w:cs="宋体" w:hint="eastAsia"/>
          <w:kern w:val="0"/>
          <w:sz w:val="24"/>
        </w:rPr>
        <w:t>如拟录取</w:t>
      </w:r>
      <w:proofErr w:type="gramEnd"/>
      <w:r w:rsidRPr="004A45FD">
        <w:rPr>
          <w:rFonts w:ascii="宋体" w:hAnsi="宋体" w:cs="宋体" w:hint="eastAsia"/>
          <w:kern w:val="0"/>
          <w:sz w:val="24"/>
        </w:rPr>
        <w:t>为非定</w:t>
      </w:r>
      <w:smartTag w:uri="urn:schemas-microsoft-com:office:smarttags" w:element="PersonName">
        <w:smartTagPr>
          <w:attr w:name="ProductID" w:val="向就业"/>
        </w:smartTagPr>
        <w:r w:rsidRPr="004A45FD">
          <w:rPr>
            <w:rFonts w:ascii="宋体" w:hAnsi="宋体" w:cs="宋体" w:hint="eastAsia"/>
            <w:kern w:val="0"/>
            <w:sz w:val="24"/>
          </w:rPr>
          <w:t>向就业</w:t>
        </w:r>
      </w:smartTag>
      <w:r w:rsidRPr="004A45FD">
        <w:rPr>
          <w:rFonts w:ascii="宋体" w:hAnsi="宋体" w:cs="宋体" w:hint="eastAsia"/>
          <w:kern w:val="0"/>
          <w:sz w:val="24"/>
        </w:rPr>
        <w:t>博士生后无法按照要求将工资关系和人事档案转入</w:t>
      </w:r>
      <w:r>
        <w:rPr>
          <w:rFonts w:ascii="宋体" w:hAnsi="宋体" w:cs="宋体" w:hint="eastAsia"/>
          <w:kern w:val="0"/>
          <w:sz w:val="24"/>
        </w:rPr>
        <w:t>学</w:t>
      </w:r>
      <w:r w:rsidRPr="004A45FD">
        <w:rPr>
          <w:rFonts w:ascii="宋体" w:hAnsi="宋体" w:cs="宋体" w:hint="eastAsia"/>
          <w:kern w:val="0"/>
          <w:sz w:val="24"/>
        </w:rPr>
        <w:t>校，一律按照定向就业</w:t>
      </w:r>
      <w:r>
        <w:rPr>
          <w:rFonts w:ascii="宋体" w:hAnsi="宋体" w:cs="宋体" w:hint="eastAsia"/>
          <w:kern w:val="0"/>
          <w:sz w:val="24"/>
        </w:rPr>
        <w:t>相关政策处理</w:t>
      </w:r>
      <w:r w:rsidRPr="004A45FD">
        <w:rPr>
          <w:rFonts w:ascii="宋体" w:hAnsi="宋体" w:cs="宋体" w:hint="eastAsia"/>
          <w:kern w:val="0"/>
          <w:sz w:val="24"/>
        </w:rPr>
        <w:t>。如发现弄虚作假，则取消入学资格。</w:t>
      </w:r>
    </w:p>
    <w:p w:rsidR="00877894" w:rsidRPr="0030067F" w:rsidRDefault="00877894" w:rsidP="00877894">
      <w:pPr>
        <w:widowControl/>
        <w:spacing w:line="360" w:lineRule="auto"/>
        <w:ind w:firstLineChars="200" w:firstLine="482"/>
        <w:jc w:val="left"/>
        <w:rPr>
          <w:rFonts w:ascii="宋体" w:hAnsi="宋体" w:cs="宋体" w:hint="eastAsia"/>
          <w:kern w:val="0"/>
          <w:sz w:val="24"/>
        </w:rPr>
      </w:pPr>
      <w:r w:rsidRPr="004A45FD">
        <w:rPr>
          <w:rFonts w:ascii="宋体" w:hAnsi="宋体" w:cs="宋体" w:hint="eastAsia"/>
          <w:b/>
          <w:kern w:val="0"/>
          <w:sz w:val="24"/>
        </w:rPr>
        <w:t>定</w:t>
      </w:r>
      <w:smartTag w:uri="urn:schemas-microsoft-com:office:smarttags" w:element="PersonName">
        <w:smartTagPr>
          <w:attr w:name="ProductID" w:val="向就业"/>
        </w:smartTagPr>
        <w:r w:rsidRPr="004A45FD">
          <w:rPr>
            <w:rFonts w:ascii="宋体" w:hAnsi="宋体" w:cs="宋体" w:hint="eastAsia"/>
            <w:b/>
            <w:kern w:val="0"/>
            <w:sz w:val="24"/>
          </w:rPr>
          <w:t>向就业</w:t>
        </w:r>
      </w:smartTag>
      <w:r w:rsidRPr="004A45FD">
        <w:rPr>
          <w:rFonts w:ascii="宋体" w:hAnsi="宋体" w:cs="宋体" w:hint="eastAsia"/>
          <w:kern w:val="0"/>
          <w:sz w:val="24"/>
        </w:rPr>
        <w:t>博士生：拟录取后工资关系和人事档案留在原单位，毕业后按协议回原单位工作。</w:t>
      </w:r>
      <w:r w:rsidRPr="004A45FD">
        <w:rPr>
          <w:rFonts w:ascii="宋体" w:hAnsi="宋体" w:cs="宋体" w:hint="eastAsia"/>
          <w:b/>
          <w:kern w:val="0"/>
          <w:sz w:val="24"/>
        </w:rPr>
        <w:t>国家专项计划</w:t>
      </w:r>
      <w:r w:rsidRPr="004A45FD">
        <w:rPr>
          <w:rFonts w:ascii="宋体" w:hAnsi="宋体" w:cs="宋体" w:hint="eastAsia"/>
          <w:kern w:val="0"/>
          <w:sz w:val="24"/>
        </w:rPr>
        <w:t>（两课教师计划、辅导员计划）、</w:t>
      </w:r>
      <w:r w:rsidRPr="004A45FD">
        <w:rPr>
          <w:rFonts w:ascii="宋体" w:hAnsi="宋体" w:cs="宋体" w:hint="eastAsia"/>
          <w:b/>
          <w:kern w:val="0"/>
          <w:sz w:val="24"/>
        </w:rPr>
        <w:t>专业学位</w:t>
      </w:r>
      <w:r w:rsidRPr="004A45FD">
        <w:rPr>
          <w:rFonts w:ascii="宋体" w:hAnsi="宋体" w:cs="宋体" w:hint="eastAsia"/>
          <w:kern w:val="0"/>
          <w:sz w:val="24"/>
        </w:rPr>
        <w:t>（教育博士）博士生均须录取为定向就业。</w:t>
      </w:r>
    </w:p>
    <w:p w:rsidR="00877894" w:rsidRPr="004A45FD" w:rsidRDefault="00877894" w:rsidP="00877894">
      <w:pPr>
        <w:widowControl/>
        <w:spacing w:line="360" w:lineRule="auto"/>
        <w:ind w:firstLineChars="200" w:firstLine="480"/>
        <w:jc w:val="left"/>
        <w:rPr>
          <w:rFonts w:ascii="宋体" w:hAnsi="宋体" w:hint="eastAsia"/>
          <w:sz w:val="24"/>
        </w:rPr>
      </w:pPr>
      <w:r w:rsidRPr="004A45FD">
        <w:rPr>
          <w:rFonts w:ascii="宋体" w:hAnsi="宋体" w:hint="eastAsia"/>
          <w:kern w:val="0"/>
          <w:sz w:val="24"/>
        </w:rPr>
        <w:t>3</w:t>
      </w:r>
      <w:r w:rsidRPr="004A45FD">
        <w:rPr>
          <w:rFonts w:ascii="宋体" w:hAnsi="宋体" w:cs="宋体" w:hint="eastAsia"/>
          <w:kern w:val="0"/>
          <w:sz w:val="24"/>
        </w:rPr>
        <w:t>、</w:t>
      </w:r>
      <w:r w:rsidRPr="004A45FD">
        <w:rPr>
          <w:rFonts w:ascii="宋体" w:hAnsi="宋体" w:hint="eastAsia"/>
          <w:sz w:val="24"/>
        </w:rPr>
        <w:t>所有具备复试资格的考生均须</w:t>
      </w:r>
      <w:r>
        <w:rPr>
          <w:rFonts w:ascii="宋体" w:hAnsi="宋体" w:hint="eastAsia"/>
          <w:sz w:val="24"/>
        </w:rPr>
        <w:t>经过复试且合格</w:t>
      </w:r>
      <w:proofErr w:type="gramStart"/>
      <w:r>
        <w:rPr>
          <w:rFonts w:ascii="宋体" w:hAnsi="宋体" w:hint="eastAsia"/>
          <w:sz w:val="24"/>
        </w:rPr>
        <w:t>方能拟录取</w:t>
      </w:r>
      <w:proofErr w:type="gramEnd"/>
      <w:r w:rsidRPr="004A45FD">
        <w:rPr>
          <w:rFonts w:ascii="宋体" w:hAnsi="宋体" w:hint="eastAsia"/>
          <w:sz w:val="24"/>
        </w:rPr>
        <w:t>，以下几种情况一律不予录取：</w:t>
      </w:r>
    </w:p>
    <w:p w:rsidR="00877894" w:rsidRPr="004A45FD" w:rsidRDefault="00877894" w:rsidP="00877894">
      <w:pPr>
        <w:widowControl/>
        <w:spacing w:line="360" w:lineRule="auto"/>
        <w:ind w:firstLineChars="200" w:firstLine="480"/>
        <w:jc w:val="left"/>
        <w:rPr>
          <w:rFonts w:ascii="宋体" w:hAnsi="宋体" w:cs="宋体" w:hint="eastAsia"/>
          <w:kern w:val="0"/>
          <w:sz w:val="24"/>
        </w:rPr>
      </w:pPr>
      <w:r w:rsidRPr="004A45FD">
        <w:rPr>
          <w:rFonts w:ascii="宋体" w:hAnsi="宋体" w:cs="宋体" w:hint="eastAsia"/>
          <w:kern w:val="0"/>
          <w:sz w:val="24"/>
        </w:rPr>
        <w:t>①思想政治素质、品德和学术道德等有严重问题、考核不合格的考生不予录取；</w:t>
      </w:r>
    </w:p>
    <w:p w:rsidR="00877894" w:rsidRPr="00562D7E" w:rsidRDefault="00877894" w:rsidP="00877894">
      <w:pPr>
        <w:widowControl/>
        <w:spacing w:line="360" w:lineRule="auto"/>
        <w:ind w:firstLineChars="200" w:firstLine="480"/>
        <w:jc w:val="left"/>
        <w:rPr>
          <w:rFonts w:ascii="宋体" w:hAnsi="宋体" w:hint="eastAsia"/>
          <w:kern w:val="0"/>
          <w:sz w:val="24"/>
        </w:rPr>
      </w:pPr>
      <w:r w:rsidRPr="004A45FD">
        <w:rPr>
          <w:rFonts w:ascii="宋体" w:hAnsi="宋体" w:cs="宋体" w:hint="eastAsia"/>
          <w:kern w:val="0"/>
          <w:sz w:val="24"/>
        </w:rPr>
        <w:t>②复试成绩不合格者不予录取。复试成绩满分为</w:t>
      </w:r>
      <w:r w:rsidRPr="004A45FD">
        <w:rPr>
          <w:rFonts w:ascii="宋体" w:hAnsi="宋体"/>
          <w:kern w:val="0"/>
          <w:sz w:val="24"/>
        </w:rPr>
        <w:t>100</w:t>
      </w:r>
      <w:r w:rsidRPr="004A45FD">
        <w:rPr>
          <w:rFonts w:ascii="宋体" w:hAnsi="宋体" w:cs="宋体" w:hint="eastAsia"/>
          <w:kern w:val="0"/>
          <w:sz w:val="24"/>
        </w:rPr>
        <w:t>分，</w:t>
      </w:r>
      <w:r w:rsidRPr="004A45FD">
        <w:rPr>
          <w:rFonts w:ascii="宋体" w:hAnsi="宋体"/>
          <w:kern w:val="0"/>
          <w:sz w:val="24"/>
        </w:rPr>
        <w:t>60</w:t>
      </w:r>
      <w:r w:rsidRPr="004A45FD">
        <w:rPr>
          <w:rFonts w:ascii="宋体" w:hAnsi="宋体" w:cs="宋体" w:hint="eastAsia"/>
          <w:kern w:val="0"/>
          <w:sz w:val="24"/>
        </w:rPr>
        <w:t>分以上（含</w:t>
      </w:r>
      <w:r w:rsidRPr="004A45FD">
        <w:rPr>
          <w:rFonts w:ascii="宋体" w:hAnsi="宋体"/>
          <w:kern w:val="0"/>
          <w:sz w:val="24"/>
        </w:rPr>
        <w:t>60</w:t>
      </w:r>
      <w:r w:rsidRPr="004A45FD">
        <w:rPr>
          <w:rFonts w:ascii="宋体" w:hAnsi="宋体" w:cs="宋体" w:hint="eastAsia"/>
          <w:kern w:val="0"/>
          <w:sz w:val="24"/>
        </w:rPr>
        <w:t>分）</w:t>
      </w:r>
      <w:r>
        <w:rPr>
          <w:rFonts w:ascii="宋体" w:hAnsi="宋体" w:cs="宋体" w:hint="eastAsia"/>
          <w:kern w:val="0"/>
          <w:sz w:val="24"/>
        </w:rPr>
        <w:t>为</w:t>
      </w:r>
      <w:r w:rsidRPr="004A45FD">
        <w:rPr>
          <w:rFonts w:ascii="宋体" w:hAnsi="宋体" w:cs="宋体" w:hint="eastAsia"/>
          <w:kern w:val="0"/>
          <w:sz w:val="24"/>
        </w:rPr>
        <w:t>合格。</w:t>
      </w:r>
    </w:p>
    <w:p w:rsidR="00877894" w:rsidRPr="004A45FD" w:rsidRDefault="00877894" w:rsidP="00877894">
      <w:pPr>
        <w:widowControl/>
        <w:spacing w:line="360" w:lineRule="auto"/>
        <w:ind w:firstLineChars="200" w:firstLine="480"/>
        <w:jc w:val="left"/>
        <w:rPr>
          <w:rFonts w:ascii="宋体" w:hAnsi="宋体" w:cs="宋体" w:hint="eastAsia"/>
          <w:kern w:val="0"/>
          <w:sz w:val="24"/>
        </w:rPr>
      </w:pPr>
      <w:r w:rsidRPr="004A45FD">
        <w:rPr>
          <w:rFonts w:ascii="宋体" w:hAnsi="宋体" w:cs="宋体" w:hint="eastAsia"/>
          <w:kern w:val="0"/>
          <w:sz w:val="24"/>
        </w:rPr>
        <w:t>③体检不合格者不予录取。</w:t>
      </w:r>
    </w:p>
    <w:p w:rsidR="00877894" w:rsidRDefault="00877894" w:rsidP="00877894">
      <w:pPr>
        <w:spacing w:line="360" w:lineRule="auto"/>
        <w:ind w:firstLineChars="200" w:firstLine="480"/>
        <w:jc w:val="left"/>
        <w:rPr>
          <w:rFonts w:ascii="宋体" w:hAnsi="宋体" w:cs="宋体" w:hint="eastAsia"/>
          <w:sz w:val="24"/>
          <w:szCs w:val="24"/>
        </w:rPr>
      </w:pPr>
      <w:r>
        <w:rPr>
          <w:rFonts w:ascii="宋体" w:hAnsi="宋体" w:hint="eastAsia"/>
          <w:kern w:val="0"/>
          <w:sz w:val="24"/>
        </w:rPr>
        <w:t>4</w:t>
      </w:r>
      <w:r>
        <w:rPr>
          <w:rFonts w:ascii="宋体" w:hAnsi="宋体" w:cs="宋体" w:hint="eastAsia"/>
          <w:kern w:val="0"/>
          <w:sz w:val="24"/>
        </w:rPr>
        <w:t>、</w:t>
      </w:r>
      <w:r w:rsidRPr="009D0FC1">
        <w:rPr>
          <w:rFonts w:ascii="宋体" w:hAnsi="宋体" w:cs="宋体" w:hint="eastAsia"/>
          <w:sz w:val="24"/>
          <w:szCs w:val="24"/>
        </w:rPr>
        <w:t>拟录取名单公示十个工作日。（公示网站：</w:t>
      </w:r>
      <w:hyperlink r:id="rId8" w:history="1">
        <w:r w:rsidRPr="005E7D2B">
          <w:rPr>
            <w:rStyle w:val="a5"/>
            <w:rFonts w:ascii="宋体" w:hAnsi="宋体" w:cs="宋体"/>
            <w:sz w:val="24"/>
            <w:szCs w:val="24"/>
          </w:rPr>
          <w:t>http://yz.scnu.edu.cn/</w:t>
        </w:r>
      </w:hyperlink>
      <w:r w:rsidRPr="009D0FC1">
        <w:rPr>
          <w:rFonts w:ascii="宋体" w:hAnsi="宋体" w:cs="宋体" w:hint="eastAsia"/>
          <w:sz w:val="24"/>
          <w:szCs w:val="24"/>
        </w:rPr>
        <w:t>）</w:t>
      </w:r>
    </w:p>
    <w:p w:rsidR="00877894" w:rsidRPr="002C3D3C" w:rsidRDefault="00877894" w:rsidP="00877894">
      <w:pPr>
        <w:spacing w:line="360" w:lineRule="auto"/>
        <w:ind w:firstLineChars="200" w:firstLine="480"/>
        <w:jc w:val="left"/>
        <w:rPr>
          <w:rFonts w:ascii="宋体"/>
          <w:sz w:val="24"/>
          <w:szCs w:val="24"/>
        </w:rPr>
      </w:pPr>
      <w:r>
        <w:rPr>
          <w:rFonts w:ascii="宋体" w:hAnsi="宋体" w:cs="宋体" w:hint="eastAsia"/>
          <w:sz w:val="24"/>
          <w:szCs w:val="24"/>
        </w:rPr>
        <w:t>5</w:t>
      </w:r>
      <w:r w:rsidRPr="004A45FD">
        <w:rPr>
          <w:rFonts w:ascii="宋体" w:hAnsi="宋体" w:cs="宋体" w:hint="eastAsia"/>
          <w:kern w:val="0"/>
          <w:sz w:val="24"/>
        </w:rPr>
        <w:t>、</w:t>
      </w:r>
      <w:r>
        <w:rPr>
          <w:rFonts w:ascii="宋体" w:hAnsi="宋体" w:cs="宋体" w:hint="eastAsia"/>
          <w:sz w:val="24"/>
          <w:szCs w:val="24"/>
        </w:rPr>
        <w:t>所有拟录取名单公示结束后须上报广东省教育考试院和教育部录检，录检合格后发放录取通知书予以录取。</w:t>
      </w:r>
    </w:p>
    <w:p w:rsidR="00877894" w:rsidRPr="009D0FC1" w:rsidRDefault="00877894" w:rsidP="00877894">
      <w:pPr>
        <w:pStyle w:val="a6"/>
        <w:shd w:val="clear" w:color="auto" w:fill="FFFFFF"/>
        <w:rPr>
          <w:b/>
        </w:rPr>
      </w:pPr>
      <w:r>
        <w:rPr>
          <w:rFonts w:hint="eastAsia"/>
          <w:b/>
        </w:rPr>
        <w:t>九</w:t>
      </w:r>
      <w:r w:rsidRPr="009D0FC1">
        <w:rPr>
          <w:rFonts w:hint="eastAsia"/>
          <w:b/>
        </w:rPr>
        <w:t>、联系方式</w:t>
      </w:r>
    </w:p>
    <w:p w:rsidR="00877894" w:rsidRPr="009D0FC1" w:rsidRDefault="00877894" w:rsidP="00877894">
      <w:pPr>
        <w:pStyle w:val="a6"/>
        <w:shd w:val="clear" w:color="auto" w:fill="FFFFFF"/>
        <w:ind w:firstLine="480"/>
        <w:rPr>
          <w:rFonts w:hint="eastAsia"/>
        </w:rPr>
      </w:pPr>
      <w:r w:rsidRPr="009D0FC1">
        <w:rPr>
          <w:rFonts w:hint="eastAsia"/>
        </w:rPr>
        <w:t>1.招生咨询：</w:t>
      </w:r>
    </w:p>
    <w:p w:rsidR="00877894" w:rsidRPr="009D0FC1" w:rsidRDefault="00877894" w:rsidP="00877894">
      <w:pPr>
        <w:pStyle w:val="a6"/>
        <w:shd w:val="clear" w:color="auto" w:fill="FFFFFF"/>
        <w:ind w:firstLine="480"/>
        <w:rPr>
          <w:rFonts w:hint="eastAsia"/>
        </w:rPr>
      </w:pPr>
      <w:r w:rsidRPr="009D0FC1">
        <w:rPr>
          <w:rFonts w:hint="eastAsia"/>
        </w:rPr>
        <w:t>学校招生考试处：020—85213863      传真：020—85213484</w:t>
      </w:r>
    </w:p>
    <w:p w:rsidR="00877894" w:rsidRPr="009D0FC1" w:rsidRDefault="00877894" w:rsidP="00877894">
      <w:pPr>
        <w:pStyle w:val="a6"/>
        <w:shd w:val="clear" w:color="auto" w:fill="FFFFFF"/>
        <w:ind w:firstLine="480"/>
        <w:rPr>
          <w:rFonts w:hint="eastAsia"/>
        </w:rPr>
      </w:pPr>
      <w:r w:rsidRPr="009D0FC1">
        <w:rPr>
          <w:rFonts w:hint="eastAsia"/>
        </w:rPr>
        <w:t>网址：http://zkc.scnu.edu.cn</w:t>
      </w:r>
    </w:p>
    <w:p w:rsidR="00877894" w:rsidRPr="009D0FC1" w:rsidRDefault="00877894" w:rsidP="00877894">
      <w:pPr>
        <w:pStyle w:val="a6"/>
        <w:shd w:val="clear" w:color="auto" w:fill="FFFFFF"/>
        <w:ind w:firstLine="480"/>
        <w:rPr>
          <w:rFonts w:hint="eastAsia"/>
        </w:rPr>
      </w:pPr>
      <w:r w:rsidRPr="009D0FC1">
        <w:rPr>
          <w:rFonts w:hint="eastAsia"/>
        </w:rPr>
        <w:t> 2.招生监督办公室：</w:t>
      </w:r>
    </w:p>
    <w:p w:rsidR="00877894" w:rsidRPr="009D0FC1" w:rsidRDefault="00877894" w:rsidP="00877894">
      <w:pPr>
        <w:pStyle w:val="a6"/>
        <w:shd w:val="clear" w:color="auto" w:fill="FFFFFF"/>
        <w:ind w:firstLine="480"/>
        <w:rPr>
          <w:rFonts w:hint="eastAsia"/>
        </w:rPr>
      </w:pPr>
      <w:r w:rsidRPr="009D0FC1">
        <w:rPr>
          <w:rFonts w:hint="eastAsia"/>
        </w:rPr>
        <w:t>监督电话：020—85211016</w:t>
      </w:r>
    </w:p>
    <w:p w:rsidR="00877894" w:rsidRPr="009D0FC1" w:rsidRDefault="00877894" w:rsidP="00877894">
      <w:pPr>
        <w:pStyle w:val="a6"/>
        <w:shd w:val="clear" w:color="auto" w:fill="FFFFFF"/>
        <w:ind w:firstLine="480"/>
        <w:rPr>
          <w:rFonts w:hint="eastAsia"/>
        </w:rPr>
      </w:pPr>
      <w:r w:rsidRPr="009D0FC1">
        <w:rPr>
          <w:rFonts w:hint="eastAsia"/>
        </w:rPr>
        <w:t>传  真：020—85211015</w:t>
      </w:r>
    </w:p>
    <w:p w:rsidR="00877894" w:rsidRPr="009D0FC1" w:rsidRDefault="00877894" w:rsidP="00877894">
      <w:pPr>
        <w:pStyle w:val="a6"/>
        <w:shd w:val="clear" w:color="auto" w:fill="FFFFFF"/>
        <w:ind w:firstLine="480"/>
        <w:rPr>
          <w:rFonts w:hint="eastAsia"/>
        </w:rPr>
      </w:pPr>
      <w:r w:rsidRPr="009D0FC1">
        <w:rPr>
          <w:rFonts w:hint="eastAsia"/>
        </w:rPr>
        <w:lastRenderedPageBreak/>
        <w:t>电子邮箱：hs801@scnu.edu.cn</w:t>
      </w:r>
    </w:p>
    <w:p w:rsidR="00EC68FA" w:rsidRPr="00877894" w:rsidRDefault="00EC68FA">
      <w:bookmarkStart w:id="0" w:name="_GoBack"/>
      <w:bookmarkEnd w:id="0"/>
    </w:p>
    <w:sectPr w:rsidR="00EC68FA" w:rsidRPr="00877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F3" w:rsidRDefault="00C42CF3" w:rsidP="00877894">
      <w:r>
        <w:separator/>
      </w:r>
    </w:p>
  </w:endnote>
  <w:endnote w:type="continuationSeparator" w:id="0">
    <w:p w:rsidR="00C42CF3" w:rsidRDefault="00C42CF3" w:rsidP="008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F3" w:rsidRDefault="00C42CF3" w:rsidP="00877894">
      <w:r>
        <w:separator/>
      </w:r>
    </w:p>
  </w:footnote>
  <w:footnote w:type="continuationSeparator" w:id="0">
    <w:p w:rsidR="00C42CF3" w:rsidRDefault="00C42CF3" w:rsidP="0087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1146"/>
        </w:tabs>
        <w:ind w:left="1146" w:hanging="720"/>
      </w:pPr>
      <w:rPr>
        <w:rFonts w:hint="default"/>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1">
    <w:nsid w:val="71051D91"/>
    <w:multiLevelType w:val="hybridMultilevel"/>
    <w:tmpl w:val="4148C76E"/>
    <w:lvl w:ilvl="0" w:tplc="E758BDAE">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05"/>
    <w:rsid w:val="00877894"/>
    <w:rsid w:val="00942805"/>
    <w:rsid w:val="00C42CF3"/>
    <w:rsid w:val="00EC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9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894"/>
    <w:rPr>
      <w:sz w:val="18"/>
      <w:szCs w:val="18"/>
    </w:rPr>
  </w:style>
  <w:style w:type="paragraph" w:styleId="a4">
    <w:name w:val="footer"/>
    <w:basedOn w:val="a"/>
    <w:link w:val="Char0"/>
    <w:uiPriority w:val="99"/>
    <w:unhideWhenUsed/>
    <w:rsid w:val="00877894"/>
    <w:pPr>
      <w:tabs>
        <w:tab w:val="center" w:pos="4153"/>
        <w:tab w:val="right" w:pos="8306"/>
      </w:tabs>
      <w:snapToGrid w:val="0"/>
      <w:jc w:val="left"/>
    </w:pPr>
    <w:rPr>
      <w:sz w:val="18"/>
      <w:szCs w:val="18"/>
    </w:rPr>
  </w:style>
  <w:style w:type="character" w:customStyle="1" w:styleId="Char0">
    <w:name w:val="页脚 Char"/>
    <w:basedOn w:val="a0"/>
    <w:link w:val="a4"/>
    <w:uiPriority w:val="99"/>
    <w:rsid w:val="00877894"/>
    <w:rPr>
      <w:sz w:val="18"/>
      <w:szCs w:val="18"/>
    </w:rPr>
  </w:style>
  <w:style w:type="character" w:styleId="a5">
    <w:name w:val="Hyperlink"/>
    <w:rsid w:val="00877894"/>
    <w:rPr>
      <w:color w:val="0000FF"/>
      <w:u w:val="none"/>
    </w:rPr>
  </w:style>
  <w:style w:type="paragraph" w:styleId="a6">
    <w:name w:val="Normal (Web)"/>
    <w:basedOn w:val="a"/>
    <w:uiPriority w:val="99"/>
    <w:unhideWhenUsed/>
    <w:rsid w:val="00877894"/>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877894"/>
    <w:pPr>
      <w:widowControl/>
      <w:tabs>
        <w:tab w:val="left" w:pos="525"/>
      </w:tabs>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9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894"/>
    <w:rPr>
      <w:sz w:val="18"/>
      <w:szCs w:val="18"/>
    </w:rPr>
  </w:style>
  <w:style w:type="paragraph" w:styleId="a4">
    <w:name w:val="footer"/>
    <w:basedOn w:val="a"/>
    <w:link w:val="Char0"/>
    <w:uiPriority w:val="99"/>
    <w:unhideWhenUsed/>
    <w:rsid w:val="00877894"/>
    <w:pPr>
      <w:tabs>
        <w:tab w:val="center" w:pos="4153"/>
        <w:tab w:val="right" w:pos="8306"/>
      </w:tabs>
      <w:snapToGrid w:val="0"/>
      <w:jc w:val="left"/>
    </w:pPr>
    <w:rPr>
      <w:sz w:val="18"/>
      <w:szCs w:val="18"/>
    </w:rPr>
  </w:style>
  <w:style w:type="character" w:customStyle="1" w:styleId="Char0">
    <w:name w:val="页脚 Char"/>
    <w:basedOn w:val="a0"/>
    <w:link w:val="a4"/>
    <w:uiPriority w:val="99"/>
    <w:rsid w:val="00877894"/>
    <w:rPr>
      <w:sz w:val="18"/>
      <w:szCs w:val="18"/>
    </w:rPr>
  </w:style>
  <w:style w:type="character" w:styleId="a5">
    <w:name w:val="Hyperlink"/>
    <w:rsid w:val="00877894"/>
    <w:rPr>
      <w:color w:val="0000FF"/>
      <w:u w:val="none"/>
    </w:rPr>
  </w:style>
  <w:style w:type="paragraph" w:styleId="a6">
    <w:name w:val="Normal (Web)"/>
    <w:basedOn w:val="a"/>
    <w:uiPriority w:val="99"/>
    <w:unhideWhenUsed/>
    <w:rsid w:val="00877894"/>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877894"/>
    <w:pPr>
      <w:widowControl/>
      <w:tabs>
        <w:tab w:val="left" w:pos="525"/>
      </w:tabs>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cn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2500</Characters>
  <Application>Microsoft Office Word</Application>
  <DocSecurity>0</DocSecurity>
  <Lines>20</Lines>
  <Paragraphs>5</Paragraphs>
  <ScaleCrop>false</ScaleCrop>
  <Company>微软中国</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2016-05-17T08:14:00Z</dcterms:created>
  <dcterms:modified xsi:type="dcterms:W3CDTF">2016-05-17T08:14:00Z</dcterms:modified>
</cp:coreProperties>
</file>