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2E6" w:rsidRDefault="000A72E6" w:rsidP="000A72E6">
      <w:pPr>
        <w:spacing w:line="580" w:lineRule="exact"/>
        <w:jc w:val="center"/>
        <w:rPr>
          <w:rFonts w:eastAsia="仿宋" w:hAnsi="仿宋"/>
          <w:sz w:val="28"/>
          <w:szCs w:val="28"/>
        </w:rPr>
      </w:pPr>
    </w:p>
    <w:p w:rsidR="000F5931" w:rsidRDefault="000F5931" w:rsidP="004B5DF2">
      <w:pPr>
        <w:spacing w:line="580" w:lineRule="exact"/>
        <w:jc w:val="center"/>
        <w:rPr>
          <w:rFonts w:ascii="仿宋_GB2312" w:eastAsia="仿宋_GB2312" w:hAnsi="仿宋"/>
          <w:sz w:val="32"/>
          <w:szCs w:val="32"/>
        </w:rPr>
      </w:pPr>
    </w:p>
    <w:p w:rsidR="000F5931" w:rsidRDefault="000F5931" w:rsidP="004B5DF2">
      <w:pPr>
        <w:spacing w:line="580" w:lineRule="exact"/>
        <w:jc w:val="center"/>
        <w:rPr>
          <w:rFonts w:ascii="仿宋_GB2312" w:eastAsia="仿宋_GB2312" w:hAnsi="仿宋"/>
          <w:sz w:val="32"/>
          <w:szCs w:val="32"/>
        </w:rPr>
      </w:pPr>
    </w:p>
    <w:p w:rsidR="000F5931" w:rsidRDefault="000F5931" w:rsidP="004B5DF2">
      <w:pPr>
        <w:spacing w:line="580" w:lineRule="exact"/>
        <w:jc w:val="center"/>
        <w:rPr>
          <w:rFonts w:ascii="仿宋_GB2312" w:eastAsia="仿宋_GB2312" w:hAnsi="仿宋"/>
          <w:sz w:val="32"/>
          <w:szCs w:val="32"/>
        </w:rPr>
      </w:pPr>
    </w:p>
    <w:p w:rsidR="000F5931" w:rsidRDefault="000F5931" w:rsidP="004B5DF2">
      <w:pPr>
        <w:spacing w:line="580" w:lineRule="exact"/>
        <w:jc w:val="center"/>
        <w:rPr>
          <w:rFonts w:ascii="仿宋_GB2312" w:eastAsia="仿宋_GB2312" w:hAnsi="仿宋"/>
          <w:sz w:val="32"/>
          <w:szCs w:val="32"/>
        </w:rPr>
      </w:pPr>
    </w:p>
    <w:p w:rsidR="000F5931" w:rsidRDefault="000F5931" w:rsidP="004B5DF2">
      <w:pPr>
        <w:spacing w:line="580" w:lineRule="exact"/>
        <w:jc w:val="center"/>
        <w:rPr>
          <w:rFonts w:ascii="仿宋_GB2312" w:eastAsia="仿宋_GB2312" w:hAnsi="仿宋"/>
          <w:sz w:val="32"/>
          <w:szCs w:val="32"/>
        </w:rPr>
      </w:pPr>
    </w:p>
    <w:p w:rsidR="000F5931" w:rsidRDefault="000F5931" w:rsidP="004B5DF2">
      <w:pPr>
        <w:spacing w:line="580" w:lineRule="exact"/>
        <w:jc w:val="center"/>
        <w:rPr>
          <w:rFonts w:ascii="仿宋_GB2312" w:eastAsia="仿宋_GB2312" w:hAnsi="仿宋"/>
          <w:sz w:val="32"/>
          <w:szCs w:val="32"/>
        </w:rPr>
      </w:pPr>
    </w:p>
    <w:p w:rsidR="000A72E6" w:rsidRPr="00E71BA0" w:rsidRDefault="000A72E6" w:rsidP="004B5DF2">
      <w:pPr>
        <w:spacing w:line="580" w:lineRule="exact"/>
        <w:jc w:val="center"/>
        <w:rPr>
          <w:rFonts w:ascii="仿宋_GB2312" w:eastAsia="仿宋_GB2312" w:hAnsi="仿宋"/>
          <w:sz w:val="32"/>
          <w:szCs w:val="32"/>
        </w:rPr>
      </w:pPr>
      <w:r w:rsidRPr="00E71BA0">
        <w:rPr>
          <w:rFonts w:ascii="仿宋_GB2312" w:eastAsia="仿宋_GB2312" w:hAnsi="仿宋" w:hint="eastAsia"/>
          <w:sz w:val="32"/>
          <w:szCs w:val="32"/>
        </w:rPr>
        <w:t>教学</w:t>
      </w:r>
      <w:r>
        <w:rPr>
          <w:rFonts w:ascii="仿宋_GB2312" w:eastAsia="仿宋_GB2312" w:hint="eastAsia"/>
          <w:sz w:val="32"/>
        </w:rPr>
        <w:t>〔</w:t>
      </w:r>
      <w:r w:rsidRPr="00E71BA0">
        <w:rPr>
          <w:rFonts w:ascii="仿宋_GB2312" w:eastAsia="仿宋_GB2312" w:hAnsi="仿宋" w:hint="eastAsia"/>
          <w:sz w:val="32"/>
          <w:szCs w:val="32"/>
        </w:rPr>
        <w:t>201</w:t>
      </w:r>
      <w:r w:rsidR="00C703DE">
        <w:rPr>
          <w:rFonts w:ascii="仿宋_GB2312" w:eastAsia="仿宋_GB2312" w:hAnsi="仿宋" w:hint="eastAsia"/>
          <w:sz w:val="32"/>
          <w:szCs w:val="32"/>
        </w:rPr>
        <w:t>6</w:t>
      </w:r>
      <w:r w:rsidRPr="00E71BA0">
        <w:rPr>
          <w:rFonts w:ascii="仿宋_GB2312" w:eastAsia="仿宋_GB2312" w:hAnsi="仿宋" w:hint="eastAsia"/>
          <w:sz w:val="32"/>
          <w:szCs w:val="32"/>
        </w:rPr>
        <w:t>〕</w:t>
      </w:r>
      <w:r w:rsidR="004D3AAD" w:rsidRPr="00A81584">
        <w:rPr>
          <w:rFonts w:ascii="仿宋_GB2312" w:eastAsia="仿宋_GB2312" w:hint="eastAsia"/>
          <w:sz w:val="32"/>
          <w:szCs w:val="32"/>
        </w:rPr>
        <w:t>66</w:t>
      </w:r>
      <w:r w:rsidRPr="00E71BA0">
        <w:rPr>
          <w:rFonts w:ascii="仿宋_GB2312" w:eastAsia="仿宋_GB2312" w:hAnsi="仿宋" w:hint="eastAsia"/>
          <w:sz w:val="32"/>
          <w:szCs w:val="32"/>
        </w:rPr>
        <w:t>号</w:t>
      </w:r>
    </w:p>
    <w:p w:rsidR="00787216" w:rsidRDefault="00F73826" w:rsidP="00787216">
      <w:pPr>
        <w:jc w:val="center"/>
        <w:rPr>
          <w:rFonts w:ascii="方正小标宋简体" w:eastAsia="方正小标宋简体" w:hAnsi="黑体"/>
          <w:color w:val="000000"/>
          <w:sz w:val="36"/>
          <w:szCs w:val="36"/>
          <w:shd w:val="clear" w:color="auto" w:fill="FFFFFF"/>
        </w:rPr>
      </w:pPr>
      <w:r w:rsidRPr="000A72E6">
        <w:rPr>
          <w:rFonts w:ascii="方正小标宋简体" w:eastAsia="方正小标宋简体" w:hAnsi="黑体" w:hint="eastAsia"/>
          <w:color w:val="000000"/>
          <w:sz w:val="36"/>
          <w:szCs w:val="36"/>
          <w:shd w:val="clear" w:color="auto" w:fill="FFFFFF"/>
        </w:rPr>
        <w:t>关于</w:t>
      </w:r>
      <w:r w:rsidR="007853A3">
        <w:rPr>
          <w:rFonts w:ascii="方正小标宋简体" w:eastAsia="方正小标宋简体" w:hAnsi="黑体" w:hint="eastAsia"/>
          <w:color w:val="000000"/>
          <w:sz w:val="36"/>
          <w:szCs w:val="36"/>
          <w:shd w:val="clear" w:color="auto" w:fill="FFFFFF"/>
        </w:rPr>
        <w:t>开展</w:t>
      </w:r>
      <w:r w:rsidR="00EC3DD0" w:rsidRPr="000A72E6">
        <w:rPr>
          <w:rFonts w:ascii="方正小标宋简体" w:eastAsia="方正小标宋简体" w:hAnsi="黑体" w:hint="eastAsia"/>
          <w:color w:val="000000"/>
          <w:sz w:val="36"/>
          <w:szCs w:val="36"/>
          <w:shd w:val="clear" w:color="auto" w:fill="FFFFFF"/>
        </w:rPr>
        <w:t>第</w:t>
      </w:r>
      <w:r w:rsidR="00C703DE">
        <w:rPr>
          <w:rFonts w:ascii="方正小标宋简体" w:eastAsia="方正小标宋简体" w:hAnsi="黑体" w:hint="eastAsia"/>
          <w:color w:val="000000"/>
          <w:sz w:val="36"/>
          <w:szCs w:val="36"/>
          <w:shd w:val="clear" w:color="auto" w:fill="FFFFFF"/>
        </w:rPr>
        <w:t>九</w:t>
      </w:r>
      <w:r w:rsidR="00EC3DD0" w:rsidRPr="000A72E6">
        <w:rPr>
          <w:rFonts w:ascii="方正小标宋简体" w:eastAsia="方正小标宋简体" w:hAnsi="黑体" w:hint="eastAsia"/>
          <w:color w:val="000000"/>
          <w:sz w:val="36"/>
          <w:szCs w:val="36"/>
          <w:shd w:val="clear" w:color="auto" w:fill="FFFFFF"/>
        </w:rPr>
        <w:t>届</w:t>
      </w:r>
      <w:r w:rsidRPr="000A72E6">
        <w:rPr>
          <w:rFonts w:ascii="方正小标宋简体" w:eastAsia="方正小标宋简体" w:hAnsi="黑体" w:hint="eastAsia"/>
          <w:color w:val="000000"/>
          <w:sz w:val="36"/>
          <w:szCs w:val="36"/>
          <w:shd w:val="clear" w:color="auto" w:fill="FFFFFF"/>
        </w:rPr>
        <w:t>华南师范大学</w:t>
      </w:r>
      <w:r w:rsidR="00EC3DD0" w:rsidRPr="000A72E6">
        <w:rPr>
          <w:rFonts w:ascii="方正小标宋简体" w:eastAsia="方正小标宋简体" w:hAnsi="黑体" w:hint="eastAsia"/>
          <w:color w:val="000000"/>
          <w:sz w:val="36"/>
          <w:szCs w:val="36"/>
          <w:shd w:val="clear" w:color="auto" w:fill="FFFFFF"/>
        </w:rPr>
        <w:t>教学成果</w:t>
      </w:r>
      <w:r w:rsidR="00153A93">
        <w:rPr>
          <w:rFonts w:ascii="方正小标宋简体" w:eastAsia="方正小标宋简体" w:hAnsi="黑体" w:hint="eastAsia"/>
          <w:color w:val="000000"/>
          <w:sz w:val="36"/>
          <w:szCs w:val="36"/>
          <w:shd w:val="clear" w:color="auto" w:fill="FFFFFF"/>
        </w:rPr>
        <w:t>奖评奖</w:t>
      </w:r>
      <w:r w:rsidR="00EC3DD0" w:rsidRPr="000A72E6">
        <w:rPr>
          <w:rFonts w:ascii="方正小标宋简体" w:eastAsia="方正小标宋简体" w:hAnsi="黑体" w:hint="eastAsia"/>
          <w:color w:val="000000"/>
          <w:sz w:val="36"/>
          <w:szCs w:val="36"/>
          <w:shd w:val="clear" w:color="auto" w:fill="FFFFFF"/>
        </w:rPr>
        <w:t>工作的</w:t>
      </w:r>
    </w:p>
    <w:p w:rsidR="0016697A" w:rsidRDefault="00EC3DD0">
      <w:pPr>
        <w:jc w:val="center"/>
        <w:rPr>
          <w:rFonts w:ascii="方正小标宋简体" w:eastAsia="方正小标宋简体" w:hAnsi="黑体"/>
          <w:color w:val="000000"/>
          <w:sz w:val="36"/>
          <w:szCs w:val="36"/>
          <w:shd w:val="clear" w:color="auto" w:fill="FFFFFF"/>
        </w:rPr>
      </w:pPr>
      <w:r w:rsidRPr="000A72E6">
        <w:rPr>
          <w:rFonts w:ascii="方正小标宋简体" w:eastAsia="方正小标宋简体" w:hAnsi="黑体" w:hint="eastAsia"/>
          <w:color w:val="000000"/>
          <w:sz w:val="36"/>
          <w:szCs w:val="36"/>
          <w:shd w:val="clear" w:color="auto" w:fill="FFFFFF"/>
        </w:rPr>
        <w:t>通知</w:t>
      </w:r>
    </w:p>
    <w:p w:rsidR="00EC3DD0" w:rsidRPr="00E076F1" w:rsidRDefault="00EC3DD0" w:rsidP="00EC3DD0">
      <w:pPr>
        <w:rPr>
          <w:rFonts w:ascii="仿宋_GB2312" w:eastAsia="仿宋_GB2312" w:hAnsi="宋体" w:cs="宋体"/>
          <w:kern w:val="0"/>
          <w:sz w:val="32"/>
          <w:szCs w:val="32"/>
        </w:rPr>
      </w:pPr>
      <w:r w:rsidRPr="00E076F1">
        <w:rPr>
          <w:rFonts w:ascii="仿宋_GB2312" w:eastAsia="仿宋_GB2312" w:hAnsi="宋体" w:cs="宋体" w:hint="eastAsia"/>
          <w:kern w:val="0"/>
          <w:sz w:val="32"/>
          <w:szCs w:val="32"/>
        </w:rPr>
        <w:t>各学院、</w:t>
      </w:r>
      <w:r w:rsidR="00DD0DD0" w:rsidRPr="00E076F1">
        <w:rPr>
          <w:rFonts w:ascii="仿宋_GB2312" w:eastAsia="仿宋_GB2312" w:hAnsi="宋体" w:cs="宋体" w:hint="eastAsia"/>
          <w:kern w:val="0"/>
          <w:sz w:val="32"/>
          <w:szCs w:val="32"/>
        </w:rPr>
        <w:t>各</w:t>
      </w:r>
      <w:r w:rsidRPr="00E076F1">
        <w:rPr>
          <w:rFonts w:ascii="仿宋_GB2312" w:eastAsia="仿宋_GB2312" w:hAnsi="宋体" w:cs="宋体" w:hint="eastAsia"/>
          <w:kern w:val="0"/>
          <w:sz w:val="32"/>
          <w:szCs w:val="32"/>
        </w:rPr>
        <w:t>相关单位：</w:t>
      </w:r>
    </w:p>
    <w:p w:rsidR="00EC3DD0" w:rsidRDefault="007949A7" w:rsidP="003A465F">
      <w:pPr>
        <w:spacing w:line="560" w:lineRule="exact"/>
        <w:ind w:firstLine="645"/>
        <w:rPr>
          <w:rFonts w:ascii="仿宋_GB2312" w:eastAsia="仿宋_GB2312"/>
          <w:color w:val="000000"/>
          <w:sz w:val="32"/>
          <w:szCs w:val="32"/>
        </w:rPr>
      </w:pPr>
      <w:r>
        <w:rPr>
          <w:rFonts w:ascii="仿宋_GB2312" w:eastAsia="仿宋_GB2312" w:hint="eastAsia"/>
          <w:sz w:val="32"/>
          <w:szCs w:val="32"/>
        </w:rPr>
        <w:t>为</w:t>
      </w:r>
      <w:r w:rsidR="00E25B8C">
        <w:rPr>
          <w:rFonts w:ascii="仿宋_GB2312" w:eastAsia="仿宋_GB2312" w:hint="eastAsia"/>
          <w:sz w:val="32"/>
          <w:szCs w:val="32"/>
        </w:rPr>
        <w:t>激励</w:t>
      </w:r>
      <w:r w:rsidR="00E25B8C">
        <w:rPr>
          <w:rFonts w:ascii="仿宋_GB2312" w:eastAsia="仿宋_GB2312"/>
          <w:sz w:val="32"/>
          <w:szCs w:val="32"/>
        </w:rPr>
        <w:t>我校广大教育工作者开展教育教学</w:t>
      </w:r>
      <w:r w:rsidR="00E25B8C">
        <w:rPr>
          <w:rFonts w:ascii="仿宋_GB2312" w:eastAsia="仿宋_GB2312" w:hint="eastAsia"/>
          <w:sz w:val="32"/>
          <w:szCs w:val="32"/>
        </w:rPr>
        <w:t>改革</w:t>
      </w:r>
      <w:r w:rsidR="00E25B8C">
        <w:rPr>
          <w:rFonts w:ascii="仿宋_GB2312" w:eastAsia="仿宋_GB2312"/>
          <w:sz w:val="32"/>
          <w:szCs w:val="32"/>
        </w:rPr>
        <w:t>，提高人才培养质量，</w:t>
      </w:r>
      <w:r w:rsidR="00C6146D">
        <w:rPr>
          <w:rFonts w:ascii="仿宋_GB2312" w:eastAsia="仿宋_GB2312" w:hint="eastAsia"/>
          <w:color w:val="000000"/>
          <w:spacing w:val="-8"/>
          <w:sz w:val="32"/>
          <w:szCs w:val="32"/>
        </w:rPr>
        <w:t>根据《</w:t>
      </w:r>
      <w:r w:rsidR="00C6146D" w:rsidRPr="00A57870">
        <w:rPr>
          <w:rFonts w:ascii="仿宋_GB2312" w:eastAsia="仿宋_GB2312" w:hint="eastAsia"/>
          <w:color w:val="000000"/>
          <w:spacing w:val="-9"/>
          <w:sz w:val="32"/>
          <w:szCs w:val="32"/>
        </w:rPr>
        <w:t>华南师范大学教学成果奖励办法</w:t>
      </w:r>
      <w:r w:rsidR="00C6146D">
        <w:rPr>
          <w:rFonts w:ascii="仿宋_GB2312" w:eastAsia="仿宋_GB2312" w:hint="eastAsia"/>
          <w:color w:val="000000"/>
          <w:spacing w:val="-8"/>
          <w:sz w:val="32"/>
          <w:szCs w:val="32"/>
        </w:rPr>
        <w:t>（2014年修订）》（华师</w:t>
      </w:r>
      <w:r w:rsidR="009C7F1D">
        <w:rPr>
          <w:rFonts w:ascii="仿宋" w:eastAsia="仿宋" w:hAnsi="仿宋" w:hint="eastAsia"/>
          <w:color w:val="000000"/>
          <w:spacing w:val="-8"/>
          <w:sz w:val="32"/>
          <w:szCs w:val="32"/>
        </w:rPr>
        <w:t>〔</w:t>
      </w:r>
      <w:r w:rsidR="009C7F1D">
        <w:rPr>
          <w:rFonts w:ascii="仿宋_GB2312" w:eastAsia="仿宋_GB2312" w:hint="eastAsia"/>
          <w:color w:val="000000"/>
          <w:spacing w:val="-8"/>
          <w:sz w:val="32"/>
          <w:szCs w:val="32"/>
        </w:rPr>
        <w:t>2014</w:t>
      </w:r>
      <w:r w:rsidR="009C7F1D">
        <w:rPr>
          <w:rFonts w:ascii="仿宋" w:eastAsia="仿宋" w:hAnsi="仿宋" w:hint="eastAsia"/>
          <w:color w:val="000000"/>
          <w:spacing w:val="-8"/>
          <w:sz w:val="32"/>
          <w:szCs w:val="32"/>
        </w:rPr>
        <w:t>〕</w:t>
      </w:r>
      <w:r w:rsidR="009C7F1D" w:rsidDel="009C7F1D">
        <w:rPr>
          <w:rFonts w:ascii="仿宋_GB2312" w:eastAsia="仿宋_GB2312" w:hint="eastAsia"/>
          <w:color w:val="000000"/>
          <w:spacing w:val="-8"/>
          <w:sz w:val="32"/>
          <w:szCs w:val="32"/>
        </w:rPr>
        <w:t xml:space="preserve"> </w:t>
      </w:r>
      <w:r w:rsidR="00C6146D">
        <w:rPr>
          <w:rFonts w:ascii="仿宋_GB2312" w:eastAsia="仿宋_GB2312" w:hint="eastAsia"/>
          <w:color w:val="000000"/>
          <w:spacing w:val="-8"/>
          <w:sz w:val="32"/>
          <w:szCs w:val="32"/>
        </w:rPr>
        <w:t>147号</w:t>
      </w:r>
      <w:r w:rsidR="00B35333">
        <w:rPr>
          <w:rFonts w:ascii="仿宋_GB2312" w:eastAsia="仿宋_GB2312" w:hint="eastAsia"/>
          <w:color w:val="000000"/>
          <w:spacing w:val="-8"/>
          <w:sz w:val="32"/>
          <w:szCs w:val="32"/>
        </w:rPr>
        <w:t>，附件1</w:t>
      </w:r>
      <w:r w:rsidR="00C6146D">
        <w:rPr>
          <w:rFonts w:ascii="仿宋_GB2312" w:eastAsia="仿宋_GB2312" w:hint="eastAsia"/>
          <w:color w:val="000000"/>
          <w:spacing w:val="-8"/>
          <w:sz w:val="32"/>
          <w:szCs w:val="32"/>
        </w:rPr>
        <w:t>）</w:t>
      </w:r>
      <w:r w:rsidR="000A74E8">
        <w:rPr>
          <w:rFonts w:ascii="仿宋_GB2312" w:eastAsia="仿宋_GB2312" w:hint="eastAsia"/>
          <w:color w:val="000000"/>
          <w:spacing w:val="-8"/>
          <w:sz w:val="32"/>
          <w:szCs w:val="32"/>
        </w:rPr>
        <w:t>、《华南师范大学教学成果奖评选工作方案》</w:t>
      </w:r>
      <w:r w:rsidR="00546B21">
        <w:rPr>
          <w:rFonts w:ascii="仿宋_GB2312" w:eastAsia="仿宋_GB2312" w:hint="eastAsia"/>
          <w:color w:val="000000"/>
          <w:spacing w:val="-8"/>
          <w:sz w:val="32"/>
          <w:szCs w:val="32"/>
        </w:rPr>
        <w:t>（</w:t>
      </w:r>
      <w:r w:rsidR="008F4FE8">
        <w:rPr>
          <w:rFonts w:ascii="仿宋_GB2312" w:eastAsia="仿宋_GB2312" w:hint="eastAsia"/>
          <w:color w:val="000000"/>
          <w:spacing w:val="-8"/>
          <w:sz w:val="32"/>
          <w:szCs w:val="32"/>
        </w:rPr>
        <w:t>华师[2015]27号</w:t>
      </w:r>
      <w:r w:rsidR="00B35333">
        <w:rPr>
          <w:rFonts w:ascii="仿宋_GB2312" w:eastAsia="仿宋_GB2312" w:hint="eastAsia"/>
          <w:color w:val="000000"/>
          <w:spacing w:val="-8"/>
          <w:sz w:val="32"/>
          <w:szCs w:val="32"/>
        </w:rPr>
        <w:t>，附件2</w:t>
      </w:r>
      <w:r w:rsidR="008F4FE8">
        <w:rPr>
          <w:rFonts w:ascii="仿宋_GB2312" w:eastAsia="仿宋_GB2312" w:hint="eastAsia"/>
          <w:color w:val="000000"/>
          <w:spacing w:val="-8"/>
          <w:sz w:val="32"/>
          <w:szCs w:val="32"/>
        </w:rPr>
        <w:t>）</w:t>
      </w:r>
      <w:r>
        <w:rPr>
          <w:rFonts w:ascii="仿宋_GB2312" w:eastAsia="仿宋_GB2312" w:hint="eastAsia"/>
          <w:color w:val="000000"/>
          <w:spacing w:val="-8"/>
          <w:sz w:val="32"/>
          <w:szCs w:val="32"/>
        </w:rPr>
        <w:t>，</w:t>
      </w:r>
      <w:r>
        <w:rPr>
          <w:rFonts w:ascii="仿宋_GB2312" w:eastAsia="仿宋_GB2312" w:hint="eastAsia"/>
          <w:color w:val="000000"/>
          <w:sz w:val="32"/>
          <w:szCs w:val="32"/>
        </w:rPr>
        <w:t>学校</w:t>
      </w:r>
      <w:r w:rsidR="00EC3DD0" w:rsidRPr="00E076F1">
        <w:rPr>
          <w:rFonts w:ascii="仿宋_GB2312" w:eastAsia="仿宋_GB2312" w:hint="eastAsia"/>
          <w:color w:val="000000"/>
          <w:spacing w:val="-8"/>
          <w:sz w:val="32"/>
          <w:szCs w:val="32"/>
        </w:rPr>
        <w:t>决定开展华南师范大学第</w:t>
      </w:r>
      <w:r w:rsidR="000B2678">
        <w:rPr>
          <w:rFonts w:ascii="仿宋_GB2312" w:eastAsia="仿宋_GB2312" w:hint="eastAsia"/>
          <w:color w:val="000000"/>
          <w:spacing w:val="-8"/>
          <w:sz w:val="32"/>
          <w:szCs w:val="32"/>
        </w:rPr>
        <w:t>九</w:t>
      </w:r>
      <w:r w:rsidR="003A465F">
        <w:rPr>
          <w:rFonts w:ascii="仿宋_GB2312" w:eastAsia="仿宋_GB2312" w:hint="eastAsia"/>
          <w:color w:val="000000"/>
          <w:spacing w:val="-8"/>
          <w:sz w:val="32"/>
          <w:szCs w:val="32"/>
        </w:rPr>
        <w:t>届校级教学成果奖的评</w:t>
      </w:r>
      <w:r w:rsidR="00D76CFE">
        <w:rPr>
          <w:rFonts w:ascii="仿宋_GB2312" w:eastAsia="仿宋_GB2312" w:hint="eastAsia"/>
          <w:color w:val="000000"/>
          <w:spacing w:val="-8"/>
          <w:sz w:val="32"/>
          <w:szCs w:val="32"/>
        </w:rPr>
        <w:t>奖</w:t>
      </w:r>
      <w:r w:rsidR="00EC3DD0" w:rsidRPr="00E076F1">
        <w:rPr>
          <w:rFonts w:ascii="仿宋_GB2312" w:eastAsia="仿宋_GB2312" w:hint="eastAsia"/>
          <w:color w:val="000000"/>
          <w:spacing w:val="-8"/>
          <w:sz w:val="32"/>
          <w:szCs w:val="32"/>
        </w:rPr>
        <w:t>工作</w:t>
      </w:r>
      <w:r>
        <w:rPr>
          <w:rFonts w:ascii="仿宋_GB2312" w:eastAsia="仿宋_GB2312" w:hint="eastAsia"/>
          <w:color w:val="000000"/>
          <w:spacing w:val="-8"/>
          <w:sz w:val="32"/>
          <w:szCs w:val="32"/>
        </w:rPr>
        <w:t>。</w:t>
      </w:r>
      <w:r w:rsidR="0064240B">
        <w:rPr>
          <w:rFonts w:ascii="仿宋_GB2312" w:eastAsia="仿宋_GB2312" w:hint="eastAsia"/>
          <w:color w:val="000000"/>
          <w:spacing w:val="-8"/>
          <w:sz w:val="32"/>
          <w:szCs w:val="32"/>
        </w:rPr>
        <w:t>现将</w:t>
      </w:r>
      <w:r>
        <w:rPr>
          <w:rFonts w:ascii="仿宋_GB2312" w:eastAsia="仿宋_GB2312" w:hint="eastAsia"/>
          <w:color w:val="000000"/>
          <w:spacing w:val="-8"/>
          <w:sz w:val="32"/>
          <w:szCs w:val="32"/>
        </w:rPr>
        <w:t>有关事项</w:t>
      </w:r>
      <w:r w:rsidR="00FF519D">
        <w:rPr>
          <w:rFonts w:ascii="仿宋_GB2312" w:eastAsia="仿宋_GB2312" w:hint="eastAsia"/>
          <w:color w:val="000000"/>
          <w:spacing w:val="-8"/>
          <w:sz w:val="32"/>
          <w:szCs w:val="32"/>
        </w:rPr>
        <w:t>通知</w:t>
      </w:r>
      <w:r w:rsidR="00EC3DD0" w:rsidRPr="00E076F1">
        <w:rPr>
          <w:rFonts w:ascii="仿宋_GB2312" w:eastAsia="仿宋_GB2312" w:hint="eastAsia"/>
          <w:color w:val="000000"/>
          <w:sz w:val="32"/>
          <w:szCs w:val="32"/>
        </w:rPr>
        <w:t>如下</w:t>
      </w:r>
      <w:r>
        <w:rPr>
          <w:rFonts w:ascii="仿宋_GB2312" w:eastAsia="仿宋_GB2312" w:hint="eastAsia"/>
          <w:color w:val="000000"/>
          <w:sz w:val="32"/>
          <w:szCs w:val="32"/>
        </w:rPr>
        <w:t>。</w:t>
      </w:r>
    </w:p>
    <w:p w:rsidR="00EC3DD0" w:rsidRDefault="00C80B37" w:rsidP="00E076F1">
      <w:pPr>
        <w:pStyle w:val="reader-word-layer"/>
        <w:shd w:val="clear" w:color="auto" w:fill="FFFFFF"/>
        <w:spacing w:before="0" w:beforeAutospacing="0" w:after="0" w:afterAutospacing="0" w:line="360" w:lineRule="auto"/>
        <w:ind w:firstLineChars="200" w:firstLine="640"/>
        <w:rPr>
          <w:rFonts w:ascii="黑体" w:eastAsia="黑体" w:hAnsi="黑体"/>
          <w:color w:val="000000"/>
          <w:sz w:val="32"/>
          <w:szCs w:val="32"/>
        </w:rPr>
      </w:pPr>
      <w:r>
        <w:rPr>
          <w:rFonts w:ascii="黑体" w:eastAsia="黑体" w:hAnsi="黑体" w:hint="eastAsia"/>
          <w:color w:val="000000"/>
          <w:sz w:val="32"/>
          <w:szCs w:val="32"/>
        </w:rPr>
        <w:t>一</w:t>
      </w:r>
      <w:r w:rsidR="00EC3DD0" w:rsidRPr="00E076F1">
        <w:rPr>
          <w:rFonts w:ascii="黑体" w:eastAsia="黑体" w:hAnsi="黑体" w:hint="eastAsia"/>
          <w:color w:val="000000"/>
          <w:sz w:val="32"/>
          <w:szCs w:val="32"/>
        </w:rPr>
        <w:t>、</w:t>
      </w:r>
      <w:r w:rsidR="00BB4F51">
        <w:rPr>
          <w:rFonts w:ascii="黑体" w:eastAsia="黑体" w:hAnsi="黑体" w:hint="eastAsia"/>
          <w:color w:val="000000"/>
          <w:sz w:val="32"/>
          <w:szCs w:val="32"/>
        </w:rPr>
        <w:t>成果</w:t>
      </w:r>
      <w:r w:rsidR="00963E45">
        <w:rPr>
          <w:rFonts w:ascii="黑体" w:eastAsia="黑体" w:hAnsi="黑体" w:hint="eastAsia"/>
          <w:color w:val="000000"/>
          <w:sz w:val="32"/>
          <w:szCs w:val="32"/>
        </w:rPr>
        <w:t>范围</w:t>
      </w:r>
    </w:p>
    <w:p w:rsidR="00E224DF" w:rsidRDefault="00BB4F51" w:rsidP="00E224DF">
      <w:pPr>
        <w:spacing w:line="560" w:lineRule="exact"/>
        <w:ind w:firstLine="645"/>
        <w:rPr>
          <w:rFonts w:ascii="仿宋_GB2312" w:eastAsia="仿宋_GB2312"/>
          <w:color w:val="000000"/>
          <w:spacing w:val="-8"/>
          <w:sz w:val="32"/>
          <w:szCs w:val="32"/>
        </w:rPr>
      </w:pPr>
      <w:r>
        <w:rPr>
          <w:rFonts w:ascii="仿宋_GB2312" w:eastAsia="仿宋_GB2312" w:hAnsi="ˎ̥" w:hint="eastAsia"/>
          <w:sz w:val="32"/>
          <w:szCs w:val="32"/>
        </w:rPr>
        <w:t>成果</w:t>
      </w:r>
      <w:r w:rsidR="00963E45">
        <w:rPr>
          <w:rFonts w:ascii="仿宋_GB2312" w:eastAsia="仿宋_GB2312" w:hAnsi="ˎ̥" w:hint="eastAsia"/>
          <w:sz w:val="32"/>
          <w:szCs w:val="32"/>
        </w:rPr>
        <w:t>范围涉及各层次各类别，</w:t>
      </w:r>
      <w:r w:rsidR="00395776">
        <w:rPr>
          <w:rFonts w:ascii="仿宋_GB2312" w:eastAsia="仿宋_GB2312" w:hAnsi="ˎ̥" w:hint="eastAsia"/>
          <w:sz w:val="32"/>
          <w:szCs w:val="32"/>
        </w:rPr>
        <w:t>包括</w:t>
      </w:r>
      <w:r w:rsidR="009A31A0" w:rsidRPr="00E076F1">
        <w:rPr>
          <w:rFonts w:ascii="仿宋_GB2312" w:eastAsia="仿宋_GB2312" w:hint="eastAsia"/>
          <w:color w:val="000000"/>
          <w:spacing w:val="-8"/>
          <w:sz w:val="32"/>
          <w:szCs w:val="32"/>
        </w:rPr>
        <w:t>普通本科教育、研究生教育、高等成人与继续教育、网络教育、留学生教育</w:t>
      </w:r>
      <w:r w:rsidR="005E2376">
        <w:rPr>
          <w:rFonts w:ascii="仿宋_GB2312" w:eastAsia="仿宋_GB2312" w:hint="eastAsia"/>
          <w:color w:val="000000"/>
          <w:spacing w:val="-8"/>
          <w:sz w:val="32"/>
          <w:szCs w:val="32"/>
        </w:rPr>
        <w:t>等领域</w:t>
      </w:r>
      <w:r w:rsidR="005E2376">
        <w:rPr>
          <w:rFonts w:ascii="仿宋_GB2312" w:eastAsia="仿宋_GB2312"/>
          <w:color w:val="000000"/>
          <w:spacing w:val="-8"/>
          <w:sz w:val="32"/>
          <w:szCs w:val="32"/>
        </w:rPr>
        <w:t>的成果</w:t>
      </w:r>
      <w:r w:rsidR="006431C3">
        <w:rPr>
          <w:rFonts w:ascii="仿宋_GB2312" w:eastAsia="仿宋_GB2312" w:hint="eastAsia"/>
          <w:color w:val="000000"/>
          <w:spacing w:val="-8"/>
          <w:sz w:val="32"/>
          <w:szCs w:val="32"/>
        </w:rPr>
        <w:t>，均可申报</w:t>
      </w:r>
      <w:r w:rsidR="009A31A0" w:rsidRPr="00E076F1">
        <w:rPr>
          <w:rFonts w:ascii="仿宋_GB2312" w:eastAsia="仿宋_GB2312" w:hint="eastAsia"/>
          <w:color w:val="000000"/>
          <w:spacing w:val="-8"/>
          <w:sz w:val="32"/>
          <w:szCs w:val="32"/>
        </w:rPr>
        <w:t>。</w:t>
      </w:r>
    </w:p>
    <w:p w:rsidR="00405089" w:rsidRPr="00F92A47" w:rsidRDefault="00DE717C" w:rsidP="00E224DF">
      <w:pPr>
        <w:spacing w:line="560" w:lineRule="exact"/>
        <w:ind w:firstLine="645"/>
        <w:rPr>
          <w:rFonts w:ascii="黑体" w:eastAsia="黑体" w:hAnsi="黑体" w:cs="宋体"/>
          <w:color w:val="000000"/>
          <w:kern w:val="0"/>
          <w:sz w:val="32"/>
          <w:szCs w:val="32"/>
        </w:rPr>
      </w:pPr>
      <w:r w:rsidRPr="00DE717C">
        <w:rPr>
          <w:rFonts w:ascii="黑体" w:eastAsia="黑体" w:hAnsi="黑体" w:cs="宋体" w:hint="eastAsia"/>
          <w:color w:val="000000"/>
          <w:kern w:val="0"/>
          <w:sz w:val="32"/>
          <w:szCs w:val="32"/>
        </w:rPr>
        <w:t>二、</w:t>
      </w:r>
      <w:r w:rsidR="00BB4F51">
        <w:rPr>
          <w:rFonts w:ascii="黑体" w:eastAsia="黑体" w:hAnsi="黑体" w:cs="宋体" w:hint="eastAsia"/>
          <w:color w:val="000000"/>
          <w:kern w:val="0"/>
          <w:sz w:val="32"/>
          <w:szCs w:val="32"/>
        </w:rPr>
        <w:t>成果</w:t>
      </w:r>
      <w:r w:rsidR="00AE1AE6">
        <w:rPr>
          <w:rFonts w:ascii="黑体" w:eastAsia="黑体" w:hAnsi="黑体" w:cs="宋体" w:hint="eastAsia"/>
          <w:color w:val="000000"/>
          <w:kern w:val="0"/>
          <w:sz w:val="32"/>
          <w:szCs w:val="32"/>
        </w:rPr>
        <w:t>内容</w:t>
      </w:r>
    </w:p>
    <w:p w:rsidR="00242699" w:rsidRDefault="00BB4F51" w:rsidP="00242699">
      <w:pPr>
        <w:spacing w:line="560" w:lineRule="exact"/>
        <w:ind w:firstLine="645"/>
        <w:rPr>
          <w:rFonts w:ascii="仿宋_GB2312" w:eastAsia="仿宋_GB2312"/>
          <w:color w:val="000000"/>
          <w:spacing w:val="-8"/>
          <w:sz w:val="32"/>
          <w:szCs w:val="32"/>
        </w:rPr>
      </w:pPr>
      <w:r>
        <w:rPr>
          <w:rFonts w:ascii="仿宋_GB2312" w:eastAsia="仿宋_GB2312" w:hint="eastAsia"/>
          <w:color w:val="000000"/>
          <w:spacing w:val="-8"/>
          <w:sz w:val="32"/>
          <w:szCs w:val="32"/>
        </w:rPr>
        <w:t>成果</w:t>
      </w:r>
      <w:r w:rsidR="00AE1AE6">
        <w:rPr>
          <w:rFonts w:ascii="仿宋_GB2312" w:eastAsia="仿宋_GB2312" w:hint="eastAsia"/>
          <w:color w:val="000000"/>
          <w:spacing w:val="-8"/>
          <w:sz w:val="32"/>
          <w:szCs w:val="32"/>
        </w:rPr>
        <w:t>内容主要</w:t>
      </w:r>
      <w:r w:rsidR="000271ED">
        <w:rPr>
          <w:rFonts w:ascii="仿宋_GB2312" w:eastAsia="仿宋_GB2312" w:hint="eastAsia"/>
          <w:color w:val="000000"/>
          <w:spacing w:val="-8"/>
          <w:sz w:val="32"/>
          <w:szCs w:val="32"/>
        </w:rPr>
        <w:t>包括</w:t>
      </w:r>
      <w:r w:rsidR="00F358B0">
        <w:rPr>
          <w:rFonts w:ascii="仿宋_GB2312" w:eastAsia="仿宋_GB2312" w:hint="eastAsia"/>
          <w:color w:val="000000"/>
          <w:spacing w:val="-8"/>
          <w:sz w:val="32"/>
          <w:szCs w:val="32"/>
        </w:rPr>
        <w:t>人才培养</w:t>
      </w:r>
      <w:r w:rsidR="00F358B0">
        <w:rPr>
          <w:rFonts w:ascii="仿宋_GB2312" w:eastAsia="仿宋_GB2312"/>
          <w:color w:val="000000"/>
          <w:spacing w:val="-8"/>
          <w:sz w:val="32"/>
          <w:szCs w:val="32"/>
        </w:rPr>
        <w:t>模式、专业建设</w:t>
      </w:r>
      <w:r w:rsidR="00F358B0">
        <w:rPr>
          <w:rFonts w:ascii="仿宋_GB2312" w:eastAsia="仿宋_GB2312" w:hint="eastAsia"/>
          <w:color w:val="000000"/>
          <w:spacing w:val="-8"/>
          <w:sz w:val="32"/>
          <w:szCs w:val="32"/>
        </w:rPr>
        <w:t>、</w:t>
      </w:r>
      <w:r w:rsidR="00F358B0">
        <w:rPr>
          <w:rFonts w:ascii="仿宋_GB2312" w:eastAsia="仿宋_GB2312"/>
          <w:color w:val="000000"/>
          <w:spacing w:val="-8"/>
          <w:sz w:val="32"/>
          <w:szCs w:val="32"/>
        </w:rPr>
        <w:t>课程建设、</w:t>
      </w:r>
      <w:r w:rsidR="00F358B0">
        <w:rPr>
          <w:rFonts w:ascii="仿宋_GB2312" w:eastAsia="仿宋_GB2312"/>
          <w:color w:val="000000"/>
          <w:spacing w:val="-8"/>
          <w:sz w:val="32"/>
          <w:szCs w:val="32"/>
        </w:rPr>
        <w:lastRenderedPageBreak/>
        <w:t>教材建设、教学</w:t>
      </w:r>
      <w:r w:rsidR="00F358B0">
        <w:rPr>
          <w:rFonts w:ascii="仿宋_GB2312" w:eastAsia="仿宋_GB2312" w:hint="eastAsia"/>
          <w:color w:val="000000"/>
          <w:spacing w:val="-8"/>
          <w:sz w:val="32"/>
          <w:szCs w:val="32"/>
        </w:rPr>
        <w:t>方法与手段、</w:t>
      </w:r>
      <w:r w:rsidR="00F358B0">
        <w:rPr>
          <w:rFonts w:ascii="仿宋_GB2312" w:eastAsia="仿宋_GB2312"/>
          <w:color w:val="000000"/>
          <w:spacing w:val="-8"/>
          <w:sz w:val="32"/>
          <w:szCs w:val="32"/>
        </w:rPr>
        <w:t>实践教学、教师教育、</w:t>
      </w:r>
      <w:r w:rsidR="00F358B0">
        <w:rPr>
          <w:rFonts w:ascii="仿宋_GB2312" w:eastAsia="仿宋_GB2312" w:hint="eastAsia"/>
          <w:color w:val="000000"/>
          <w:spacing w:val="-8"/>
          <w:sz w:val="32"/>
          <w:szCs w:val="32"/>
        </w:rPr>
        <w:t>教育</w:t>
      </w:r>
      <w:r w:rsidR="00F358B0">
        <w:rPr>
          <w:rFonts w:ascii="仿宋_GB2312" w:eastAsia="仿宋_GB2312"/>
          <w:color w:val="000000"/>
          <w:spacing w:val="-8"/>
          <w:sz w:val="32"/>
          <w:szCs w:val="32"/>
        </w:rPr>
        <w:t>教学信息化</w:t>
      </w:r>
      <w:r w:rsidR="00F358B0">
        <w:rPr>
          <w:rFonts w:ascii="仿宋_GB2312" w:eastAsia="仿宋_GB2312" w:hint="eastAsia"/>
          <w:color w:val="000000"/>
          <w:spacing w:val="-8"/>
          <w:sz w:val="32"/>
          <w:szCs w:val="32"/>
        </w:rPr>
        <w:t>、</w:t>
      </w:r>
      <w:r w:rsidR="00F358B0">
        <w:rPr>
          <w:rFonts w:ascii="仿宋_GB2312" w:eastAsia="仿宋_GB2312"/>
          <w:color w:val="000000"/>
          <w:spacing w:val="-8"/>
          <w:sz w:val="32"/>
          <w:szCs w:val="32"/>
        </w:rPr>
        <w:t>教学质量</w:t>
      </w:r>
      <w:r w:rsidR="00F358B0">
        <w:rPr>
          <w:rFonts w:ascii="仿宋_GB2312" w:eastAsia="仿宋_GB2312" w:hint="eastAsia"/>
          <w:color w:val="000000"/>
          <w:spacing w:val="-8"/>
          <w:sz w:val="32"/>
          <w:szCs w:val="32"/>
        </w:rPr>
        <w:t>评价与</w:t>
      </w:r>
      <w:r w:rsidR="00F358B0">
        <w:rPr>
          <w:rFonts w:ascii="仿宋_GB2312" w:eastAsia="仿宋_GB2312"/>
          <w:color w:val="000000"/>
          <w:spacing w:val="-8"/>
          <w:sz w:val="32"/>
          <w:szCs w:val="32"/>
        </w:rPr>
        <w:t>保障</w:t>
      </w:r>
      <w:r w:rsidR="00F358B0">
        <w:rPr>
          <w:rFonts w:ascii="仿宋_GB2312" w:eastAsia="仿宋_GB2312" w:hint="eastAsia"/>
          <w:color w:val="000000"/>
          <w:spacing w:val="-8"/>
          <w:sz w:val="32"/>
          <w:szCs w:val="32"/>
        </w:rPr>
        <w:t>、教学管理与服务等</w:t>
      </w:r>
      <w:r w:rsidR="00F358B0">
        <w:rPr>
          <w:rFonts w:ascii="仿宋_GB2312" w:eastAsia="仿宋_GB2312"/>
          <w:color w:val="000000"/>
          <w:spacing w:val="-8"/>
          <w:sz w:val="32"/>
          <w:szCs w:val="32"/>
        </w:rPr>
        <w:t>方面</w:t>
      </w:r>
      <w:r w:rsidR="00242699">
        <w:rPr>
          <w:rFonts w:ascii="仿宋_GB2312" w:eastAsia="仿宋_GB2312" w:hint="eastAsia"/>
          <w:color w:val="000000"/>
          <w:spacing w:val="-8"/>
          <w:sz w:val="32"/>
          <w:szCs w:val="32"/>
        </w:rPr>
        <w:t>取得的突出成效和显著成果。</w:t>
      </w:r>
      <w:r w:rsidR="00B91DDB">
        <w:rPr>
          <w:rFonts w:ascii="仿宋_GB2312" w:eastAsia="仿宋_GB2312" w:hint="eastAsia"/>
          <w:color w:val="000000"/>
          <w:spacing w:val="-8"/>
          <w:sz w:val="32"/>
          <w:szCs w:val="32"/>
        </w:rPr>
        <w:t>主要</w:t>
      </w:r>
      <w:r w:rsidR="00242699">
        <w:rPr>
          <w:rFonts w:ascii="仿宋_GB2312" w:eastAsia="仿宋_GB2312" w:hint="eastAsia"/>
          <w:color w:val="000000"/>
          <w:spacing w:val="-8"/>
          <w:sz w:val="32"/>
          <w:szCs w:val="32"/>
        </w:rPr>
        <w:t>涉及以下几方面</w:t>
      </w:r>
      <w:r w:rsidR="00D76CFE">
        <w:rPr>
          <w:rFonts w:ascii="仿宋_GB2312" w:eastAsia="仿宋_GB2312" w:hint="eastAsia"/>
          <w:color w:val="000000"/>
          <w:spacing w:val="-8"/>
          <w:sz w:val="32"/>
          <w:szCs w:val="32"/>
        </w:rPr>
        <w:t>内容</w:t>
      </w:r>
      <w:r w:rsidR="0021522F">
        <w:rPr>
          <w:rFonts w:ascii="仿宋_GB2312" w:eastAsia="仿宋_GB2312" w:hint="eastAsia"/>
          <w:color w:val="000000"/>
          <w:spacing w:val="-8"/>
          <w:sz w:val="32"/>
          <w:szCs w:val="32"/>
        </w:rPr>
        <w:t>：</w:t>
      </w:r>
    </w:p>
    <w:p w:rsidR="005172D2" w:rsidRDefault="0021522F">
      <w:pPr>
        <w:spacing w:line="560" w:lineRule="exact"/>
        <w:rPr>
          <w:rFonts w:eastAsia="仿宋_GB2312"/>
          <w:sz w:val="32"/>
          <w:szCs w:val="32"/>
        </w:rPr>
      </w:pPr>
      <w:r>
        <w:rPr>
          <w:rFonts w:ascii="仿宋_GB2312" w:eastAsia="仿宋_GB2312" w:hint="eastAsia"/>
          <w:color w:val="000000"/>
          <w:spacing w:val="-8"/>
          <w:sz w:val="32"/>
          <w:szCs w:val="32"/>
        </w:rPr>
        <w:tab/>
      </w:r>
      <w:r w:rsidR="00683F35">
        <w:rPr>
          <w:rFonts w:ascii="仿宋_GB2312" w:eastAsia="仿宋_GB2312" w:hint="eastAsia"/>
          <w:color w:val="000000"/>
          <w:spacing w:val="-8"/>
          <w:sz w:val="32"/>
          <w:szCs w:val="32"/>
        </w:rPr>
        <w:t xml:space="preserve"> </w:t>
      </w:r>
      <w:r w:rsidR="00242699">
        <w:rPr>
          <w:rFonts w:ascii="仿宋_GB2312" w:eastAsia="仿宋_GB2312" w:hint="eastAsia"/>
          <w:color w:val="000000"/>
          <w:spacing w:val="-8"/>
          <w:sz w:val="32"/>
          <w:szCs w:val="32"/>
        </w:rPr>
        <w:t>（一）</w:t>
      </w:r>
      <w:r w:rsidR="00242699">
        <w:rPr>
          <w:rFonts w:ascii="仿宋_GB2312" w:eastAsia="仿宋_GB2312" w:hAnsi="ˎ̥" w:hint="eastAsia"/>
          <w:sz w:val="32"/>
          <w:szCs w:val="32"/>
        </w:rPr>
        <w:t>在</w:t>
      </w:r>
      <w:r w:rsidR="00242699" w:rsidRPr="003B5A1B">
        <w:rPr>
          <w:rFonts w:eastAsia="仿宋_GB2312"/>
          <w:sz w:val="32"/>
          <w:szCs w:val="32"/>
        </w:rPr>
        <w:t>调整专业结构，改革人才培养模式、课程体系、教学内容及其相关的教材，改进教学方法和教育技术</w:t>
      </w:r>
      <w:r w:rsidR="00242699">
        <w:rPr>
          <w:rFonts w:eastAsia="仿宋_GB2312" w:hint="eastAsia"/>
          <w:sz w:val="32"/>
          <w:szCs w:val="32"/>
        </w:rPr>
        <w:t>等方面</w:t>
      </w:r>
      <w:r w:rsidR="00D76CFE">
        <w:rPr>
          <w:rFonts w:eastAsia="仿宋_GB2312" w:hint="eastAsia"/>
          <w:sz w:val="32"/>
          <w:szCs w:val="32"/>
        </w:rPr>
        <w:t>的成果</w:t>
      </w:r>
      <w:r w:rsidR="00242699">
        <w:rPr>
          <w:rFonts w:eastAsia="仿宋_GB2312" w:hint="eastAsia"/>
          <w:sz w:val="32"/>
          <w:szCs w:val="32"/>
        </w:rPr>
        <w:t>；</w:t>
      </w:r>
    </w:p>
    <w:p w:rsidR="005172D2" w:rsidRDefault="005B6889">
      <w:pPr>
        <w:spacing w:line="560" w:lineRule="exact"/>
        <w:rPr>
          <w:rFonts w:eastAsia="仿宋_GB2312"/>
          <w:sz w:val="32"/>
          <w:szCs w:val="32"/>
        </w:rPr>
      </w:pPr>
      <w:r>
        <w:rPr>
          <w:rFonts w:eastAsia="仿宋_GB2312" w:hint="eastAsia"/>
          <w:sz w:val="32"/>
          <w:szCs w:val="32"/>
        </w:rPr>
        <w:tab/>
      </w:r>
      <w:r w:rsidR="00683F35">
        <w:rPr>
          <w:rFonts w:eastAsia="仿宋_GB2312" w:hint="eastAsia"/>
          <w:sz w:val="32"/>
          <w:szCs w:val="32"/>
        </w:rPr>
        <w:t xml:space="preserve"> </w:t>
      </w:r>
      <w:r w:rsidR="00242699">
        <w:rPr>
          <w:rFonts w:eastAsia="仿宋_GB2312" w:hint="eastAsia"/>
          <w:sz w:val="32"/>
          <w:szCs w:val="32"/>
        </w:rPr>
        <w:t>（二）</w:t>
      </w:r>
      <w:r w:rsidR="00242699" w:rsidRPr="003B5A1B">
        <w:rPr>
          <w:rFonts w:eastAsia="仿宋_GB2312"/>
          <w:sz w:val="32"/>
          <w:szCs w:val="32"/>
        </w:rPr>
        <w:t>在组织教学工作</w:t>
      </w:r>
      <w:r w:rsidR="00D76CFE">
        <w:rPr>
          <w:rFonts w:eastAsia="仿宋_GB2312" w:hint="eastAsia"/>
          <w:sz w:val="32"/>
          <w:szCs w:val="32"/>
        </w:rPr>
        <w:t>，</w:t>
      </w:r>
      <w:r w:rsidR="00242699" w:rsidRPr="003B5A1B">
        <w:rPr>
          <w:rFonts w:eastAsia="仿宋_GB2312"/>
          <w:sz w:val="32"/>
          <w:szCs w:val="32"/>
        </w:rPr>
        <w:t>推动教学及教学管理改革，加强教学基本建设，开展质量保障与监督评价工作，建立自我约束、自我发展机制，以及在实现教学管理现代化等方面</w:t>
      </w:r>
      <w:r w:rsidR="00D76CFE">
        <w:rPr>
          <w:rFonts w:eastAsia="仿宋_GB2312" w:hint="eastAsia"/>
          <w:sz w:val="32"/>
          <w:szCs w:val="32"/>
        </w:rPr>
        <w:t>的成果</w:t>
      </w:r>
      <w:r w:rsidR="00242699">
        <w:rPr>
          <w:rFonts w:eastAsia="仿宋_GB2312" w:hint="eastAsia"/>
          <w:sz w:val="32"/>
          <w:szCs w:val="32"/>
        </w:rPr>
        <w:t>；</w:t>
      </w:r>
    </w:p>
    <w:p w:rsidR="00242699" w:rsidRDefault="00242699" w:rsidP="00242699">
      <w:pPr>
        <w:spacing w:line="560" w:lineRule="exact"/>
        <w:ind w:firstLine="645"/>
        <w:rPr>
          <w:rFonts w:eastAsia="仿宋_GB2312"/>
          <w:sz w:val="32"/>
          <w:szCs w:val="32"/>
        </w:rPr>
      </w:pPr>
      <w:r>
        <w:rPr>
          <w:rFonts w:eastAsia="仿宋_GB2312" w:hint="eastAsia"/>
          <w:sz w:val="32"/>
          <w:szCs w:val="32"/>
        </w:rPr>
        <w:t>（三）在</w:t>
      </w:r>
      <w:r w:rsidRPr="003B5A1B">
        <w:rPr>
          <w:rFonts w:eastAsia="仿宋_GB2312"/>
          <w:sz w:val="32"/>
          <w:szCs w:val="32"/>
        </w:rPr>
        <w:t>结合自身的特点，推广、运用己有的教学成果，且在实践中进一步创新和发展，显著提高办学效益和人才培养质量等方面</w:t>
      </w:r>
      <w:r w:rsidR="00D76CFE">
        <w:rPr>
          <w:rFonts w:eastAsia="仿宋_GB2312" w:hint="eastAsia"/>
          <w:sz w:val="32"/>
          <w:szCs w:val="32"/>
        </w:rPr>
        <w:t>的成果</w:t>
      </w:r>
      <w:r w:rsidRPr="003B5A1B">
        <w:rPr>
          <w:rFonts w:eastAsia="仿宋_GB2312"/>
          <w:sz w:val="32"/>
          <w:szCs w:val="32"/>
        </w:rPr>
        <w:t>。</w:t>
      </w:r>
    </w:p>
    <w:p w:rsidR="00DC36F9" w:rsidRDefault="00DC36F9" w:rsidP="00DC36F9">
      <w:pPr>
        <w:spacing w:line="560" w:lineRule="exact"/>
        <w:ind w:firstLine="645"/>
        <w:rPr>
          <w:rFonts w:ascii="黑体" w:eastAsia="黑体" w:hAnsi="黑体"/>
          <w:color w:val="000000"/>
          <w:sz w:val="32"/>
          <w:szCs w:val="32"/>
        </w:rPr>
      </w:pPr>
      <w:r>
        <w:rPr>
          <w:rFonts w:ascii="黑体" w:eastAsia="黑体" w:hAnsi="黑体" w:cs="宋体" w:hint="eastAsia"/>
          <w:color w:val="000000"/>
          <w:kern w:val="0"/>
          <w:sz w:val="32"/>
          <w:szCs w:val="32"/>
        </w:rPr>
        <w:t>三、成果要求</w:t>
      </w:r>
    </w:p>
    <w:p w:rsidR="00DC36F9" w:rsidRPr="00AA6EE5" w:rsidRDefault="00DC36F9" w:rsidP="00DC36F9">
      <w:pPr>
        <w:spacing w:line="560" w:lineRule="exact"/>
        <w:ind w:firstLine="510"/>
        <w:rPr>
          <w:rFonts w:ascii="仿宋_GB2312" w:eastAsia="仿宋_GB2312"/>
          <w:sz w:val="32"/>
          <w:szCs w:val="32"/>
        </w:rPr>
      </w:pPr>
      <w:r>
        <w:rPr>
          <w:rFonts w:ascii="仿宋_GB2312" w:eastAsia="仿宋_GB2312" w:hint="eastAsia"/>
          <w:color w:val="000000"/>
          <w:spacing w:val="-8"/>
          <w:sz w:val="32"/>
          <w:szCs w:val="32"/>
        </w:rPr>
        <w:t xml:space="preserve"> （一）实践要求。</w:t>
      </w:r>
      <w:r w:rsidRPr="00905A10">
        <w:rPr>
          <w:rFonts w:ascii="仿宋_GB2312" w:eastAsia="仿宋_GB2312" w:hint="eastAsia"/>
          <w:color w:val="000000"/>
          <w:spacing w:val="-8"/>
          <w:sz w:val="32"/>
          <w:szCs w:val="32"/>
        </w:rPr>
        <w:t>申报成果</w:t>
      </w:r>
      <w:r>
        <w:rPr>
          <w:rFonts w:ascii="仿宋_GB2312" w:eastAsia="仿宋_GB2312" w:hint="eastAsia"/>
          <w:color w:val="000000"/>
          <w:spacing w:val="-8"/>
          <w:sz w:val="32"/>
          <w:szCs w:val="32"/>
        </w:rPr>
        <w:t>原则上</w:t>
      </w:r>
      <w:r w:rsidRPr="00905A10">
        <w:rPr>
          <w:rFonts w:ascii="仿宋_GB2312" w:eastAsia="仿宋_GB2312" w:hint="eastAsia"/>
          <w:color w:val="000000"/>
          <w:spacing w:val="-8"/>
          <w:sz w:val="32"/>
          <w:szCs w:val="32"/>
        </w:rPr>
        <w:t>须有校级以上“质量工程”项目或教改项目支撑，已经在201</w:t>
      </w:r>
      <w:r>
        <w:rPr>
          <w:rFonts w:ascii="仿宋_GB2312" w:eastAsia="仿宋_GB2312" w:hint="eastAsia"/>
          <w:color w:val="000000"/>
          <w:spacing w:val="-8"/>
          <w:sz w:val="32"/>
          <w:szCs w:val="32"/>
        </w:rPr>
        <w:t>6</w:t>
      </w:r>
      <w:r w:rsidRPr="00905A10">
        <w:rPr>
          <w:rFonts w:ascii="仿宋_GB2312" w:eastAsia="仿宋_GB2312" w:hint="eastAsia"/>
          <w:color w:val="000000"/>
          <w:spacing w:val="-8"/>
          <w:sz w:val="32"/>
          <w:szCs w:val="32"/>
        </w:rPr>
        <w:t>年9月30日前</w:t>
      </w:r>
      <w:r>
        <w:rPr>
          <w:rFonts w:ascii="仿宋_GB2312" w:eastAsia="仿宋_GB2312" w:hint="eastAsia"/>
          <w:color w:val="000000"/>
          <w:spacing w:val="-8"/>
          <w:sz w:val="32"/>
          <w:szCs w:val="32"/>
        </w:rPr>
        <w:t>完成</w:t>
      </w:r>
      <w:r w:rsidRPr="00905A10">
        <w:rPr>
          <w:rFonts w:ascii="仿宋_GB2312" w:eastAsia="仿宋_GB2312" w:hint="eastAsia"/>
          <w:color w:val="000000"/>
          <w:spacing w:val="-8"/>
          <w:sz w:val="32"/>
          <w:szCs w:val="32"/>
        </w:rPr>
        <w:t>且经过</w:t>
      </w:r>
      <w:r>
        <w:rPr>
          <w:rFonts w:ascii="仿宋_GB2312" w:eastAsia="仿宋_GB2312" w:hint="eastAsia"/>
          <w:color w:val="000000"/>
          <w:spacing w:val="-8"/>
          <w:sz w:val="32"/>
          <w:szCs w:val="32"/>
        </w:rPr>
        <w:t>2</w:t>
      </w:r>
      <w:r w:rsidRPr="00905A10">
        <w:rPr>
          <w:rFonts w:ascii="仿宋_GB2312" w:eastAsia="仿宋_GB2312" w:hint="eastAsia"/>
          <w:color w:val="000000"/>
          <w:spacing w:val="-8"/>
          <w:sz w:val="32"/>
          <w:szCs w:val="32"/>
        </w:rPr>
        <w:t>年以上教育教学实践检验（不含研讨、论证及制定方案的时间）。</w:t>
      </w:r>
    </w:p>
    <w:p w:rsidR="00DC36F9" w:rsidRDefault="00DC36F9" w:rsidP="00DC36F9">
      <w:pPr>
        <w:spacing w:line="560" w:lineRule="exact"/>
        <w:ind w:firstLine="640"/>
      </w:pPr>
      <w:r>
        <w:rPr>
          <w:rFonts w:ascii="仿宋_GB2312" w:eastAsia="仿宋_GB2312" w:hint="eastAsia"/>
          <w:sz w:val="32"/>
          <w:szCs w:val="32"/>
        </w:rPr>
        <w:t xml:space="preserve"> （二）完成人要求</w:t>
      </w:r>
      <w:r>
        <w:rPr>
          <w:rFonts w:ascii="仿宋_GB2312" w:eastAsia="仿宋_GB2312"/>
          <w:sz w:val="32"/>
          <w:szCs w:val="32"/>
        </w:rPr>
        <w:t>。</w:t>
      </w:r>
      <w:r w:rsidRPr="00905A10">
        <w:rPr>
          <w:rFonts w:ascii="仿宋_GB2312" w:eastAsia="仿宋_GB2312" w:hint="eastAsia"/>
          <w:color w:val="000000"/>
          <w:spacing w:val="-8"/>
          <w:sz w:val="32"/>
          <w:szCs w:val="32"/>
        </w:rPr>
        <w:t>每项申报成果</w:t>
      </w:r>
      <w:r>
        <w:rPr>
          <w:rFonts w:ascii="仿宋_GB2312" w:eastAsia="仿宋_GB2312" w:hint="eastAsia"/>
          <w:color w:val="000000"/>
          <w:spacing w:val="-8"/>
          <w:sz w:val="32"/>
          <w:szCs w:val="32"/>
        </w:rPr>
        <w:t>主要</w:t>
      </w:r>
      <w:r w:rsidRPr="00905A10">
        <w:rPr>
          <w:rFonts w:ascii="仿宋_GB2312" w:eastAsia="仿宋_GB2312" w:hint="eastAsia"/>
          <w:color w:val="000000"/>
          <w:spacing w:val="-8"/>
          <w:sz w:val="32"/>
          <w:szCs w:val="32"/>
        </w:rPr>
        <w:t>完成人一般不超过5人</w:t>
      </w:r>
      <w:r>
        <w:rPr>
          <w:rFonts w:ascii="仿宋_GB2312" w:eastAsia="仿宋_GB2312" w:hint="eastAsia"/>
          <w:color w:val="000000"/>
          <w:spacing w:val="-8"/>
          <w:sz w:val="32"/>
          <w:szCs w:val="32"/>
        </w:rPr>
        <w:t>，</w:t>
      </w:r>
      <w:r w:rsidRPr="00B80CEB">
        <w:rPr>
          <w:rFonts w:ascii="仿宋_GB2312" w:eastAsia="仿宋_GB2312" w:hint="eastAsia"/>
          <w:color w:val="000000"/>
          <w:spacing w:val="-8"/>
          <w:sz w:val="32"/>
          <w:szCs w:val="32"/>
        </w:rPr>
        <w:t>每个</w:t>
      </w:r>
      <w:r>
        <w:rPr>
          <w:rFonts w:ascii="仿宋_GB2312" w:eastAsia="仿宋_GB2312" w:hint="eastAsia"/>
          <w:color w:val="000000"/>
          <w:spacing w:val="-8"/>
          <w:sz w:val="32"/>
          <w:szCs w:val="32"/>
        </w:rPr>
        <w:t>主要</w:t>
      </w:r>
      <w:r w:rsidRPr="00B80CEB">
        <w:rPr>
          <w:rFonts w:ascii="仿宋_GB2312" w:eastAsia="仿宋_GB2312" w:hint="eastAsia"/>
          <w:color w:val="000000"/>
          <w:spacing w:val="-8"/>
          <w:sz w:val="32"/>
          <w:szCs w:val="32"/>
        </w:rPr>
        <w:t>完成人限报2项</w:t>
      </w:r>
      <w:r>
        <w:rPr>
          <w:rFonts w:ascii="仿宋_GB2312" w:eastAsia="仿宋_GB2312" w:hint="eastAsia"/>
          <w:color w:val="000000"/>
          <w:spacing w:val="-8"/>
          <w:sz w:val="32"/>
          <w:szCs w:val="32"/>
        </w:rPr>
        <w:t>。</w:t>
      </w:r>
      <w:r w:rsidRPr="00905A10">
        <w:rPr>
          <w:rFonts w:ascii="仿宋_GB2312" w:eastAsia="仿宋_GB2312" w:hint="eastAsia"/>
          <w:color w:val="000000"/>
          <w:spacing w:val="-8"/>
          <w:sz w:val="32"/>
          <w:szCs w:val="32"/>
        </w:rPr>
        <w:t>主要完成人应为直接参加成果的方案设计、论证、研究和实施过程并</w:t>
      </w:r>
      <w:r w:rsidR="00081D6B">
        <w:rPr>
          <w:rFonts w:ascii="仿宋_GB2312" w:eastAsia="仿宋_GB2312" w:hint="eastAsia"/>
          <w:color w:val="000000"/>
          <w:spacing w:val="-8"/>
          <w:sz w:val="32"/>
          <w:szCs w:val="32"/>
        </w:rPr>
        <w:t>作</w:t>
      </w:r>
      <w:r w:rsidR="00EB5082" w:rsidRPr="00905A10">
        <w:rPr>
          <w:rFonts w:ascii="仿宋_GB2312" w:eastAsia="仿宋_GB2312" w:hint="eastAsia"/>
          <w:color w:val="000000"/>
          <w:spacing w:val="-8"/>
          <w:sz w:val="32"/>
          <w:szCs w:val="32"/>
        </w:rPr>
        <w:t>出</w:t>
      </w:r>
      <w:r w:rsidRPr="00905A10">
        <w:rPr>
          <w:rFonts w:ascii="仿宋_GB2312" w:eastAsia="仿宋_GB2312" w:hint="eastAsia"/>
          <w:color w:val="000000"/>
          <w:spacing w:val="-8"/>
          <w:sz w:val="32"/>
          <w:szCs w:val="32"/>
        </w:rPr>
        <w:t>主要贡献者。</w:t>
      </w:r>
    </w:p>
    <w:p w:rsidR="00242699" w:rsidRPr="00F92A47" w:rsidRDefault="00DC36F9" w:rsidP="00242699">
      <w:pPr>
        <w:spacing w:line="560" w:lineRule="exact"/>
        <w:ind w:firstLine="645"/>
        <w:rPr>
          <w:rFonts w:ascii="黑体" w:eastAsia="黑体" w:hAnsi="黑体" w:cs="宋体"/>
          <w:color w:val="000000"/>
          <w:kern w:val="0"/>
          <w:sz w:val="32"/>
          <w:szCs w:val="32"/>
        </w:rPr>
      </w:pPr>
      <w:r>
        <w:rPr>
          <w:rFonts w:ascii="黑体" w:eastAsia="黑体" w:hAnsi="黑体" w:cs="宋体" w:hint="eastAsia"/>
          <w:color w:val="000000"/>
          <w:kern w:val="0"/>
          <w:sz w:val="32"/>
          <w:szCs w:val="32"/>
        </w:rPr>
        <w:t>四</w:t>
      </w:r>
      <w:r w:rsidR="00DE717C" w:rsidRPr="00DE717C">
        <w:rPr>
          <w:rFonts w:ascii="黑体" w:eastAsia="黑体" w:hAnsi="黑体" w:cs="宋体" w:hint="eastAsia"/>
          <w:color w:val="000000"/>
          <w:kern w:val="0"/>
          <w:sz w:val="32"/>
          <w:szCs w:val="32"/>
        </w:rPr>
        <w:t>、优先奖励条件</w:t>
      </w:r>
    </w:p>
    <w:p w:rsidR="001C0F2B" w:rsidRDefault="00242699" w:rsidP="00242699">
      <w:pPr>
        <w:spacing w:line="560" w:lineRule="exact"/>
        <w:rPr>
          <w:rFonts w:ascii="仿宋_GB2312" w:eastAsia="仿宋_GB2312"/>
          <w:color w:val="000000"/>
          <w:spacing w:val="-8"/>
          <w:sz w:val="32"/>
          <w:szCs w:val="32"/>
        </w:rPr>
      </w:pPr>
      <w:r>
        <w:rPr>
          <w:rFonts w:ascii="仿宋_GB2312" w:eastAsia="仿宋_GB2312" w:hint="eastAsia"/>
          <w:color w:val="000000"/>
          <w:spacing w:val="-8"/>
          <w:sz w:val="32"/>
          <w:szCs w:val="32"/>
        </w:rPr>
        <w:tab/>
      </w:r>
      <w:r w:rsidR="00683F35">
        <w:rPr>
          <w:rFonts w:ascii="仿宋_GB2312" w:eastAsia="仿宋_GB2312" w:hint="eastAsia"/>
          <w:color w:val="000000"/>
          <w:spacing w:val="-8"/>
          <w:sz w:val="32"/>
          <w:szCs w:val="32"/>
        </w:rPr>
        <w:t xml:space="preserve"> </w:t>
      </w:r>
      <w:r w:rsidR="0020092A" w:rsidRPr="00800233">
        <w:rPr>
          <w:rFonts w:ascii="仿宋_GB2312" w:eastAsia="仿宋_GB2312" w:hint="eastAsia"/>
          <w:color w:val="000000"/>
          <w:spacing w:val="-8"/>
          <w:sz w:val="32"/>
          <w:szCs w:val="32"/>
        </w:rPr>
        <w:t>在相</w:t>
      </w:r>
      <w:r w:rsidR="0020092A">
        <w:rPr>
          <w:rFonts w:ascii="仿宋_GB2312" w:eastAsia="仿宋_GB2312" w:hint="eastAsia"/>
          <w:color w:val="000000"/>
          <w:spacing w:val="-8"/>
          <w:sz w:val="32"/>
          <w:szCs w:val="32"/>
        </w:rPr>
        <w:t>同条件下，长期从事公共课、基础课教学工作的教师的教学成果优先</w:t>
      </w:r>
      <w:r w:rsidR="001D48BE">
        <w:rPr>
          <w:rFonts w:ascii="仿宋_GB2312" w:eastAsia="仿宋_GB2312" w:hint="eastAsia"/>
          <w:color w:val="000000"/>
          <w:spacing w:val="-8"/>
          <w:sz w:val="32"/>
          <w:szCs w:val="32"/>
        </w:rPr>
        <w:t>奖励</w:t>
      </w:r>
      <w:r w:rsidR="0020092A" w:rsidRPr="00800233">
        <w:rPr>
          <w:rFonts w:ascii="仿宋_GB2312" w:eastAsia="仿宋_GB2312" w:hint="eastAsia"/>
          <w:color w:val="000000"/>
          <w:spacing w:val="-8"/>
          <w:sz w:val="32"/>
          <w:szCs w:val="32"/>
        </w:rPr>
        <w:t>；多单位合作或联合完成的、具有较大受</w:t>
      </w:r>
      <w:r w:rsidR="0020092A" w:rsidRPr="00800233">
        <w:rPr>
          <w:rFonts w:ascii="仿宋_GB2312" w:eastAsia="仿宋_GB2312" w:hint="eastAsia"/>
          <w:color w:val="000000"/>
          <w:spacing w:val="-8"/>
          <w:sz w:val="32"/>
          <w:szCs w:val="32"/>
        </w:rPr>
        <w:lastRenderedPageBreak/>
        <w:t>益面和突出推广应用价值的教学成果</w:t>
      </w:r>
      <w:r w:rsidR="001D48BE">
        <w:rPr>
          <w:rFonts w:ascii="仿宋_GB2312" w:eastAsia="仿宋_GB2312" w:hint="eastAsia"/>
          <w:color w:val="000000"/>
          <w:spacing w:val="-8"/>
          <w:sz w:val="32"/>
          <w:szCs w:val="32"/>
        </w:rPr>
        <w:t>优先奖励</w:t>
      </w:r>
      <w:r w:rsidR="0020092A">
        <w:rPr>
          <w:rFonts w:ascii="仿宋_GB2312" w:eastAsia="仿宋_GB2312" w:hint="eastAsia"/>
          <w:color w:val="000000"/>
          <w:spacing w:val="-8"/>
          <w:sz w:val="32"/>
          <w:szCs w:val="32"/>
        </w:rPr>
        <w:t>；综合</w:t>
      </w:r>
      <w:r w:rsidR="0020092A">
        <w:rPr>
          <w:rFonts w:ascii="仿宋_GB2312" w:eastAsia="仿宋_GB2312"/>
          <w:color w:val="000000"/>
          <w:spacing w:val="-8"/>
          <w:sz w:val="32"/>
          <w:szCs w:val="32"/>
        </w:rPr>
        <w:t>改革方面的成果优先</w:t>
      </w:r>
      <w:r w:rsidR="001D48BE">
        <w:rPr>
          <w:rFonts w:ascii="仿宋_GB2312" w:eastAsia="仿宋_GB2312" w:hint="eastAsia"/>
          <w:color w:val="000000"/>
          <w:spacing w:val="-8"/>
          <w:sz w:val="32"/>
          <w:szCs w:val="32"/>
        </w:rPr>
        <w:t>奖励</w:t>
      </w:r>
      <w:r w:rsidR="0020092A">
        <w:rPr>
          <w:rFonts w:ascii="仿宋_GB2312" w:eastAsia="仿宋_GB2312" w:hint="eastAsia"/>
          <w:color w:val="000000"/>
          <w:spacing w:val="-8"/>
          <w:sz w:val="32"/>
          <w:szCs w:val="32"/>
        </w:rPr>
        <w:t>；</w:t>
      </w:r>
      <w:r w:rsidR="0020092A" w:rsidRPr="007C629F">
        <w:rPr>
          <w:rFonts w:ascii="仿宋_GB2312" w:eastAsia="仿宋_GB2312" w:hint="eastAsia"/>
          <w:color w:val="000000"/>
          <w:spacing w:val="-8"/>
          <w:sz w:val="32"/>
          <w:szCs w:val="32"/>
        </w:rPr>
        <w:t>以已获教学成果培育项目或</w:t>
      </w:r>
      <w:r w:rsidR="001D48BE">
        <w:rPr>
          <w:rFonts w:ascii="仿宋_GB2312" w:eastAsia="仿宋_GB2312" w:hint="eastAsia"/>
          <w:color w:val="000000"/>
          <w:spacing w:val="-8"/>
          <w:sz w:val="32"/>
          <w:szCs w:val="32"/>
        </w:rPr>
        <w:t>已经结</w:t>
      </w:r>
      <w:r w:rsidR="00664F17">
        <w:rPr>
          <w:rFonts w:ascii="仿宋_GB2312" w:eastAsia="仿宋_GB2312" w:hint="eastAsia"/>
          <w:color w:val="000000"/>
          <w:spacing w:val="-8"/>
          <w:sz w:val="32"/>
          <w:szCs w:val="32"/>
        </w:rPr>
        <w:t>题</w:t>
      </w:r>
      <w:r w:rsidR="001D48BE">
        <w:rPr>
          <w:rFonts w:ascii="仿宋_GB2312" w:eastAsia="仿宋_GB2312" w:hint="eastAsia"/>
          <w:color w:val="000000"/>
          <w:spacing w:val="-8"/>
          <w:sz w:val="32"/>
          <w:szCs w:val="32"/>
        </w:rPr>
        <w:t>验收的省级以上教学研究项目为基础的教学成果优先奖励</w:t>
      </w:r>
      <w:r w:rsidR="0020092A" w:rsidRPr="007C629F">
        <w:rPr>
          <w:rFonts w:ascii="仿宋_GB2312" w:eastAsia="仿宋_GB2312" w:hint="eastAsia"/>
          <w:color w:val="000000"/>
          <w:spacing w:val="-8"/>
          <w:sz w:val="32"/>
          <w:szCs w:val="32"/>
        </w:rPr>
        <w:t>。</w:t>
      </w:r>
    </w:p>
    <w:p w:rsidR="000F6659" w:rsidRDefault="00967765">
      <w:pPr>
        <w:pStyle w:val="reader-word-layer"/>
        <w:shd w:val="clear" w:color="auto" w:fill="FFFFFF"/>
        <w:spacing w:before="0" w:beforeAutospacing="0" w:after="0" w:afterAutospacing="0" w:line="360" w:lineRule="auto"/>
        <w:ind w:firstLineChars="200" w:firstLine="640"/>
        <w:rPr>
          <w:rFonts w:ascii="黑体" w:eastAsia="黑体" w:hAnsi="黑体"/>
          <w:color w:val="000000"/>
          <w:sz w:val="32"/>
          <w:szCs w:val="32"/>
        </w:rPr>
      </w:pPr>
      <w:r>
        <w:rPr>
          <w:rFonts w:ascii="黑体" w:eastAsia="黑体" w:hAnsi="黑体" w:hint="eastAsia"/>
          <w:color w:val="000000"/>
          <w:sz w:val="32"/>
          <w:szCs w:val="32"/>
        </w:rPr>
        <w:t>五</w:t>
      </w:r>
      <w:r w:rsidR="004523D3" w:rsidRPr="004523D3">
        <w:rPr>
          <w:rFonts w:ascii="黑体" w:eastAsia="黑体" w:hAnsi="黑体" w:hint="eastAsia"/>
          <w:color w:val="000000"/>
          <w:sz w:val="32"/>
          <w:szCs w:val="32"/>
        </w:rPr>
        <w:t>、</w:t>
      </w:r>
      <w:r w:rsidR="003051CA">
        <w:rPr>
          <w:rFonts w:ascii="黑体" w:eastAsia="黑体" w:hAnsi="黑体" w:hint="eastAsia"/>
          <w:color w:val="000000"/>
          <w:sz w:val="32"/>
          <w:szCs w:val="32"/>
        </w:rPr>
        <w:t>评审</w:t>
      </w:r>
      <w:r w:rsidR="004523D3" w:rsidRPr="004523D3">
        <w:rPr>
          <w:rFonts w:ascii="黑体" w:eastAsia="黑体" w:hAnsi="黑体" w:hint="eastAsia"/>
          <w:color w:val="000000"/>
          <w:sz w:val="32"/>
          <w:szCs w:val="32"/>
        </w:rPr>
        <w:t>程序</w:t>
      </w:r>
    </w:p>
    <w:p w:rsidR="001C0F2B" w:rsidRDefault="00CC5914" w:rsidP="009C41B6">
      <w:pPr>
        <w:pStyle w:val="reader-word-layer"/>
        <w:shd w:val="clear" w:color="auto" w:fill="FFFFFF"/>
        <w:spacing w:before="0" w:beforeAutospacing="0" w:after="0" w:afterAutospacing="0" w:line="360" w:lineRule="auto"/>
        <w:ind w:firstLineChars="200" w:firstLine="608"/>
        <w:rPr>
          <w:rFonts w:ascii="仿宋_GB2312" w:eastAsia="仿宋_GB2312"/>
          <w:color w:val="000000"/>
          <w:spacing w:val="-8"/>
          <w:sz w:val="32"/>
          <w:szCs w:val="32"/>
        </w:rPr>
      </w:pPr>
      <w:r>
        <w:rPr>
          <w:rFonts w:ascii="仿宋_GB2312" w:eastAsia="仿宋_GB2312" w:hint="eastAsia"/>
          <w:color w:val="000000"/>
          <w:spacing w:val="-8"/>
          <w:sz w:val="32"/>
          <w:szCs w:val="32"/>
        </w:rPr>
        <w:t>（一）</w:t>
      </w:r>
      <w:r w:rsidR="00967765">
        <w:rPr>
          <w:rFonts w:ascii="仿宋_GB2312" w:eastAsia="仿宋_GB2312" w:hint="eastAsia"/>
          <w:color w:val="000000"/>
          <w:spacing w:val="-8"/>
          <w:sz w:val="32"/>
          <w:szCs w:val="32"/>
        </w:rPr>
        <w:t>个人</w:t>
      </w:r>
      <w:r>
        <w:rPr>
          <w:rFonts w:ascii="仿宋_GB2312" w:eastAsia="仿宋_GB2312" w:hint="eastAsia"/>
          <w:color w:val="000000"/>
          <w:spacing w:val="-8"/>
          <w:sz w:val="32"/>
          <w:szCs w:val="32"/>
        </w:rPr>
        <w:t>申报</w:t>
      </w:r>
    </w:p>
    <w:p w:rsidR="007C629F" w:rsidRDefault="00CC5914" w:rsidP="009C41B6">
      <w:pPr>
        <w:pStyle w:val="reader-word-layer"/>
        <w:shd w:val="clear" w:color="auto" w:fill="FFFFFF"/>
        <w:spacing w:before="0" w:beforeAutospacing="0" w:after="0" w:afterAutospacing="0" w:line="360" w:lineRule="auto"/>
        <w:ind w:firstLineChars="200" w:firstLine="608"/>
        <w:rPr>
          <w:rFonts w:ascii="仿宋_GB2312" w:eastAsia="仿宋_GB2312"/>
          <w:color w:val="000000"/>
          <w:spacing w:val="-8"/>
          <w:sz w:val="32"/>
          <w:szCs w:val="32"/>
        </w:rPr>
      </w:pPr>
      <w:r>
        <w:rPr>
          <w:rFonts w:ascii="仿宋_GB2312" w:eastAsia="仿宋_GB2312" w:hint="eastAsia"/>
          <w:color w:val="000000"/>
          <w:spacing w:val="-8"/>
          <w:sz w:val="32"/>
          <w:szCs w:val="32"/>
        </w:rPr>
        <w:t>成果完成人</w:t>
      </w:r>
      <w:r>
        <w:rPr>
          <w:rFonts w:ascii="仿宋_GB2312" w:eastAsia="仿宋_GB2312"/>
          <w:color w:val="000000"/>
          <w:spacing w:val="-8"/>
          <w:sz w:val="32"/>
          <w:szCs w:val="32"/>
        </w:rPr>
        <w:t>向所在单位申报，</w:t>
      </w:r>
      <w:r w:rsidR="004E4B99">
        <w:rPr>
          <w:rFonts w:ascii="仿宋_GB2312" w:eastAsia="仿宋_GB2312" w:hint="eastAsia"/>
          <w:color w:val="000000"/>
          <w:spacing w:val="-8"/>
          <w:sz w:val="32"/>
          <w:szCs w:val="32"/>
        </w:rPr>
        <w:t>多</w:t>
      </w:r>
      <w:r w:rsidRPr="00CC5914">
        <w:rPr>
          <w:rFonts w:ascii="仿宋_GB2312" w:eastAsia="仿宋_GB2312" w:hint="eastAsia"/>
          <w:color w:val="000000"/>
          <w:spacing w:val="-8"/>
          <w:sz w:val="32"/>
          <w:szCs w:val="32"/>
        </w:rPr>
        <w:t>单位</w:t>
      </w:r>
      <w:r w:rsidR="004E4B99">
        <w:rPr>
          <w:rFonts w:ascii="仿宋_GB2312" w:eastAsia="仿宋_GB2312" w:hint="eastAsia"/>
          <w:color w:val="000000"/>
          <w:spacing w:val="-8"/>
          <w:sz w:val="32"/>
          <w:szCs w:val="32"/>
        </w:rPr>
        <w:t>合作完成</w:t>
      </w:r>
      <w:r w:rsidRPr="00CC5914">
        <w:rPr>
          <w:rFonts w:ascii="仿宋_GB2312" w:eastAsia="仿宋_GB2312" w:hint="eastAsia"/>
          <w:color w:val="000000"/>
          <w:spacing w:val="-8"/>
          <w:sz w:val="32"/>
          <w:szCs w:val="32"/>
        </w:rPr>
        <w:t>的成果</w:t>
      </w:r>
      <w:r>
        <w:rPr>
          <w:rFonts w:ascii="仿宋_GB2312" w:eastAsia="仿宋_GB2312" w:hint="eastAsia"/>
          <w:color w:val="000000"/>
          <w:spacing w:val="-8"/>
          <w:sz w:val="32"/>
          <w:szCs w:val="32"/>
        </w:rPr>
        <w:t>由</w:t>
      </w:r>
      <w:r w:rsidRPr="00CC5914">
        <w:rPr>
          <w:rFonts w:ascii="仿宋_GB2312" w:eastAsia="仿宋_GB2312" w:hint="eastAsia"/>
          <w:color w:val="000000"/>
          <w:spacing w:val="-8"/>
          <w:sz w:val="32"/>
          <w:szCs w:val="32"/>
        </w:rPr>
        <w:t>第一完成</w:t>
      </w:r>
      <w:r w:rsidR="004E4B99">
        <w:rPr>
          <w:rFonts w:ascii="仿宋_GB2312" w:eastAsia="仿宋_GB2312" w:hint="eastAsia"/>
          <w:color w:val="000000"/>
          <w:spacing w:val="-8"/>
          <w:sz w:val="32"/>
          <w:szCs w:val="32"/>
        </w:rPr>
        <w:t>人向所在</w:t>
      </w:r>
      <w:r w:rsidRPr="00CC5914">
        <w:rPr>
          <w:rFonts w:ascii="仿宋_GB2312" w:eastAsia="仿宋_GB2312" w:hint="eastAsia"/>
          <w:color w:val="000000"/>
          <w:spacing w:val="-8"/>
          <w:sz w:val="32"/>
          <w:szCs w:val="32"/>
        </w:rPr>
        <w:t>单位申报。</w:t>
      </w:r>
    </w:p>
    <w:p w:rsidR="001C0F2B" w:rsidRDefault="00CC5914" w:rsidP="006673B0">
      <w:pPr>
        <w:pStyle w:val="reader-word-layer"/>
        <w:shd w:val="clear" w:color="auto" w:fill="FFFFFF"/>
        <w:spacing w:before="0" w:beforeAutospacing="0" w:after="0" w:afterAutospacing="0" w:line="360" w:lineRule="auto"/>
        <w:ind w:firstLineChars="200" w:firstLine="608"/>
        <w:rPr>
          <w:rFonts w:ascii="仿宋_GB2312" w:eastAsia="仿宋_GB2312"/>
          <w:color w:val="000000"/>
          <w:spacing w:val="-8"/>
          <w:sz w:val="32"/>
          <w:szCs w:val="32"/>
        </w:rPr>
      </w:pPr>
      <w:bookmarkStart w:id="0" w:name="_GoBack"/>
      <w:bookmarkEnd w:id="0"/>
      <w:r>
        <w:rPr>
          <w:rFonts w:ascii="仿宋_GB2312" w:eastAsia="仿宋_GB2312" w:hint="eastAsia"/>
          <w:color w:val="000000"/>
          <w:spacing w:val="-8"/>
          <w:sz w:val="32"/>
          <w:szCs w:val="32"/>
        </w:rPr>
        <w:t>（二）</w:t>
      </w:r>
      <w:r w:rsidR="00967765">
        <w:rPr>
          <w:rFonts w:ascii="仿宋_GB2312" w:eastAsia="仿宋_GB2312" w:hint="eastAsia"/>
          <w:color w:val="000000"/>
          <w:spacing w:val="-8"/>
          <w:sz w:val="32"/>
          <w:szCs w:val="32"/>
        </w:rPr>
        <w:t>学院</w:t>
      </w:r>
      <w:r>
        <w:rPr>
          <w:rFonts w:ascii="仿宋_GB2312" w:eastAsia="仿宋_GB2312" w:hint="eastAsia"/>
          <w:color w:val="000000"/>
          <w:spacing w:val="-8"/>
          <w:sz w:val="32"/>
          <w:szCs w:val="32"/>
        </w:rPr>
        <w:t>推荐</w:t>
      </w:r>
    </w:p>
    <w:p w:rsidR="008E24DD" w:rsidRDefault="00B33B7F" w:rsidP="000F5931">
      <w:pPr>
        <w:pStyle w:val="reader-word-layer"/>
        <w:shd w:val="clear" w:color="auto" w:fill="FFFFFF"/>
        <w:spacing w:before="0" w:beforeAutospacing="0" w:after="0" w:afterAutospacing="0" w:line="360" w:lineRule="auto"/>
        <w:ind w:firstLineChars="200" w:firstLine="608"/>
        <w:rPr>
          <w:rFonts w:ascii="仿宋_GB2312" w:eastAsia="仿宋_GB2312"/>
          <w:color w:val="000000"/>
          <w:spacing w:val="-8"/>
          <w:sz w:val="32"/>
          <w:szCs w:val="32"/>
        </w:rPr>
      </w:pPr>
      <w:r>
        <w:rPr>
          <w:rFonts w:ascii="仿宋_GB2312" w:eastAsia="仿宋_GB2312" w:hint="eastAsia"/>
          <w:color w:val="000000"/>
          <w:spacing w:val="-8"/>
          <w:sz w:val="32"/>
          <w:szCs w:val="32"/>
        </w:rPr>
        <w:t>各单位</w:t>
      </w:r>
      <w:r w:rsidR="00977863">
        <w:rPr>
          <w:rFonts w:ascii="仿宋_GB2312" w:eastAsia="仿宋_GB2312" w:hint="eastAsia"/>
          <w:color w:val="000000"/>
          <w:spacing w:val="-8"/>
          <w:sz w:val="32"/>
          <w:szCs w:val="32"/>
        </w:rPr>
        <w:t>经</w:t>
      </w:r>
      <w:r>
        <w:rPr>
          <w:rFonts w:ascii="仿宋_GB2312" w:eastAsia="仿宋_GB2312" w:hint="eastAsia"/>
          <w:color w:val="000000"/>
          <w:spacing w:val="-8"/>
          <w:sz w:val="32"/>
          <w:szCs w:val="32"/>
        </w:rPr>
        <w:t>资格审查</w:t>
      </w:r>
      <w:r w:rsidR="00EA6D6A">
        <w:rPr>
          <w:rFonts w:ascii="仿宋_GB2312" w:eastAsia="仿宋_GB2312" w:hint="eastAsia"/>
          <w:color w:val="000000"/>
          <w:spacing w:val="-8"/>
          <w:sz w:val="32"/>
          <w:szCs w:val="32"/>
        </w:rPr>
        <w:t>、</w:t>
      </w:r>
      <w:r>
        <w:rPr>
          <w:rFonts w:ascii="仿宋_GB2312" w:eastAsia="仿宋_GB2312" w:hint="eastAsia"/>
          <w:color w:val="000000"/>
          <w:spacing w:val="-8"/>
          <w:sz w:val="32"/>
          <w:szCs w:val="32"/>
        </w:rPr>
        <w:t>学术分委员会评议</w:t>
      </w:r>
      <w:r w:rsidR="00D215E0">
        <w:rPr>
          <w:rFonts w:ascii="仿宋_GB2312" w:eastAsia="仿宋_GB2312" w:hint="eastAsia"/>
          <w:color w:val="000000"/>
          <w:spacing w:val="-8"/>
          <w:sz w:val="32"/>
          <w:szCs w:val="32"/>
        </w:rPr>
        <w:t>及</w:t>
      </w:r>
      <w:r>
        <w:rPr>
          <w:rFonts w:ascii="仿宋_GB2312" w:eastAsia="仿宋_GB2312" w:hint="eastAsia"/>
          <w:color w:val="000000"/>
          <w:spacing w:val="-8"/>
          <w:sz w:val="32"/>
          <w:szCs w:val="32"/>
        </w:rPr>
        <w:t>排序</w:t>
      </w:r>
      <w:r w:rsidR="00EA6D6A">
        <w:rPr>
          <w:rFonts w:ascii="仿宋_GB2312" w:eastAsia="仿宋_GB2312" w:hint="eastAsia"/>
          <w:color w:val="000000"/>
          <w:spacing w:val="-8"/>
          <w:sz w:val="32"/>
          <w:szCs w:val="32"/>
        </w:rPr>
        <w:t>、</w:t>
      </w:r>
      <w:r>
        <w:rPr>
          <w:rFonts w:ascii="仿宋_GB2312" w:eastAsia="仿宋_GB2312" w:hint="eastAsia"/>
          <w:color w:val="000000"/>
          <w:spacing w:val="-8"/>
          <w:sz w:val="32"/>
          <w:szCs w:val="32"/>
        </w:rPr>
        <w:t>本单位公示5天，</w:t>
      </w:r>
      <w:r w:rsidR="00690F64">
        <w:rPr>
          <w:rFonts w:ascii="仿宋_GB2312" w:eastAsia="仿宋_GB2312" w:hint="eastAsia"/>
          <w:color w:val="000000"/>
          <w:spacing w:val="-8"/>
          <w:sz w:val="32"/>
          <w:szCs w:val="32"/>
        </w:rPr>
        <w:t>且公示</w:t>
      </w:r>
      <w:r>
        <w:rPr>
          <w:rFonts w:ascii="仿宋_GB2312" w:eastAsia="仿宋_GB2312" w:hint="eastAsia"/>
          <w:color w:val="000000"/>
          <w:spacing w:val="-8"/>
          <w:sz w:val="32"/>
          <w:szCs w:val="32"/>
        </w:rPr>
        <w:t>无异议后，排序推荐。</w:t>
      </w:r>
    </w:p>
    <w:p w:rsidR="00B33B7F" w:rsidRDefault="00B33B7F" w:rsidP="00D215E0">
      <w:pPr>
        <w:pStyle w:val="reader-word-layer"/>
        <w:shd w:val="clear" w:color="auto" w:fill="FFFFFF"/>
        <w:spacing w:before="0" w:beforeAutospacing="0" w:after="0" w:afterAutospacing="0" w:line="360" w:lineRule="auto"/>
        <w:ind w:firstLineChars="200" w:firstLine="608"/>
        <w:rPr>
          <w:rFonts w:ascii="仿宋_GB2312" w:eastAsia="仿宋_GB2312"/>
          <w:color w:val="000000"/>
          <w:spacing w:val="-8"/>
          <w:sz w:val="32"/>
          <w:szCs w:val="32"/>
        </w:rPr>
      </w:pPr>
      <w:r>
        <w:rPr>
          <w:rFonts w:ascii="仿宋_GB2312" w:eastAsia="仿宋_GB2312" w:hint="eastAsia"/>
          <w:color w:val="000000"/>
          <w:spacing w:val="-8"/>
          <w:sz w:val="32"/>
          <w:szCs w:val="32"/>
        </w:rPr>
        <w:t>（三）学校评审</w:t>
      </w:r>
      <w:r w:rsidR="00CA6F29">
        <w:rPr>
          <w:rFonts w:ascii="仿宋_GB2312" w:eastAsia="仿宋_GB2312" w:hint="eastAsia"/>
          <w:color w:val="000000"/>
          <w:spacing w:val="-8"/>
          <w:sz w:val="32"/>
          <w:szCs w:val="32"/>
        </w:rPr>
        <w:t>、公示、公布</w:t>
      </w:r>
    </w:p>
    <w:p w:rsidR="00B33B7F" w:rsidRPr="005D632A" w:rsidRDefault="00B33B7F" w:rsidP="00394DC7">
      <w:pPr>
        <w:pStyle w:val="reader-word-layer"/>
        <w:shd w:val="clear" w:color="auto" w:fill="FFFFFF"/>
        <w:spacing w:before="0" w:beforeAutospacing="0" w:after="0" w:afterAutospacing="0" w:line="360" w:lineRule="auto"/>
        <w:ind w:firstLineChars="200" w:firstLine="608"/>
        <w:rPr>
          <w:rFonts w:ascii="仿宋_GB2312" w:eastAsia="仿宋_GB2312"/>
          <w:color w:val="000000"/>
          <w:spacing w:val="-8"/>
          <w:sz w:val="32"/>
          <w:szCs w:val="32"/>
        </w:rPr>
      </w:pPr>
      <w:r>
        <w:rPr>
          <w:rFonts w:ascii="仿宋_GB2312" w:eastAsia="仿宋_GB2312" w:hint="eastAsia"/>
          <w:color w:val="000000"/>
          <w:spacing w:val="-8"/>
          <w:sz w:val="32"/>
          <w:szCs w:val="32"/>
        </w:rPr>
        <w:t>学校经资格审查、</w:t>
      </w:r>
      <w:r w:rsidR="00CA6F29">
        <w:rPr>
          <w:rFonts w:ascii="仿宋_GB2312" w:eastAsia="仿宋_GB2312" w:hint="eastAsia"/>
          <w:color w:val="000000"/>
          <w:spacing w:val="-8"/>
          <w:sz w:val="32"/>
          <w:szCs w:val="32"/>
        </w:rPr>
        <w:t>分组初评</w:t>
      </w:r>
      <w:r>
        <w:rPr>
          <w:rFonts w:ascii="仿宋_GB2312" w:eastAsia="仿宋_GB2312" w:hint="eastAsia"/>
          <w:color w:val="000000"/>
          <w:spacing w:val="-8"/>
          <w:sz w:val="32"/>
          <w:szCs w:val="32"/>
        </w:rPr>
        <w:t>、会议评</w:t>
      </w:r>
      <w:r w:rsidR="00CA6F29">
        <w:rPr>
          <w:rFonts w:ascii="仿宋_GB2312" w:eastAsia="仿宋_GB2312" w:hint="eastAsia"/>
          <w:color w:val="000000"/>
          <w:spacing w:val="-8"/>
          <w:sz w:val="32"/>
          <w:szCs w:val="32"/>
        </w:rPr>
        <w:t>议</w:t>
      </w:r>
      <w:r>
        <w:rPr>
          <w:rFonts w:ascii="仿宋_GB2312" w:eastAsia="仿宋_GB2312" w:hint="eastAsia"/>
          <w:color w:val="000000"/>
          <w:spacing w:val="-8"/>
          <w:sz w:val="32"/>
          <w:szCs w:val="32"/>
        </w:rPr>
        <w:t>、学校教学指导与人才培养专门委员会评定</w:t>
      </w:r>
      <w:r w:rsidR="00996926">
        <w:rPr>
          <w:rFonts w:ascii="仿宋_GB2312" w:eastAsia="仿宋_GB2312" w:hint="eastAsia"/>
          <w:color w:val="000000"/>
          <w:spacing w:val="-8"/>
          <w:sz w:val="32"/>
          <w:szCs w:val="32"/>
        </w:rPr>
        <w:t>等程序，确定拟获奖项目并</w:t>
      </w:r>
      <w:r>
        <w:rPr>
          <w:rFonts w:ascii="仿宋_GB2312" w:eastAsia="仿宋_GB2312" w:hint="eastAsia"/>
          <w:color w:val="000000"/>
          <w:spacing w:val="-8"/>
          <w:sz w:val="32"/>
          <w:szCs w:val="32"/>
        </w:rPr>
        <w:t>公示7天</w:t>
      </w:r>
      <w:r w:rsidR="0023373B">
        <w:rPr>
          <w:rFonts w:ascii="仿宋_GB2312" w:eastAsia="仿宋_GB2312" w:hint="eastAsia"/>
          <w:color w:val="000000"/>
          <w:spacing w:val="-8"/>
          <w:sz w:val="32"/>
          <w:szCs w:val="32"/>
        </w:rPr>
        <w:t>。</w:t>
      </w:r>
      <w:r>
        <w:rPr>
          <w:rFonts w:ascii="仿宋_GB2312" w:eastAsia="仿宋_GB2312" w:hint="eastAsia"/>
          <w:color w:val="000000"/>
          <w:spacing w:val="-8"/>
          <w:sz w:val="32"/>
          <w:szCs w:val="32"/>
        </w:rPr>
        <w:t>公示无异议或异议情况经学校教学指导与人才培养专门委员会复议后，</w:t>
      </w:r>
      <w:r w:rsidR="001675E9">
        <w:rPr>
          <w:rFonts w:ascii="仿宋_GB2312" w:eastAsia="仿宋_GB2312" w:hint="eastAsia"/>
          <w:color w:val="000000"/>
          <w:spacing w:val="-8"/>
          <w:sz w:val="32"/>
          <w:szCs w:val="32"/>
        </w:rPr>
        <w:t>评审结果</w:t>
      </w:r>
      <w:r>
        <w:rPr>
          <w:rFonts w:ascii="仿宋_GB2312" w:eastAsia="仿宋_GB2312" w:hint="eastAsia"/>
          <w:color w:val="000000"/>
          <w:spacing w:val="-8"/>
          <w:sz w:val="32"/>
          <w:szCs w:val="32"/>
        </w:rPr>
        <w:t>报校长办公会议审定公布。</w:t>
      </w:r>
    </w:p>
    <w:p w:rsidR="0016697A" w:rsidRDefault="00C63703" w:rsidP="00394DC7">
      <w:pPr>
        <w:pStyle w:val="reader-word-layer"/>
        <w:shd w:val="clear" w:color="auto" w:fill="FFFFFF"/>
        <w:spacing w:before="0" w:beforeAutospacing="0" w:after="0" w:afterAutospacing="0" w:line="360" w:lineRule="auto"/>
        <w:ind w:firstLineChars="200" w:firstLine="608"/>
        <w:rPr>
          <w:rFonts w:ascii="黑体" w:eastAsia="黑体" w:hAnsi="黑体"/>
          <w:color w:val="000000"/>
          <w:sz w:val="32"/>
          <w:szCs w:val="32"/>
        </w:rPr>
      </w:pPr>
      <w:r>
        <w:rPr>
          <w:rFonts w:ascii="仿宋_GB2312" w:eastAsia="仿宋_GB2312" w:hint="eastAsia"/>
          <w:color w:val="000000"/>
          <w:spacing w:val="-8"/>
          <w:sz w:val="32"/>
          <w:szCs w:val="32"/>
        </w:rPr>
        <w:t>六</w:t>
      </w:r>
      <w:r w:rsidR="00B80CEB">
        <w:rPr>
          <w:rFonts w:ascii="黑体" w:eastAsia="黑体" w:hAnsi="黑体"/>
          <w:color w:val="000000"/>
          <w:sz w:val="32"/>
          <w:szCs w:val="32"/>
        </w:rPr>
        <w:t>、工作要求</w:t>
      </w:r>
    </w:p>
    <w:p w:rsidR="001C0F2B" w:rsidRDefault="00747EC4" w:rsidP="00D76CFE">
      <w:pPr>
        <w:pStyle w:val="reader-word-layer"/>
        <w:shd w:val="clear" w:color="auto" w:fill="FFFFFF"/>
        <w:spacing w:before="0" w:beforeAutospacing="0" w:after="0" w:afterAutospacing="0" w:line="360" w:lineRule="auto"/>
        <w:ind w:firstLineChars="200" w:firstLine="608"/>
        <w:rPr>
          <w:rFonts w:ascii="仿宋_GB2312" w:eastAsia="仿宋_GB2312"/>
          <w:color w:val="000000"/>
          <w:spacing w:val="-8"/>
          <w:sz w:val="32"/>
          <w:szCs w:val="32"/>
        </w:rPr>
      </w:pPr>
      <w:r>
        <w:rPr>
          <w:rFonts w:ascii="仿宋_GB2312" w:eastAsia="仿宋_GB2312" w:hint="eastAsia"/>
          <w:color w:val="000000"/>
          <w:spacing w:val="-8"/>
          <w:sz w:val="32"/>
          <w:szCs w:val="32"/>
        </w:rPr>
        <w:t>（一）</w:t>
      </w:r>
      <w:r w:rsidR="00E9268F" w:rsidRPr="00B2396A">
        <w:rPr>
          <w:rFonts w:ascii="仿宋_GB2312" w:eastAsia="仿宋_GB2312" w:hint="eastAsia"/>
          <w:color w:val="000000"/>
          <w:spacing w:val="-8"/>
          <w:sz w:val="32"/>
          <w:szCs w:val="32"/>
        </w:rPr>
        <w:t>积极发动</w:t>
      </w:r>
      <w:r w:rsidR="00E9268F">
        <w:rPr>
          <w:rFonts w:ascii="仿宋_GB2312" w:eastAsia="仿宋_GB2312" w:hint="eastAsia"/>
          <w:color w:val="000000"/>
          <w:spacing w:val="-8"/>
          <w:sz w:val="32"/>
          <w:szCs w:val="32"/>
        </w:rPr>
        <w:t>。</w:t>
      </w:r>
      <w:r w:rsidR="00B80CEB" w:rsidRPr="00B80CEB">
        <w:rPr>
          <w:rFonts w:ascii="仿宋_GB2312" w:eastAsia="仿宋_GB2312" w:hint="eastAsia"/>
          <w:color w:val="000000"/>
          <w:spacing w:val="-8"/>
          <w:sz w:val="32"/>
          <w:szCs w:val="32"/>
        </w:rPr>
        <w:t>校级教学成果奖</w:t>
      </w:r>
      <w:r w:rsidR="001A5C1F">
        <w:rPr>
          <w:rFonts w:ascii="仿宋_GB2312" w:eastAsia="仿宋_GB2312" w:hint="eastAsia"/>
          <w:color w:val="000000"/>
          <w:spacing w:val="-8"/>
          <w:sz w:val="32"/>
          <w:szCs w:val="32"/>
        </w:rPr>
        <w:t>励工作</w:t>
      </w:r>
      <w:r w:rsidR="00B80CEB" w:rsidRPr="00B80CEB">
        <w:rPr>
          <w:rFonts w:ascii="仿宋_GB2312" w:eastAsia="仿宋_GB2312" w:hint="eastAsia"/>
          <w:color w:val="000000"/>
          <w:spacing w:val="-8"/>
          <w:sz w:val="32"/>
          <w:szCs w:val="32"/>
        </w:rPr>
        <w:t>是我校</w:t>
      </w:r>
      <w:r w:rsidR="00872B46">
        <w:rPr>
          <w:rFonts w:ascii="仿宋_GB2312" w:eastAsia="仿宋_GB2312" w:hint="eastAsia"/>
          <w:color w:val="000000"/>
          <w:spacing w:val="-8"/>
          <w:sz w:val="32"/>
          <w:szCs w:val="32"/>
        </w:rPr>
        <w:t>促进高水平大学建设、</w:t>
      </w:r>
      <w:r w:rsidR="00B80CEB" w:rsidRPr="00B80CEB">
        <w:rPr>
          <w:rFonts w:ascii="仿宋_GB2312" w:eastAsia="仿宋_GB2312" w:hint="eastAsia"/>
          <w:color w:val="000000"/>
          <w:spacing w:val="-8"/>
          <w:sz w:val="32"/>
          <w:szCs w:val="32"/>
        </w:rPr>
        <w:t>深化教育教学改革、努力提高教学水平和教育质量的重要措施</w:t>
      </w:r>
      <w:r w:rsidR="00941578">
        <w:rPr>
          <w:rFonts w:ascii="仿宋_GB2312" w:eastAsia="仿宋_GB2312" w:hint="eastAsia"/>
          <w:color w:val="000000"/>
          <w:spacing w:val="-8"/>
          <w:sz w:val="32"/>
          <w:szCs w:val="32"/>
        </w:rPr>
        <w:t>，</w:t>
      </w:r>
      <w:r w:rsidR="004523D3" w:rsidRPr="004523D3">
        <w:rPr>
          <w:rFonts w:ascii="仿宋_GB2312" w:eastAsia="仿宋_GB2312" w:hint="eastAsia"/>
          <w:color w:val="000000"/>
          <w:spacing w:val="-8"/>
          <w:sz w:val="32"/>
          <w:szCs w:val="32"/>
        </w:rPr>
        <w:t>请各单位</w:t>
      </w:r>
      <w:r w:rsidR="00B80CEB" w:rsidRPr="00B80CEB">
        <w:rPr>
          <w:rFonts w:ascii="仿宋_GB2312" w:eastAsia="仿宋_GB2312" w:hint="eastAsia"/>
          <w:color w:val="000000"/>
          <w:spacing w:val="-8"/>
          <w:sz w:val="32"/>
          <w:szCs w:val="32"/>
        </w:rPr>
        <w:t>高度重视</w:t>
      </w:r>
      <w:r w:rsidR="008C0C3E">
        <w:rPr>
          <w:rFonts w:ascii="仿宋_GB2312" w:eastAsia="仿宋_GB2312" w:hint="eastAsia"/>
          <w:color w:val="000000"/>
          <w:spacing w:val="-8"/>
          <w:sz w:val="32"/>
          <w:szCs w:val="32"/>
        </w:rPr>
        <w:t>，</w:t>
      </w:r>
      <w:r w:rsidR="007646CA">
        <w:rPr>
          <w:rFonts w:ascii="仿宋_GB2312" w:eastAsia="仿宋_GB2312" w:hint="eastAsia"/>
          <w:color w:val="000000"/>
          <w:spacing w:val="-8"/>
          <w:sz w:val="32"/>
          <w:szCs w:val="32"/>
        </w:rPr>
        <w:t>积极发动</w:t>
      </w:r>
      <w:r w:rsidR="00B5012C">
        <w:rPr>
          <w:rFonts w:ascii="仿宋_GB2312" w:eastAsia="仿宋_GB2312" w:hint="eastAsia"/>
          <w:color w:val="000000"/>
          <w:spacing w:val="-8"/>
          <w:sz w:val="32"/>
          <w:szCs w:val="32"/>
        </w:rPr>
        <w:t>，广泛动员</w:t>
      </w:r>
      <w:r w:rsidR="0081535E">
        <w:rPr>
          <w:rFonts w:ascii="仿宋_GB2312" w:eastAsia="仿宋_GB2312" w:hint="eastAsia"/>
          <w:color w:val="000000"/>
          <w:spacing w:val="-8"/>
          <w:sz w:val="32"/>
          <w:szCs w:val="32"/>
        </w:rPr>
        <w:t>广大教育工作者</w:t>
      </w:r>
      <w:r w:rsidR="00B5012C">
        <w:rPr>
          <w:rFonts w:ascii="仿宋_GB2312" w:eastAsia="仿宋_GB2312" w:hint="eastAsia"/>
          <w:color w:val="000000"/>
          <w:spacing w:val="-8"/>
          <w:sz w:val="32"/>
          <w:szCs w:val="32"/>
        </w:rPr>
        <w:t>积极申报。</w:t>
      </w:r>
    </w:p>
    <w:p w:rsidR="001C0F2B" w:rsidRDefault="00747EC4" w:rsidP="00110A53">
      <w:pPr>
        <w:pStyle w:val="reader-word-layer"/>
        <w:shd w:val="clear" w:color="auto" w:fill="FFFFFF"/>
        <w:spacing w:before="0" w:beforeAutospacing="0" w:after="0" w:afterAutospacing="0" w:line="360" w:lineRule="auto"/>
        <w:ind w:firstLineChars="200" w:firstLine="608"/>
        <w:rPr>
          <w:rFonts w:ascii="仿宋_GB2312" w:eastAsia="仿宋_GB2312"/>
          <w:color w:val="000000"/>
          <w:spacing w:val="-8"/>
          <w:sz w:val="32"/>
          <w:szCs w:val="32"/>
        </w:rPr>
      </w:pPr>
      <w:r>
        <w:rPr>
          <w:rFonts w:ascii="仿宋_GB2312" w:eastAsia="仿宋_GB2312" w:hint="eastAsia"/>
          <w:color w:val="000000"/>
          <w:spacing w:val="-8"/>
          <w:sz w:val="32"/>
          <w:szCs w:val="32"/>
        </w:rPr>
        <w:t>（二）精心</w:t>
      </w:r>
      <w:r w:rsidRPr="004523D3">
        <w:rPr>
          <w:rFonts w:ascii="仿宋_GB2312" w:eastAsia="仿宋_GB2312" w:hint="eastAsia"/>
          <w:color w:val="000000"/>
          <w:spacing w:val="-8"/>
          <w:sz w:val="32"/>
          <w:szCs w:val="32"/>
        </w:rPr>
        <w:t>凝炼</w:t>
      </w:r>
      <w:r>
        <w:rPr>
          <w:rFonts w:ascii="仿宋_GB2312" w:eastAsia="仿宋_GB2312" w:hint="eastAsia"/>
          <w:color w:val="000000"/>
          <w:spacing w:val="-8"/>
          <w:sz w:val="32"/>
          <w:szCs w:val="32"/>
        </w:rPr>
        <w:t>。</w:t>
      </w:r>
      <w:r w:rsidR="00683C24">
        <w:rPr>
          <w:rFonts w:ascii="仿宋_GB2312" w:eastAsia="仿宋_GB2312" w:hint="eastAsia"/>
          <w:color w:val="000000"/>
          <w:spacing w:val="-8"/>
          <w:sz w:val="32"/>
          <w:szCs w:val="32"/>
        </w:rPr>
        <w:t>校级教学成果奖</w:t>
      </w:r>
      <w:r w:rsidR="00683C24">
        <w:rPr>
          <w:rFonts w:ascii="仿宋_GB2312" w:eastAsia="仿宋_GB2312"/>
          <w:color w:val="000000"/>
          <w:spacing w:val="-8"/>
          <w:sz w:val="32"/>
          <w:szCs w:val="32"/>
        </w:rPr>
        <w:t>是推荐</w:t>
      </w:r>
      <w:r w:rsidR="00683C24">
        <w:rPr>
          <w:rFonts w:ascii="仿宋_GB2312" w:eastAsia="仿宋_GB2312" w:hint="eastAsia"/>
          <w:color w:val="000000"/>
          <w:spacing w:val="-8"/>
          <w:sz w:val="32"/>
          <w:szCs w:val="32"/>
        </w:rPr>
        <w:t>国家级</w:t>
      </w:r>
      <w:r w:rsidR="00683C24">
        <w:rPr>
          <w:rFonts w:ascii="仿宋_GB2312" w:eastAsia="仿宋_GB2312"/>
          <w:color w:val="000000"/>
          <w:spacing w:val="-8"/>
          <w:sz w:val="32"/>
          <w:szCs w:val="32"/>
        </w:rPr>
        <w:t>、省级教学成果奖</w:t>
      </w:r>
      <w:r w:rsidR="00683C24">
        <w:rPr>
          <w:rFonts w:ascii="仿宋_GB2312" w:eastAsia="仿宋_GB2312" w:hint="eastAsia"/>
          <w:color w:val="000000"/>
          <w:spacing w:val="-8"/>
          <w:sz w:val="32"/>
          <w:szCs w:val="32"/>
        </w:rPr>
        <w:t>的</w:t>
      </w:r>
      <w:r w:rsidR="00683C24">
        <w:rPr>
          <w:rFonts w:ascii="仿宋_GB2312" w:eastAsia="仿宋_GB2312"/>
          <w:color w:val="000000"/>
          <w:spacing w:val="-8"/>
          <w:sz w:val="32"/>
          <w:szCs w:val="32"/>
        </w:rPr>
        <w:t>基础</w:t>
      </w:r>
      <w:r w:rsidR="00081FA5">
        <w:rPr>
          <w:rFonts w:ascii="仿宋_GB2312" w:eastAsia="仿宋_GB2312" w:hint="eastAsia"/>
          <w:color w:val="000000"/>
          <w:spacing w:val="-8"/>
          <w:sz w:val="32"/>
          <w:szCs w:val="32"/>
        </w:rPr>
        <w:t>，</w:t>
      </w:r>
      <w:r w:rsidR="00683C24">
        <w:rPr>
          <w:rFonts w:ascii="仿宋_GB2312" w:eastAsia="仿宋_GB2312" w:hint="eastAsia"/>
          <w:color w:val="000000"/>
          <w:spacing w:val="-8"/>
          <w:sz w:val="32"/>
          <w:szCs w:val="32"/>
        </w:rPr>
        <w:t>近年来，学校</w:t>
      </w:r>
      <w:r w:rsidR="0081535E">
        <w:rPr>
          <w:rFonts w:ascii="仿宋_GB2312" w:eastAsia="仿宋_GB2312" w:hint="eastAsia"/>
          <w:color w:val="000000"/>
          <w:spacing w:val="-8"/>
          <w:sz w:val="32"/>
          <w:szCs w:val="32"/>
        </w:rPr>
        <w:t>不断加强</w:t>
      </w:r>
      <w:r w:rsidR="00872B46">
        <w:rPr>
          <w:rFonts w:ascii="仿宋_GB2312" w:eastAsia="仿宋_GB2312" w:hint="eastAsia"/>
          <w:color w:val="000000"/>
          <w:spacing w:val="-8"/>
          <w:sz w:val="32"/>
          <w:szCs w:val="32"/>
        </w:rPr>
        <w:t>学科建设及</w:t>
      </w:r>
      <w:r w:rsidR="0081535E">
        <w:rPr>
          <w:rFonts w:ascii="仿宋_GB2312" w:eastAsia="仿宋_GB2312" w:hint="eastAsia"/>
          <w:color w:val="000000"/>
          <w:spacing w:val="-8"/>
          <w:sz w:val="32"/>
          <w:szCs w:val="32"/>
        </w:rPr>
        <w:t>人才培养</w:t>
      </w:r>
      <w:r w:rsidR="00872B46">
        <w:rPr>
          <w:rFonts w:ascii="仿宋_GB2312" w:eastAsia="仿宋_GB2312" w:hint="eastAsia"/>
          <w:color w:val="000000"/>
          <w:spacing w:val="-8"/>
          <w:sz w:val="32"/>
          <w:szCs w:val="32"/>
        </w:rPr>
        <w:lastRenderedPageBreak/>
        <w:t>模式改革和教学资源的建设</w:t>
      </w:r>
      <w:r w:rsidR="00081FA5">
        <w:rPr>
          <w:rFonts w:ascii="仿宋_GB2312" w:eastAsia="仿宋_GB2312" w:hint="eastAsia"/>
          <w:color w:val="000000"/>
          <w:spacing w:val="-8"/>
          <w:sz w:val="32"/>
          <w:szCs w:val="32"/>
        </w:rPr>
        <w:t>，</w:t>
      </w:r>
      <w:r w:rsidR="00872B46">
        <w:rPr>
          <w:rFonts w:ascii="仿宋_GB2312" w:eastAsia="仿宋_GB2312" w:hint="eastAsia"/>
          <w:color w:val="000000"/>
          <w:spacing w:val="-8"/>
          <w:sz w:val="32"/>
          <w:szCs w:val="32"/>
        </w:rPr>
        <w:t>取</w:t>
      </w:r>
      <w:r w:rsidR="0081535E">
        <w:rPr>
          <w:rFonts w:ascii="仿宋_GB2312" w:eastAsia="仿宋_GB2312" w:hint="eastAsia"/>
          <w:color w:val="000000"/>
          <w:spacing w:val="-8"/>
          <w:sz w:val="32"/>
          <w:szCs w:val="32"/>
        </w:rPr>
        <w:t>得不少成果，</w:t>
      </w:r>
      <w:r w:rsidR="00683C24">
        <w:rPr>
          <w:rFonts w:ascii="仿宋_GB2312" w:eastAsia="仿宋_GB2312" w:hint="eastAsia"/>
          <w:color w:val="000000"/>
          <w:spacing w:val="-8"/>
          <w:sz w:val="32"/>
          <w:szCs w:val="32"/>
        </w:rPr>
        <w:t>请各单位</w:t>
      </w:r>
      <w:r w:rsidR="004523D3" w:rsidRPr="004523D3">
        <w:rPr>
          <w:rFonts w:ascii="仿宋_GB2312" w:eastAsia="仿宋_GB2312" w:hint="eastAsia"/>
          <w:color w:val="000000"/>
          <w:spacing w:val="-8"/>
          <w:sz w:val="32"/>
          <w:szCs w:val="32"/>
        </w:rPr>
        <w:t>认真</w:t>
      </w:r>
      <w:r w:rsidR="00872B46">
        <w:rPr>
          <w:rFonts w:ascii="仿宋_GB2312" w:eastAsia="仿宋_GB2312" w:hint="eastAsia"/>
          <w:color w:val="000000"/>
          <w:spacing w:val="-8"/>
          <w:sz w:val="32"/>
          <w:szCs w:val="32"/>
        </w:rPr>
        <w:t>总结，</w:t>
      </w:r>
      <w:r w:rsidR="004523D3" w:rsidRPr="004523D3">
        <w:rPr>
          <w:rFonts w:ascii="仿宋_GB2312" w:eastAsia="仿宋_GB2312" w:hint="eastAsia"/>
          <w:color w:val="000000"/>
          <w:spacing w:val="-8"/>
          <w:sz w:val="32"/>
          <w:szCs w:val="32"/>
        </w:rPr>
        <w:t>精心</w:t>
      </w:r>
      <w:r w:rsidR="0081535E" w:rsidRPr="004523D3">
        <w:rPr>
          <w:rFonts w:ascii="仿宋_GB2312" w:eastAsia="仿宋_GB2312" w:hint="eastAsia"/>
          <w:color w:val="000000"/>
          <w:spacing w:val="-8"/>
          <w:sz w:val="32"/>
          <w:szCs w:val="32"/>
        </w:rPr>
        <w:t>凝炼</w:t>
      </w:r>
      <w:r w:rsidR="00B80CEB" w:rsidRPr="00B80CEB">
        <w:rPr>
          <w:rFonts w:ascii="仿宋_GB2312" w:eastAsia="仿宋_GB2312" w:hint="eastAsia"/>
          <w:color w:val="000000"/>
          <w:spacing w:val="-8"/>
          <w:sz w:val="32"/>
          <w:szCs w:val="32"/>
        </w:rPr>
        <w:t>，</w:t>
      </w:r>
      <w:r w:rsidR="000C33A3">
        <w:rPr>
          <w:rFonts w:ascii="仿宋_GB2312" w:eastAsia="仿宋_GB2312" w:hint="eastAsia"/>
          <w:color w:val="000000"/>
          <w:spacing w:val="-8"/>
          <w:sz w:val="32"/>
          <w:szCs w:val="32"/>
        </w:rPr>
        <w:t>推荐</w:t>
      </w:r>
      <w:r w:rsidR="004523D3" w:rsidRPr="004523D3">
        <w:rPr>
          <w:rFonts w:ascii="仿宋_GB2312" w:eastAsia="仿宋_GB2312" w:hint="eastAsia"/>
          <w:color w:val="000000"/>
          <w:spacing w:val="-8"/>
          <w:sz w:val="32"/>
          <w:szCs w:val="32"/>
        </w:rPr>
        <w:t>高质量的教学成果。</w:t>
      </w:r>
    </w:p>
    <w:p w:rsidR="00285677" w:rsidRPr="00285677" w:rsidRDefault="00285677" w:rsidP="00FF0E2F">
      <w:pPr>
        <w:pStyle w:val="reader-word-layer"/>
        <w:shd w:val="clear" w:color="auto" w:fill="FFFFFF"/>
        <w:spacing w:before="0" w:beforeAutospacing="0" w:after="0" w:afterAutospacing="0" w:line="360" w:lineRule="auto"/>
        <w:ind w:firstLineChars="200" w:firstLine="608"/>
        <w:rPr>
          <w:rFonts w:ascii="仿宋_GB2312" w:eastAsia="仿宋_GB2312"/>
          <w:color w:val="000000"/>
          <w:spacing w:val="-8"/>
          <w:sz w:val="32"/>
          <w:szCs w:val="32"/>
        </w:rPr>
      </w:pPr>
      <w:r>
        <w:rPr>
          <w:rFonts w:ascii="仿宋_GB2312" w:eastAsia="仿宋_GB2312" w:hint="eastAsia"/>
          <w:color w:val="000000"/>
          <w:spacing w:val="-8"/>
          <w:sz w:val="32"/>
          <w:szCs w:val="32"/>
        </w:rPr>
        <w:t>（三）查重查新。</w:t>
      </w:r>
      <w:r w:rsidRPr="00E9268F">
        <w:rPr>
          <w:rFonts w:ascii="仿宋_GB2312" w:eastAsia="仿宋_GB2312" w:hint="eastAsia"/>
          <w:color w:val="000000"/>
          <w:spacing w:val="-8"/>
          <w:sz w:val="32"/>
          <w:szCs w:val="32"/>
        </w:rPr>
        <w:t>历届已获校级一等奖的成果不得再次申报校级教学成果奖；已获校级二等奖的成果可在取得新成果并附新成果说明材料的基础上申报校级一等奖，不得再次申报校级二等奖。</w:t>
      </w:r>
      <w:r>
        <w:rPr>
          <w:rFonts w:ascii="仿宋_GB2312" w:eastAsia="仿宋_GB2312" w:hint="eastAsia"/>
          <w:color w:val="000000"/>
          <w:spacing w:val="-8"/>
          <w:sz w:val="32"/>
          <w:szCs w:val="32"/>
        </w:rPr>
        <w:t>请各单位认真审核，严格</w:t>
      </w:r>
      <w:r w:rsidR="008276C7">
        <w:rPr>
          <w:rFonts w:ascii="仿宋_GB2312" w:eastAsia="仿宋_GB2312" w:hint="eastAsia"/>
          <w:color w:val="000000"/>
          <w:spacing w:val="-8"/>
          <w:sz w:val="32"/>
          <w:szCs w:val="32"/>
        </w:rPr>
        <w:t>把关，查重查新推荐。</w:t>
      </w:r>
    </w:p>
    <w:p w:rsidR="00EC3DD0" w:rsidRPr="00CD121F" w:rsidRDefault="00EC3DD0" w:rsidP="00EC3DD0">
      <w:pPr>
        <w:pStyle w:val="reader-word-layer"/>
        <w:shd w:val="clear" w:color="auto" w:fill="FFFFFF"/>
        <w:spacing w:before="0" w:beforeAutospacing="0" w:after="0" w:afterAutospacing="0" w:line="360" w:lineRule="auto"/>
        <w:rPr>
          <w:rFonts w:ascii="黑体" w:eastAsia="黑体" w:hAnsi="黑体"/>
          <w:color w:val="000000"/>
          <w:sz w:val="32"/>
          <w:szCs w:val="32"/>
        </w:rPr>
      </w:pPr>
      <w:r w:rsidRPr="000D6C30">
        <w:rPr>
          <w:rFonts w:ascii="simsun" w:eastAsia="仿宋_GB2312" w:hAnsi="simsun" w:hint="eastAsia"/>
          <w:color w:val="000000"/>
          <w:sz w:val="30"/>
          <w:szCs w:val="30"/>
        </w:rPr>
        <w:t> </w:t>
      </w:r>
      <w:r w:rsidRPr="000D6C30">
        <w:rPr>
          <w:rFonts w:ascii="仿宋_GB2312" w:eastAsia="仿宋_GB2312" w:hAnsi="simsun" w:hint="eastAsia"/>
          <w:color w:val="000000"/>
          <w:sz w:val="30"/>
          <w:szCs w:val="30"/>
        </w:rPr>
        <w:t xml:space="preserve">    </w:t>
      </w:r>
      <w:r w:rsidR="00C06542">
        <w:rPr>
          <w:rFonts w:ascii="黑体" w:eastAsia="黑体" w:hAnsi="黑体" w:hint="eastAsia"/>
          <w:color w:val="000000"/>
          <w:sz w:val="32"/>
          <w:szCs w:val="32"/>
        </w:rPr>
        <w:t>七</w:t>
      </w:r>
      <w:r w:rsidRPr="00CD121F">
        <w:rPr>
          <w:rFonts w:ascii="黑体" w:eastAsia="黑体" w:hAnsi="黑体" w:hint="eastAsia"/>
          <w:color w:val="000000"/>
          <w:sz w:val="32"/>
          <w:szCs w:val="32"/>
        </w:rPr>
        <w:t>、</w:t>
      </w:r>
      <w:r w:rsidR="00542D1B" w:rsidRPr="00CD121F">
        <w:rPr>
          <w:rFonts w:ascii="黑体" w:eastAsia="黑体" w:hAnsi="黑体" w:hint="eastAsia"/>
          <w:color w:val="000000"/>
          <w:sz w:val="32"/>
          <w:szCs w:val="32"/>
        </w:rPr>
        <w:t>材料</w:t>
      </w:r>
      <w:r w:rsidR="00787216">
        <w:rPr>
          <w:rFonts w:ascii="黑体" w:eastAsia="黑体" w:hAnsi="黑体" w:hint="eastAsia"/>
          <w:color w:val="000000"/>
          <w:sz w:val="32"/>
          <w:szCs w:val="32"/>
        </w:rPr>
        <w:t>提交</w:t>
      </w:r>
    </w:p>
    <w:p w:rsidR="00BD501A" w:rsidRDefault="00657439" w:rsidP="00F110BE">
      <w:pPr>
        <w:pStyle w:val="reader-word-layer"/>
        <w:shd w:val="clear" w:color="auto" w:fill="FFFFFF"/>
        <w:spacing w:before="0" w:beforeAutospacing="0" w:after="0" w:afterAutospacing="0" w:line="360" w:lineRule="auto"/>
        <w:ind w:firstLineChars="200" w:firstLine="608"/>
        <w:rPr>
          <w:rFonts w:ascii="仿宋_GB2312" w:eastAsia="仿宋_GB2312"/>
          <w:color w:val="000000"/>
          <w:spacing w:val="-8"/>
          <w:sz w:val="32"/>
          <w:szCs w:val="32"/>
        </w:rPr>
      </w:pPr>
      <w:r>
        <w:rPr>
          <w:rFonts w:ascii="仿宋_GB2312" w:eastAsia="仿宋_GB2312"/>
          <w:color w:val="000000"/>
          <w:spacing w:val="-8"/>
          <w:sz w:val="32"/>
          <w:szCs w:val="32"/>
        </w:rPr>
        <w:t>申报材料</w:t>
      </w:r>
      <w:r w:rsidR="000D6C30" w:rsidRPr="00905A10">
        <w:rPr>
          <w:rFonts w:ascii="仿宋_GB2312" w:eastAsia="仿宋_GB2312"/>
          <w:color w:val="000000"/>
          <w:spacing w:val="-8"/>
          <w:sz w:val="32"/>
          <w:szCs w:val="32"/>
        </w:rPr>
        <w:t>包括：《华南师范大学</w:t>
      </w:r>
      <w:r w:rsidR="00F10121">
        <w:rPr>
          <w:rFonts w:ascii="仿宋_GB2312" w:eastAsia="仿宋_GB2312" w:hint="eastAsia"/>
          <w:color w:val="000000"/>
          <w:spacing w:val="-8"/>
          <w:sz w:val="32"/>
          <w:szCs w:val="32"/>
        </w:rPr>
        <w:t>第九届</w:t>
      </w:r>
      <w:r w:rsidR="000D6C30" w:rsidRPr="00905A10">
        <w:rPr>
          <w:rFonts w:ascii="仿宋_GB2312" w:eastAsia="仿宋_GB2312"/>
          <w:color w:val="000000"/>
          <w:spacing w:val="-8"/>
          <w:sz w:val="32"/>
          <w:szCs w:val="32"/>
        </w:rPr>
        <w:t>教学成果</w:t>
      </w:r>
      <w:r w:rsidR="00725AF6">
        <w:rPr>
          <w:rFonts w:ascii="仿宋_GB2312" w:eastAsia="仿宋_GB2312" w:hint="eastAsia"/>
          <w:color w:val="000000"/>
          <w:spacing w:val="-8"/>
          <w:sz w:val="32"/>
          <w:szCs w:val="32"/>
        </w:rPr>
        <w:t>奖</w:t>
      </w:r>
      <w:r w:rsidR="000D6C30" w:rsidRPr="00905A10">
        <w:rPr>
          <w:rFonts w:ascii="仿宋_GB2312" w:eastAsia="仿宋_GB2312"/>
          <w:color w:val="000000"/>
          <w:spacing w:val="-8"/>
          <w:sz w:val="32"/>
          <w:szCs w:val="32"/>
        </w:rPr>
        <w:t>推荐书》</w:t>
      </w:r>
      <w:r w:rsidR="00B35334">
        <w:rPr>
          <w:rFonts w:ascii="仿宋_GB2312" w:eastAsia="仿宋_GB2312" w:hint="eastAsia"/>
          <w:color w:val="000000"/>
          <w:spacing w:val="-8"/>
          <w:sz w:val="32"/>
          <w:szCs w:val="32"/>
        </w:rPr>
        <w:t>（附件</w:t>
      </w:r>
      <w:r w:rsidR="00B35333">
        <w:rPr>
          <w:rFonts w:ascii="仿宋_GB2312" w:eastAsia="仿宋_GB2312" w:hint="eastAsia"/>
          <w:color w:val="000000"/>
          <w:spacing w:val="-8"/>
          <w:sz w:val="32"/>
          <w:szCs w:val="32"/>
        </w:rPr>
        <w:t>3</w:t>
      </w:r>
      <w:r w:rsidR="00B35334">
        <w:rPr>
          <w:rFonts w:ascii="仿宋_GB2312" w:eastAsia="仿宋_GB2312" w:hint="eastAsia"/>
          <w:color w:val="000000"/>
          <w:spacing w:val="-8"/>
          <w:sz w:val="32"/>
          <w:szCs w:val="32"/>
        </w:rPr>
        <w:t>）</w:t>
      </w:r>
      <w:r w:rsidR="000D6C30" w:rsidRPr="00905A10">
        <w:rPr>
          <w:rFonts w:ascii="仿宋_GB2312" w:eastAsia="仿宋_GB2312"/>
          <w:color w:val="000000"/>
          <w:spacing w:val="-8"/>
          <w:sz w:val="32"/>
          <w:szCs w:val="32"/>
        </w:rPr>
        <w:t>及</w:t>
      </w:r>
      <w:r w:rsidR="000D6C30" w:rsidRPr="00905A10">
        <w:rPr>
          <w:rFonts w:ascii="仿宋_GB2312" w:eastAsia="仿宋_GB2312" w:hint="eastAsia"/>
          <w:color w:val="000000"/>
          <w:spacing w:val="-8"/>
          <w:sz w:val="32"/>
          <w:szCs w:val="32"/>
        </w:rPr>
        <w:t>反映该成果的总结、</w:t>
      </w:r>
      <w:r w:rsidR="009D5060">
        <w:rPr>
          <w:rFonts w:ascii="仿宋_GB2312" w:eastAsia="仿宋_GB2312" w:hint="eastAsia"/>
          <w:color w:val="000000"/>
          <w:spacing w:val="-8"/>
          <w:sz w:val="32"/>
          <w:szCs w:val="32"/>
        </w:rPr>
        <w:t>实物、</w:t>
      </w:r>
      <w:r w:rsidR="000D6C30" w:rsidRPr="00905A10">
        <w:rPr>
          <w:rFonts w:ascii="仿宋_GB2312" w:eastAsia="仿宋_GB2312" w:hint="eastAsia"/>
          <w:color w:val="000000"/>
          <w:spacing w:val="-8"/>
          <w:sz w:val="32"/>
          <w:szCs w:val="32"/>
        </w:rPr>
        <w:t>出版物或相关论文</w:t>
      </w:r>
      <w:r w:rsidR="00680500">
        <w:rPr>
          <w:rFonts w:ascii="仿宋_GB2312" w:eastAsia="仿宋_GB2312" w:hint="eastAsia"/>
          <w:color w:val="000000"/>
          <w:spacing w:val="-8"/>
          <w:sz w:val="32"/>
          <w:szCs w:val="32"/>
        </w:rPr>
        <w:t>、获奖证书、立项文件</w:t>
      </w:r>
      <w:r w:rsidR="000D6C30" w:rsidRPr="00905A10">
        <w:rPr>
          <w:rFonts w:ascii="仿宋_GB2312" w:eastAsia="仿宋_GB2312" w:hint="eastAsia"/>
          <w:color w:val="000000"/>
          <w:spacing w:val="-8"/>
          <w:sz w:val="32"/>
          <w:szCs w:val="32"/>
        </w:rPr>
        <w:t>等</w:t>
      </w:r>
      <w:r w:rsidR="009D5060">
        <w:rPr>
          <w:rFonts w:ascii="仿宋_GB2312" w:eastAsia="仿宋_GB2312" w:hint="eastAsia"/>
          <w:color w:val="000000"/>
          <w:spacing w:val="-8"/>
          <w:sz w:val="32"/>
          <w:szCs w:val="32"/>
        </w:rPr>
        <w:t>佐证</w:t>
      </w:r>
      <w:r w:rsidR="000D6C30" w:rsidRPr="00905A10">
        <w:rPr>
          <w:rFonts w:ascii="仿宋_GB2312" w:eastAsia="仿宋_GB2312"/>
          <w:color w:val="000000"/>
          <w:spacing w:val="-8"/>
          <w:sz w:val="32"/>
          <w:szCs w:val="32"/>
        </w:rPr>
        <w:t>材料</w:t>
      </w:r>
      <w:r w:rsidR="009D5060" w:rsidRPr="00905A10">
        <w:rPr>
          <w:rFonts w:ascii="仿宋_GB2312" w:eastAsia="仿宋_GB2312"/>
          <w:color w:val="000000"/>
          <w:spacing w:val="-8"/>
          <w:sz w:val="32"/>
          <w:szCs w:val="32"/>
        </w:rPr>
        <w:t>一式1份</w:t>
      </w:r>
      <w:r>
        <w:rPr>
          <w:rFonts w:ascii="仿宋_GB2312" w:eastAsia="仿宋_GB2312" w:hint="eastAsia"/>
          <w:color w:val="000000"/>
          <w:spacing w:val="-8"/>
          <w:sz w:val="32"/>
          <w:szCs w:val="32"/>
        </w:rPr>
        <w:t>。</w:t>
      </w:r>
      <w:r w:rsidR="000D6C30" w:rsidRPr="00905A10">
        <w:rPr>
          <w:rFonts w:ascii="仿宋_GB2312" w:eastAsia="仿宋_GB2312"/>
          <w:color w:val="000000"/>
          <w:spacing w:val="-8"/>
          <w:sz w:val="32"/>
          <w:szCs w:val="32"/>
        </w:rPr>
        <w:t>如申报项目是教材需附样书</w:t>
      </w:r>
      <w:r w:rsidR="00695C01">
        <w:rPr>
          <w:rFonts w:ascii="仿宋_GB2312" w:eastAsia="仿宋_GB2312" w:hint="eastAsia"/>
          <w:color w:val="000000"/>
          <w:spacing w:val="-8"/>
          <w:sz w:val="32"/>
          <w:szCs w:val="32"/>
        </w:rPr>
        <w:t>1</w:t>
      </w:r>
      <w:r w:rsidR="00695C01" w:rsidRPr="00905A10">
        <w:rPr>
          <w:rFonts w:ascii="仿宋_GB2312" w:eastAsia="仿宋_GB2312"/>
          <w:color w:val="000000"/>
          <w:spacing w:val="-8"/>
          <w:sz w:val="32"/>
          <w:szCs w:val="32"/>
        </w:rPr>
        <w:t>本</w:t>
      </w:r>
      <w:r w:rsidR="000D6C30" w:rsidRPr="00905A10">
        <w:rPr>
          <w:rFonts w:ascii="仿宋_GB2312" w:eastAsia="仿宋_GB2312"/>
          <w:color w:val="000000"/>
          <w:spacing w:val="-8"/>
          <w:sz w:val="32"/>
          <w:szCs w:val="32"/>
        </w:rPr>
        <w:t>，</w:t>
      </w:r>
      <w:r w:rsidR="009D5060">
        <w:rPr>
          <w:rFonts w:ascii="仿宋_GB2312" w:eastAsia="仿宋_GB2312" w:hint="eastAsia"/>
          <w:color w:val="000000"/>
          <w:spacing w:val="-8"/>
          <w:sz w:val="32"/>
          <w:szCs w:val="32"/>
        </w:rPr>
        <w:t>佐证</w:t>
      </w:r>
      <w:r w:rsidR="009D5060" w:rsidRPr="00905A10">
        <w:rPr>
          <w:rFonts w:ascii="仿宋_GB2312" w:eastAsia="仿宋_GB2312"/>
          <w:color w:val="000000"/>
          <w:spacing w:val="-8"/>
          <w:sz w:val="32"/>
          <w:szCs w:val="32"/>
        </w:rPr>
        <w:t>材料</w:t>
      </w:r>
      <w:r w:rsidR="000D6C30" w:rsidRPr="00905A10">
        <w:rPr>
          <w:rFonts w:ascii="仿宋_GB2312" w:eastAsia="仿宋_GB2312"/>
          <w:color w:val="000000"/>
          <w:spacing w:val="-8"/>
          <w:sz w:val="32"/>
          <w:szCs w:val="32"/>
        </w:rPr>
        <w:t>需</w:t>
      </w:r>
      <w:r w:rsidR="009D5060">
        <w:rPr>
          <w:rFonts w:ascii="仿宋_GB2312" w:eastAsia="仿宋_GB2312" w:hint="eastAsia"/>
          <w:color w:val="000000"/>
          <w:spacing w:val="-8"/>
          <w:sz w:val="32"/>
          <w:szCs w:val="32"/>
        </w:rPr>
        <w:t>附</w:t>
      </w:r>
      <w:r w:rsidR="00695C01">
        <w:rPr>
          <w:rFonts w:ascii="仿宋_GB2312" w:eastAsia="仿宋_GB2312" w:hint="eastAsia"/>
          <w:color w:val="000000"/>
          <w:spacing w:val="-8"/>
          <w:sz w:val="32"/>
          <w:szCs w:val="32"/>
        </w:rPr>
        <w:t>教材</w:t>
      </w:r>
      <w:r w:rsidR="000D6C30" w:rsidRPr="00905A10">
        <w:rPr>
          <w:rFonts w:ascii="仿宋_GB2312" w:eastAsia="仿宋_GB2312"/>
          <w:color w:val="000000"/>
          <w:spacing w:val="-8"/>
          <w:sz w:val="32"/>
          <w:szCs w:val="32"/>
        </w:rPr>
        <w:t>封面</w:t>
      </w:r>
      <w:r w:rsidR="009D5060">
        <w:rPr>
          <w:rFonts w:ascii="仿宋_GB2312" w:eastAsia="仿宋_GB2312" w:hint="eastAsia"/>
          <w:color w:val="000000"/>
          <w:spacing w:val="-8"/>
          <w:sz w:val="32"/>
          <w:szCs w:val="32"/>
        </w:rPr>
        <w:t>复印件</w:t>
      </w:r>
      <w:r w:rsidR="000D6C30" w:rsidRPr="00905A10">
        <w:rPr>
          <w:rFonts w:ascii="仿宋_GB2312" w:eastAsia="仿宋_GB2312"/>
          <w:color w:val="000000"/>
          <w:spacing w:val="-8"/>
          <w:sz w:val="32"/>
          <w:szCs w:val="32"/>
        </w:rPr>
        <w:t>及版权页。每项成果的申报</w:t>
      </w:r>
      <w:r w:rsidR="00B35334">
        <w:rPr>
          <w:rFonts w:ascii="仿宋_GB2312" w:eastAsia="仿宋_GB2312" w:hint="eastAsia"/>
          <w:color w:val="000000"/>
          <w:spacing w:val="-8"/>
          <w:sz w:val="32"/>
          <w:szCs w:val="32"/>
        </w:rPr>
        <w:t>书及佐证材料按申报材料清单</w:t>
      </w:r>
      <w:r w:rsidR="00BD501A">
        <w:rPr>
          <w:rFonts w:ascii="仿宋_GB2312" w:eastAsia="仿宋_GB2312" w:hint="eastAsia"/>
          <w:color w:val="000000"/>
          <w:spacing w:val="-8"/>
          <w:sz w:val="32"/>
          <w:szCs w:val="32"/>
        </w:rPr>
        <w:t>目录</w:t>
      </w:r>
      <w:r w:rsidR="00B35334">
        <w:rPr>
          <w:rFonts w:ascii="仿宋_GB2312" w:eastAsia="仿宋_GB2312" w:hint="eastAsia"/>
          <w:color w:val="000000"/>
          <w:spacing w:val="-8"/>
          <w:sz w:val="32"/>
          <w:szCs w:val="32"/>
        </w:rPr>
        <w:t>顺序装订</w:t>
      </w:r>
      <w:r w:rsidR="001B4C4F">
        <w:rPr>
          <w:rFonts w:ascii="仿宋_GB2312" w:eastAsia="仿宋_GB2312" w:hint="eastAsia"/>
          <w:color w:val="000000"/>
          <w:spacing w:val="-8"/>
          <w:sz w:val="32"/>
          <w:szCs w:val="32"/>
        </w:rPr>
        <w:t>后</w:t>
      </w:r>
      <w:r w:rsidR="001D06E0">
        <w:rPr>
          <w:rFonts w:ascii="仿宋_GB2312" w:eastAsia="仿宋_GB2312" w:hint="eastAsia"/>
          <w:color w:val="000000"/>
          <w:spacing w:val="-8"/>
          <w:sz w:val="32"/>
          <w:szCs w:val="32"/>
        </w:rPr>
        <w:t>放一个</w:t>
      </w:r>
      <w:r w:rsidR="000D6C30" w:rsidRPr="00905A10">
        <w:rPr>
          <w:rFonts w:ascii="仿宋_GB2312" w:eastAsia="仿宋_GB2312"/>
          <w:color w:val="000000"/>
          <w:spacing w:val="-8"/>
          <w:sz w:val="32"/>
          <w:szCs w:val="32"/>
        </w:rPr>
        <w:t>档案袋，袋面上贴申报材料清单。</w:t>
      </w:r>
      <w:r w:rsidR="00BD501A" w:rsidRPr="00905A10">
        <w:rPr>
          <w:rFonts w:ascii="仿宋_GB2312" w:eastAsia="仿宋_GB2312"/>
          <w:color w:val="000000"/>
          <w:spacing w:val="-8"/>
          <w:sz w:val="32"/>
          <w:szCs w:val="32"/>
        </w:rPr>
        <w:t>以上材料统一用A4纸双面打印，凡需签名之处</w:t>
      </w:r>
      <w:r w:rsidR="00BD501A" w:rsidRPr="00905A10">
        <w:rPr>
          <w:rFonts w:ascii="仿宋_GB2312" w:eastAsia="仿宋_GB2312" w:hint="eastAsia"/>
          <w:color w:val="000000"/>
          <w:spacing w:val="-8"/>
          <w:sz w:val="32"/>
          <w:szCs w:val="32"/>
        </w:rPr>
        <w:t>须</w:t>
      </w:r>
      <w:r w:rsidR="00BD501A" w:rsidRPr="00905A10">
        <w:rPr>
          <w:rFonts w:ascii="仿宋_GB2312" w:eastAsia="仿宋_GB2312"/>
          <w:color w:val="000000"/>
          <w:spacing w:val="-8"/>
          <w:sz w:val="32"/>
          <w:szCs w:val="32"/>
        </w:rPr>
        <w:t>由本人</w:t>
      </w:r>
      <w:r w:rsidR="00BD501A" w:rsidRPr="00905A10">
        <w:rPr>
          <w:rFonts w:ascii="仿宋_GB2312" w:eastAsia="仿宋_GB2312" w:hint="eastAsia"/>
          <w:color w:val="000000"/>
          <w:spacing w:val="-8"/>
          <w:sz w:val="32"/>
          <w:szCs w:val="32"/>
        </w:rPr>
        <w:t>亲笔</w:t>
      </w:r>
      <w:r w:rsidR="00BD501A" w:rsidRPr="00905A10">
        <w:rPr>
          <w:rFonts w:ascii="仿宋_GB2312" w:eastAsia="仿宋_GB2312"/>
          <w:color w:val="000000"/>
          <w:spacing w:val="-8"/>
          <w:sz w:val="32"/>
          <w:szCs w:val="32"/>
        </w:rPr>
        <w:t>签名。</w:t>
      </w:r>
    </w:p>
    <w:p w:rsidR="0016697A" w:rsidRDefault="00BD501A" w:rsidP="00F110BE">
      <w:pPr>
        <w:pStyle w:val="reader-word-layer"/>
        <w:shd w:val="clear" w:color="auto" w:fill="FFFFFF"/>
        <w:spacing w:before="0" w:beforeAutospacing="0" w:after="0" w:afterAutospacing="0" w:line="360" w:lineRule="auto"/>
        <w:ind w:firstLineChars="200" w:firstLine="608"/>
        <w:rPr>
          <w:rFonts w:ascii="仿宋_GB2312" w:eastAsia="仿宋_GB2312"/>
          <w:sz w:val="32"/>
          <w:szCs w:val="32"/>
        </w:rPr>
      </w:pPr>
      <w:r>
        <w:rPr>
          <w:rFonts w:ascii="仿宋_GB2312" w:eastAsia="仿宋_GB2312" w:hint="eastAsia"/>
          <w:color w:val="000000"/>
          <w:spacing w:val="-8"/>
          <w:sz w:val="32"/>
          <w:szCs w:val="32"/>
        </w:rPr>
        <w:t>请</w:t>
      </w:r>
      <w:r w:rsidR="000D6C30" w:rsidRPr="00905A10">
        <w:rPr>
          <w:rFonts w:ascii="仿宋_GB2312" w:eastAsia="仿宋_GB2312" w:hint="eastAsia"/>
          <w:color w:val="000000"/>
          <w:spacing w:val="-8"/>
          <w:sz w:val="32"/>
          <w:szCs w:val="32"/>
        </w:rPr>
        <w:t>各</w:t>
      </w:r>
      <w:r w:rsidR="000D6C30" w:rsidRPr="00905A10">
        <w:rPr>
          <w:rFonts w:ascii="仿宋_GB2312" w:eastAsia="仿宋_GB2312"/>
          <w:color w:val="000000"/>
          <w:spacing w:val="-8"/>
          <w:sz w:val="32"/>
          <w:szCs w:val="32"/>
        </w:rPr>
        <w:t>单位</w:t>
      </w:r>
      <w:r w:rsidR="00F10121">
        <w:rPr>
          <w:rFonts w:ascii="仿宋_GB2312" w:eastAsia="仿宋_GB2312" w:hint="eastAsia"/>
          <w:color w:val="000000"/>
          <w:spacing w:val="-8"/>
          <w:sz w:val="32"/>
          <w:szCs w:val="32"/>
        </w:rPr>
        <w:t>按以上要求</w:t>
      </w:r>
      <w:r>
        <w:rPr>
          <w:rFonts w:ascii="仿宋_GB2312" w:eastAsia="仿宋_GB2312" w:hint="eastAsia"/>
          <w:color w:val="000000"/>
          <w:spacing w:val="-8"/>
          <w:sz w:val="32"/>
          <w:szCs w:val="32"/>
        </w:rPr>
        <w:t>将本单位申报材料及排序推荐的</w:t>
      </w:r>
      <w:r w:rsidR="000D6C30" w:rsidRPr="00905A10">
        <w:rPr>
          <w:rFonts w:ascii="仿宋_GB2312" w:eastAsia="仿宋_GB2312"/>
          <w:color w:val="000000"/>
          <w:spacing w:val="-8"/>
          <w:sz w:val="32"/>
          <w:szCs w:val="32"/>
        </w:rPr>
        <w:t>《</w:t>
      </w:r>
      <w:r w:rsidR="000D6C30" w:rsidRPr="00905A10">
        <w:rPr>
          <w:rFonts w:ascii="仿宋_GB2312" w:eastAsia="仿宋_GB2312" w:hint="eastAsia"/>
          <w:color w:val="000000"/>
          <w:spacing w:val="-8"/>
          <w:sz w:val="32"/>
          <w:szCs w:val="32"/>
        </w:rPr>
        <w:t>华南师范大学第</w:t>
      </w:r>
      <w:r w:rsidR="00842783">
        <w:rPr>
          <w:rFonts w:ascii="仿宋_GB2312" w:eastAsia="仿宋_GB2312" w:hint="eastAsia"/>
          <w:color w:val="000000"/>
          <w:spacing w:val="-8"/>
          <w:sz w:val="32"/>
          <w:szCs w:val="32"/>
        </w:rPr>
        <w:t>九</w:t>
      </w:r>
      <w:r w:rsidR="000D6C30" w:rsidRPr="00905A10">
        <w:rPr>
          <w:rFonts w:ascii="仿宋_GB2312" w:eastAsia="仿宋_GB2312" w:hint="eastAsia"/>
          <w:color w:val="000000"/>
          <w:spacing w:val="-8"/>
          <w:sz w:val="32"/>
          <w:szCs w:val="32"/>
        </w:rPr>
        <w:t>届</w:t>
      </w:r>
      <w:r w:rsidR="000D6C30" w:rsidRPr="00905A10">
        <w:rPr>
          <w:rFonts w:ascii="仿宋_GB2312" w:eastAsia="仿宋_GB2312"/>
          <w:color w:val="000000"/>
          <w:spacing w:val="-8"/>
          <w:sz w:val="32"/>
          <w:szCs w:val="32"/>
        </w:rPr>
        <w:t>教学成果奖申报项目汇总表》</w:t>
      </w:r>
      <w:r>
        <w:rPr>
          <w:rFonts w:ascii="仿宋_GB2312" w:eastAsia="仿宋_GB2312" w:hint="eastAsia"/>
          <w:color w:val="000000"/>
          <w:spacing w:val="-8"/>
          <w:sz w:val="32"/>
          <w:szCs w:val="32"/>
        </w:rPr>
        <w:t>（附件</w:t>
      </w:r>
      <w:r w:rsidR="00B35333">
        <w:rPr>
          <w:rFonts w:ascii="仿宋_GB2312" w:eastAsia="仿宋_GB2312" w:hint="eastAsia"/>
          <w:color w:val="000000"/>
          <w:spacing w:val="-8"/>
          <w:sz w:val="32"/>
          <w:szCs w:val="32"/>
        </w:rPr>
        <w:t>4</w:t>
      </w:r>
      <w:r>
        <w:rPr>
          <w:rFonts w:ascii="仿宋_GB2312" w:eastAsia="仿宋_GB2312" w:hint="eastAsia"/>
          <w:color w:val="000000"/>
          <w:spacing w:val="-8"/>
          <w:sz w:val="32"/>
          <w:szCs w:val="32"/>
        </w:rPr>
        <w:t>）于</w:t>
      </w:r>
      <w:r w:rsidR="007C629F" w:rsidRPr="007C629F">
        <w:rPr>
          <w:rFonts w:ascii="仿宋_GB2312" w:eastAsia="仿宋_GB2312"/>
          <w:color w:val="000000"/>
          <w:spacing w:val="-8"/>
          <w:sz w:val="32"/>
          <w:szCs w:val="32"/>
        </w:rPr>
        <w:t>2017年1月6</w:t>
      </w:r>
      <w:r w:rsidR="007C629F" w:rsidRPr="007C629F">
        <w:rPr>
          <w:rFonts w:ascii="仿宋_GB2312" w:eastAsia="仿宋_GB2312" w:hint="eastAsia"/>
          <w:color w:val="000000"/>
          <w:spacing w:val="-8"/>
          <w:sz w:val="32"/>
          <w:szCs w:val="32"/>
        </w:rPr>
        <w:t>日</w:t>
      </w:r>
      <w:r>
        <w:rPr>
          <w:rFonts w:ascii="仿宋_GB2312" w:eastAsia="仿宋_GB2312" w:hint="eastAsia"/>
          <w:color w:val="000000"/>
          <w:spacing w:val="-8"/>
          <w:sz w:val="32"/>
          <w:szCs w:val="32"/>
        </w:rPr>
        <w:t>前提交</w:t>
      </w:r>
      <w:r w:rsidRPr="00905A10">
        <w:rPr>
          <w:rFonts w:ascii="仿宋_GB2312" w:eastAsia="仿宋_GB2312"/>
          <w:sz w:val="32"/>
          <w:szCs w:val="32"/>
        </w:rPr>
        <w:t>教务处教</w:t>
      </w:r>
      <w:r w:rsidR="00E32CF2">
        <w:rPr>
          <w:rFonts w:ascii="仿宋_GB2312" w:eastAsia="仿宋_GB2312" w:hint="eastAsia"/>
          <w:sz w:val="32"/>
          <w:szCs w:val="32"/>
        </w:rPr>
        <w:t>学</w:t>
      </w:r>
      <w:r w:rsidRPr="00905A10">
        <w:rPr>
          <w:rFonts w:ascii="仿宋_GB2312" w:eastAsia="仿宋_GB2312"/>
          <w:sz w:val="32"/>
          <w:szCs w:val="32"/>
        </w:rPr>
        <w:t>研</w:t>
      </w:r>
      <w:r w:rsidR="00E32CF2">
        <w:rPr>
          <w:rFonts w:ascii="仿宋_GB2312" w:eastAsia="仿宋_GB2312" w:hint="eastAsia"/>
          <w:sz w:val="32"/>
          <w:szCs w:val="32"/>
        </w:rPr>
        <w:t>究</w:t>
      </w:r>
      <w:r w:rsidRPr="00905A10">
        <w:rPr>
          <w:rFonts w:ascii="仿宋_GB2312" w:eastAsia="仿宋_GB2312"/>
          <w:sz w:val="32"/>
          <w:szCs w:val="32"/>
        </w:rPr>
        <w:t>科</w:t>
      </w:r>
      <w:r>
        <w:rPr>
          <w:rFonts w:ascii="仿宋_GB2312" w:eastAsia="仿宋_GB2312" w:hint="eastAsia"/>
          <w:sz w:val="32"/>
          <w:szCs w:val="32"/>
        </w:rPr>
        <w:t>（石牌校区行政楼201室）</w:t>
      </w:r>
      <w:r w:rsidRPr="00905A10">
        <w:rPr>
          <w:rFonts w:ascii="仿宋_GB2312" w:eastAsia="仿宋_GB2312"/>
          <w:sz w:val="32"/>
          <w:szCs w:val="32"/>
        </w:rPr>
        <w:t>。</w:t>
      </w:r>
      <w:r>
        <w:rPr>
          <w:rFonts w:ascii="仿宋_GB2312" w:eastAsia="仿宋_GB2312" w:hint="eastAsia"/>
          <w:sz w:val="32"/>
          <w:szCs w:val="32"/>
        </w:rPr>
        <w:t>同质</w:t>
      </w:r>
      <w:r w:rsidRPr="00905A10">
        <w:rPr>
          <w:rFonts w:ascii="仿宋_GB2312" w:eastAsia="仿宋_GB2312"/>
          <w:color w:val="000000"/>
          <w:spacing w:val="-8"/>
          <w:sz w:val="32"/>
          <w:szCs w:val="32"/>
        </w:rPr>
        <w:t>电子版</w:t>
      </w:r>
      <w:r>
        <w:rPr>
          <w:rFonts w:ascii="仿宋_GB2312" w:eastAsia="仿宋_GB2312" w:hint="eastAsia"/>
          <w:sz w:val="30"/>
          <w:szCs w:val="30"/>
        </w:rPr>
        <w:t>发至</w:t>
      </w:r>
      <w:hyperlink r:id="rId8" w:history="1">
        <w:r w:rsidR="005172D2" w:rsidRPr="005172D2">
          <w:rPr>
            <w:rFonts w:ascii="仿宋_GB2312" w:eastAsia="仿宋_GB2312"/>
            <w:color w:val="000000"/>
            <w:spacing w:val="-8"/>
            <w:sz w:val="32"/>
            <w:szCs w:val="32"/>
          </w:rPr>
          <w:t>scnujyk@126.com</w:t>
        </w:r>
      </w:hyperlink>
      <w:r w:rsidRPr="00905A10">
        <w:rPr>
          <w:rFonts w:ascii="仿宋_GB2312" w:eastAsia="仿宋_GB2312" w:hint="eastAsia"/>
          <w:sz w:val="32"/>
          <w:szCs w:val="32"/>
        </w:rPr>
        <w:t xml:space="preserve">。 </w:t>
      </w:r>
      <w:r w:rsidRPr="00905A10">
        <w:rPr>
          <w:rFonts w:ascii="仿宋_GB2312" w:eastAsia="仿宋_GB2312" w:hint="eastAsia"/>
          <w:sz w:val="32"/>
          <w:szCs w:val="32"/>
        </w:rPr>
        <w:cr/>
      </w:r>
      <w:r>
        <w:rPr>
          <w:rFonts w:ascii="仿宋_GB2312" w:eastAsia="仿宋_GB2312" w:hint="eastAsia"/>
          <w:sz w:val="32"/>
          <w:szCs w:val="32"/>
        </w:rPr>
        <w:tab/>
      </w:r>
      <w:r w:rsidR="00CD121F">
        <w:rPr>
          <w:rFonts w:ascii="仿宋_GB2312" w:eastAsia="仿宋_GB2312" w:hint="eastAsia"/>
          <w:sz w:val="32"/>
          <w:szCs w:val="32"/>
        </w:rPr>
        <w:t xml:space="preserve"> </w:t>
      </w:r>
      <w:r w:rsidR="00055F41">
        <w:rPr>
          <w:rFonts w:ascii="仿宋_GB2312" w:eastAsia="仿宋_GB2312" w:hint="eastAsia"/>
          <w:sz w:val="32"/>
          <w:szCs w:val="32"/>
        </w:rPr>
        <w:t xml:space="preserve"> </w:t>
      </w:r>
      <w:r>
        <w:rPr>
          <w:rFonts w:ascii="仿宋_GB2312" w:eastAsia="仿宋_GB2312" w:hint="eastAsia"/>
          <w:sz w:val="32"/>
          <w:szCs w:val="32"/>
        </w:rPr>
        <w:t>联系人：谢锦霞</w:t>
      </w:r>
      <w:r w:rsidR="00DC597A">
        <w:rPr>
          <w:rFonts w:ascii="仿宋_GB2312" w:eastAsia="仿宋_GB2312" w:hint="eastAsia"/>
          <w:sz w:val="32"/>
          <w:szCs w:val="32"/>
        </w:rPr>
        <w:t>、</w:t>
      </w:r>
      <w:r w:rsidR="00DC597A">
        <w:rPr>
          <w:rFonts w:ascii="仿宋_GB2312" w:eastAsia="仿宋_GB2312"/>
          <w:sz w:val="32"/>
          <w:szCs w:val="32"/>
        </w:rPr>
        <w:t>张长海</w:t>
      </w:r>
      <w:r>
        <w:rPr>
          <w:rFonts w:ascii="仿宋_GB2312" w:eastAsia="仿宋_GB2312" w:hint="eastAsia"/>
          <w:sz w:val="32"/>
          <w:szCs w:val="32"/>
        </w:rPr>
        <w:t>；联系电话：</w:t>
      </w:r>
      <w:r w:rsidRPr="00905A10">
        <w:rPr>
          <w:rFonts w:ascii="仿宋_GB2312" w:eastAsia="仿宋_GB2312" w:hint="eastAsia"/>
          <w:sz w:val="32"/>
          <w:szCs w:val="32"/>
        </w:rPr>
        <w:t>85217673</w:t>
      </w:r>
      <w:r w:rsidR="00F110BE">
        <w:rPr>
          <w:rFonts w:ascii="仿宋_GB2312" w:eastAsia="仿宋_GB2312" w:hint="eastAsia"/>
          <w:sz w:val="32"/>
          <w:szCs w:val="32"/>
        </w:rPr>
        <w:t>、85211978。</w:t>
      </w:r>
    </w:p>
    <w:p w:rsidR="005172D2" w:rsidRDefault="00510D1A">
      <w:pPr>
        <w:widowControl/>
        <w:spacing w:line="450" w:lineRule="atLeas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p w:rsidR="0016697A" w:rsidRDefault="000A4722">
      <w:pPr>
        <w:widowControl/>
        <w:spacing w:line="450" w:lineRule="atLeast"/>
        <w:jc w:val="left"/>
        <w:rPr>
          <w:rFonts w:ascii="仿宋_GB2312" w:eastAsia="仿宋_GB2312"/>
          <w:color w:val="000000"/>
          <w:spacing w:val="-8"/>
          <w:sz w:val="32"/>
          <w:szCs w:val="32"/>
        </w:rPr>
      </w:pPr>
      <w:r>
        <w:rPr>
          <w:rFonts w:ascii="仿宋_GB2312" w:eastAsia="仿宋_GB2312" w:hAnsi="宋体" w:cs="宋体" w:hint="eastAsia"/>
          <w:kern w:val="0"/>
          <w:sz w:val="32"/>
          <w:szCs w:val="32"/>
        </w:rPr>
        <w:t xml:space="preserve">    </w:t>
      </w:r>
      <w:r w:rsidR="00745494" w:rsidRPr="00905A10">
        <w:rPr>
          <w:rFonts w:ascii="仿宋_GB2312" w:eastAsia="仿宋_GB2312" w:hAnsi="宋体" w:cs="宋体"/>
          <w:kern w:val="0"/>
          <w:sz w:val="32"/>
          <w:szCs w:val="32"/>
        </w:rPr>
        <w:t>附件：</w:t>
      </w:r>
      <w:r w:rsidR="00510D1A">
        <w:rPr>
          <w:rFonts w:ascii="仿宋_GB2312" w:eastAsia="仿宋_GB2312" w:hAnsi="宋体" w:cs="宋体" w:hint="eastAsia"/>
          <w:kern w:val="0"/>
          <w:sz w:val="32"/>
          <w:szCs w:val="32"/>
        </w:rPr>
        <w:t>1.</w:t>
      </w:r>
      <w:r w:rsidR="00510D1A" w:rsidRPr="00A57870">
        <w:rPr>
          <w:rFonts w:ascii="仿宋_GB2312" w:eastAsia="仿宋_GB2312" w:hint="eastAsia"/>
          <w:color w:val="000000"/>
          <w:spacing w:val="-9"/>
          <w:sz w:val="32"/>
          <w:szCs w:val="32"/>
        </w:rPr>
        <w:t>华南师范大学教学成果奖励办法</w:t>
      </w:r>
      <w:r w:rsidR="00510D1A">
        <w:rPr>
          <w:rFonts w:ascii="仿宋_GB2312" w:eastAsia="仿宋_GB2312" w:hint="eastAsia"/>
          <w:color w:val="000000"/>
          <w:spacing w:val="-8"/>
          <w:sz w:val="32"/>
          <w:szCs w:val="32"/>
        </w:rPr>
        <w:t xml:space="preserve">（2014年修订）  </w:t>
      </w:r>
    </w:p>
    <w:p w:rsidR="0016697A" w:rsidRDefault="00510D1A" w:rsidP="000A4722">
      <w:pPr>
        <w:widowControl/>
        <w:spacing w:line="450" w:lineRule="atLeast"/>
        <w:ind w:firstLineChars="200" w:firstLine="608"/>
        <w:jc w:val="left"/>
        <w:rPr>
          <w:rFonts w:ascii="仿宋_GB2312" w:eastAsia="仿宋_GB2312" w:hAnsi="宋体" w:cs="宋体"/>
          <w:kern w:val="0"/>
          <w:sz w:val="32"/>
          <w:szCs w:val="32"/>
        </w:rPr>
      </w:pPr>
      <w:r>
        <w:rPr>
          <w:rFonts w:ascii="仿宋_GB2312" w:eastAsia="仿宋_GB2312" w:hint="eastAsia"/>
          <w:color w:val="000000"/>
          <w:spacing w:val="-8"/>
          <w:sz w:val="32"/>
          <w:szCs w:val="32"/>
        </w:rPr>
        <w:t xml:space="preserve">       2.华南师范大学教学成果奖评选工作方案</w:t>
      </w:r>
      <w:r w:rsidR="00745494" w:rsidRPr="00905A10">
        <w:rPr>
          <w:rFonts w:ascii="仿宋_GB2312" w:eastAsia="仿宋_GB2312" w:hAnsi="宋体" w:cs="宋体"/>
          <w:kern w:val="0"/>
          <w:sz w:val="32"/>
          <w:szCs w:val="32"/>
        </w:rPr>
        <w:t> </w:t>
      </w:r>
    </w:p>
    <w:p w:rsidR="0016697A" w:rsidRDefault="00745494">
      <w:pPr>
        <w:widowControl/>
        <w:spacing w:line="450" w:lineRule="atLeast"/>
        <w:ind w:firstLineChars="200" w:firstLine="640"/>
        <w:jc w:val="left"/>
        <w:rPr>
          <w:rFonts w:ascii="仿宋_GB2312" w:eastAsia="仿宋_GB2312" w:hAnsi="仿宋" w:cs="Arial"/>
          <w:color w:val="000000"/>
          <w:kern w:val="0"/>
          <w:sz w:val="32"/>
          <w:szCs w:val="32"/>
        </w:rPr>
      </w:pPr>
      <w:r w:rsidRPr="00905A10">
        <w:rPr>
          <w:rFonts w:ascii="仿宋_GB2312" w:eastAsia="仿宋_GB2312" w:hAnsi="宋体" w:cs="宋体"/>
          <w:kern w:val="0"/>
          <w:sz w:val="32"/>
          <w:szCs w:val="32"/>
        </w:rPr>
        <w:lastRenderedPageBreak/>
        <w:t> </w:t>
      </w:r>
      <w:r w:rsidR="00510D1A">
        <w:rPr>
          <w:rFonts w:ascii="仿宋_GB2312" w:eastAsia="仿宋_GB2312" w:hAnsi="宋体" w:cs="宋体" w:hint="eastAsia"/>
          <w:kern w:val="0"/>
          <w:sz w:val="32"/>
          <w:szCs w:val="32"/>
        </w:rPr>
        <w:t xml:space="preserve">    3.</w:t>
      </w:r>
      <w:r w:rsidR="00725AF6" w:rsidRPr="00905A10">
        <w:rPr>
          <w:rFonts w:ascii="仿宋_GB2312" w:eastAsia="仿宋_GB2312"/>
          <w:color w:val="000000"/>
          <w:spacing w:val="-8"/>
          <w:sz w:val="32"/>
          <w:szCs w:val="32"/>
        </w:rPr>
        <w:t>华南师范大学</w:t>
      </w:r>
      <w:r w:rsidR="00725AF6">
        <w:rPr>
          <w:rFonts w:ascii="仿宋_GB2312" w:eastAsia="仿宋_GB2312" w:hint="eastAsia"/>
          <w:color w:val="000000"/>
          <w:spacing w:val="-8"/>
          <w:sz w:val="32"/>
          <w:szCs w:val="32"/>
        </w:rPr>
        <w:t>第九届</w:t>
      </w:r>
      <w:r w:rsidR="00725AF6" w:rsidRPr="00905A10">
        <w:rPr>
          <w:rFonts w:ascii="仿宋_GB2312" w:eastAsia="仿宋_GB2312"/>
          <w:color w:val="000000"/>
          <w:spacing w:val="-8"/>
          <w:sz w:val="32"/>
          <w:szCs w:val="32"/>
        </w:rPr>
        <w:t>教学成果</w:t>
      </w:r>
      <w:r w:rsidR="00725AF6">
        <w:rPr>
          <w:rFonts w:ascii="仿宋_GB2312" w:eastAsia="仿宋_GB2312" w:hint="eastAsia"/>
          <w:color w:val="000000"/>
          <w:spacing w:val="-8"/>
          <w:sz w:val="32"/>
          <w:szCs w:val="32"/>
        </w:rPr>
        <w:t>奖</w:t>
      </w:r>
      <w:r w:rsidR="00725AF6" w:rsidRPr="00905A10">
        <w:rPr>
          <w:rFonts w:ascii="仿宋_GB2312" w:eastAsia="仿宋_GB2312"/>
          <w:color w:val="000000"/>
          <w:spacing w:val="-8"/>
          <w:sz w:val="32"/>
          <w:szCs w:val="32"/>
        </w:rPr>
        <w:t>推荐书</w:t>
      </w:r>
      <w:r w:rsidRPr="00905A10">
        <w:rPr>
          <w:rFonts w:ascii="仿宋_GB2312" w:eastAsia="仿宋_GB2312" w:hAnsi="宋体" w:cs="宋体"/>
          <w:kern w:val="0"/>
          <w:sz w:val="32"/>
          <w:szCs w:val="32"/>
        </w:rPr>
        <w:t> </w:t>
      </w:r>
      <w:r w:rsidR="00186DD6" w:rsidRPr="00905A10">
        <w:rPr>
          <w:rFonts w:ascii="仿宋_GB2312" w:eastAsia="仿宋_GB2312" w:hAnsi="宋体" w:cs="宋体" w:hint="eastAsia"/>
          <w:kern w:val="0"/>
          <w:sz w:val="32"/>
          <w:szCs w:val="32"/>
        </w:rPr>
        <w:t xml:space="preserve">    </w:t>
      </w:r>
      <w:r w:rsidRPr="00905A10">
        <w:rPr>
          <w:rFonts w:ascii="仿宋_GB2312" w:eastAsia="仿宋_GB2312" w:hAnsi="宋体" w:cs="宋体"/>
          <w:kern w:val="0"/>
          <w:sz w:val="32"/>
          <w:szCs w:val="32"/>
        </w:rPr>
        <w:br/>
      </w:r>
      <w:r w:rsidRPr="00905A10">
        <w:rPr>
          <w:rFonts w:ascii="仿宋_GB2312" w:eastAsia="仿宋_GB2312" w:hAnsi="宋体" w:cs="宋体"/>
          <w:kern w:val="0"/>
          <w:sz w:val="32"/>
          <w:szCs w:val="32"/>
        </w:rPr>
        <w:t>  </w:t>
      </w:r>
      <w:r w:rsidR="00510D1A">
        <w:rPr>
          <w:rFonts w:ascii="仿宋_GB2312" w:eastAsia="仿宋_GB2312" w:hAnsi="宋体" w:cs="宋体" w:hint="eastAsia"/>
          <w:kern w:val="0"/>
          <w:sz w:val="32"/>
          <w:szCs w:val="32"/>
        </w:rPr>
        <w:t xml:space="preserve">    </w:t>
      </w:r>
      <w:r w:rsidR="00DD23B1">
        <w:rPr>
          <w:rFonts w:ascii="仿宋_GB2312" w:eastAsia="仿宋_GB2312" w:hAnsi="宋体" w:cs="宋体" w:hint="eastAsia"/>
          <w:kern w:val="0"/>
          <w:sz w:val="32"/>
          <w:szCs w:val="32"/>
        </w:rPr>
        <w:t xml:space="preserve"> </w:t>
      </w:r>
      <w:r w:rsidR="00510D1A">
        <w:rPr>
          <w:rFonts w:ascii="仿宋_GB2312" w:eastAsia="仿宋_GB2312" w:hAnsi="宋体" w:cs="宋体" w:hint="eastAsia"/>
          <w:kern w:val="0"/>
          <w:sz w:val="32"/>
          <w:szCs w:val="32"/>
        </w:rPr>
        <w:t>4.</w:t>
      </w:r>
      <w:r w:rsidR="00DD23B1" w:rsidRPr="00DD23B1">
        <w:rPr>
          <w:rFonts w:ascii="仿宋_GB2312" w:eastAsia="仿宋_GB2312" w:hAnsi="宋体" w:cs="宋体"/>
          <w:kern w:val="0"/>
          <w:sz w:val="32"/>
          <w:szCs w:val="32"/>
        </w:rPr>
        <w:t>华南师范大学</w:t>
      </w:r>
      <w:r w:rsidR="00DD23B1" w:rsidRPr="00DD23B1">
        <w:rPr>
          <w:rFonts w:ascii="仿宋_GB2312" w:eastAsia="仿宋_GB2312" w:hAnsi="宋体" w:cs="宋体" w:hint="eastAsia"/>
          <w:kern w:val="0"/>
          <w:sz w:val="32"/>
          <w:szCs w:val="32"/>
        </w:rPr>
        <w:t>第</w:t>
      </w:r>
      <w:r w:rsidR="00842783">
        <w:rPr>
          <w:rFonts w:ascii="仿宋_GB2312" w:eastAsia="仿宋_GB2312" w:hAnsi="宋体" w:cs="宋体" w:hint="eastAsia"/>
          <w:kern w:val="0"/>
          <w:sz w:val="32"/>
          <w:szCs w:val="32"/>
        </w:rPr>
        <w:t>九</w:t>
      </w:r>
      <w:r w:rsidR="00DD23B1" w:rsidRPr="00DD23B1">
        <w:rPr>
          <w:rFonts w:ascii="仿宋_GB2312" w:eastAsia="仿宋_GB2312" w:hAnsi="宋体" w:cs="宋体" w:hint="eastAsia"/>
          <w:kern w:val="0"/>
          <w:sz w:val="32"/>
          <w:szCs w:val="32"/>
        </w:rPr>
        <w:t>届</w:t>
      </w:r>
      <w:r w:rsidR="00DD23B1" w:rsidRPr="00DD23B1">
        <w:rPr>
          <w:rFonts w:ascii="仿宋_GB2312" w:eastAsia="仿宋_GB2312" w:hAnsi="宋体" w:cs="宋体"/>
          <w:kern w:val="0"/>
          <w:sz w:val="32"/>
          <w:szCs w:val="32"/>
        </w:rPr>
        <w:t>教学成果</w:t>
      </w:r>
      <w:r w:rsidR="00510D1A">
        <w:rPr>
          <w:rFonts w:ascii="仿宋_GB2312" w:eastAsia="仿宋_GB2312" w:hAnsi="宋体" w:cs="宋体" w:hint="eastAsia"/>
          <w:kern w:val="0"/>
          <w:sz w:val="32"/>
          <w:szCs w:val="32"/>
        </w:rPr>
        <w:t>推荐</w:t>
      </w:r>
      <w:r w:rsidR="00DD23B1" w:rsidRPr="00DD23B1">
        <w:rPr>
          <w:rFonts w:ascii="仿宋_GB2312" w:eastAsia="仿宋_GB2312" w:hAnsi="宋体" w:cs="宋体"/>
          <w:kern w:val="0"/>
          <w:sz w:val="32"/>
          <w:szCs w:val="32"/>
        </w:rPr>
        <w:t>项目汇</w:t>
      </w:r>
      <w:r w:rsidR="00510D1A" w:rsidRPr="00DD23B1">
        <w:rPr>
          <w:rFonts w:ascii="仿宋_GB2312" w:eastAsia="仿宋_GB2312" w:hAnsi="宋体" w:cs="宋体"/>
          <w:kern w:val="0"/>
          <w:sz w:val="32"/>
          <w:szCs w:val="32"/>
        </w:rPr>
        <w:t>总表</w:t>
      </w:r>
    </w:p>
    <w:p w:rsidR="001D1B55" w:rsidRDefault="001D1B55" w:rsidP="004F1BC6">
      <w:pPr>
        <w:autoSpaceDE w:val="0"/>
        <w:autoSpaceDN w:val="0"/>
        <w:adjustRightInd w:val="0"/>
        <w:spacing w:line="580" w:lineRule="exact"/>
        <w:ind w:leftChars="2508" w:left="5747" w:hangingChars="150" w:hanging="480"/>
        <w:jc w:val="left"/>
        <w:rPr>
          <w:rFonts w:ascii="仿宋_GB2312" w:eastAsia="仿宋_GB2312" w:hAnsi="仿宋" w:cs="Arial"/>
          <w:color w:val="000000"/>
          <w:kern w:val="0"/>
          <w:sz w:val="32"/>
          <w:szCs w:val="32"/>
        </w:rPr>
      </w:pPr>
    </w:p>
    <w:p w:rsidR="001D1B55" w:rsidRPr="001D1B55" w:rsidRDefault="001D1B55" w:rsidP="004F1BC6">
      <w:pPr>
        <w:autoSpaceDE w:val="0"/>
        <w:autoSpaceDN w:val="0"/>
        <w:adjustRightInd w:val="0"/>
        <w:spacing w:line="580" w:lineRule="exact"/>
        <w:ind w:leftChars="2508" w:left="5747" w:hangingChars="150" w:hanging="480"/>
        <w:jc w:val="left"/>
        <w:rPr>
          <w:rFonts w:ascii="仿宋_GB2312" w:eastAsia="仿宋_GB2312" w:hAnsi="仿宋" w:cs="Arial"/>
          <w:color w:val="000000"/>
          <w:kern w:val="0"/>
          <w:sz w:val="32"/>
          <w:szCs w:val="32"/>
        </w:rPr>
      </w:pPr>
    </w:p>
    <w:p w:rsidR="00D6347B" w:rsidRDefault="004F1BC6" w:rsidP="004F1BC6">
      <w:pPr>
        <w:autoSpaceDE w:val="0"/>
        <w:autoSpaceDN w:val="0"/>
        <w:adjustRightInd w:val="0"/>
        <w:spacing w:line="580" w:lineRule="exact"/>
        <w:ind w:leftChars="2508" w:left="5747" w:hangingChars="150" w:hanging="480"/>
        <w:jc w:val="left"/>
        <w:rPr>
          <w:rFonts w:ascii="仿宋_GB2312" w:eastAsia="仿宋_GB2312" w:hAnsi="仿宋" w:cs="Arial"/>
          <w:color w:val="000000"/>
          <w:kern w:val="0"/>
          <w:sz w:val="32"/>
          <w:szCs w:val="32"/>
        </w:rPr>
      </w:pPr>
      <w:r>
        <w:rPr>
          <w:rFonts w:ascii="仿宋_GB2312" w:eastAsia="仿宋_GB2312" w:hAnsi="仿宋" w:cs="Arial" w:hint="eastAsia"/>
          <w:color w:val="000000"/>
          <w:kern w:val="0"/>
          <w:sz w:val="32"/>
          <w:szCs w:val="32"/>
        </w:rPr>
        <w:t>华南师范大学</w:t>
      </w:r>
      <w:r w:rsidRPr="00407371">
        <w:rPr>
          <w:rFonts w:ascii="仿宋_GB2312" w:eastAsia="仿宋_GB2312" w:hAnsi="仿宋" w:cs="Arial" w:hint="eastAsia"/>
          <w:color w:val="000000"/>
          <w:kern w:val="0"/>
          <w:sz w:val="32"/>
          <w:szCs w:val="32"/>
        </w:rPr>
        <w:t>教务处</w:t>
      </w:r>
    </w:p>
    <w:p w:rsidR="00072224" w:rsidRDefault="0032398E" w:rsidP="00D6347B">
      <w:pPr>
        <w:autoSpaceDE w:val="0"/>
        <w:autoSpaceDN w:val="0"/>
        <w:adjustRightInd w:val="0"/>
        <w:spacing w:line="580" w:lineRule="exact"/>
        <w:ind w:leftChars="2736" w:left="5746"/>
        <w:jc w:val="left"/>
        <w:rPr>
          <w:rFonts w:ascii="仿宋_GB2312" w:eastAsia="仿宋_GB2312" w:hAnsi="仿宋" w:cs="Arial"/>
          <w:color w:val="000000"/>
          <w:kern w:val="0"/>
          <w:sz w:val="32"/>
          <w:szCs w:val="32"/>
        </w:rPr>
      </w:pPr>
      <w:r w:rsidRPr="00407371">
        <w:rPr>
          <w:rFonts w:ascii="仿宋_GB2312" w:eastAsia="仿宋_GB2312" w:hAnsi="仿宋" w:cs="Arial" w:hint="eastAsia"/>
          <w:color w:val="000000"/>
          <w:kern w:val="0"/>
          <w:sz w:val="32"/>
          <w:szCs w:val="32"/>
        </w:rPr>
        <w:t>201</w:t>
      </w:r>
      <w:r>
        <w:rPr>
          <w:rFonts w:ascii="仿宋_GB2312" w:eastAsia="仿宋_GB2312" w:hAnsi="仿宋" w:cs="Arial" w:hint="eastAsia"/>
          <w:color w:val="000000"/>
          <w:kern w:val="0"/>
          <w:sz w:val="32"/>
          <w:szCs w:val="32"/>
        </w:rPr>
        <w:t>6</w:t>
      </w:r>
      <w:r w:rsidRPr="00407371">
        <w:rPr>
          <w:rFonts w:ascii="仿宋_GB2312" w:eastAsia="仿宋_GB2312" w:hAnsi="仿宋" w:cs="Arial" w:hint="eastAsia"/>
          <w:color w:val="000000"/>
          <w:kern w:val="0"/>
          <w:sz w:val="32"/>
          <w:szCs w:val="32"/>
        </w:rPr>
        <w:t>年</w:t>
      </w:r>
      <w:r>
        <w:rPr>
          <w:rFonts w:ascii="仿宋_GB2312" w:eastAsia="仿宋_GB2312" w:hAnsi="仿宋" w:cs="Arial" w:hint="eastAsia"/>
          <w:color w:val="000000"/>
          <w:kern w:val="0"/>
          <w:sz w:val="32"/>
          <w:szCs w:val="32"/>
        </w:rPr>
        <w:t>11</w:t>
      </w:r>
      <w:r w:rsidRPr="00407371">
        <w:rPr>
          <w:rFonts w:ascii="仿宋_GB2312" w:eastAsia="仿宋_GB2312" w:hAnsi="仿宋" w:cs="Arial" w:hint="eastAsia"/>
          <w:color w:val="000000"/>
          <w:kern w:val="0"/>
          <w:sz w:val="32"/>
          <w:szCs w:val="32"/>
        </w:rPr>
        <w:t>月</w:t>
      </w:r>
      <w:r>
        <w:rPr>
          <w:rFonts w:ascii="仿宋_GB2312" w:eastAsia="仿宋_GB2312" w:hAnsi="仿宋" w:cs="Arial" w:hint="eastAsia"/>
          <w:color w:val="000000"/>
          <w:kern w:val="0"/>
          <w:sz w:val="32"/>
          <w:szCs w:val="32"/>
        </w:rPr>
        <w:t>1</w:t>
      </w:r>
      <w:r w:rsidR="00FA2B22">
        <w:rPr>
          <w:rFonts w:ascii="仿宋_GB2312" w:eastAsia="仿宋_GB2312" w:hAnsi="仿宋" w:cs="Arial" w:hint="eastAsia"/>
          <w:color w:val="000000"/>
          <w:kern w:val="0"/>
          <w:sz w:val="32"/>
          <w:szCs w:val="32"/>
        </w:rPr>
        <w:t>4</w:t>
      </w:r>
      <w:r w:rsidR="004F1BC6" w:rsidRPr="00407371">
        <w:rPr>
          <w:rFonts w:ascii="仿宋_GB2312" w:eastAsia="仿宋_GB2312" w:hAnsi="仿宋" w:cs="Arial" w:hint="eastAsia"/>
          <w:color w:val="000000"/>
          <w:kern w:val="0"/>
          <w:sz w:val="32"/>
          <w:szCs w:val="32"/>
        </w:rPr>
        <w:t>日</w:t>
      </w:r>
    </w:p>
    <w:p w:rsidR="00683F35" w:rsidRDefault="00683F35" w:rsidP="00D6347B">
      <w:pPr>
        <w:autoSpaceDE w:val="0"/>
        <w:autoSpaceDN w:val="0"/>
        <w:adjustRightInd w:val="0"/>
        <w:spacing w:line="580" w:lineRule="exact"/>
        <w:ind w:leftChars="2736" w:left="5746"/>
        <w:jc w:val="left"/>
        <w:rPr>
          <w:rFonts w:ascii="仿宋_GB2312" w:eastAsia="仿宋_GB2312" w:hAnsi="仿宋" w:cs="Arial"/>
          <w:color w:val="000000"/>
          <w:kern w:val="0"/>
          <w:sz w:val="32"/>
          <w:szCs w:val="32"/>
        </w:rPr>
      </w:pPr>
    </w:p>
    <w:p w:rsidR="00683F35" w:rsidRDefault="00683F35" w:rsidP="00D6347B">
      <w:pPr>
        <w:autoSpaceDE w:val="0"/>
        <w:autoSpaceDN w:val="0"/>
        <w:adjustRightInd w:val="0"/>
        <w:spacing w:line="580" w:lineRule="exact"/>
        <w:ind w:leftChars="2736" w:left="5746"/>
        <w:jc w:val="left"/>
        <w:rPr>
          <w:rFonts w:ascii="仿宋_GB2312" w:eastAsia="仿宋_GB2312" w:hAnsi="仿宋" w:cs="Arial"/>
          <w:color w:val="000000"/>
          <w:kern w:val="0"/>
          <w:sz w:val="32"/>
          <w:szCs w:val="32"/>
        </w:rPr>
      </w:pPr>
    </w:p>
    <w:p w:rsidR="00683F35" w:rsidRDefault="00683F35" w:rsidP="00D6347B">
      <w:pPr>
        <w:autoSpaceDE w:val="0"/>
        <w:autoSpaceDN w:val="0"/>
        <w:adjustRightInd w:val="0"/>
        <w:spacing w:line="580" w:lineRule="exact"/>
        <w:ind w:leftChars="2736" w:left="5746"/>
        <w:jc w:val="left"/>
        <w:rPr>
          <w:rFonts w:ascii="仿宋_GB2312" w:eastAsia="仿宋_GB2312" w:hAnsi="仿宋" w:cs="Arial"/>
          <w:color w:val="000000"/>
          <w:kern w:val="0"/>
          <w:sz w:val="32"/>
          <w:szCs w:val="32"/>
        </w:rPr>
      </w:pPr>
    </w:p>
    <w:p w:rsidR="00683F35" w:rsidRDefault="00683F35" w:rsidP="00D6347B">
      <w:pPr>
        <w:autoSpaceDE w:val="0"/>
        <w:autoSpaceDN w:val="0"/>
        <w:adjustRightInd w:val="0"/>
        <w:spacing w:line="580" w:lineRule="exact"/>
        <w:ind w:leftChars="2736" w:left="5746"/>
        <w:jc w:val="left"/>
        <w:rPr>
          <w:rFonts w:ascii="仿宋_GB2312" w:eastAsia="仿宋_GB2312" w:hAnsi="仿宋" w:cs="Arial"/>
          <w:color w:val="000000"/>
          <w:kern w:val="0"/>
          <w:sz w:val="32"/>
          <w:szCs w:val="32"/>
        </w:rPr>
      </w:pPr>
    </w:p>
    <w:p w:rsidR="00683F35" w:rsidRDefault="00683F35" w:rsidP="00D6347B">
      <w:pPr>
        <w:autoSpaceDE w:val="0"/>
        <w:autoSpaceDN w:val="0"/>
        <w:adjustRightInd w:val="0"/>
        <w:spacing w:line="580" w:lineRule="exact"/>
        <w:ind w:leftChars="2736" w:left="5746"/>
        <w:jc w:val="left"/>
        <w:rPr>
          <w:rFonts w:ascii="仿宋_GB2312" w:eastAsia="仿宋_GB2312" w:hAnsi="仿宋" w:cs="Arial"/>
          <w:color w:val="000000"/>
          <w:kern w:val="0"/>
          <w:sz w:val="32"/>
          <w:szCs w:val="32"/>
        </w:rPr>
      </w:pPr>
    </w:p>
    <w:p w:rsidR="00683F35" w:rsidRDefault="00683F35" w:rsidP="00D6347B">
      <w:pPr>
        <w:autoSpaceDE w:val="0"/>
        <w:autoSpaceDN w:val="0"/>
        <w:adjustRightInd w:val="0"/>
        <w:spacing w:line="580" w:lineRule="exact"/>
        <w:ind w:leftChars="2736" w:left="5746"/>
        <w:jc w:val="left"/>
        <w:rPr>
          <w:rFonts w:ascii="仿宋_GB2312" w:eastAsia="仿宋_GB2312" w:hAnsi="仿宋" w:cs="Arial"/>
          <w:color w:val="000000"/>
          <w:kern w:val="0"/>
          <w:sz w:val="32"/>
          <w:szCs w:val="32"/>
        </w:rPr>
      </w:pPr>
    </w:p>
    <w:p w:rsidR="00683F35" w:rsidRDefault="00683F35" w:rsidP="00D6347B">
      <w:pPr>
        <w:autoSpaceDE w:val="0"/>
        <w:autoSpaceDN w:val="0"/>
        <w:adjustRightInd w:val="0"/>
        <w:spacing w:line="580" w:lineRule="exact"/>
        <w:ind w:leftChars="2736" w:left="5746"/>
        <w:jc w:val="left"/>
        <w:rPr>
          <w:rFonts w:ascii="仿宋_GB2312" w:eastAsia="仿宋_GB2312" w:hAnsi="仿宋" w:cs="Arial"/>
          <w:color w:val="000000"/>
          <w:kern w:val="0"/>
          <w:sz w:val="32"/>
          <w:szCs w:val="32"/>
        </w:rPr>
      </w:pPr>
    </w:p>
    <w:tbl>
      <w:tblPr>
        <w:tblpPr w:leftFromText="180" w:rightFromText="180" w:vertAnchor="text" w:horzAnchor="margin" w:tblpY="635"/>
        <w:tblW w:w="8820" w:type="dxa"/>
        <w:tblLayout w:type="fixed"/>
        <w:tblLook w:val="0000"/>
      </w:tblPr>
      <w:tblGrid>
        <w:gridCol w:w="8820"/>
      </w:tblGrid>
      <w:tr w:rsidR="00407FAC" w:rsidRPr="00A042F1" w:rsidTr="00407FAC">
        <w:trPr>
          <w:trHeight w:val="465"/>
        </w:trPr>
        <w:tc>
          <w:tcPr>
            <w:tcW w:w="8820" w:type="dxa"/>
            <w:tcBorders>
              <w:top w:val="single" w:sz="4" w:space="0" w:color="000000"/>
              <w:left w:val="nil"/>
              <w:bottom w:val="single" w:sz="4" w:space="0" w:color="000000"/>
              <w:right w:val="nil"/>
            </w:tcBorders>
          </w:tcPr>
          <w:p w:rsidR="00407FAC" w:rsidRPr="00A042F1" w:rsidRDefault="00407FAC" w:rsidP="0032398E">
            <w:pPr>
              <w:widowControl/>
              <w:spacing w:line="580" w:lineRule="atLeast"/>
              <w:ind w:firstLineChars="50" w:firstLine="140"/>
              <w:rPr>
                <w:rFonts w:ascii="仿宋_GB2312" w:eastAsia="仿宋_GB2312"/>
                <w:kern w:val="0"/>
                <w:sz w:val="28"/>
                <w:szCs w:val="28"/>
              </w:rPr>
            </w:pPr>
            <w:r w:rsidRPr="00A042F1">
              <w:rPr>
                <w:rFonts w:ascii="仿宋_GB2312" w:eastAsia="仿宋_GB2312" w:hint="eastAsia"/>
                <w:kern w:val="0"/>
                <w:sz w:val="28"/>
                <w:szCs w:val="28"/>
              </w:rPr>
              <w:t xml:space="preserve">华南师范大学教务处               </w:t>
            </w:r>
            <w:r>
              <w:rPr>
                <w:rFonts w:ascii="仿宋_GB2312" w:eastAsia="仿宋_GB2312" w:hint="eastAsia"/>
                <w:kern w:val="0"/>
                <w:sz w:val="28"/>
                <w:szCs w:val="28"/>
              </w:rPr>
              <w:t xml:space="preserve">       </w:t>
            </w:r>
            <w:r w:rsidR="0032398E" w:rsidRPr="00A042F1">
              <w:rPr>
                <w:rFonts w:ascii="仿宋_GB2312" w:eastAsia="仿宋_GB2312" w:hint="eastAsia"/>
                <w:kern w:val="0"/>
                <w:sz w:val="28"/>
                <w:szCs w:val="28"/>
              </w:rPr>
              <w:t>201</w:t>
            </w:r>
            <w:r w:rsidR="0032398E">
              <w:rPr>
                <w:rFonts w:ascii="仿宋_GB2312" w:eastAsia="仿宋_GB2312" w:hint="eastAsia"/>
                <w:kern w:val="0"/>
                <w:sz w:val="28"/>
                <w:szCs w:val="28"/>
              </w:rPr>
              <w:t>6</w:t>
            </w:r>
            <w:r w:rsidR="0032398E" w:rsidRPr="00A042F1">
              <w:rPr>
                <w:rFonts w:ascii="仿宋_GB2312" w:eastAsia="仿宋_GB2312" w:hint="eastAsia"/>
                <w:kern w:val="0"/>
                <w:sz w:val="28"/>
                <w:szCs w:val="28"/>
              </w:rPr>
              <w:t>年</w:t>
            </w:r>
            <w:r w:rsidR="0032398E">
              <w:rPr>
                <w:rFonts w:ascii="仿宋_GB2312" w:eastAsia="仿宋_GB2312" w:hint="eastAsia"/>
                <w:kern w:val="0"/>
                <w:sz w:val="28"/>
                <w:szCs w:val="28"/>
              </w:rPr>
              <w:t>11</w:t>
            </w:r>
            <w:r w:rsidR="0032398E" w:rsidRPr="00A042F1">
              <w:rPr>
                <w:rFonts w:ascii="仿宋_GB2312" w:eastAsia="仿宋_GB2312" w:hint="eastAsia"/>
                <w:kern w:val="0"/>
                <w:sz w:val="28"/>
                <w:szCs w:val="28"/>
              </w:rPr>
              <w:t>月</w:t>
            </w:r>
            <w:r w:rsidR="0032398E">
              <w:rPr>
                <w:rFonts w:ascii="仿宋_GB2312" w:eastAsia="仿宋_GB2312" w:hint="eastAsia"/>
                <w:kern w:val="0"/>
                <w:sz w:val="28"/>
                <w:szCs w:val="28"/>
              </w:rPr>
              <w:t>1</w:t>
            </w:r>
            <w:r w:rsidR="00FA2B22">
              <w:rPr>
                <w:rFonts w:ascii="仿宋_GB2312" w:eastAsia="仿宋_GB2312" w:hint="eastAsia"/>
                <w:kern w:val="0"/>
                <w:sz w:val="28"/>
                <w:szCs w:val="28"/>
              </w:rPr>
              <w:t>4</w:t>
            </w:r>
            <w:r w:rsidRPr="00A042F1">
              <w:rPr>
                <w:rFonts w:ascii="仿宋_GB2312" w:eastAsia="仿宋_GB2312" w:hint="eastAsia"/>
                <w:kern w:val="0"/>
                <w:sz w:val="28"/>
                <w:szCs w:val="28"/>
              </w:rPr>
              <w:t>日印发</w:t>
            </w:r>
          </w:p>
        </w:tc>
      </w:tr>
    </w:tbl>
    <w:p w:rsidR="00072224" w:rsidRDefault="00072224" w:rsidP="00407FAC">
      <w:pPr>
        <w:pStyle w:val="reader-word-layer"/>
        <w:shd w:val="clear" w:color="auto" w:fill="FFFFFF"/>
        <w:spacing w:before="0" w:beforeAutospacing="0" w:after="0" w:afterAutospacing="0" w:line="360" w:lineRule="auto"/>
        <w:rPr>
          <w:rFonts w:ascii="仿宋_GB2312" w:eastAsia="仿宋_GB2312"/>
          <w:sz w:val="32"/>
          <w:szCs w:val="32"/>
        </w:rPr>
      </w:pPr>
    </w:p>
    <w:p w:rsidR="00072224" w:rsidRDefault="00072224" w:rsidP="00407FAC">
      <w:pPr>
        <w:pStyle w:val="reader-word-layer"/>
        <w:shd w:val="clear" w:color="auto" w:fill="FFFFFF"/>
        <w:spacing w:before="0" w:beforeAutospacing="0" w:after="0" w:afterAutospacing="0" w:line="360" w:lineRule="auto"/>
        <w:rPr>
          <w:rFonts w:ascii="仿宋_GB2312" w:eastAsia="仿宋_GB2312"/>
          <w:sz w:val="32"/>
          <w:szCs w:val="32"/>
        </w:rPr>
      </w:pPr>
    </w:p>
    <w:p w:rsidR="00072224" w:rsidRPr="00343792" w:rsidRDefault="00072224" w:rsidP="00407FAC">
      <w:pPr>
        <w:pStyle w:val="reader-word-layer"/>
        <w:shd w:val="clear" w:color="auto" w:fill="FFFFFF"/>
        <w:spacing w:before="0" w:beforeAutospacing="0" w:after="0" w:afterAutospacing="0" w:line="360" w:lineRule="auto"/>
        <w:rPr>
          <w:rFonts w:ascii="仿宋_GB2312" w:eastAsia="仿宋_GB2312"/>
          <w:sz w:val="32"/>
          <w:szCs w:val="32"/>
        </w:rPr>
      </w:pPr>
    </w:p>
    <w:sectPr w:rsidR="00072224" w:rsidRPr="00343792" w:rsidSect="00407FAC">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624" w:rsidRDefault="000C7624" w:rsidP="00902A32">
      <w:r>
        <w:separator/>
      </w:r>
    </w:p>
  </w:endnote>
  <w:endnote w:type="continuationSeparator" w:id="0">
    <w:p w:rsidR="000C7624" w:rsidRDefault="000C7624" w:rsidP="00902A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FAC" w:rsidRDefault="00407FAC">
    <w:pPr>
      <w:pStyle w:val="a4"/>
    </w:pPr>
    <w:r w:rsidRPr="00407FAC">
      <w:rPr>
        <w:rFonts w:hint="eastAsia"/>
        <w:sz w:val="28"/>
        <w:szCs w:val="28"/>
      </w:rPr>
      <w:t>-</w:t>
    </w:r>
    <w:sdt>
      <w:sdtPr>
        <w:rPr>
          <w:sz w:val="28"/>
          <w:szCs w:val="28"/>
        </w:rPr>
        <w:id w:val="23872666"/>
        <w:docPartObj>
          <w:docPartGallery w:val="Page Numbers (Bottom of Page)"/>
          <w:docPartUnique/>
        </w:docPartObj>
      </w:sdtPr>
      <w:sdtEndPr>
        <w:rPr>
          <w:sz w:val="18"/>
          <w:szCs w:val="18"/>
        </w:rPr>
      </w:sdtEndPr>
      <w:sdtContent>
        <w:r w:rsidR="00C45736" w:rsidRPr="00407FAC">
          <w:rPr>
            <w:sz w:val="28"/>
            <w:szCs w:val="28"/>
          </w:rPr>
          <w:fldChar w:fldCharType="begin"/>
        </w:r>
        <w:r w:rsidRPr="00407FAC">
          <w:rPr>
            <w:sz w:val="28"/>
            <w:szCs w:val="28"/>
          </w:rPr>
          <w:instrText xml:space="preserve"> PAGE   \* MERGEFORMAT </w:instrText>
        </w:r>
        <w:r w:rsidR="00C45736" w:rsidRPr="00407FAC">
          <w:rPr>
            <w:sz w:val="28"/>
            <w:szCs w:val="28"/>
          </w:rPr>
          <w:fldChar w:fldCharType="separate"/>
        </w:r>
        <w:r w:rsidR="00247D99" w:rsidRPr="00247D99">
          <w:rPr>
            <w:noProof/>
            <w:sz w:val="28"/>
            <w:szCs w:val="28"/>
            <w:lang w:val="zh-CN"/>
          </w:rPr>
          <w:t>4</w:t>
        </w:r>
        <w:r w:rsidR="00C45736" w:rsidRPr="00407FAC">
          <w:rPr>
            <w:sz w:val="28"/>
            <w:szCs w:val="28"/>
          </w:rPr>
          <w:fldChar w:fldCharType="end"/>
        </w:r>
        <w:r w:rsidRPr="00407FAC">
          <w:rPr>
            <w:rFonts w:hint="eastAsia"/>
            <w:sz w:val="28"/>
            <w:szCs w:val="28"/>
          </w:rPr>
          <w:t>-</w:t>
        </w:r>
      </w:sdtContent>
    </w:sdt>
  </w:p>
  <w:p w:rsidR="00407FAC" w:rsidRDefault="00407FA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FAC" w:rsidRPr="00407FAC" w:rsidRDefault="00407FAC">
    <w:pPr>
      <w:pStyle w:val="a4"/>
      <w:jc w:val="right"/>
      <w:rPr>
        <w:sz w:val="28"/>
        <w:szCs w:val="28"/>
      </w:rPr>
    </w:pPr>
    <w:r w:rsidRPr="00407FAC">
      <w:rPr>
        <w:rFonts w:hint="eastAsia"/>
        <w:sz w:val="28"/>
        <w:szCs w:val="28"/>
      </w:rPr>
      <w:t>-</w:t>
    </w:r>
    <w:sdt>
      <w:sdtPr>
        <w:rPr>
          <w:sz w:val="28"/>
          <w:szCs w:val="28"/>
        </w:rPr>
        <w:id w:val="23872663"/>
        <w:docPartObj>
          <w:docPartGallery w:val="Page Numbers (Bottom of Page)"/>
          <w:docPartUnique/>
        </w:docPartObj>
      </w:sdtPr>
      <w:sdtContent>
        <w:r w:rsidR="00C45736" w:rsidRPr="00407FAC">
          <w:rPr>
            <w:sz w:val="28"/>
            <w:szCs w:val="28"/>
          </w:rPr>
          <w:fldChar w:fldCharType="begin"/>
        </w:r>
        <w:r w:rsidRPr="00407FAC">
          <w:rPr>
            <w:sz w:val="28"/>
            <w:szCs w:val="28"/>
          </w:rPr>
          <w:instrText xml:space="preserve"> PAGE   \* MERGEFORMAT </w:instrText>
        </w:r>
        <w:r w:rsidR="00C45736" w:rsidRPr="00407FAC">
          <w:rPr>
            <w:sz w:val="28"/>
            <w:szCs w:val="28"/>
          </w:rPr>
          <w:fldChar w:fldCharType="separate"/>
        </w:r>
        <w:r w:rsidR="00247D99" w:rsidRPr="00247D99">
          <w:rPr>
            <w:noProof/>
            <w:sz w:val="28"/>
            <w:szCs w:val="28"/>
            <w:lang w:val="zh-CN"/>
          </w:rPr>
          <w:t>5</w:t>
        </w:r>
        <w:r w:rsidR="00C45736" w:rsidRPr="00407FAC">
          <w:rPr>
            <w:sz w:val="28"/>
            <w:szCs w:val="28"/>
          </w:rPr>
          <w:fldChar w:fldCharType="end"/>
        </w:r>
        <w:r w:rsidRPr="00407FAC">
          <w:rPr>
            <w:rFonts w:hint="eastAsia"/>
            <w:sz w:val="28"/>
            <w:szCs w:val="28"/>
          </w:rPr>
          <w:t>-</w:t>
        </w:r>
      </w:sdtContent>
    </w:sdt>
  </w:p>
  <w:p w:rsidR="00902A32" w:rsidRPr="00407FAC" w:rsidRDefault="00902A32">
    <w:pPr>
      <w:pStyle w:val="a4"/>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624" w:rsidRDefault="000C7624" w:rsidP="00902A32">
      <w:r>
        <w:separator/>
      </w:r>
    </w:p>
  </w:footnote>
  <w:footnote w:type="continuationSeparator" w:id="0">
    <w:p w:rsidR="000C7624" w:rsidRDefault="000C7624" w:rsidP="00902A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A69B8"/>
    <w:multiLevelType w:val="hybridMultilevel"/>
    <w:tmpl w:val="B24A44F8"/>
    <w:lvl w:ilvl="0" w:tplc="D3749BC8">
      <w:start w:val="1"/>
      <w:numFmt w:val="decimal"/>
      <w:lvlText w:val="%1."/>
      <w:lvlJc w:val="left"/>
      <w:pPr>
        <w:ind w:left="1523" w:hanging="915"/>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1">
    <w:nsid w:val="1E625119"/>
    <w:multiLevelType w:val="hybridMultilevel"/>
    <w:tmpl w:val="499C3334"/>
    <w:lvl w:ilvl="0" w:tplc="6BDE7E36">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2">
    <w:nsid w:val="552419E3"/>
    <w:multiLevelType w:val="hybridMultilevel"/>
    <w:tmpl w:val="66EAA57A"/>
    <w:lvl w:ilvl="0" w:tplc="0FDA956A">
      <w:start w:val="1"/>
      <w:numFmt w:val="decimal"/>
      <w:lvlText w:val="%1．"/>
      <w:lvlJc w:val="left"/>
      <w:pPr>
        <w:ind w:left="1245" w:hanging="7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04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3DD0"/>
    <w:rsid w:val="00010D76"/>
    <w:rsid w:val="00011670"/>
    <w:rsid w:val="00012C88"/>
    <w:rsid w:val="0002269A"/>
    <w:rsid w:val="000271ED"/>
    <w:rsid w:val="0002765B"/>
    <w:rsid w:val="00027B3D"/>
    <w:rsid w:val="00030E55"/>
    <w:rsid w:val="00042D59"/>
    <w:rsid w:val="00051827"/>
    <w:rsid w:val="00054DEF"/>
    <w:rsid w:val="00055F41"/>
    <w:rsid w:val="000565C6"/>
    <w:rsid w:val="00064F09"/>
    <w:rsid w:val="00072224"/>
    <w:rsid w:val="00081543"/>
    <w:rsid w:val="00081D6B"/>
    <w:rsid w:val="00081FA5"/>
    <w:rsid w:val="00084075"/>
    <w:rsid w:val="0008479E"/>
    <w:rsid w:val="00093287"/>
    <w:rsid w:val="000979AF"/>
    <w:rsid w:val="000A4722"/>
    <w:rsid w:val="000A72E6"/>
    <w:rsid w:val="000A74E8"/>
    <w:rsid w:val="000B0B77"/>
    <w:rsid w:val="000B2678"/>
    <w:rsid w:val="000B29F5"/>
    <w:rsid w:val="000B365E"/>
    <w:rsid w:val="000B7137"/>
    <w:rsid w:val="000C1E60"/>
    <w:rsid w:val="000C33A3"/>
    <w:rsid w:val="000C754F"/>
    <w:rsid w:val="000C7624"/>
    <w:rsid w:val="000D68C3"/>
    <w:rsid w:val="000D6C30"/>
    <w:rsid w:val="000D7C0A"/>
    <w:rsid w:val="000E49D6"/>
    <w:rsid w:val="000F1224"/>
    <w:rsid w:val="000F5931"/>
    <w:rsid w:val="000F6659"/>
    <w:rsid w:val="00101CC7"/>
    <w:rsid w:val="00102412"/>
    <w:rsid w:val="00110A53"/>
    <w:rsid w:val="00111573"/>
    <w:rsid w:val="00116126"/>
    <w:rsid w:val="001166B5"/>
    <w:rsid w:val="00136ED2"/>
    <w:rsid w:val="001379EF"/>
    <w:rsid w:val="00140CBC"/>
    <w:rsid w:val="001422AA"/>
    <w:rsid w:val="00143A24"/>
    <w:rsid w:val="00146DBA"/>
    <w:rsid w:val="00153A93"/>
    <w:rsid w:val="00160C56"/>
    <w:rsid w:val="0016697A"/>
    <w:rsid w:val="001675E9"/>
    <w:rsid w:val="001677A2"/>
    <w:rsid w:val="001712CF"/>
    <w:rsid w:val="00172E37"/>
    <w:rsid w:val="00173AAE"/>
    <w:rsid w:val="00183EA2"/>
    <w:rsid w:val="00186DD6"/>
    <w:rsid w:val="001933C8"/>
    <w:rsid w:val="00194066"/>
    <w:rsid w:val="001A5B3C"/>
    <w:rsid w:val="001A5C1F"/>
    <w:rsid w:val="001A7DE3"/>
    <w:rsid w:val="001B0EBC"/>
    <w:rsid w:val="001B2E25"/>
    <w:rsid w:val="001B4C4F"/>
    <w:rsid w:val="001C0F2B"/>
    <w:rsid w:val="001C748C"/>
    <w:rsid w:val="001D06E0"/>
    <w:rsid w:val="001D1B55"/>
    <w:rsid w:val="001D3F02"/>
    <w:rsid w:val="001D48BE"/>
    <w:rsid w:val="001F47A7"/>
    <w:rsid w:val="001F7291"/>
    <w:rsid w:val="0020092A"/>
    <w:rsid w:val="00203C54"/>
    <w:rsid w:val="00206CB3"/>
    <w:rsid w:val="002070DC"/>
    <w:rsid w:val="0021522F"/>
    <w:rsid w:val="0022140A"/>
    <w:rsid w:val="00221642"/>
    <w:rsid w:val="00223042"/>
    <w:rsid w:val="00225606"/>
    <w:rsid w:val="0022663F"/>
    <w:rsid w:val="00232468"/>
    <w:rsid w:val="002332B2"/>
    <w:rsid w:val="0023373B"/>
    <w:rsid w:val="00236454"/>
    <w:rsid w:val="00240E74"/>
    <w:rsid w:val="0024132A"/>
    <w:rsid w:val="00242699"/>
    <w:rsid w:val="00242A61"/>
    <w:rsid w:val="00244B65"/>
    <w:rsid w:val="00247181"/>
    <w:rsid w:val="002478CE"/>
    <w:rsid w:val="00247D99"/>
    <w:rsid w:val="0027318C"/>
    <w:rsid w:val="00273A7C"/>
    <w:rsid w:val="00285535"/>
    <w:rsid w:val="00285677"/>
    <w:rsid w:val="002924B8"/>
    <w:rsid w:val="002927C2"/>
    <w:rsid w:val="00293B9A"/>
    <w:rsid w:val="00295C7E"/>
    <w:rsid w:val="002A07FE"/>
    <w:rsid w:val="002A2D48"/>
    <w:rsid w:val="002A368F"/>
    <w:rsid w:val="002A42DB"/>
    <w:rsid w:val="002B0E3B"/>
    <w:rsid w:val="002B2930"/>
    <w:rsid w:val="002B41F4"/>
    <w:rsid w:val="002C0C1D"/>
    <w:rsid w:val="002C5A1F"/>
    <w:rsid w:val="002D15B7"/>
    <w:rsid w:val="002D1D8E"/>
    <w:rsid w:val="002D34F8"/>
    <w:rsid w:val="002D61EF"/>
    <w:rsid w:val="002D7946"/>
    <w:rsid w:val="002E6103"/>
    <w:rsid w:val="003051CA"/>
    <w:rsid w:val="00314A0C"/>
    <w:rsid w:val="0032398E"/>
    <w:rsid w:val="00337961"/>
    <w:rsid w:val="00343792"/>
    <w:rsid w:val="003511C6"/>
    <w:rsid w:val="003536C0"/>
    <w:rsid w:val="00355FA9"/>
    <w:rsid w:val="00357811"/>
    <w:rsid w:val="003604ED"/>
    <w:rsid w:val="00385E8C"/>
    <w:rsid w:val="003906B1"/>
    <w:rsid w:val="00392403"/>
    <w:rsid w:val="00394DC7"/>
    <w:rsid w:val="00395776"/>
    <w:rsid w:val="003A465F"/>
    <w:rsid w:val="003A555B"/>
    <w:rsid w:val="003A6278"/>
    <w:rsid w:val="003C16DB"/>
    <w:rsid w:val="003D0405"/>
    <w:rsid w:val="003E5DE1"/>
    <w:rsid w:val="003E67F8"/>
    <w:rsid w:val="003F2847"/>
    <w:rsid w:val="003F4AD9"/>
    <w:rsid w:val="004031EB"/>
    <w:rsid w:val="00405089"/>
    <w:rsid w:val="00407FAC"/>
    <w:rsid w:val="00411792"/>
    <w:rsid w:val="00420696"/>
    <w:rsid w:val="0042511A"/>
    <w:rsid w:val="004335D7"/>
    <w:rsid w:val="00433FEF"/>
    <w:rsid w:val="00435510"/>
    <w:rsid w:val="00441014"/>
    <w:rsid w:val="00442CB4"/>
    <w:rsid w:val="00451E0D"/>
    <w:rsid w:val="004523D3"/>
    <w:rsid w:val="00453CC5"/>
    <w:rsid w:val="00473311"/>
    <w:rsid w:val="0047656C"/>
    <w:rsid w:val="0048222D"/>
    <w:rsid w:val="004832EE"/>
    <w:rsid w:val="00486F87"/>
    <w:rsid w:val="004913A7"/>
    <w:rsid w:val="00494584"/>
    <w:rsid w:val="00497559"/>
    <w:rsid w:val="004A4926"/>
    <w:rsid w:val="004A6C3C"/>
    <w:rsid w:val="004B3631"/>
    <w:rsid w:val="004B5DF2"/>
    <w:rsid w:val="004C053E"/>
    <w:rsid w:val="004C34ED"/>
    <w:rsid w:val="004D3751"/>
    <w:rsid w:val="004D3AAD"/>
    <w:rsid w:val="004E1A86"/>
    <w:rsid w:val="004E4B99"/>
    <w:rsid w:val="004F18F6"/>
    <w:rsid w:val="004F1BC6"/>
    <w:rsid w:val="004F359E"/>
    <w:rsid w:val="004F3FC6"/>
    <w:rsid w:val="004F43FF"/>
    <w:rsid w:val="00503397"/>
    <w:rsid w:val="00504180"/>
    <w:rsid w:val="00510D1A"/>
    <w:rsid w:val="00511A31"/>
    <w:rsid w:val="00514BDD"/>
    <w:rsid w:val="00516617"/>
    <w:rsid w:val="005172D2"/>
    <w:rsid w:val="00521754"/>
    <w:rsid w:val="005310BA"/>
    <w:rsid w:val="005317C5"/>
    <w:rsid w:val="00531ED5"/>
    <w:rsid w:val="00542D1B"/>
    <w:rsid w:val="00546B21"/>
    <w:rsid w:val="00553DAD"/>
    <w:rsid w:val="0056110A"/>
    <w:rsid w:val="0056162E"/>
    <w:rsid w:val="00561EAA"/>
    <w:rsid w:val="00562706"/>
    <w:rsid w:val="00573ED0"/>
    <w:rsid w:val="005745C9"/>
    <w:rsid w:val="005761CD"/>
    <w:rsid w:val="00583363"/>
    <w:rsid w:val="005A332D"/>
    <w:rsid w:val="005B6889"/>
    <w:rsid w:val="005C5AA5"/>
    <w:rsid w:val="005D632A"/>
    <w:rsid w:val="005D71FD"/>
    <w:rsid w:val="005E2376"/>
    <w:rsid w:val="00630AEB"/>
    <w:rsid w:val="00633036"/>
    <w:rsid w:val="0063400C"/>
    <w:rsid w:val="0064136E"/>
    <w:rsid w:val="0064240B"/>
    <w:rsid w:val="006431C3"/>
    <w:rsid w:val="00657439"/>
    <w:rsid w:val="00657F71"/>
    <w:rsid w:val="00664F17"/>
    <w:rsid w:val="006673B0"/>
    <w:rsid w:val="00674C16"/>
    <w:rsid w:val="006773B5"/>
    <w:rsid w:val="00680500"/>
    <w:rsid w:val="00683C24"/>
    <w:rsid w:val="00683F35"/>
    <w:rsid w:val="00685058"/>
    <w:rsid w:val="00687080"/>
    <w:rsid w:val="00690F64"/>
    <w:rsid w:val="00695C01"/>
    <w:rsid w:val="00696B29"/>
    <w:rsid w:val="00697E13"/>
    <w:rsid w:val="006A07E5"/>
    <w:rsid w:val="006A3AAB"/>
    <w:rsid w:val="006B5598"/>
    <w:rsid w:val="006C2585"/>
    <w:rsid w:val="006C2693"/>
    <w:rsid w:val="006C3749"/>
    <w:rsid w:val="006C7274"/>
    <w:rsid w:val="006D35D1"/>
    <w:rsid w:val="006E4641"/>
    <w:rsid w:val="006E7F61"/>
    <w:rsid w:val="006F59D2"/>
    <w:rsid w:val="006F6E5B"/>
    <w:rsid w:val="00702782"/>
    <w:rsid w:val="007027B1"/>
    <w:rsid w:val="00707B21"/>
    <w:rsid w:val="0071350F"/>
    <w:rsid w:val="00717176"/>
    <w:rsid w:val="00725AF6"/>
    <w:rsid w:val="00725BE9"/>
    <w:rsid w:val="00745494"/>
    <w:rsid w:val="00746C0E"/>
    <w:rsid w:val="00747862"/>
    <w:rsid w:val="00747EC4"/>
    <w:rsid w:val="00750949"/>
    <w:rsid w:val="007524D3"/>
    <w:rsid w:val="00752FB2"/>
    <w:rsid w:val="007573DE"/>
    <w:rsid w:val="007625AA"/>
    <w:rsid w:val="007632DF"/>
    <w:rsid w:val="007646CA"/>
    <w:rsid w:val="00766BB7"/>
    <w:rsid w:val="00773A3B"/>
    <w:rsid w:val="007853A3"/>
    <w:rsid w:val="00787216"/>
    <w:rsid w:val="007903F9"/>
    <w:rsid w:val="007949A7"/>
    <w:rsid w:val="007A081C"/>
    <w:rsid w:val="007A4BFF"/>
    <w:rsid w:val="007A75FD"/>
    <w:rsid w:val="007B2B09"/>
    <w:rsid w:val="007C25D9"/>
    <w:rsid w:val="007C3699"/>
    <w:rsid w:val="007C50C3"/>
    <w:rsid w:val="007C629F"/>
    <w:rsid w:val="007D66E6"/>
    <w:rsid w:val="007D7D0E"/>
    <w:rsid w:val="007E318D"/>
    <w:rsid w:val="007E34B0"/>
    <w:rsid w:val="007E5E0A"/>
    <w:rsid w:val="007E71B1"/>
    <w:rsid w:val="007F23B3"/>
    <w:rsid w:val="00800233"/>
    <w:rsid w:val="00800A29"/>
    <w:rsid w:val="00801202"/>
    <w:rsid w:val="00803A5F"/>
    <w:rsid w:val="00810D6B"/>
    <w:rsid w:val="0081268B"/>
    <w:rsid w:val="00814058"/>
    <w:rsid w:val="0081535E"/>
    <w:rsid w:val="00815612"/>
    <w:rsid w:val="00825F1A"/>
    <w:rsid w:val="008276C7"/>
    <w:rsid w:val="008402D9"/>
    <w:rsid w:val="008404B5"/>
    <w:rsid w:val="0084082B"/>
    <w:rsid w:val="00842783"/>
    <w:rsid w:val="00843048"/>
    <w:rsid w:val="008439F4"/>
    <w:rsid w:val="0084735E"/>
    <w:rsid w:val="00852211"/>
    <w:rsid w:val="00853C05"/>
    <w:rsid w:val="00857BEA"/>
    <w:rsid w:val="00861D90"/>
    <w:rsid w:val="008665C7"/>
    <w:rsid w:val="00872B46"/>
    <w:rsid w:val="0087599F"/>
    <w:rsid w:val="00880B58"/>
    <w:rsid w:val="0089487D"/>
    <w:rsid w:val="008A44FA"/>
    <w:rsid w:val="008B0D6D"/>
    <w:rsid w:val="008C0C3E"/>
    <w:rsid w:val="008C1E66"/>
    <w:rsid w:val="008D0F82"/>
    <w:rsid w:val="008D68F1"/>
    <w:rsid w:val="008E175E"/>
    <w:rsid w:val="008E24DD"/>
    <w:rsid w:val="008E2C16"/>
    <w:rsid w:val="008E3630"/>
    <w:rsid w:val="008F4FE8"/>
    <w:rsid w:val="008F69A1"/>
    <w:rsid w:val="00902A32"/>
    <w:rsid w:val="00905A10"/>
    <w:rsid w:val="0092251E"/>
    <w:rsid w:val="00924B60"/>
    <w:rsid w:val="00924EA0"/>
    <w:rsid w:val="009318D6"/>
    <w:rsid w:val="00931BFC"/>
    <w:rsid w:val="0093319F"/>
    <w:rsid w:val="0093687A"/>
    <w:rsid w:val="00941578"/>
    <w:rsid w:val="009456DC"/>
    <w:rsid w:val="00946414"/>
    <w:rsid w:val="009503B2"/>
    <w:rsid w:val="0095582A"/>
    <w:rsid w:val="00955867"/>
    <w:rsid w:val="00963E45"/>
    <w:rsid w:val="00967765"/>
    <w:rsid w:val="0097045F"/>
    <w:rsid w:val="00971286"/>
    <w:rsid w:val="0097268F"/>
    <w:rsid w:val="00977863"/>
    <w:rsid w:val="00982490"/>
    <w:rsid w:val="00991769"/>
    <w:rsid w:val="00991E8F"/>
    <w:rsid w:val="00996926"/>
    <w:rsid w:val="009A0002"/>
    <w:rsid w:val="009A31A0"/>
    <w:rsid w:val="009A3E49"/>
    <w:rsid w:val="009A6619"/>
    <w:rsid w:val="009B3CE6"/>
    <w:rsid w:val="009C41B6"/>
    <w:rsid w:val="009C7F1D"/>
    <w:rsid w:val="009D4FA3"/>
    <w:rsid w:val="009D5060"/>
    <w:rsid w:val="009D5CF3"/>
    <w:rsid w:val="009E0285"/>
    <w:rsid w:val="009E6C1C"/>
    <w:rsid w:val="00A03AF2"/>
    <w:rsid w:val="00A04A56"/>
    <w:rsid w:val="00A11CD4"/>
    <w:rsid w:val="00A20338"/>
    <w:rsid w:val="00A24562"/>
    <w:rsid w:val="00A30674"/>
    <w:rsid w:val="00A37297"/>
    <w:rsid w:val="00A41819"/>
    <w:rsid w:val="00A47813"/>
    <w:rsid w:val="00A47F4A"/>
    <w:rsid w:val="00A53F57"/>
    <w:rsid w:val="00A57870"/>
    <w:rsid w:val="00A57FFB"/>
    <w:rsid w:val="00A66C7B"/>
    <w:rsid w:val="00A72E78"/>
    <w:rsid w:val="00A747B9"/>
    <w:rsid w:val="00A76498"/>
    <w:rsid w:val="00A81584"/>
    <w:rsid w:val="00A839A3"/>
    <w:rsid w:val="00A8715D"/>
    <w:rsid w:val="00A91A91"/>
    <w:rsid w:val="00A95440"/>
    <w:rsid w:val="00A956E0"/>
    <w:rsid w:val="00AB0927"/>
    <w:rsid w:val="00AB12DE"/>
    <w:rsid w:val="00AB3D44"/>
    <w:rsid w:val="00AC4563"/>
    <w:rsid w:val="00AE1AE6"/>
    <w:rsid w:val="00AE3C34"/>
    <w:rsid w:val="00AE5943"/>
    <w:rsid w:val="00AF5FF5"/>
    <w:rsid w:val="00AF6CF7"/>
    <w:rsid w:val="00B10764"/>
    <w:rsid w:val="00B11BD3"/>
    <w:rsid w:val="00B15B1F"/>
    <w:rsid w:val="00B25A82"/>
    <w:rsid w:val="00B30D2D"/>
    <w:rsid w:val="00B33B7F"/>
    <w:rsid w:val="00B35333"/>
    <w:rsid w:val="00B35334"/>
    <w:rsid w:val="00B361EE"/>
    <w:rsid w:val="00B37830"/>
    <w:rsid w:val="00B5012C"/>
    <w:rsid w:val="00B60D95"/>
    <w:rsid w:val="00B61916"/>
    <w:rsid w:val="00B66EC3"/>
    <w:rsid w:val="00B67B7A"/>
    <w:rsid w:val="00B749C6"/>
    <w:rsid w:val="00B74C3E"/>
    <w:rsid w:val="00B755A6"/>
    <w:rsid w:val="00B77E42"/>
    <w:rsid w:val="00B80CEB"/>
    <w:rsid w:val="00B81DD6"/>
    <w:rsid w:val="00B8323E"/>
    <w:rsid w:val="00B91DDB"/>
    <w:rsid w:val="00B940EF"/>
    <w:rsid w:val="00B960B6"/>
    <w:rsid w:val="00BA0309"/>
    <w:rsid w:val="00BA59DE"/>
    <w:rsid w:val="00BB4F51"/>
    <w:rsid w:val="00BB55B0"/>
    <w:rsid w:val="00BD2A16"/>
    <w:rsid w:val="00BD501A"/>
    <w:rsid w:val="00BD6753"/>
    <w:rsid w:val="00BE1E8F"/>
    <w:rsid w:val="00BF0968"/>
    <w:rsid w:val="00BF3747"/>
    <w:rsid w:val="00C02929"/>
    <w:rsid w:val="00C06542"/>
    <w:rsid w:val="00C10287"/>
    <w:rsid w:val="00C17E57"/>
    <w:rsid w:val="00C2017A"/>
    <w:rsid w:val="00C21F3B"/>
    <w:rsid w:val="00C27FFB"/>
    <w:rsid w:val="00C306B2"/>
    <w:rsid w:val="00C36B3C"/>
    <w:rsid w:val="00C43582"/>
    <w:rsid w:val="00C45736"/>
    <w:rsid w:val="00C45C66"/>
    <w:rsid w:val="00C4742D"/>
    <w:rsid w:val="00C50AD9"/>
    <w:rsid w:val="00C54190"/>
    <w:rsid w:val="00C56125"/>
    <w:rsid w:val="00C6146D"/>
    <w:rsid w:val="00C63703"/>
    <w:rsid w:val="00C703DE"/>
    <w:rsid w:val="00C718A4"/>
    <w:rsid w:val="00C71F0A"/>
    <w:rsid w:val="00C80B37"/>
    <w:rsid w:val="00C8328E"/>
    <w:rsid w:val="00C90875"/>
    <w:rsid w:val="00C92FF5"/>
    <w:rsid w:val="00CA6F29"/>
    <w:rsid w:val="00CB648D"/>
    <w:rsid w:val="00CC4484"/>
    <w:rsid w:val="00CC5914"/>
    <w:rsid w:val="00CC756C"/>
    <w:rsid w:val="00CC7C62"/>
    <w:rsid w:val="00CD121F"/>
    <w:rsid w:val="00CD5B44"/>
    <w:rsid w:val="00CD7922"/>
    <w:rsid w:val="00CE4266"/>
    <w:rsid w:val="00D0026F"/>
    <w:rsid w:val="00D0471D"/>
    <w:rsid w:val="00D07088"/>
    <w:rsid w:val="00D112D3"/>
    <w:rsid w:val="00D215E0"/>
    <w:rsid w:val="00D21947"/>
    <w:rsid w:val="00D25229"/>
    <w:rsid w:val="00D27C5F"/>
    <w:rsid w:val="00D31113"/>
    <w:rsid w:val="00D355FD"/>
    <w:rsid w:val="00D41375"/>
    <w:rsid w:val="00D51543"/>
    <w:rsid w:val="00D552EC"/>
    <w:rsid w:val="00D61745"/>
    <w:rsid w:val="00D6347B"/>
    <w:rsid w:val="00D76CFE"/>
    <w:rsid w:val="00D828B6"/>
    <w:rsid w:val="00D856A4"/>
    <w:rsid w:val="00D877F2"/>
    <w:rsid w:val="00D91B59"/>
    <w:rsid w:val="00DB0F7F"/>
    <w:rsid w:val="00DB246E"/>
    <w:rsid w:val="00DB29C0"/>
    <w:rsid w:val="00DB709C"/>
    <w:rsid w:val="00DC36F9"/>
    <w:rsid w:val="00DC597A"/>
    <w:rsid w:val="00DD074F"/>
    <w:rsid w:val="00DD0DD0"/>
    <w:rsid w:val="00DD23B1"/>
    <w:rsid w:val="00DD4AB7"/>
    <w:rsid w:val="00DE717C"/>
    <w:rsid w:val="00DF3A80"/>
    <w:rsid w:val="00E076F1"/>
    <w:rsid w:val="00E1407C"/>
    <w:rsid w:val="00E224DF"/>
    <w:rsid w:val="00E25B8C"/>
    <w:rsid w:val="00E2756D"/>
    <w:rsid w:val="00E31F8C"/>
    <w:rsid w:val="00E32CF2"/>
    <w:rsid w:val="00E33110"/>
    <w:rsid w:val="00E33221"/>
    <w:rsid w:val="00E33507"/>
    <w:rsid w:val="00E358A4"/>
    <w:rsid w:val="00E4210F"/>
    <w:rsid w:val="00E45236"/>
    <w:rsid w:val="00E55D34"/>
    <w:rsid w:val="00E615ED"/>
    <w:rsid w:val="00E67041"/>
    <w:rsid w:val="00E708A7"/>
    <w:rsid w:val="00E9268F"/>
    <w:rsid w:val="00EA32E5"/>
    <w:rsid w:val="00EA34E8"/>
    <w:rsid w:val="00EA4531"/>
    <w:rsid w:val="00EA6D6A"/>
    <w:rsid w:val="00EB5082"/>
    <w:rsid w:val="00EC021F"/>
    <w:rsid w:val="00EC1916"/>
    <w:rsid w:val="00EC3DD0"/>
    <w:rsid w:val="00EC44BE"/>
    <w:rsid w:val="00ED024B"/>
    <w:rsid w:val="00ED3A02"/>
    <w:rsid w:val="00EF0B71"/>
    <w:rsid w:val="00EF5F48"/>
    <w:rsid w:val="00EF6614"/>
    <w:rsid w:val="00EF7B6F"/>
    <w:rsid w:val="00F06C6F"/>
    <w:rsid w:val="00F10121"/>
    <w:rsid w:val="00F101D4"/>
    <w:rsid w:val="00F105B4"/>
    <w:rsid w:val="00F110BE"/>
    <w:rsid w:val="00F13CE3"/>
    <w:rsid w:val="00F358B0"/>
    <w:rsid w:val="00F368C2"/>
    <w:rsid w:val="00F409E7"/>
    <w:rsid w:val="00F44613"/>
    <w:rsid w:val="00F464CF"/>
    <w:rsid w:val="00F506FD"/>
    <w:rsid w:val="00F60385"/>
    <w:rsid w:val="00F64B99"/>
    <w:rsid w:val="00F7372F"/>
    <w:rsid w:val="00F73826"/>
    <w:rsid w:val="00F8172F"/>
    <w:rsid w:val="00F81CD4"/>
    <w:rsid w:val="00F82E6D"/>
    <w:rsid w:val="00F8501D"/>
    <w:rsid w:val="00F9065A"/>
    <w:rsid w:val="00F90BF5"/>
    <w:rsid w:val="00F92A47"/>
    <w:rsid w:val="00FA2B22"/>
    <w:rsid w:val="00FA5675"/>
    <w:rsid w:val="00FB0187"/>
    <w:rsid w:val="00FB5A5E"/>
    <w:rsid w:val="00FC1392"/>
    <w:rsid w:val="00FD0910"/>
    <w:rsid w:val="00FD2FFF"/>
    <w:rsid w:val="00FD58D9"/>
    <w:rsid w:val="00FE642D"/>
    <w:rsid w:val="00FE66D4"/>
    <w:rsid w:val="00FF0E2F"/>
    <w:rsid w:val="00FF1003"/>
    <w:rsid w:val="00FF3BCB"/>
    <w:rsid w:val="00FF519D"/>
    <w:rsid w:val="00FF53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7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EC3DD0"/>
    <w:pPr>
      <w:widowControl/>
      <w:spacing w:before="100" w:beforeAutospacing="1" w:after="100" w:afterAutospacing="1"/>
      <w:jc w:val="left"/>
    </w:pPr>
    <w:rPr>
      <w:rFonts w:ascii="宋体" w:hAnsi="宋体" w:cs="宋体"/>
      <w:kern w:val="0"/>
      <w:sz w:val="24"/>
    </w:rPr>
  </w:style>
  <w:style w:type="paragraph" w:styleId="a3">
    <w:name w:val="header"/>
    <w:basedOn w:val="a"/>
    <w:link w:val="Char"/>
    <w:uiPriority w:val="99"/>
    <w:unhideWhenUsed/>
    <w:rsid w:val="00902A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2A32"/>
    <w:rPr>
      <w:kern w:val="2"/>
      <w:sz w:val="18"/>
      <w:szCs w:val="18"/>
    </w:rPr>
  </w:style>
  <w:style w:type="paragraph" w:styleId="a4">
    <w:name w:val="footer"/>
    <w:basedOn w:val="a"/>
    <w:link w:val="Char0"/>
    <w:uiPriority w:val="99"/>
    <w:unhideWhenUsed/>
    <w:rsid w:val="00902A32"/>
    <w:pPr>
      <w:tabs>
        <w:tab w:val="center" w:pos="4153"/>
        <w:tab w:val="right" w:pos="8306"/>
      </w:tabs>
      <w:snapToGrid w:val="0"/>
      <w:jc w:val="left"/>
    </w:pPr>
    <w:rPr>
      <w:sz w:val="18"/>
      <w:szCs w:val="18"/>
    </w:rPr>
  </w:style>
  <w:style w:type="character" w:customStyle="1" w:styleId="Char0">
    <w:name w:val="页脚 Char"/>
    <w:basedOn w:val="a0"/>
    <w:link w:val="a4"/>
    <w:uiPriority w:val="99"/>
    <w:rsid w:val="00902A32"/>
    <w:rPr>
      <w:kern w:val="2"/>
      <w:sz w:val="18"/>
      <w:szCs w:val="18"/>
    </w:rPr>
  </w:style>
  <w:style w:type="paragraph" w:styleId="a5">
    <w:name w:val="Normal (Web)"/>
    <w:basedOn w:val="a"/>
    <w:rsid w:val="000B29F5"/>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EA34E8"/>
    <w:rPr>
      <w:sz w:val="18"/>
      <w:szCs w:val="18"/>
    </w:rPr>
  </w:style>
  <w:style w:type="character" w:customStyle="1" w:styleId="Char1">
    <w:name w:val="批注框文本 Char"/>
    <w:basedOn w:val="a0"/>
    <w:link w:val="a6"/>
    <w:uiPriority w:val="99"/>
    <w:semiHidden/>
    <w:rsid w:val="00EA34E8"/>
    <w:rPr>
      <w:kern w:val="2"/>
      <w:sz w:val="18"/>
      <w:szCs w:val="18"/>
    </w:rPr>
  </w:style>
  <w:style w:type="paragraph" w:styleId="a7">
    <w:name w:val="Date"/>
    <w:basedOn w:val="a"/>
    <w:next w:val="a"/>
    <w:link w:val="Char2"/>
    <w:uiPriority w:val="99"/>
    <w:semiHidden/>
    <w:unhideWhenUsed/>
    <w:rsid w:val="004F1BC6"/>
    <w:pPr>
      <w:ind w:leftChars="2500" w:left="100"/>
    </w:pPr>
  </w:style>
  <w:style w:type="character" w:customStyle="1" w:styleId="Char2">
    <w:name w:val="日期 Char"/>
    <w:basedOn w:val="a0"/>
    <w:link w:val="a7"/>
    <w:uiPriority w:val="99"/>
    <w:semiHidden/>
    <w:rsid w:val="004F1BC6"/>
    <w:rPr>
      <w:kern w:val="2"/>
      <w:sz w:val="21"/>
      <w:szCs w:val="24"/>
    </w:rPr>
  </w:style>
  <w:style w:type="character" w:styleId="a8">
    <w:name w:val="Hyperlink"/>
    <w:basedOn w:val="a0"/>
    <w:uiPriority w:val="99"/>
    <w:semiHidden/>
    <w:unhideWhenUsed/>
    <w:rsid w:val="009318D6"/>
    <w:rPr>
      <w:color w:val="0000FF"/>
      <w:u w:val="single"/>
    </w:rPr>
  </w:style>
</w:styles>
</file>

<file path=word/webSettings.xml><?xml version="1.0" encoding="utf-8"?>
<w:webSettings xmlns:r="http://schemas.openxmlformats.org/officeDocument/2006/relationships" xmlns:w="http://schemas.openxmlformats.org/wordprocessingml/2006/main">
  <w:divs>
    <w:div w:id="956254320">
      <w:bodyDiv w:val="1"/>
      <w:marLeft w:val="0"/>
      <w:marRight w:val="0"/>
      <w:marTop w:val="0"/>
      <w:marBottom w:val="0"/>
      <w:divBdr>
        <w:top w:val="none" w:sz="0" w:space="0" w:color="auto"/>
        <w:left w:val="none" w:sz="0" w:space="0" w:color="auto"/>
        <w:bottom w:val="none" w:sz="0" w:space="0" w:color="auto"/>
        <w:right w:val="none" w:sz="0" w:space="0" w:color="auto"/>
      </w:divBdr>
      <w:divsChild>
        <w:div w:id="696857865">
          <w:marLeft w:val="0"/>
          <w:marRight w:val="0"/>
          <w:marTop w:val="0"/>
          <w:marBottom w:val="0"/>
          <w:divBdr>
            <w:top w:val="none" w:sz="0" w:space="0" w:color="auto"/>
            <w:left w:val="none" w:sz="0" w:space="0" w:color="auto"/>
            <w:bottom w:val="none" w:sz="0" w:space="0" w:color="auto"/>
            <w:right w:val="none" w:sz="0" w:space="0" w:color="auto"/>
          </w:divBdr>
          <w:divsChild>
            <w:div w:id="16346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817">
      <w:bodyDiv w:val="1"/>
      <w:marLeft w:val="0"/>
      <w:marRight w:val="0"/>
      <w:marTop w:val="0"/>
      <w:marBottom w:val="0"/>
      <w:divBdr>
        <w:top w:val="none" w:sz="0" w:space="0" w:color="auto"/>
        <w:left w:val="none" w:sz="0" w:space="0" w:color="auto"/>
        <w:bottom w:val="none" w:sz="0" w:space="0" w:color="auto"/>
        <w:right w:val="none" w:sz="0" w:space="0" w:color="auto"/>
      </w:divBdr>
    </w:div>
    <w:div w:id="1344358916">
      <w:bodyDiv w:val="1"/>
      <w:marLeft w:val="0"/>
      <w:marRight w:val="0"/>
      <w:marTop w:val="0"/>
      <w:marBottom w:val="0"/>
      <w:divBdr>
        <w:top w:val="none" w:sz="0" w:space="0" w:color="auto"/>
        <w:left w:val="none" w:sz="0" w:space="0" w:color="auto"/>
        <w:bottom w:val="none" w:sz="0" w:space="0" w:color="auto"/>
        <w:right w:val="none" w:sz="0" w:space="0" w:color="auto"/>
      </w:divBdr>
    </w:div>
    <w:div w:id="178896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4EFB3-F3E4-4D52-8933-44814E4F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5</Pages>
  <Words>299</Words>
  <Characters>1706</Characters>
  <Application>Microsoft Office Word</Application>
  <DocSecurity>0</DocSecurity>
  <Lines>14</Lines>
  <Paragraphs>4</Paragraphs>
  <ScaleCrop>false</ScaleCrop>
  <Company>Lenovo</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谢锦霞</cp:lastModifiedBy>
  <cp:revision>238</cp:revision>
  <cp:lastPrinted>2016-11-09T01:27:00Z</cp:lastPrinted>
  <dcterms:created xsi:type="dcterms:W3CDTF">2016-11-08T01:59:00Z</dcterms:created>
  <dcterms:modified xsi:type="dcterms:W3CDTF">2016-11-16T03:16:00Z</dcterms:modified>
</cp:coreProperties>
</file>