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全英教学理论与实践国际研讨会论文摘要</w:t>
      </w:r>
    </w:p>
    <w:tbl>
      <w:tblPr>
        <w:tblStyle w:val="5"/>
        <w:tblW w:w="96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648"/>
        <w:gridCol w:w="708"/>
        <w:gridCol w:w="993"/>
        <w:gridCol w:w="708"/>
        <w:gridCol w:w="1843"/>
        <w:gridCol w:w="851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姓名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（第一作者，报告者）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职称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姓名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(第二作者，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选填)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职称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手机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号码</w:t>
            </w:r>
          </w:p>
        </w:tc>
        <w:tc>
          <w:tcPr>
            <w:tcW w:w="40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电子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邮箱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地址</w:t>
            </w:r>
          </w:p>
        </w:tc>
        <w:tc>
          <w:tcPr>
            <w:tcW w:w="40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地址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</w:rPr>
              <w:t>是否提交论文</w:t>
            </w:r>
          </w:p>
        </w:tc>
        <w:tc>
          <w:tcPr>
            <w:tcW w:w="8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是 </w:t>
            </w:r>
            <w:r>
              <w:rPr>
                <w:rFonts w:hint="eastAsia" w:ascii="Times New Roman" w:hAnsi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或 否 </w:t>
            </w:r>
            <w:r>
              <w:rPr>
                <w:rFonts w:hint="eastAsia" w:ascii="Times New Roman" w:hAnsi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7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参会论文题目及摘要</w:t>
            </w:r>
          </w:p>
          <w:p>
            <w:pPr>
              <w:jc w:val="center"/>
              <w:rPr>
                <w:rFonts w:ascii="Times New Roman" w:hAnsi="Times New Roman"/>
                <w:b/>
                <w:color w:val="FF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 w:val="24"/>
              </w:rPr>
              <w:t>（以中文或英文，300-500字左右）</w:t>
            </w:r>
          </w:p>
        </w:tc>
        <w:tc>
          <w:tcPr>
            <w:tcW w:w="8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请按照以下格式填写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30"/>
                <w:szCs w:val="30"/>
              </w:rPr>
              <w:t>加拿大浸入式双语教育和香港EMI双语教育的对比调查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156" w:beforeLines="50"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张三，李四</w:t>
            </w:r>
          </w:p>
          <w:p>
            <w:pPr>
              <w:widowControl/>
              <w:autoSpaceDE w:val="0"/>
              <w:autoSpaceDN w:val="0"/>
              <w:adjustRightInd w:val="0"/>
              <w:spacing w:before="156" w:beforeLines="50"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（华南师范大学外国语言文化学院）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摘要：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关键词：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Times New Roman" w:hAnsi="Times New Roman" w:eastAsia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</w:rPr>
        <w:t>件2</w:t>
      </w:r>
      <w:r>
        <w:rPr>
          <w:rFonts w:hint="eastAsia" w:ascii="Times New Roman" w:hAnsi="Times New Roman" w:eastAsia="仿宋"/>
          <w:bCs/>
          <w:sz w:val="28"/>
          <w:szCs w:val="28"/>
        </w:rPr>
        <w:t xml:space="preserve">： 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全英教学（EMI）理论与实践国际研讨会网络缴费指引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请登录网址：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"http://pay.scnu.edu.cn/pay.html"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</w:rPr>
        <w:t>http://pay.scnu.edu.cn/pay.html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，页面如下：</w:t>
      </w: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64135</wp:posOffset>
            </wp:positionV>
            <wp:extent cx="3977005" cy="2212975"/>
            <wp:effectExtent l="0" t="0" r="4445" b="15875"/>
            <wp:wrapTight wrapText="bothSides">
              <wp:wrapPolygon>
                <wp:start x="0" y="0"/>
                <wp:lineTo x="0" y="21383"/>
                <wp:lineTo x="21521" y="21383"/>
                <wp:lineTo x="21521" y="0"/>
                <wp:lineTo x="0" y="0"/>
              </wp:wrapPolygon>
            </wp:wrapTight>
            <wp:docPr id="5" name="图片 28" descr="C:\Users\hxl1003\Desktop\QQ截图2018031517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8" descr="C:\Users\hxl1003\Desktop\QQ截图2018031517115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33655</wp:posOffset>
                </wp:positionV>
                <wp:extent cx="1903095" cy="277495"/>
                <wp:effectExtent l="13970" t="13970" r="26035" b="3238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306" cy="27770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0.5pt;margin-top:2.65pt;height:21.85pt;width:149.85pt;z-index:251658240;mso-width-relative:page;mso-height-relative:page;" filled="f" stroked="t" coordsize="21600,21600" o:gfxdata="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+MLodkAAAAIAQAA&#10;DwAAAAAAAAABACAAAAAiAAAAZHJzL2Rvd25yZXYueG1sUEsBAhQAFAAAAAgAh07iQN4PNPcYAgAA&#10;/wMAAA4AAAAAAAAAAQAgAAAAKAEAAGRycy9lMm9Eb2MueG1sUEsFBgAAAAAGAAYAWQEAALIFAAAA&#10;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ind w:left="435" w:firstLine="0" w:firstLineChars="0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请在标记处输入</w:t>
      </w:r>
      <w:r>
        <w:rPr>
          <w:rFonts w:hint="eastAsia" w:ascii="宋体" w:hAnsi="宋体" w:eastAsia="宋体" w:cs="宋体"/>
          <w:sz w:val="24"/>
          <w:u w:val="single"/>
        </w:rPr>
        <w:t>人员编号、姓名</w:t>
      </w:r>
      <w:r>
        <w:rPr>
          <w:rFonts w:hint="eastAsia" w:ascii="宋体" w:hAnsi="宋体" w:eastAsia="宋体" w:cs="宋体"/>
          <w:sz w:val="24"/>
        </w:rPr>
        <w:t>（人员编号将随会议邀请函一起发送），点击“查询”。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页面出现“支付码”后，点击“支付码”进入缴费页面。</w:t>
      </w:r>
    </w:p>
    <w:p>
      <w:pPr>
        <w:pStyle w:val="6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41910</wp:posOffset>
            </wp:positionV>
            <wp:extent cx="4871720" cy="2497455"/>
            <wp:effectExtent l="0" t="0" r="5080" b="17145"/>
            <wp:wrapSquare wrapText="bothSides"/>
            <wp:docPr id="3" name="图片 31" descr="C:\Users\hxl1003\Desktop\QQ截图2018031517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 descr="C:\Users\hxl1003\Desktop\QQ截图2018031517120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1868170</wp:posOffset>
                </wp:positionV>
                <wp:extent cx="798195" cy="222250"/>
                <wp:effectExtent l="13970" t="13970" r="26035" b="3048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222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0.35pt;margin-top:147.1pt;height:17.5pt;width:62.85pt;z-index:251661312;mso-width-relative:page;mso-height-relative:page;" filled="f" stroked="t" coordsize="21600,21600" o:gfxdata="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l/DmPcAAAACwEA&#10;AA8AAAAAAAAAAQAgAAAAIgAAAGRycy9kb3ducmV2LnhtbFBLAQIUABQAAAAIAIdO4kBxE2aUFgIA&#10;AP4DAAAOAAAAAAAAAAEAIAAAACsBAABkcnMvZTJvRG9jLnhtbFBLBQYAAAAABgAGAFkBAACzBQAA&#10;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203200</wp:posOffset>
            </wp:positionV>
            <wp:extent cx="3173095" cy="2651125"/>
            <wp:effectExtent l="0" t="0" r="8255" b="15875"/>
            <wp:wrapTopAndBottom/>
            <wp:docPr id="4" name="图片 32" descr="C:\Users\hxl1003\Desktop\QQ截图2018031517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2" descr="C:\Users\hxl1003\Desktop\QQ截图2018031517140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</w:rPr>
        <w:t>核对缴费信息，选择支付方式，点击“全额支付”付款。</w:t>
      </w:r>
    </w:p>
    <w:p>
      <w:pPr>
        <w:spacing w:before="156" w:beforeLines="50" w:after="156" w:afterLines="50" w:line="360" w:lineRule="auto"/>
        <w:rPr>
          <w:rFonts w:hint="eastAsia" w:ascii="Times New Roman" w:hAnsi="Times New Roman"/>
          <w:b/>
          <w:bCs/>
          <w:i/>
          <w:iCs/>
          <w:sz w:val="24"/>
        </w:rPr>
      </w:pPr>
      <w:r>
        <w:rPr>
          <w:rFonts w:hint="eastAsia" w:ascii="Times New Roman" w:hAnsi="Times New Roman"/>
          <w:b/>
          <w:bCs/>
          <w:i/>
          <w:iCs/>
          <w:sz w:val="24"/>
          <w:lang w:val="en-US" w:eastAsia="zh-CN"/>
        </w:rPr>
        <w:t>Appendix</w:t>
      </w:r>
      <w:r>
        <w:rPr>
          <w:rFonts w:hint="eastAsia" w:ascii="Times New Roman" w:hAnsi="Times New Roman"/>
          <w:b/>
          <w:bCs/>
          <w:i/>
          <w:iCs/>
          <w:sz w:val="24"/>
        </w:rPr>
        <w:t xml:space="preserve"> 1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 xml:space="preserve">Registration &amp; 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>Submission of Abstract</w:t>
      </w:r>
    </w:p>
    <w:tbl>
      <w:tblPr>
        <w:tblStyle w:val="5"/>
        <w:tblW w:w="9848" w:type="dxa"/>
        <w:jc w:val="center"/>
        <w:tblInd w:w="-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24"/>
        <w:gridCol w:w="1028"/>
        <w:gridCol w:w="725"/>
        <w:gridCol w:w="1411"/>
        <w:gridCol w:w="1282"/>
        <w:gridCol w:w="156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Name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  <w:t>The first author</w:t>
            </w: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  <w:t>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Gender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Affiliation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Professional Title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Name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  <w:t>Co-author</w:t>
            </w:r>
            <w:r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  <w:highlight w:val="none"/>
              </w:rPr>
              <w:t>)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Gender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Affiliation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Professional Title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Phone number</w:t>
            </w:r>
          </w:p>
        </w:tc>
        <w:tc>
          <w:tcPr>
            <w:tcW w:w="4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E-mail address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  <w:lang w:val="en-US" w:eastAsia="zh-CN"/>
              </w:rPr>
              <w:t>Abstract submission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20" w:firstLineChars="800"/>
              <w:jc w:val="both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  <w:lang w:val="en-US" w:eastAsia="zh-CN"/>
              </w:rPr>
              <w:t>Yes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  <w:lang w:val="en-US" w:eastAsia="zh-CN"/>
              </w:rPr>
              <w:t>No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Abstract/A summary of Proposal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(300-500)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kern w:val="0"/>
                <w:sz w:val="24"/>
                <w:highlight w:val="none"/>
              </w:rPr>
            </w:pP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Please refer to the following pattern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0"/>
                <w:szCs w:val="30"/>
                <w:highlight w:val="none"/>
              </w:rPr>
              <w:t>Title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</w:rPr>
              <w:t>Name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</w:rPr>
              <w:t>Affiliation</w:t>
            </w:r>
            <w:r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  <w:t>）</w:t>
            </w:r>
          </w:p>
          <w:p>
            <w:pPr>
              <w:widowControl/>
              <w:autoSpaceDE w:val="0"/>
              <w:autoSpaceDN w:val="0"/>
              <w:adjustRightInd w:val="0"/>
              <w:ind w:left="241" w:hanging="241" w:hangingChars="100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highlight w:val="none"/>
              </w:rPr>
              <w:t>Abstract</w:t>
            </w:r>
          </w:p>
          <w:p>
            <w:pPr>
              <w:widowControl/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highlight w:val="none"/>
              </w:rPr>
              <w:t>xxxxxxxxxxxxxxxxxxxxxxxxxxxxxxxxxxxxxxxxxxxxxxxxxxxxxxxxxxxxxxxxxxxxxxxxxxxxxxxxxxxxxxxxxxxxxxxxxxxxxxxxxxxxxxxxxxxxxxxxxxxxxxxxxxxx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32"/>
    <w:multiLevelType w:val="multilevel"/>
    <w:tmpl w:val="13223A32"/>
    <w:lvl w:ilvl="0" w:tentative="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5467E"/>
    <w:rsid w:val="03C5467E"/>
    <w:rsid w:val="04F612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nhideWhenUsed/>
    <w:qFormat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2018-07-10T14:14:00Z</dcterms:created>
  <dc:creator>Administrator</dc:creator>
  <cp:lastModifiedBy>Administrator</cp:lastModifiedBy>
  <dcterms:modified xsi:type="dcterms:W3CDTF">2018-07-10T14:27:07Z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