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华南师范大学自考日语（本科）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毕业论文》培训招生简章</w:t>
      </w:r>
    </w:p>
    <w:p>
      <w:pPr>
        <w:jc w:val="center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专业代码：050207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3"/>
        <w:numPr>
          <w:ilvl w:val="0"/>
          <w:numId w:val="0"/>
        </w:numPr>
        <w:ind w:left="638" w:leftChars="304" w:firstLine="0" w:firstLineChars="0"/>
        <w:rPr>
          <w:rFonts w:hint="default"/>
          <w:szCs w:val="21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  <w:lang w:eastAsia="zh-CN"/>
        </w:rPr>
        <w:t>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11月23</w:t>
      </w:r>
      <w:r>
        <w:rPr>
          <w:rFonts w:hint="eastAsia"/>
          <w:szCs w:val="21"/>
        </w:rPr>
        <w:t>日（过期不候）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firstLine="1050" w:firstLineChars="5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点击以下链接或扫描二维码进入填写报名信息：</w:t>
      </w:r>
      <w:r>
        <w:rPr>
          <w:rFonts w:hint="eastAsia"/>
          <w:szCs w:val="21"/>
        </w:rPr>
        <w:t>https://www.wenjuan.com/s/yaARja3/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rFonts w:hint="eastAsia" w:eastAsia="宋体"/>
          <w:szCs w:val="21"/>
          <w:lang w:val="en-US" w:eastAsia="zh-CN"/>
        </w:rPr>
        <w:drawing>
          <wp:inline distT="0" distB="0" distL="114300" distR="114300">
            <wp:extent cx="933450" cy="933450"/>
            <wp:effectExtent l="0" t="0" r="0" b="0"/>
            <wp:docPr id="1" name="图片 1" descr="890a15217033cdcfcbfe372e1898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0a15217033cdcfcbfe372e1898a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以实际缴费安排培训，每期培训若少于10人不开班。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Cs w:val="21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szCs w:val="21"/>
          <w:lang w:val="en-US" w:eastAsia="zh-CN"/>
        </w:rPr>
        <w:t>1、2023年12月2日至12月10日在网上缴费，缴费网址：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"http://hscwxf.scnu.edu.cn/。"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Style w:val="10"/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  <w:u w:val="none"/>
        </w:rPr>
      </w:pPr>
      <w:r>
        <w:rPr>
          <w:rFonts w:hint="eastAsia" w:ascii="宋体" w:hAnsi="宋体" w:cs="宋体"/>
          <w:b/>
          <w:bCs/>
          <w:color w:val="4B10E0"/>
          <w:sz w:val="24"/>
          <w:szCs w:val="24"/>
          <w:u w:val="none"/>
          <w:lang w:val="en-US" w:eastAsia="zh-CN"/>
        </w:rPr>
        <w:t>（用户名为考生号，密码是身份证后6位）。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2、收费标准：</w:t>
      </w:r>
    </w:p>
    <w:tbl>
      <w:tblPr>
        <w:tblStyle w:val="6"/>
        <w:tblW w:w="4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毕业论文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300" w:hanging="10" w:firstLineChars="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3、报名成功后</w:t>
      </w:r>
      <w:r>
        <w:rPr>
          <w:rFonts w:hint="eastAsia" w:ascii="宋体" w:hAnsi="宋体" w:cs="宋体"/>
          <w:b/>
          <w:bCs/>
          <w:color w:val="4B10E0"/>
          <w:sz w:val="24"/>
          <w:szCs w:val="24"/>
          <w:u w:val="single"/>
          <w:lang w:val="en-US" w:eastAsia="zh-CN"/>
        </w:rPr>
        <w:t>立即加入QQ群462248791</w:t>
      </w:r>
      <w:r>
        <w:rPr>
          <w:rFonts w:hint="eastAsia"/>
          <w:sz w:val="21"/>
          <w:szCs w:val="21"/>
          <w:lang w:val="en-US" w:eastAsia="zh-CN"/>
        </w:rPr>
        <w:t>，有关细则日后会在群上发布。申请加群请实名，否则不予通过。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论文培训、指导流程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8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培训形式</w:t>
      </w:r>
      <w:r>
        <w:rPr>
          <w:rStyle w:val="8"/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网络授课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8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培训时间：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12月1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日（周六）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上午或下午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80" w:leftChars="0" w:firstLine="0" w:firstLineChars="0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培训结束后会分配论文指导老师，通过线上指导论文撰写。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default" w:ascii="仿宋_GB2312" w:hAnsi="宋体" w:eastAsia="仿宋_GB2312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（020）85210911 易老师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不接受电话报名及现场报名，培训期间交通、食宿由学员自理。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szCs w:val="21"/>
          <w:lang w:val="en-US" w:eastAsia="zh-CN"/>
        </w:rPr>
      </w:pP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ind w:left="420" w:firstLine="0" w:firstLineChars="0"/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2023-11-1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EB67B"/>
    <w:multiLevelType w:val="singleLevel"/>
    <w:tmpl w:val="BC7EB67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2832C9A"/>
    <w:multiLevelType w:val="singleLevel"/>
    <w:tmpl w:val="72832C9A"/>
    <w:lvl w:ilvl="0" w:tentative="0">
      <w:start w:val="1"/>
      <w:numFmt w:val="decimal"/>
      <w:suff w:val="nothing"/>
      <w:lvlText w:val="%1、"/>
      <w:lvlJc w:val="left"/>
      <w:pPr>
        <w:ind w:left="980" w:leftChars="0" w:firstLine="0" w:firstLineChars="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C2D2E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15008F5"/>
    <w:rsid w:val="04000F95"/>
    <w:rsid w:val="051E27D4"/>
    <w:rsid w:val="06094972"/>
    <w:rsid w:val="065109AD"/>
    <w:rsid w:val="067C3D4A"/>
    <w:rsid w:val="06D26A8A"/>
    <w:rsid w:val="06FC5ABA"/>
    <w:rsid w:val="08DE12F5"/>
    <w:rsid w:val="09B15EE9"/>
    <w:rsid w:val="0AFF4E9C"/>
    <w:rsid w:val="0C47011C"/>
    <w:rsid w:val="0CF25383"/>
    <w:rsid w:val="0E25019B"/>
    <w:rsid w:val="11363F5B"/>
    <w:rsid w:val="1143326A"/>
    <w:rsid w:val="11E06C1F"/>
    <w:rsid w:val="12A37FD5"/>
    <w:rsid w:val="14C3596D"/>
    <w:rsid w:val="14F62850"/>
    <w:rsid w:val="15241D61"/>
    <w:rsid w:val="156275D8"/>
    <w:rsid w:val="19941C1F"/>
    <w:rsid w:val="1A5B4D47"/>
    <w:rsid w:val="1A5D4807"/>
    <w:rsid w:val="1CA2370E"/>
    <w:rsid w:val="1D0F20A9"/>
    <w:rsid w:val="1D3B7D93"/>
    <w:rsid w:val="1E9117AB"/>
    <w:rsid w:val="1EEA454D"/>
    <w:rsid w:val="1F605A0F"/>
    <w:rsid w:val="20494753"/>
    <w:rsid w:val="213C18EE"/>
    <w:rsid w:val="22BE7920"/>
    <w:rsid w:val="230A4A5E"/>
    <w:rsid w:val="2546122E"/>
    <w:rsid w:val="2565405B"/>
    <w:rsid w:val="26AC5315"/>
    <w:rsid w:val="27C9764B"/>
    <w:rsid w:val="27FE02C0"/>
    <w:rsid w:val="29EC1ED0"/>
    <w:rsid w:val="2A8B0DC4"/>
    <w:rsid w:val="2B23071E"/>
    <w:rsid w:val="2C7B6AC3"/>
    <w:rsid w:val="2D2778C4"/>
    <w:rsid w:val="2DE57A96"/>
    <w:rsid w:val="305211D3"/>
    <w:rsid w:val="32CA59B3"/>
    <w:rsid w:val="33F8176D"/>
    <w:rsid w:val="34E5602C"/>
    <w:rsid w:val="34E629DC"/>
    <w:rsid w:val="36C83A96"/>
    <w:rsid w:val="37246C6F"/>
    <w:rsid w:val="38C45C13"/>
    <w:rsid w:val="38D17360"/>
    <w:rsid w:val="396E20B0"/>
    <w:rsid w:val="39B6703A"/>
    <w:rsid w:val="39DD0BE1"/>
    <w:rsid w:val="3A834229"/>
    <w:rsid w:val="3B6F65B1"/>
    <w:rsid w:val="3C7E3B53"/>
    <w:rsid w:val="3C800677"/>
    <w:rsid w:val="3D551A56"/>
    <w:rsid w:val="3DBC628F"/>
    <w:rsid w:val="3FE40A7F"/>
    <w:rsid w:val="40A6348E"/>
    <w:rsid w:val="40C13EBF"/>
    <w:rsid w:val="413C6AFD"/>
    <w:rsid w:val="45B84E38"/>
    <w:rsid w:val="45DB4FB2"/>
    <w:rsid w:val="482F0A10"/>
    <w:rsid w:val="495C4CDB"/>
    <w:rsid w:val="49D35963"/>
    <w:rsid w:val="4BE80DBC"/>
    <w:rsid w:val="4C352488"/>
    <w:rsid w:val="4F397C88"/>
    <w:rsid w:val="4F5222FC"/>
    <w:rsid w:val="5063390D"/>
    <w:rsid w:val="50BF1F48"/>
    <w:rsid w:val="51545264"/>
    <w:rsid w:val="51A52A2E"/>
    <w:rsid w:val="51FB6BBE"/>
    <w:rsid w:val="53401237"/>
    <w:rsid w:val="537A1C2F"/>
    <w:rsid w:val="549F7BF8"/>
    <w:rsid w:val="552B3268"/>
    <w:rsid w:val="55FE2397"/>
    <w:rsid w:val="56685183"/>
    <w:rsid w:val="573B50B0"/>
    <w:rsid w:val="589611E2"/>
    <w:rsid w:val="58DC3CC5"/>
    <w:rsid w:val="58DC7930"/>
    <w:rsid w:val="592B4452"/>
    <w:rsid w:val="5D3A130E"/>
    <w:rsid w:val="5D6C3D24"/>
    <w:rsid w:val="5ED42BA6"/>
    <w:rsid w:val="5FCC445C"/>
    <w:rsid w:val="600A306A"/>
    <w:rsid w:val="604B3129"/>
    <w:rsid w:val="60F520BB"/>
    <w:rsid w:val="620514D3"/>
    <w:rsid w:val="62DC291A"/>
    <w:rsid w:val="62E95493"/>
    <w:rsid w:val="64595779"/>
    <w:rsid w:val="64971E9D"/>
    <w:rsid w:val="64AD4DFA"/>
    <w:rsid w:val="65753927"/>
    <w:rsid w:val="65C92E59"/>
    <w:rsid w:val="67AD2736"/>
    <w:rsid w:val="688413B5"/>
    <w:rsid w:val="6B1C50A7"/>
    <w:rsid w:val="6BD15557"/>
    <w:rsid w:val="6BF26D79"/>
    <w:rsid w:val="6C261B23"/>
    <w:rsid w:val="6CD219CE"/>
    <w:rsid w:val="6D611E50"/>
    <w:rsid w:val="6DB85FD9"/>
    <w:rsid w:val="6DCD5FE2"/>
    <w:rsid w:val="6F9D1357"/>
    <w:rsid w:val="6FD414AC"/>
    <w:rsid w:val="70420775"/>
    <w:rsid w:val="706A7574"/>
    <w:rsid w:val="71550A81"/>
    <w:rsid w:val="71CA1FD1"/>
    <w:rsid w:val="73C61DCC"/>
    <w:rsid w:val="73C77609"/>
    <w:rsid w:val="74314707"/>
    <w:rsid w:val="756F3C54"/>
    <w:rsid w:val="759103E2"/>
    <w:rsid w:val="75E27113"/>
    <w:rsid w:val="76BC4B78"/>
    <w:rsid w:val="7775603B"/>
    <w:rsid w:val="77F102E2"/>
    <w:rsid w:val="787946F4"/>
    <w:rsid w:val="79C6658F"/>
    <w:rsid w:val="7A7157B5"/>
    <w:rsid w:val="7D507AA1"/>
    <w:rsid w:val="7D994865"/>
    <w:rsid w:val="7DF56D77"/>
    <w:rsid w:val="7E21021A"/>
    <w:rsid w:val="7E406500"/>
    <w:rsid w:val="7ECE6C8D"/>
    <w:rsid w:val="7FB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9</TotalTime>
  <ScaleCrop>false</ScaleCrop>
  <LinksUpToDate>false</LinksUpToDate>
  <CharactersWithSpaces>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2023-10-16T02:04:02Z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E528D02217344D7D994F7563588D77F3</vt:lpwstr>
  </property>
</Properties>
</file>