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8219" w14:textId="77777777" w:rsidR="00000BFA" w:rsidRPr="0035598C" w:rsidRDefault="0035598C" w:rsidP="0035598C">
      <w:pPr>
        <w:spacing w:line="491" w:lineRule="exact"/>
        <w:ind w:left="1732" w:right="1813"/>
        <w:jc w:val="center"/>
        <w:rPr>
          <w:rFonts w:ascii="宋体" w:eastAsia="宋体" w:hAnsi="宋体" w:cs="宋体"/>
          <w:b/>
          <w:bCs/>
          <w:sz w:val="42"/>
          <w:szCs w:val="42"/>
          <w:lang w:eastAsia="zh-CN"/>
        </w:rPr>
      </w:pPr>
      <w:r w:rsidRPr="0035598C">
        <w:rPr>
          <w:rFonts w:ascii="宋体" w:eastAsia="宋体" w:hAnsi="宋体" w:cs="宋体"/>
          <w:b/>
          <w:bCs/>
          <w:sz w:val="42"/>
          <w:szCs w:val="42"/>
          <w:lang w:eastAsia="zh-CN"/>
        </w:rPr>
        <w:t>广东省教育系统专项审计调查办法</w:t>
      </w:r>
    </w:p>
    <w:p w14:paraId="5B18F024" w14:textId="77777777" w:rsidR="00000BFA" w:rsidRDefault="00000BFA">
      <w:pPr>
        <w:spacing w:before="4"/>
        <w:rPr>
          <w:rFonts w:ascii="华光小标宋_CNKI" w:eastAsia="华光小标宋_CNKI" w:hAnsi="华光小标宋_CNKI" w:cs="华光小标宋_CNKI"/>
          <w:sz w:val="21"/>
          <w:szCs w:val="21"/>
          <w:lang w:eastAsia="zh-CN"/>
        </w:rPr>
      </w:pPr>
    </w:p>
    <w:p w14:paraId="66C186F8" w14:textId="77777777" w:rsidR="00000BFA" w:rsidRPr="0035598C" w:rsidRDefault="0035598C" w:rsidP="0035598C">
      <w:pPr>
        <w:pStyle w:val="a3"/>
        <w:spacing w:before="220"/>
        <w:ind w:left="1732" w:right="1809"/>
        <w:jc w:val="center"/>
        <w:rPr>
          <w:color w:val="4A4A4A"/>
          <w:lang w:eastAsia="zh-CN"/>
        </w:rPr>
      </w:pPr>
      <w:r w:rsidRPr="0035598C">
        <w:rPr>
          <w:color w:val="4A4A4A"/>
          <w:lang w:eastAsia="zh-CN"/>
        </w:rPr>
        <w:t>（</w:t>
      </w:r>
      <w:proofErr w:type="gramStart"/>
      <w:r w:rsidRPr="0035598C">
        <w:rPr>
          <w:color w:val="4A4A4A"/>
          <w:lang w:eastAsia="zh-CN"/>
        </w:rPr>
        <w:t>粤教审〔2016〕</w:t>
      </w:r>
      <w:proofErr w:type="gramEnd"/>
      <w:r w:rsidRPr="0035598C">
        <w:rPr>
          <w:color w:val="4A4A4A"/>
          <w:lang w:eastAsia="zh-CN"/>
        </w:rPr>
        <w:t>1 号）</w:t>
      </w:r>
    </w:p>
    <w:p w14:paraId="2963B588" w14:textId="77777777" w:rsidR="00000BFA" w:rsidRDefault="00000BFA">
      <w:pPr>
        <w:spacing w:before="10"/>
        <w:rPr>
          <w:rFonts w:ascii="华光楷体_CNKI" w:eastAsia="华光楷体_CNKI" w:hAnsi="华光楷体_CNKI" w:cs="华光楷体_CNKI"/>
          <w:sz w:val="29"/>
          <w:szCs w:val="29"/>
          <w:lang w:eastAsia="zh-CN"/>
        </w:rPr>
      </w:pPr>
    </w:p>
    <w:p w14:paraId="7137E949" w14:textId="3C3DA029" w:rsidR="00000BFA" w:rsidRDefault="0035598C" w:rsidP="000A37F6">
      <w:pPr>
        <w:pStyle w:val="a3"/>
        <w:spacing w:before="138" w:line="244" w:lineRule="auto"/>
        <w:ind w:left="120" w:right="197" w:firstLineChars="200" w:firstLine="480"/>
        <w:jc w:val="both"/>
        <w:rPr>
          <w:lang w:eastAsia="zh-CN"/>
        </w:rPr>
      </w:pPr>
      <w:r w:rsidRPr="0035598C">
        <w:rPr>
          <w:lang w:eastAsia="zh-CN"/>
        </w:rPr>
        <w:t>第一条</w:t>
      </w:r>
      <w:r w:rsidR="00EE328F">
        <w:rPr>
          <w:rFonts w:hint="eastAsia"/>
          <w:lang w:eastAsia="zh-CN"/>
        </w:rPr>
        <w:t xml:space="preserve"> </w:t>
      </w:r>
      <w:r w:rsidR="00EE328F">
        <w:rPr>
          <w:lang w:eastAsia="zh-CN"/>
        </w:rPr>
        <w:t xml:space="preserve"> </w:t>
      </w:r>
      <w:r w:rsidRPr="0035598C">
        <w:rPr>
          <w:lang w:eastAsia="zh-CN"/>
        </w:rPr>
        <w:t>为了规范广东省教育系统的专项审计调查工作，保证审计工作质量， 根据《中华人民共和国审计法》、《中华人民共和国国家审计准则》、《中国内部审计 准则》、《教育系统内部审计工作规定》以及《广东省教育系统内部审计工作规定》, 结合广东省教育系统实际情况，制定本办法。</w:t>
      </w:r>
    </w:p>
    <w:p w14:paraId="08FD8F48" w14:textId="2D3B49A9" w:rsidR="00000BFA" w:rsidRDefault="0035598C" w:rsidP="00D27B2A">
      <w:pPr>
        <w:pStyle w:val="a3"/>
        <w:spacing w:before="138" w:line="244" w:lineRule="auto"/>
        <w:ind w:left="120" w:right="197" w:firstLineChars="200" w:firstLine="480"/>
        <w:jc w:val="both"/>
        <w:rPr>
          <w:lang w:eastAsia="zh-CN"/>
        </w:rPr>
      </w:pPr>
      <w:r w:rsidRPr="0035598C">
        <w:rPr>
          <w:lang w:eastAsia="zh-CN"/>
        </w:rPr>
        <w:t xml:space="preserve">第二条 </w:t>
      </w:r>
      <w:r w:rsidR="00EE328F">
        <w:rPr>
          <w:lang w:eastAsia="zh-CN"/>
        </w:rPr>
        <w:t xml:space="preserve"> </w:t>
      </w:r>
      <w:r w:rsidRPr="0035598C">
        <w:rPr>
          <w:lang w:eastAsia="zh-CN"/>
        </w:rPr>
        <w:t>本办法所称专项审计调查，是指各教育行政部门和单位内部审计机构运用审计方法和调查方法，依据国家有关法律法规，对本部门、本单位和所属单位 有关经济活动的特定事项，向有关部门和单位进行的专门调查活动。</w:t>
      </w:r>
    </w:p>
    <w:p w14:paraId="026E7714" w14:textId="6A2F2214" w:rsidR="00000BFA" w:rsidRDefault="0035598C" w:rsidP="000A37F6">
      <w:pPr>
        <w:pStyle w:val="a3"/>
        <w:spacing w:before="138" w:line="244" w:lineRule="auto"/>
        <w:ind w:left="120" w:right="197" w:firstLineChars="200" w:firstLine="480"/>
        <w:jc w:val="both"/>
        <w:rPr>
          <w:lang w:eastAsia="zh-CN"/>
        </w:rPr>
      </w:pPr>
      <w:r w:rsidRPr="0035598C">
        <w:rPr>
          <w:lang w:eastAsia="zh-CN"/>
        </w:rPr>
        <w:t>第三条</w:t>
      </w:r>
      <w:r w:rsidRPr="0035598C">
        <w:rPr>
          <w:lang w:eastAsia="zh-CN"/>
        </w:rPr>
        <w:tab/>
      </w:r>
      <w:r w:rsidR="00EE328F">
        <w:rPr>
          <w:lang w:eastAsia="zh-CN"/>
        </w:rPr>
        <w:t xml:space="preserve"> </w:t>
      </w:r>
      <w:r w:rsidRPr="0035598C">
        <w:rPr>
          <w:lang w:eastAsia="zh-CN"/>
        </w:rPr>
        <w:t>内部审计机构应当按照规定的审计管辖范围进行专项审计调查。上级审计机构对下级审计机构审计管辖范围内的重大事项，可以直接进行专项审计调查。</w:t>
      </w:r>
    </w:p>
    <w:p w14:paraId="62DAFD66" w14:textId="69F4AA1E" w:rsidR="00000BFA" w:rsidRDefault="0035598C" w:rsidP="000A37F6">
      <w:pPr>
        <w:pStyle w:val="a3"/>
        <w:spacing w:before="138" w:line="244" w:lineRule="auto"/>
        <w:ind w:left="120" w:right="197" w:firstLineChars="200" w:firstLine="480"/>
        <w:jc w:val="both"/>
        <w:rPr>
          <w:lang w:eastAsia="zh-CN"/>
        </w:rPr>
      </w:pPr>
      <w:r w:rsidRPr="0035598C">
        <w:rPr>
          <w:lang w:eastAsia="zh-CN"/>
        </w:rPr>
        <w:t>第四条</w:t>
      </w:r>
      <w:r w:rsidRPr="0035598C">
        <w:rPr>
          <w:lang w:eastAsia="zh-CN"/>
        </w:rPr>
        <w:tab/>
      </w:r>
      <w:r w:rsidR="00EE328F">
        <w:rPr>
          <w:lang w:eastAsia="zh-CN"/>
        </w:rPr>
        <w:t xml:space="preserve"> </w:t>
      </w:r>
      <w:r w:rsidRPr="0035598C">
        <w:rPr>
          <w:lang w:eastAsia="zh-CN"/>
        </w:rPr>
        <w:t>审计人员进行专项审计调查，必须遵守国家有关法律、法规和政策， 客观公正，实事求是，保守国家秘密和被调查单位的商业秘密。</w:t>
      </w:r>
    </w:p>
    <w:p w14:paraId="063828AC" w14:textId="24F87030" w:rsidR="00000BFA" w:rsidRDefault="0035598C" w:rsidP="000A37F6">
      <w:pPr>
        <w:pStyle w:val="a3"/>
        <w:spacing w:before="138" w:line="244" w:lineRule="auto"/>
        <w:ind w:left="120" w:right="197" w:firstLineChars="200" w:firstLine="480"/>
        <w:jc w:val="both"/>
        <w:rPr>
          <w:lang w:eastAsia="zh-CN"/>
        </w:rPr>
      </w:pPr>
      <w:r w:rsidRPr="0035598C">
        <w:rPr>
          <w:lang w:eastAsia="zh-CN"/>
        </w:rPr>
        <w:t>第五条</w:t>
      </w:r>
      <w:r w:rsidRPr="0035598C">
        <w:rPr>
          <w:lang w:eastAsia="zh-CN"/>
        </w:rPr>
        <w:tab/>
      </w:r>
      <w:r w:rsidR="00EE328F">
        <w:rPr>
          <w:lang w:eastAsia="zh-CN"/>
        </w:rPr>
        <w:t xml:space="preserve"> </w:t>
      </w:r>
      <w:r w:rsidRPr="0035598C">
        <w:rPr>
          <w:lang w:eastAsia="zh-CN"/>
        </w:rPr>
        <w:t>内部审计机构实施专项审计调查，应围绕各教育行政部门和单位的主 要经济活动和热点、难点问题进行。专项审计调查的主要内容包括：</w:t>
      </w:r>
    </w:p>
    <w:p w14:paraId="337D0735"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（一）国家有关财经法律、法规、规章和制度的执行情况；</w:t>
      </w:r>
    </w:p>
    <w:p w14:paraId="5E8A42F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（二）有关重大决策的落实情况；</w:t>
      </w:r>
    </w:p>
    <w:p w14:paraId="7938A95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（三）教育系统各部门、单位的经济活动情况；</w:t>
      </w:r>
    </w:p>
    <w:p w14:paraId="0DC6639A"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（四）有关内部控制制度的建立和执行情况；</w:t>
      </w:r>
    </w:p>
    <w:p w14:paraId="0EE7C684"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（五）有关国有资产的管理、使用情况；</w:t>
      </w:r>
    </w:p>
    <w:p w14:paraId="6CB778F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（六）财政专项资金、科研项目经费、教育收费、捐资助学资金等有关资金的筹集、 分配、管理和使用绩效情况；</w:t>
      </w:r>
    </w:p>
    <w:p w14:paraId="55A777D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（七）上级审计机构统一组织或者授权的事项，本单位交办、本级审计机构确 定的其他事项。</w:t>
      </w:r>
    </w:p>
    <w:p w14:paraId="14AE29B0" w14:textId="62D1C827" w:rsidR="00000BFA" w:rsidRDefault="0035598C" w:rsidP="000A37F6">
      <w:pPr>
        <w:pStyle w:val="a3"/>
        <w:spacing w:before="138" w:line="244" w:lineRule="auto"/>
        <w:ind w:left="120" w:right="197" w:firstLineChars="200" w:firstLine="480"/>
        <w:jc w:val="both"/>
        <w:rPr>
          <w:lang w:eastAsia="zh-CN"/>
        </w:rPr>
      </w:pPr>
      <w:r w:rsidRPr="0035598C">
        <w:rPr>
          <w:lang w:eastAsia="zh-CN"/>
        </w:rPr>
        <w:t>第六条</w:t>
      </w:r>
      <w:r w:rsidRPr="0035598C">
        <w:rPr>
          <w:lang w:eastAsia="zh-CN"/>
        </w:rPr>
        <w:tab/>
      </w:r>
      <w:r w:rsidR="00EE328F">
        <w:rPr>
          <w:lang w:eastAsia="zh-CN"/>
        </w:rPr>
        <w:t xml:space="preserve"> </w:t>
      </w:r>
      <w:r w:rsidRPr="0035598C">
        <w:rPr>
          <w:lang w:eastAsia="zh-CN"/>
        </w:rPr>
        <w:t>内部审计机构可以单独开展专项审计调查，或者结合其他项目审计进 行专项审计调查。</w:t>
      </w:r>
    </w:p>
    <w:p w14:paraId="7881F497" w14:textId="70896AC4" w:rsidR="00000BFA" w:rsidRDefault="0035598C" w:rsidP="000A37F6">
      <w:pPr>
        <w:pStyle w:val="a3"/>
        <w:spacing w:before="138" w:line="244" w:lineRule="auto"/>
        <w:ind w:left="120" w:right="197" w:firstLineChars="200" w:firstLine="480"/>
        <w:jc w:val="both"/>
        <w:rPr>
          <w:lang w:eastAsia="zh-CN"/>
        </w:rPr>
      </w:pPr>
      <w:r w:rsidRPr="0035598C">
        <w:rPr>
          <w:lang w:eastAsia="zh-CN"/>
        </w:rPr>
        <w:t>第七条</w:t>
      </w:r>
      <w:r w:rsidR="00EE328F">
        <w:rPr>
          <w:lang w:eastAsia="zh-CN"/>
        </w:rPr>
        <w:t xml:space="preserve">  </w:t>
      </w:r>
      <w:r w:rsidRPr="0035598C">
        <w:rPr>
          <w:lang w:eastAsia="zh-CN"/>
        </w:rPr>
        <w:t>在实施专项审计调查时，应当根据需要成立一个或若干个审计调查组。 审计调查组向派出调查组的内部审计机构负责并报告工作。</w:t>
      </w:r>
    </w:p>
    <w:p w14:paraId="5955C1C0" w14:textId="132794F0" w:rsidR="00000BFA" w:rsidRDefault="0035598C" w:rsidP="000A37F6">
      <w:pPr>
        <w:pStyle w:val="a3"/>
        <w:spacing w:before="138" w:line="244" w:lineRule="auto"/>
        <w:ind w:left="120" w:right="197" w:firstLineChars="200" w:firstLine="480"/>
        <w:jc w:val="both"/>
        <w:rPr>
          <w:lang w:eastAsia="zh-CN"/>
        </w:rPr>
        <w:sectPr w:rsidR="00000BFA">
          <w:footerReference w:type="default" r:id="rId6"/>
          <w:type w:val="continuous"/>
          <w:pgSz w:w="11910" w:h="16840"/>
          <w:pgMar w:top="1520" w:right="1360" w:bottom="1220" w:left="1480" w:header="720" w:footer="1021" w:gutter="0"/>
          <w:pgNumType w:start="83"/>
          <w:cols w:space="720"/>
        </w:sectPr>
      </w:pPr>
      <w:r w:rsidRPr="0035598C">
        <w:rPr>
          <w:lang w:eastAsia="zh-CN"/>
        </w:rPr>
        <w:t>第八条</w:t>
      </w:r>
      <w:r w:rsidRPr="0035598C">
        <w:rPr>
          <w:lang w:eastAsia="zh-CN"/>
        </w:rPr>
        <w:tab/>
      </w:r>
      <w:r w:rsidR="00EE328F">
        <w:rPr>
          <w:lang w:eastAsia="zh-CN"/>
        </w:rPr>
        <w:t xml:space="preserve"> </w:t>
      </w:r>
      <w:r w:rsidRPr="0035598C">
        <w:rPr>
          <w:lang w:eastAsia="zh-CN"/>
        </w:rPr>
        <w:t>内部审计机构进行专项审计调查，应当制定专项审计调查方案。专项</w:t>
      </w:r>
    </w:p>
    <w:p w14:paraId="49F6CB33"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lastRenderedPageBreak/>
        <w:t>审计调查方案的主要内容包括：</w:t>
      </w:r>
    </w:p>
    <w:p w14:paraId="1BDE455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（一）编制依据 .</w:t>
      </w:r>
    </w:p>
    <w:p w14:paraId="3915C31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（二）被调查事项基本情况，重点说明项目的整体背景和现状。</w:t>
      </w:r>
    </w:p>
    <w:p w14:paraId="12EAFA18"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（三）调查目标，在评估项目实际情况与审计机关自身能力的基础上，做到明 确具体，切实可行。</w:t>
      </w:r>
    </w:p>
    <w:p w14:paraId="34CE678E" w14:textId="76A926C0" w:rsidR="00000BFA" w:rsidRDefault="0035598C" w:rsidP="00EE328F">
      <w:pPr>
        <w:pStyle w:val="a3"/>
        <w:spacing w:before="138" w:line="244" w:lineRule="auto"/>
        <w:ind w:left="120" w:right="197" w:firstLineChars="200" w:firstLine="480"/>
        <w:jc w:val="both"/>
        <w:rPr>
          <w:lang w:eastAsia="zh-CN"/>
        </w:rPr>
      </w:pPr>
      <w:r w:rsidRPr="0035598C">
        <w:rPr>
          <w:lang w:eastAsia="zh-CN"/>
        </w:rPr>
        <w:t>（四）调查的范围、内容、重点、方法或应对措施。 调查范围包括时间范围（即被调查事项的时间跨度）和被调查对象范围（即调查哪些单位）。调查内容包括为确保实现调查目标所需实施的具体调查事项及具体 调查目标。调查方法或应对措施是为确保实现具体调查目标而应当实施的程序，重在解决通过何种方式取得相关证据或资料，以及以何种方式分析取得的证据。</w:t>
      </w:r>
    </w:p>
    <w:p w14:paraId="6D67811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（五）调查起止时间。</w:t>
      </w:r>
    </w:p>
    <w:p w14:paraId="36D0F6C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（六）人员分工和调查工作量、经费预算。</w:t>
      </w:r>
    </w:p>
    <w:p w14:paraId="0998D20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（七）编制日期。</w:t>
      </w:r>
    </w:p>
    <w:p w14:paraId="46BEB2F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（八）其他内容。</w:t>
      </w:r>
    </w:p>
    <w:p w14:paraId="1CE52FDC" w14:textId="4DCE6323" w:rsidR="00000BFA" w:rsidRDefault="0035598C" w:rsidP="000A37F6">
      <w:pPr>
        <w:pStyle w:val="a3"/>
        <w:spacing w:before="138" w:line="244" w:lineRule="auto"/>
        <w:ind w:left="120" w:right="197" w:firstLineChars="200" w:firstLine="480"/>
        <w:jc w:val="both"/>
        <w:rPr>
          <w:lang w:eastAsia="zh-CN"/>
        </w:rPr>
      </w:pPr>
      <w:r w:rsidRPr="0035598C">
        <w:rPr>
          <w:lang w:eastAsia="zh-CN"/>
        </w:rPr>
        <w:t>第九条</w:t>
      </w:r>
      <w:r w:rsidRPr="0035598C">
        <w:rPr>
          <w:lang w:eastAsia="zh-CN"/>
        </w:rPr>
        <w:tab/>
      </w:r>
      <w:r w:rsidR="00EE328F">
        <w:rPr>
          <w:lang w:eastAsia="zh-CN"/>
        </w:rPr>
        <w:t xml:space="preserve"> </w:t>
      </w:r>
      <w:r w:rsidRPr="0035598C">
        <w:rPr>
          <w:lang w:eastAsia="zh-CN"/>
        </w:rPr>
        <w:t>内部审计机构进行专项审计调查，应当在实施调查三日前，向被调查 单位送达专项审计调查通知书，但结合项目审计的除外。</w:t>
      </w:r>
    </w:p>
    <w:p w14:paraId="1F69DB3F"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遇有特殊情况，经单位批准，内部审计机构可以直接持专项审计调查通知书实 施专项审计调查。</w:t>
      </w:r>
    </w:p>
    <w:p w14:paraId="3B0CCEF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内部审计机构结合项目审计开展专项审计调查的，可以只送达项目审计通知书， 并在审计通知书中明确审计调查事项。</w:t>
      </w:r>
    </w:p>
    <w:p w14:paraId="756B98DD" w14:textId="44E98634" w:rsidR="00000BFA" w:rsidRDefault="0035598C" w:rsidP="000A37F6">
      <w:pPr>
        <w:pStyle w:val="a3"/>
        <w:spacing w:before="138" w:line="244" w:lineRule="auto"/>
        <w:ind w:left="120" w:right="197" w:firstLineChars="200" w:firstLine="480"/>
        <w:jc w:val="both"/>
        <w:rPr>
          <w:lang w:eastAsia="zh-CN"/>
        </w:rPr>
      </w:pPr>
      <w:r w:rsidRPr="0035598C">
        <w:rPr>
          <w:lang w:eastAsia="zh-CN"/>
        </w:rPr>
        <w:t>第十条</w:t>
      </w:r>
      <w:r w:rsidRPr="0035598C">
        <w:rPr>
          <w:lang w:eastAsia="zh-CN"/>
        </w:rPr>
        <w:tab/>
      </w:r>
      <w:r w:rsidR="00EE328F">
        <w:rPr>
          <w:lang w:eastAsia="zh-CN"/>
        </w:rPr>
        <w:t xml:space="preserve"> </w:t>
      </w:r>
      <w:r w:rsidRPr="0035598C">
        <w:rPr>
          <w:lang w:eastAsia="zh-CN"/>
        </w:rPr>
        <w:t>专项审计调查通知书的主要内容包括：</w:t>
      </w:r>
    </w:p>
    <w:p w14:paraId="3BD441A8"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（一）被调查单位名称；</w:t>
      </w:r>
    </w:p>
    <w:p w14:paraId="58E7AF1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（二）调查的依据、范围、内容和时间；</w:t>
      </w:r>
    </w:p>
    <w:p w14:paraId="4B35A049"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（三）对被调查单位配合调查工作的具体要求；</w:t>
      </w:r>
    </w:p>
    <w:p w14:paraId="6352E59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（四）审计调查组长及成员名单；</w:t>
      </w:r>
    </w:p>
    <w:p w14:paraId="7E3DA55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（五）审计机关公章及签发日期。</w:t>
      </w:r>
    </w:p>
    <w:p w14:paraId="1DFE021C" w14:textId="4376F032" w:rsidR="00000BFA" w:rsidRDefault="0035598C" w:rsidP="000A37F6">
      <w:pPr>
        <w:pStyle w:val="a3"/>
        <w:spacing w:before="138" w:line="244" w:lineRule="auto"/>
        <w:ind w:left="120" w:right="197" w:firstLineChars="200" w:firstLine="480"/>
        <w:jc w:val="both"/>
        <w:rPr>
          <w:lang w:eastAsia="zh-CN"/>
        </w:rPr>
      </w:pPr>
      <w:r w:rsidRPr="0035598C">
        <w:rPr>
          <w:lang w:eastAsia="zh-CN"/>
        </w:rPr>
        <w:t>第十一条</w:t>
      </w:r>
      <w:r w:rsidR="00EE328F">
        <w:rPr>
          <w:lang w:eastAsia="zh-CN"/>
        </w:rPr>
        <w:t xml:space="preserve">  </w:t>
      </w:r>
      <w:r w:rsidRPr="0035598C">
        <w:rPr>
          <w:lang w:eastAsia="zh-CN"/>
        </w:rPr>
        <w:t>审计人员开展专项审计调查，主要通过什么方法审计方法取得被调 查单位的有关材料。</w:t>
      </w:r>
    </w:p>
    <w:p w14:paraId="34A3A27F"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审计人员向被调查单位之外的有关单位和个人调查时，应当出示审计人员的工 作证件和专项审计调查通知书副本。</w:t>
      </w:r>
    </w:p>
    <w:p w14:paraId="049DB011" w14:textId="16BBF371" w:rsidR="00000BFA" w:rsidRDefault="0035598C" w:rsidP="000A37F6">
      <w:pPr>
        <w:pStyle w:val="a3"/>
        <w:spacing w:before="138" w:line="244" w:lineRule="auto"/>
        <w:ind w:left="120" w:right="197" w:firstLineChars="200" w:firstLine="480"/>
        <w:jc w:val="both"/>
        <w:rPr>
          <w:lang w:eastAsia="zh-CN"/>
        </w:rPr>
      </w:pPr>
      <w:r w:rsidRPr="0035598C">
        <w:rPr>
          <w:lang w:eastAsia="zh-CN"/>
        </w:rPr>
        <w:t>第十二条</w:t>
      </w:r>
      <w:r w:rsidR="00EE328F">
        <w:rPr>
          <w:lang w:eastAsia="zh-CN"/>
        </w:rPr>
        <w:t xml:space="preserve">  </w:t>
      </w:r>
      <w:r w:rsidRPr="0035598C">
        <w:rPr>
          <w:lang w:eastAsia="zh-CN"/>
        </w:rPr>
        <w:t>被调查单位及人员应当按照审计调查组提出的要求予以配合，如实</w:t>
      </w:r>
    </w:p>
    <w:p w14:paraId="30782C0E" w14:textId="77777777" w:rsidR="00000BFA" w:rsidRDefault="00000BFA" w:rsidP="000A37F6">
      <w:pPr>
        <w:pStyle w:val="a3"/>
        <w:spacing w:before="138" w:line="244" w:lineRule="auto"/>
        <w:ind w:left="120" w:right="197" w:firstLineChars="200" w:firstLine="480"/>
        <w:jc w:val="both"/>
        <w:rPr>
          <w:lang w:eastAsia="zh-CN"/>
        </w:rPr>
        <w:sectPr w:rsidR="00000BFA">
          <w:pgSz w:w="11910" w:h="16840"/>
          <w:pgMar w:top="1480" w:right="1360" w:bottom="1220" w:left="1480" w:header="0" w:footer="1021" w:gutter="0"/>
          <w:cols w:space="720"/>
        </w:sectPr>
      </w:pPr>
    </w:p>
    <w:p w14:paraId="0D3EF18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lastRenderedPageBreak/>
        <w:t>反映情况，提供有关资料，不得拒绝、阻碍专项审计调查工作。</w:t>
      </w:r>
    </w:p>
    <w:p w14:paraId="42C5673E" w14:textId="5D1EB529" w:rsidR="00000BFA" w:rsidRDefault="0035598C" w:rsidP="000A37F6">
      <w:pPr>
        <w:pStyle w:val="a3"/>
        <w:spacing w:before="138" w:line="244" w:lineRule="auto"/>
        <w:ind w:left="120" w:right="197" w:firstLineChars="200" w:firstLine="480"/>
        <w:jc w:val="both"/>
        <w:rPr>
          <w:lang w:eastAsia="zh-CN"/>
        </w:rPr>
      </w:pPr>
      <w:r w:rsidRPr="0035598C">
        <w:rPr>
          <w:lang w:eastAsia="zh-CN"/>
        </w:rPr>
        <w:t>第十三条</w:t>
      </w:r>
      <w:r w:rsidR="000A37F6">
        <w:rPr>
          <w:lang w:eastAsia="zh-CN"/>
        </w:rPr>
        <w:t xml:space="preserve">  </w:t>
      </w:r>
      <w:r w:rsidRPr="0035598C">
        <w:rPr>
          <w:lang w:eastAsia="zh-CN"/>
        </w:rPr>
        <w:t>被调查单位及人员应对提供审计调查的各项资料和其他相关情况的 真实性、完整性签署书面承诺书。审计人员应将其签署的承诺书作为调查证明材料 编入专项审计调查工作底稿。</w:t>
      </w:r>
    </w:p>
    <w:p w14:paraId="2A169821" w14:textId="287B3B8B" w:rsidR="00000BFA" w:rsidRDefault="0035598C" w:rsidP="000A37F6">
      <w:pPr>
        <w:pStyle w:val="a3"/>
        <w:spacing w:before="138" w:line="244" w:lineRule="auto"/>
        <w:ind w:left="120" w:right="197" w:firstLineChars="200" w:firstLine="480"/>
        <w:jc w:val="both"/>
        <w:rPr>
          <w:lang w:eastAsia="zh-CN"/>
        </w:rPr>
      </w:pPr>
      <w:r w:rsidRPr="0035598C">
        <w:rPr>
          <w:lang w:eastAsia="zh-CN"/>
        </w:rPr>
        <w:t>第十四条</w:t>
      </w:r>
      <w:r w:rsidR="000A37F6">
        <w:rPr>
          <w:lang w:eastAsia="zh-CN"/>
        </w:rPr>
        <w:t xml:space="preserve">  </w:t>
      </w:r>
      <w:r w:rsidRPr="0035598C">
        <w:rPr>
          <w:lang w:eastAsia="zh-CN"/>
        </w:rPr>
        <w:t>审计调查组应当取得客观、相关、充分、合法的证明材料，以证明 所调查事项。审计人员取得有关事项的证明材料，应当有提供者的签名或者盖章。 不能取得提供者签名盖章的，审计人员应当注明原因。拒绝签名或盖章不影响事实 存在的，该证明材料仍然有效。</w:t>
      </w:r>
    </w:p>
    <w:p w14:paraId="3FD70554" w14:textId="7E18BFE1"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第十五条 </w:t>
      </w:r>
      <w:r w:rsidR="000A37F6">
        <w:rPr>
          <w:lang w:eastAsia="zh-CN"/>
        </w:rPr>
        <w:t xml:space="preserve"> </w:t>
      </w:r>
      <w:r w:rsidRPr="0035598C">
        <w:rPr>
          <w:lang w:eastAsia="zh-CN"/>
        </w:rPr>
        <w:t>审计人员应当对收集的调查证据进行深入分析并得出调查结论，真 实、完整、及时地编制审计调查工作底稿。</w:t>
      </w:r>
    </w:p>
    <w:p w14:paraId="36F42B1A" w14:textId="168620B7"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第十六条 </w:t>
      </w:r>
      <w:r w:rsidR="000A37F6">
        <w:rPr>
          <w:lang w:eastAsia="zh-CN"/>
        </w:rPr>
        <w:t xml:space="preserve"> </w:t>
      </w:r>
      <w:r w:rsidRPr="0035598C">
        <w:rPr>
          <w:lang w:eastAsia="zh-CN"/>
        </w:rPr>
        <w:t>专项审计调查组在调查过程中，如果发现被调查单位有重大的违反 国家财经法律、法规行为，应当及时报告内部审计机构。</w:t>
      </w:r>
    </w:p>
    <w:p w14:paraId="50265824" w14:textId="32A1B744"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第十七条 </w:t>
      </w:r>
      <w:r w:rsidR="000A37F6">
        <w:rPr>
          <w:lang w:eastAsia="zh-CN"/>
        </w:rPr>
        <w:t xml:space="preserve"> </w:t>
      </w:r>
      <w:r w:rsidRPr="0035598C">
        <w:rPr>
          <w:lang w:eastAsia="zh-CN"/>
        </w:rPr>
        <w:t>专项审计调查工作结束后，审计调查组应当向内部审计机构及时提 出专项审计调查报告。内部审计机构按照规定程序对调查组的专项审计调查报告进 行审核、审议和审定。</w:t>
      </w:r>
    </w:p>
    <w:p w14:paraId="6A1032C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对调查结论或建议，审计组内部存在较大分歧的，审计组所在部门负责人应当 提请分管领导，在本单位内部组织讨论或论证，必要时可以咨询外部有关专家意见。</w:t>
      </w:r>
    </w:p>
    <w:p w14:paraId="0A798E29" w14:textId="01007AAF"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第十八条 </w:t>
      </w:r>
      <w:r w:rsidR="000A37F6">
        <w:rPr>
          <w:lang w:eastAsia="zh-CN"/>
        </w:rPr>
        <w:t xml:space="preserve"> </w:t>
      </w:r>
      <w:r w:rsidRPr="0035598C">
        <w:rPr>
          <w:lang w:eastAsia="zh-CN"/>
        </w:rPr>
        <w:t>专项审计调查报告所反映的情况应当客观、真实，文字表述应当力 求准确、简洁、通俗易懂。</w:t>
      </w:r>
    </w:p>
    <w:p w14:paraId="744F6A65"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专项审计调查报告除符合审计报告的要素和内容要求外，还应当根据专项审计 调查目标重点分析宏观性、普遍性、政策性或者体制、机制问题并提出改进建议。</w:t>
      </w:r>
    </w:p>
    <w:p w14:paraId="25B1AB0A" w14:textId="0A6F29EC"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第十九条 </w:t>
      </w:r>
      <w:r w:rsidR="000A37F6">
        <w:rPr>
          <w:lang w:eastAsia="zh-CN"/>
        </w:rPr>
        <w:t xml:space="preserve"> </w:t>
      </w:r>
      <w:r w:rsidRPr="0035598C">
        <w:rPr>
          <w:lang w:eastAsia="zh-CN"/>
        </w:rPr>
        <w:t>专项审计调查报告应包括标题、主送单位、内容、内部审计机构名 称和签发日期等要素。</w:t>
      </w:r>
    </w:p>
    <w:p w14:paraId="2BFB6C56"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专项审计调查报告的内容包括：</w:t>
      </w:r>
    </w:p>
    <w:p w14:paraId="6777E094"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（一）调查依据，即实施调查所依据的法律法规等具体规定；</w:t>
      </w:r>
    </w:p>
    <w:p w14:paraId="7CEF7696"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（二）调查的目标、范围、内容、方式和起讫时间；</w:t>
      </w:r>
    </w:p>
    <w:p w14:paraId="09A55D1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（三）被调查事项的基本情况；</w:t>
      </w:r>
    </w:p>
    <w:p w14:paraId="27F20ED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（四）调查发现的主要问题及原因分析；</w:t>
      </w:r>
    </w:p>
    <w:p w14:paraId="0C30C1E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（五）调查结论和改进建议；</w:t>
      </w:r>
    </w:p>
    <w:p w14:paraId="458C56D2"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（六）其他需要反映的情况和问题。 结合项目审计实施专项审计调查的，应将审计报告中反映的有关情况与调查结</w:t>
      </w:r>
    </w:p>
    <w:p w14:paraId="33EB9932" w14:textId="77777777" w:rsidR="00000BFA" w:rsidRDefault="00000BFA" w:rsidP="000A37F6">
      <w:pPr>
        <w:pStyle w:val="a3"/>
        <w:spacing w:before="138" w:line="244" w:lineRule="auto"/>
        <w:ind w:left="120" w:right="197" w:firstLineChars="200" w:firstLine="480"/>
        <w:jc w:val="both"/>
        <w:rPr>
          <w:lang w:eastAsia="zh-CN"/>
        </w:rPr>
        <w:sectPr w:rsidR="00000BFA">
          <w:pgSz w:w="11910" w:h="16840"/>
          <w:pgMar w:top="1480" w:right="1360" w:bottom="1220" w:left="1480" w:header="0" w:footer="1021" w:gutter="0"/>
          <w:cols w:space="720"/>
        </w:sectPr>
      </w:pPr>
    </w:p>
    <w:p w14:paraId="7060E402"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lastRenderedPageBreak/>
        <w:t>果汇总，形成专项审计调查报告。</w:t>
      </w:r>
    </w:p>
    <w:p w14:paraId="5018208E" w14:textId="65A80BDD"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第二十条</w:t>
      </w:r>
      <w:r w:rsidR="000A37F6">
        <w:rPr>
          <w:lang w:eastAsia="zh-CN"/>
        </w:rPr>
        <w:t xml:space="preserve">  </w:t>
      </w:r>
      <w:r w:rsidRPr="0035598C">
        <w:rPr>
          <w:lang w:eastAsia="zh-CN"/>
        </w:rPr>
        <w:t>内部审计机构可以根据需要，确定是否告知被调查单位调查结果。</w:t>
      </w:r>
    </w:p>
    <w:p w14:paraId="48A5BCEE" w14:textId="59B1B38E"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第二十一条</w:t>
      </w:r>
      <w:r w:rsidR="000A37F6">
        <w:rPr>
          <w:lang w:eastAsia="zh-CN"/>
        </w:rPr>
        <w:t xml:space="preserve">  </w:t>
      </w:r>
      <w:r w:rsidRPr="0035598C">
        <w:rPr>
          <w:lang w:eastAsia="zh-CN"/>
        </w:rPr>
        <w:t>在专项审计调查中，发现依法属于内部审计机构监督对象的部门、 单位存在违反国家规定的财政财务收支行为，不需要处理处罚的，可以下达审计建 议书要求整改；有必要进行处理处罚的，应当按照法定程序，由调查组单独起草对 该单位的审计报告，报送审计机构或是上级部门，由其进行处理处罚决定或移送处 理决定。</w:t>
      </w:r>
    </w:p>
    <w:p w14:paraId="194DCC08" w14:textId="6ADD027B"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第二十二条</w:t>
      </w:r>
      <w:r w:rsidR="000A37F6">
        <w:rPr>
          <w:rFonts w:hint="eastAsia"/>
          <w:lang w:eastAsia="zh-CN"/>
        </w:rPr>
        <w:t xml:space="preserve"> </w:t>
      </w:r>
      <w:r w:rsidR="000A37F6">
        <w:rPr>
          <w:lang w:eastAsia="zh-CN"/>
        </w:rPr>
        <w:t xml:space="preserve"> </w:t>
      </w:r>
      <w:r w:rsidRPr="0035598C">
        <w:rPr>
          <w:lang w:eastAsia="zh-CN"/>
        </w:rPr>
        <w:t>上级审计机构统一组织或者交办、有关部门委托的专项审计调查 项目，内部审计机构应当将专项审计调查报告报送上级审计机构和有关委托的部门。 本单位交办、内部审计机构自行安排的专项审计调查项目，可以根据调查事项的性 质和调查的情况，将专项审计调查报告报送本单位或上一级审计机构。</w:t>
      </w:r>
    </w:p>
    <w:p w14:paraId="58991304" w14:textId="398F4034"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第二十三条</w:t>
      </w:r>
      <w:r w:rsidR="000A37F6">
        <w:rPr>
          <w:lang w:eastAsia="zh-CN"/>
        </w:rPr>
        <w:t xml:space="preserve">  </w:t>
      </w:r>
      <w:r w:rsidRPr="0035598C">
        <w:rPr>
          <w:lang w:eastAsia="zh-CN"/>
        </w:rPr>
        <w:t>审计组应当按照审计档案管理规定，及时将与专项审计调查项目 有关的文件材料归类整理，建立审计档案。对结合项目审计开展的专项审计调查， 可以不单独归档，相关资料归入审计项目档案。</w:t>
      </w:r>
    </w:p>
    <w:p w14:paraId="037B5E91" w14:textId="39DC5EF9"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第二十四条</w:t>
      </w:r>
      <w:r w:rsidR="000A37F6">
        <w:rPr>
          <w:rFonts w:hint="eastAsia"/>
          <w:lang w:eastAsia="zh-CN"/>
        </w:rPr>
        <w:t xml:space="preserve"> </w:t>
      </w:r>
      <w:r w:rsidR="000A37F6">
        <w:rPr>
          <w:lang w:eastAsia="zh-CN"/>
        </w:rPr>
        <w:t xml:space="preserve"> </w:t>
      </w:r>
      <w:r w:rsidRPr="0035598C">
        <w:rPr>
          <w:lang w:eastAsia="zh-CN"/>
        </w:rPr>
        <w:t>本办法由广东省教育厅负责解释。</w:t>
      </w:r>
    </w:p>
    <w:p w14:paraId="2EE7998C" w14:textId="2EBA3942"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第二十五条</w:t>
      </w:r>
      <w:r w:rsidR="000A37F6">
        <w:rPr>
          <w:lang w:eastAsia="zh-CN"/>
        </w:rPr>
        <w:t xml:space="preserve">  </w:t>
      </w:r>
      <w:r w:rsidRPr="0035598C">
        <w:rPr>
          <w:lang w:eastAsia="zh-CN"/>
        </w:rPr>
        <w:t>本办法自 2016 年 3 月 1 日起施行，广东省教育厅 2006 年 11 月 3 日发布的《广东省教育系统专项审计调查办法》同时废止。</w:t>
      </w:r>
    </w:p>
    <w:sectPr w:rsidR="00000BFA">
      <w:pgSz w:w="11910" w:h="16840"/>
      <w:pgMar w:top="1480" w:right="1360" w:bottom="1220" w:left="14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19260" w14:textId="77777777" w:rsidR="00487E45" w:rsidRDefault="0035598C">
      <w:r>
        <w:separator/>
      </w:r>
    </w:p>
  </w:endnote>
  <w:endnote w:type="continuationSeparator" w:id="0">
    <w:p w14:paraId="18900012" w14:textId="77777777" w:rsidR="00487E45" w:rsidRDefault="0035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altName w:val="微软雅黑"/>
    <w:charset w:val="86"/>
    <w:family w:val="auto"/>
    <w:pitch w:val="variable"/>
  </w:font>
  <w:font w:name="华光楷体_CNKI">
    <w:altName w:val="微软雅黑"/>
    <w:charset w:val="86"/>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55F3" w14:textId="77777777" w:rsidR="00000BFA" w:rsidRDefault="008C767E">
    <w:pPr>
      <w:spacing w:line="14" w:lineRule="auto"/>
      <w:rPr>
        <w:sz w:val="20"/>
        <w:szCs w:val="20"/>
      </w:rPr>
    </w:pPr>
    <w:r>
      <w:pict w14:anchorId="14A70855">
        <v:shapetype id="_x0000_t202" coordsize="21600,21600" o:spt="202" path="m,l,21600r21600,l21600,xe">
          <v:stroke joinstyle="miter"/>
          <v:path gradientshapeok="t" o:connecttype="rect"/>
        </v:shapetype>
        <v:shape id="_x0000_s1025" type="#_x0000_t202" style="position:absolute;margin-left:291.15pt;margin-top:779.85pt;width:13pt;height:11pt;z-index:-251658752;mso-position-horizontal-relative:page;mso-position-vertical-relative:page" filled="f" stroked="f">
          <v:textbox style="mso-next-textbox:#_x0000_s1025" inset="0,0,0,0">
            <w:txbxContent>
              <w:p w14:paraId="66F76D42" w14:textId="7A32FF2A" w:rsidR="00000BFA" w:rsidRDefault="00000BFA">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A6488" w14:textId="77777777" w:rsidR="00487E45" w:rsidRDefault="0035598C">
      <w:r>
        <w:separator/>
      </w:r>
    </w:p>
  </w:footnote>
  <w:footnote w:type="continuationSeparator" w:id="0">
    <w:p w14:paraId="0A0D26F7" w14:textId="77777777" w:rsidR="00487E45" w:rsidRDefault="0035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00BFA"/>
    <w:rsid w:val="00000BFA"/>
    <w:rsid w:val="000A37F6"/>
    <w:rsid w:val="00223756"/>
    <w:rsid w:val="0035598C"/>
    <w:rsid w:val="003762AC"/>
    <w:rsid w:val="00487E45"/>
    <w:rsid w:val="008C767E"/>
    <w:rsid w:val="00D27B2A"/>
    <w:rsid w:val="00EE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C5F1"/>
  <w15:docId w15:val="{3CB0D3DC-881D-4521-BFE4-FE6F61AE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2"/>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559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598C"/>
    <w:rPr>
      <w:sz w:val="18"/>
      <w:szCs w:val="18"/>
    </w:rPr>
  </w:style>
  <w:style w:type="paragraph" w:styleId="a7">
    <w:name w:val="footer"/>
    <w:basedOn w:val="a"/>
    <w:link w:val="a8"/>
    <w:uiPriority w:val="99"/>
    <w:unhideWhenUsed/>
    <w:rsid w:val="0035598C"/>
    <w:pPr>
      <w:tabs>
        <w:tab w:val="center" w:pos="4153"/>
        <w:tab w:val="right" w:pos="8306"/>
      </w:tabs>
      <w:snapToGrid w:val="0"/>
    </w:pPr>
    <w:rPr>
      <w:sz w:val="18"/>
      <w:szCs w:val="18"/>
    </w:rPr>
  </w:style>
  <w:style w:type="character" w:customStyle="1" w:styleId="a8">
    <w:name w:val="页脚 字符"/>
    <w:basedOn w:val="a0"/>
    <w:link w:val="a7"/>
    <w:uiPriority w:val="99"/>
    <w:rsid w:val="00355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Huck</dc:creator>
  <cp:lastModifiedBy>li gefei</cp:lastModifiedBy>
  <cp:revision>8</cp:revision>
  <dcterms:created xsi:type="dcterms:W3CDTF">2020-12-21T00:32:00Z</dcterms:created>
  <dcterms:modified xsi:type="dcterms:W3CDTF">2020-12-24T01:52:00Z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2020-12-20T00:00:00Z</vt:filetime>
  </property>
</Properties>
</file>