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94" w:rsidRPr="00E30734" w:rsidRDefault="00E30734" w:rsidP="00E30734">
      <w:pPr>
        <w:jc w:val="center"/>
        <w:rPr>
          <w:b/>
          <w:sz w:val="30"/>
          <w:szCs w:val="30"/>
        </w:rPr>
      </w:pPr>
      <w:r w:rsidRPr="00E30734">
        <w:rPr>
          <w:rFonts w:hint="eastAsia"/>
          <w:b/>
          <w:sz w:val="30"/>
          <w:szCs w:val="30"/>
        </w:rPr>
        <w:t>华南师范大学环境学院</w:t>
      </w:r>
      <w:r w:rsidRPr="00E30734">
        <w:rPr>
          <w:b/>
          <w:sz w:val="30"/>
          <w:szCs w:val="30"/>
        </w:rPr>
        <w:t>2021年招聘</w:t>
      </w:r>
      <w:proofErr w:type="gramStart"/>
      <w:r w:rsidRPr="00E30734">
        <w:rPr>
          <w:b/>
          <w:sz w:val="30"/>
          <w:szCs w:val="30"/>
        </w:rPr>
        <w:t>预聘制人员</w:t>
      </w:r>
      <w:proofErr w:type="gramEnd"/>
      <w:r w:rsidRPr="00E30734">
        <w:rPr>
          <w:rFonts w:hint="eastAsia"/>
          <w:b/>
          <w:sz w:val="30"/>
          <w:szCs w:val="30"/>
        </w:rPr>
        <w:t>笔试测试通知</w:t>
      </w:r>
    </w:p>
    <w:p w:rsidR="00E30734" w:rsidRDefault="00E30734" w:rsidP="00E30734">
      <w:r>
        <w:t xml:space="preserve">  </w:t>
      </w:r>
    </w:p>
    <w:p w:rsidR="00E30734" w:rsidRDefault="00E30734" w:rsidP="00E30734">
      <w:pPr>
        <w:spacing w:line="360" w:lineRule="auto"/>
      </w:pPr>
      <w:r>
        <w:t xml:space="preserve">  </w:t>
      </w:r>
      <w:r>
        <w:t xml:space="preserve">  </w:t>
      </w:r>
      <w:r>
        <w:t>我单位2021年公开招聘</w:t>
      </w:r>
      <w:proofErr w:type="gramStart"/>
      <w:r>
        <w:t>预聘制人员</w:t>
      </w:r>
      <w:proofErr w:type="gramEnd"/>
      <w:r>
        <w:t>3名，其中教学辅助岗位2021YPZHJ11报名时间为2021年7月17日至21日，共收到19人的报名材料，经资格审查有17人符合</w:t>
      </w:r>
      <w:proofErr w:type="gramStart"/>
      <w:r>
        <w:t>该岗位</w:t>
      </w:r>
      <w:proofErr w:type="gramEnd"/>
      <w:r>
        <w:t>的要求，进入考核环节。2021YPZHJ11岗位的考核方式分为2个阶段：笔试和综合考核，成绩计算方法为：综合成绩＝笔试成绩×40%+综合考核成绩×60%，计算出应聘人员的综合成绩，成绩计算到小数点后2位。</w:t>
      </w:r>
    </w:p>
    <w:p w:rsidR="00E30734" w:rsidRDefault="00E30734" w:rsidP="00E30734">
      <w:pPr>
        <w:spacing w:line="360" w:lineRule="auto"/>
      </w:pPr>
      <w:r>
        <w:rPr>
          <w:rFonts w:hint="eastAsia"/>
        </w:rPr>
        <w:t>现将笔试有关事宜通知如下：</w:t>
      </w:r>
    </w:p>
    <w:p w:rsidR="00E30734" w:rsidRDefault="00E30734" w:rsidP="00E30734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1289"/>
        <w:gridCol w:w="953"/>
        <w:gridCol w:w="574"/>
        <w:gridCol w:w="771"/>
        <w:gridCol w:w="606"/>
        <w:gridCol w:w="2464"/>
      </w:tblGrid>
      <w:tr w:rsidR="00E30734" w:rsidRPr="00E30734" w:rsidTr="00E30734">
        <w:trPr>
          <w:trHeight w:val="8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招聘岗位A4:I26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笔试安排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2021YPZHJ11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笔试测试时间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2021年7月27日上午9时-11时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笔试测试地点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华南师范大学大学城校区理三栋6楼会议室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考查内容/范围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环境工程、环境监测和生态毒理学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带计算器</w:t>
            </w:r>
          </w:p>
        </w:tc>
      </w:tr>
      <w:tr w:rsidR="00E30734" w:rsidRPr="00E30734" w:rsidTr="00E30734">
        <w:trPr>
          <w:trHeight w:val="6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通过资格审查人员名单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所在单位（毕业生为所在学校，在职人员为所在单位）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谭炜彤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吴晓莺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王安侯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广东省生态环境监测中心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kern w:val="0"/>
                <w:sz w:val="22"/>
              </w:rPr>
              <w:t>曾琬晴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华盛顿圣路易斯大学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刘子赫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周思宇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罗可颂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精智未来</w:t>
            </w:r>
            <w:proofErr w:type="gramEnd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（广州）智能科技有限公司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卢鹏澄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邹海燕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彭立斌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刘晔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</w:t>
            </w:r>
            <w:proofErr w:type="gramStart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市水业集团</w:t>
            </w:r>
            <w:proofErr w:type="gramEnd"/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薛成杰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E30734" w:rsidRPr="00E30734" w:rsidTr="00E30734">
        <w:trPr>
          <w:trHeight w:val="500"/>
        </w:trPr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34" w:rsidRPr="00E30734" w:rsidRDefault="00E30734" w:rsidP="00E30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杨闻达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4" w:rsidRPr="00E30734" w:rsidRDefault="00E30734" w:rsidP="00E30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307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</w:tbl>
    <w:p w:rsidR="00E30734" w:rsidRDefault="00E30734"/>
    <w:p w:rsidR="00E30734" w:rsidRDefault="00E30734"/>
    <w:p w:rsidR="00E30734" w:rsidRPr="00E30734" w:rsidRDefault="00E30734">
      <w:pPr>
        <w:rPr>
          <w:b/>
          <w:color w:val="FF0000"/>
        </w:rPr>
      </w:pPr>
      <w:r w:rsidRPr="00E30734">
        <w:rPr>
          <w:b/>
          <w:color w:val="FF0000"/>
        </w:rPr>
        <w:t xml:space="preserve">  如对本次招聘资格审查有异议者，应于2021年7月26日前通过报名邮箱hjxybgs@scnu.edu.cn实名反映情况，同时提交本人身份证扫描件以及所提及问题的相关证明材料。</w:t>
      </w:r>
    </w:p>
    <w:p w:rsidR="00E30734" w:rsidRDefault="00E30734"/>
    <w:p w:rsidR="00E30734" w:rsidRDefault="00E30734" w:rsidP="00E30734">
      <w:pPr>
        <w:jc w:val="right"/>
      </w:pPr>
      <w:r w:rsidRPr="00E30734">
        <w:rPr>
          <w:rFonts w:hint="eastAsia"/>
        </w:rPr>
        <w:t>华南师范大学环境学院</w:t>
      </w:r>
    </w:p>
    <w:p w:rsidR="00E30734" w:rsidRDefault="00E30734" w:rsidP="00E30734">
      <w:pPr>
        <w:jc w:val="right"/>
        <w:rPr>
          <w:rFonts w:hint="eastAsia"/>
        </w:rPr>
      </w:pPr>
      <w:bookmarkStart w:id="0" w:name="_GoBack"/>
      <w:bookmarkEnd w:id="0"/>
      <w:r w:rsidRPr="00E30734">
        <w:t>2021年7月23日</w:t>
      </w:r>
    </w:p>
    <w:sectPr w:rsidR="00E3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F"/>
    <w:rsid w:val="003A5794"/>
    <w:rsid w:val="00A72F0F"/>
    <w:rsid w:val="00E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77E2"/>
  <w15:chartTrackingRefBased/>
  <w15:docId w15:val="{9213F5D4-4F12-4728-BCBA-84E740F1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温老师</dc:creator>
  <cp:keywords/>
  <dc:description/>
  <cp:lastModifiedBy>温老师</cp:lastModifiedBy>
  <cp:revision>3</cp:revision>
  <dcterms:created xsi:type="dcterms:W3CDTF">2021-07-23T07:13:00Z</dcterms:created>
  <dcterms:modified xsi:type="dcterms:W3CDTF">2021-07-23T07:16:00Z</dcterms:modified>
</cp:coreProperties>
</file>