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C2E" w:rsidRDefault="002D3C2E">
      <w:pPr>
        <w:spacing w:line="360" w:lineRule="auto"/>
        <w:jc w:val="center"/>
        <w:rPr>
          <w:rFonts w:ascii="宋体" w:hAnsi="宋体"/>
          <w:b/>
          <w:sz w:val="52"/>
          <w:szCs w:val="52"/>
        </w:rPr>
      </w:pPr>
      <w:bookmarkStart w:id="0" w:name="_GoBack"/>
      <w:bookmarkEnd w:id="0"/>
    </w:p>
    <w:p w:rsidR="002D3C2E" w:rsidRDefault="002D3C2E">
      <w:pPr>
        <w:spacing w:line="360" w:lineRule="auto"/>
        <w:jc w:val="center"/>
        <w:rPr>
          <w:rFonts w:ascii="宋体" w:hAnsi="宋体"/>
          <w:b/>
          <w:sz w:val="52"/>
          <w:szCs w:val="52"/>
        </w:rPr>
      </w:pPr>
    </w:p>
    <w:p w:rsidR="002D3C2E" w:rsidRDefault="002D3C2E">
      <w:pPr>
        <w:spacing w:line="360" w:lineRule="auto"/>
        <w:jc w:val="center"/>
        <w:rPr>
          <w:rFonts w:ascii="宋体" w:hAnsi="宋体"/>
          <w:b/>
          <w:sz w:val="52"/>
          <w:szCs w:val="52"/>
        </w:rPr>
      </w:pPr>
    </w:p>
    <w:p w:rsidR="002D3C2E" w:rsidRDefault="002D3C2E">
      <w:pPr>
        <w:spacing w:line="360" w:lineRule="auto"/>
        <w:jc w:val="center"/>
        <w:rPr>
          <w:rFonts w:ascii="宋体" w:hAnsi="宋体"/>
          <w:b/>
          <w:sz w:val="52"/>
          <w:szCs w:val="52"/>
        </w:rPr>
      </w:pPr>
    </w:p>
    <w:p w:rsidR="002D3C2E" w:rsidRDefault="00EB3619">
      <w:pPr>
        <w:spacing w:line="360" w:lineRule="auto"/>
        <w:jc w:val="center"/>
        <w:rPr>
          <w:rFonts w:ascii="宋体" w:hAnsi="宋体"/>
          <w:b/>
          <w:sz w:val="48"/>
          <w:szCs w:val="48"/>
        </w:rPr>
      </w:pPr>
      <w:r>
        <w:rPr>
          <w:rFonts w:ascii="宋体" w:hAnsi="宋体" w:hint="eastAsia"/>
          <w:b/>
          <w:sz w:val="48"/>
          <w:szCs w:val="48"/>
        </w:rPr>
        <w:t>华南师范大学</w:t>
      </w:r>
    </w:p>
    <w:p w:rsidR="002D3C2E" w:rsidRDefault="00EB3619">
      <w:pPr>
        <w:spacing w:line="360" w:lineRule="auto"/>
        <w:jc w:val="center"/>
        <w:rPr>
          <w:rFonts w:ascii="宋体" w:hAnsi="宋体"/>
          <w:b/>
          <w:sz w:val="48"/>
          <w:szCs w:val="48"/>
        </w:rPr>
      </w:pPr>
      <w:r>
        <w:rPr>
          <w:rFonts w:ascii="宋体" w:hAnsi="宋体" w:hint="eastAsia"/>
          <w:b/>
          <w:sz w:val="48"/>
          <w:szCs w:val="48"/>
        </w:rPr>
        <w:t>202</w:t>
      </w:r>
      <w:r>
        <w:rPr>
          <w:rFonts w:ascii="宋体" w:hAnsi="宋体" w:hint="eastAsia"/>
          <w:b/>
          <w:sz w:val="48"/>
          <w:szCs w:val="48"/>
        </w:rPr>
        <w:t>3</w:t>
      </w:r>
      <w:r>
        <w:rPr>
          <w:rFonts w:ascii="宋体" w:hAnsi="宋体" w:hint="eastAsia"/>
          <w:b/>
          <w:sz w:val="48"/>
          <w:szCs w:val="48"/>
        </w:rPr>
        <w:t>年</w:t>
      </w:r>
      <w:r>
        <w:rPr>
          <w:rFonts w:ascii="宋体" w:hAnsi="宋体" w:hint="eastAsia"/>
          <w:b/>
          <w:sz w:val="48"/>
          <w:szCs w:val="48"/>
        </w:rPr>
        <w:t>本科</w:t>
      </w:r>
      <w:r>
        <w:rPr>
          <w:rFonts w:ascii="宋体" w:hAnsi="宋体" w:hint="eastAsia"/>
          <w:b/>
          <w:sz w:val="48"/>
          <w:szCs w:val="48"/>
        </w:rPr>
        <w:t>生新生入学指南</w:t>
      </w:r>
    </w:p>
    <w:p w:rsidR="002D3C2E" w:rsidRDefault="002D3C2E">
      <w:pPr>
        <w:spacing w:line="360" w:lineRule="auto"/>
        <w:jc w:val="center"/>
        <w:rPr>
          <w:rFonts w:ascii="宋体" w:hAnsi="宋体"/>
          <w:sz w:val="32"/>
          <w:szCs w:val="32"/>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2D3C2E">
      <w:pPr>
        <w:spacing w:line="360" w:lineRule="auto"/>
        <w:rPr>
          <w:rFonts w:ascii="宋体" w:hAnsi="宋体"/>
        </w:rPr>
      </w:pPr>
    </w:p>
    <w:p w:rsidR="002D3C2E" w:rsidRDefault="00EB3619">
      <w:pPr>
        <w:spacing w:line="360" w:lineRule="auto"/>
        <w:jc w:val="center"/>
        <w:rPr>
          <w:rFonts w:ascii="宋体" w:hAnsi="宋体"/>
          <w:sz w:val="36"/>
          <w:szCs w:val="36"/>
        </w:rPr>
      </w:pPr>
      <w:r>
        <w:rPr>
          <w:rFonts w:ascii="宋体" w:hAnsi="宋体" w:hint="eastAsia"/>
          <w:sz w:val="36"/>
          <w:szCs w:val="36"/>
        </w:rPr>
        <w:lastRenderedPageBreak/>
        <w:t>目录</w:t>
      </w:r>
    </w:p>
    <w:p w:rsidR="002D3C2E" w:rsidRDefault="002D3C2E">
      <w:pPr>
        <w:spacing w:line="360" w:lineRule="auto"/>
        <w:rPr>
          <w:rFonts w:ascii="宋体" w:hAnsi="宋体"/>
          <w:b/>
          <w:sz w:val="24"/>
        </w:rPr>
      </w:pPr>
    </w:p>
    <w:p w:rsidR="002D3C2E" w:rsidRDefault="00EB3619">
      <w:pPr>
        <w:spacing w:line="300" w:lineRule="auto"/>
        <w:rPr>
          <w:rFonts w:ascii="宋体" w:hAnsi="宋体"/>
          <w:b/>
          <w:sz w:val="24"/>
        </w:rPr>
      </w:pPr>
      <w:r>
        <w:rPr>
          <w:rFonts w:ascii="宋体" w:hAnsi="宋体" w:hint="eastAsia"/>
          <w:b/>
          <w:sz w:val="24"/>
        </w:rPr>
        <w:t>校徽、校训、校歌</w:t>
      </w:r>
    </w:p>
    <w:p w:rsidR="002D3C2E" w:rsidRDefault="00EB3619">
      <w:pPr>
        <w:spacing w:line="300" w:lineRule="auto"/>
        <w:rPr>
          <w:rFonts w:ascii="宋体" w:hAnsi="宋体"/>
          <w:b/>
          <w:sz w:val="24"/>
        </w:rPr>
      </w:pPr>
      <w:r>
        <w:rPr>
          <w:rFonts w:ascii="宋体" w:hAnsi="宋体" w:hint="eastAsia"/>
          <w:b/>
          <w:sz w:val="24"/>
        </w:rPr>
        <w:t>新生报到注意事项</w:t>
      </w:r>
    </w:p>
    <w:p w:rsidR="002D3C2E" w:rsidRDefault="00EB3619">
      <w:pPr>
        <w:spacing w:line="300" w:lineRule="auto"/>
        <w:rPr>
          <w:rFonts w:ascii="宋体" w:hAnsi="宋体"/>
          <w:sz w:val="24"/>
        </w:rPr>
      </w:pPr>
      <w:r>
        <w:rPr>
          <w:rFonts w:ascii="宋体" w:hAnsi="宋体" w:hint="eastAsia"/>
          <w:sz w:val="24"/>
        </w:rPr>
        <w:t>一</w:t>
      </w:r>
      <w:r>
        <w:rPr>
          <w:rFonts w:ascii="宋体" w:hAnsi="宋体" w:hint="eastAsia"/>
          <w:sz w:val="24"/>
        </w:rPr>
        <w:t>、</w:t>
      </w:r>
      <w:r>
        <w:rPr>
          <w:rFonts w:ascii="宋体" w:hAnsi="宋体" w:hint="eastAsia"/>
          <w:sz w:val="24"/>
        </w:rPr>
        <w:t>2023</w:t>
      </w:r>
      <w:r>
        <w:rPr>
          <w:rFonts w:ascii="宋体" w:hAnsi="宋体" w:hint="eastAsia"/>
          <w:sz w:val="24"/>
        </w:rPr>
        <w:t>级本科新生报到指引</w:t>
      </w:r>
    </w:p>
    <w:p w:rsidR="002D3C2E" w:rsidRDefault="00EB3619">
      <w:pPr>
        <w:spacing w:line="300" w:lineRule="auto"/>
        <w:rPr>
          <w:rFonts w:ascii="宋体" w:hAnsi="宋体"/>
          <w:sz w:val="24"/>
        </w:rPr>
      </w:pPr>
      <w:r>
        <w:rPr>
          <w:rFonts w:ascii="宋体" w:hAnsi="宋体" w:hint="eastAsia"/>
          <w:sz w:val="24"/>
        </w:rPr>
        <w:t>二</w:t>
      </w:r>
      <w:r>
        <w:rPr>
          <w:rFonts w:ascii="宋体" w:hAnsi="宋体" w:hint="eastAsia"/>
          <w:sz w:val="24"/>
        </w:rPr>
        <w:t>、</w:t>
      </w:r>
      <w:r>
        <w:rPr>
          <w:rFonts w:ascii="宋体" w:hAnsi="宋体" w:hint="eastAsia"/>
          <w:sz w:val="24"/>
        </w:rPr>
        <w:t>缴费办法</w:t>
      </w:r>
    </w:p>
    <w:p w:rsidR="002D3C2E" w:rsidRDefault="00EB3619">
      <w:pPr>
        <w:spacing w:line="300" w:lineRule="auto"/>
        <w:rPr>
          <w:rFonts w:ascii="宋体" w:hAnsi="宋体"/>
          <w:sz w:val="24"/>
        </w:rPr>
      </w:pPr>
      <w:r>
        <w:rPr>
          <w:rFonts w:ascii="宋体" w:hAnsi="宋体" w:hint="eastAsia"/>
          <w:sz w:val="24"/>
        </w:rPr>
        <w:t>三、</w:t>
      </w:r>
      <w:r>
        <w:rPr>
          <w:rFonts w:ascii="宋体" w:hAnsi="宋体" w:hint="eastAsia"/>
          <w:sz w:val="24"/>
        </w:rPr>
        <w:t>户籍办理</w:t>
      </w:r>
    </w:p>
    <w:p w:rsidR="002D3C2E" w:rsidRDefault="00EB3619">
      <w:pPr>
        <w:spacing w:line="300" w:lineRule="auto"/>
        <w:rPr>
          <w:rFonts w:ascii="宋体" w:hAnsi="宋体"/>
          <w:sz w:val="24"/>
        </w:rPr>
      </w:pPr>
      <w:r>
        <w:rPr>
          <w:rFonts w:ascii="宋体" w:hAnsi="宋体" w:hint="eastAsia"/>
          <w:sz w:val="24"/>
        </w:rPr>
        <w:t>四、</w:t>
      </w:r>
      <w:r>
        <w:rPr>
          <w:rFonts w:ascii="宋体" w:hAnsi="宋体" w:hint="eastAsia"/>
          <w:sz w:val="24"/>
        </w:rPr>
        <w:t>党（团）组织关系转移</w:t>
      </w:r>
    </w:p>
    <w:p w:rsidR="002D3C2E" w:rsidRDefault="00EB3619">
      <w:pPr>
        <w:spacing w:line="300" w:lineRule="auto"/>
        <w:rPr>
          <w:rFonts w:ascii="宋体" w:hAnsi="宋体"/>
          <w:sz w:val="24"/>
        </w:rPr>
      </w:pPr>
      <w:r>
        <w:rPr>
          <w:rFonts w:ascii="宋体" w:hAnsi="宋体" w:hint="eastAsia"/>
          <w:sz w:val="24"/>
        </w:rPr>
        <w:t>五、</w:t>
      </w:r>
      <w:r>
        <w:rPr>
          <w:rFonts w:ascii="宋体" w:hAnsi="宋体" w:hint="eastAsia"/>
          <w:sz w:val="24"/>
        </w:rPr>
        <w:t>企业微信登陆指南</w:t>
      </w:r>
    </w:p>
    <w:p w:rsidR="002D3C2E" w:rsidRDefault="00EB3619">
      <w:pPr>
        <w:spacing w:line="300" w:lineRule="auto"/>
        <w:rPr>
          <w:rFonts w:ascii="宋体" w:hAnsi="宋体"/>
          <w:sz w:val="24"/>
        </w:rPr>
      </w:pPr>
      <w:r>
        <w:rPr>
          <w:rFonts w:ascii="宋体" w:hAnsi="宋体" w:hint="eastAsia"/>
          <w:sz w:val="24"/>
        </w:rPr>
        <w:t>六、</w:t>
      </w:r>
      <w:r>
        <w:rPr>
          <w:rFonts w:ascii="宋体" w:hAnsi="宋体" w:hint="eastAsia"/>
          <w:sz w:val="24"/>
        </w:rPr>
        <w:t>迎新</w:t>
      </w:r>
      <w:r>
        <w:rPr>
          <w:rFonts w:ascii="宋体" w:hAnsi="宋体" w:hint="eastAsia"/>
          <w:sz w:val="24"/>
        </w:rPr>
        <w:t>系统</w:t>
      </w:r>
      <w:r>
        <w:rPr>
          <w:rFonts w:ascii="宋体" w:hAnsi="宋体" w:hint="eastAsia"/>
          <w:sz w:val="24"/>
        </w:rPr>
        <w:t>相关事宜</w:t>
      </w:r>
    </w:p>
    <w:p w:rsidR="002D3C2E" w:rsidRDefault="00EB3619">
      <w:pPr>
        <w:spacing w:line="300" w:lineRule="auto"/>
        <w:rPr>
          <w:rFonts w:ascii="宋体" w:hAnsi="宋体"/>
          <w:sz w:val="24"/>
        </w:rPr>
      </w:pPr>
      <w:r>
        <w:rPr>
          <w:rFonts w:ascii="宋体" w:hAnsi="宋体" w:hint="eastAsia"/>
          <w:sz w:val="24"/>
        </w:rPr>
        <w:t>七、</w:t>
      </w:r>
      <w:r>
        <w:rPr>
          <w:rFonts w:ascii="宋体" w:hAnsi="宋体" w:hint="eastAsia"/>
          <w:sz w:val="24"/>
        </w:rPr>
        <w:t>交通指引</w:t>
      </w:r>
    </w:p>
    <w:p w:rsidR="002D3C2E" w:rsidRDefault="00EB3619">
      <w:pPr>
        <w:spacing w:line="300" w:lineRule="auto"/>
        <w:rPr>
          <w:rFonts w:ascii="宋体" w:hAnsi="宋体"/>
          <w:sz w:val="24"/>
        </w:rPr>
      </w:pPr>
      <w:r>
        <w:rPr>
          <w:rFonts w:ascii="宋体" w:hAnsi="宋体" w:hint="eastAsia"/>
          <w:sz w:val="24"/>
        </w:rPr>
        <w:t>八、</w:t>
      </w:r>
      <w:r>
        <w:rPr>
          <w:rFonts w:ascii="宋体" w:hAnsi="宋体" w:hint="eastAsia"/>
          <w:sz w:val="24"/>
        </w:rPr>
        <w:t>关于学生在校期间的医保说明</w:t>
      </w:r>
    </w:p>
    <w:p w:rsidR="002D3C2E" w:rsidRDefault="00EB3619">
      <w:pPr>
        <w:spacing w:line="300" w:lineRule="auto"/>
        <w:rPr>
          <w:rFonts w:ascii="宋体" w:hAnsi="宋体"/>
          <w:b/>
          <w:sz w:val="24"/>
        </w:rPr>
      </w:pPr>
      <w:r>
        <w:rPr>
          <w:rFonts w:ascii="宋体" w:hAnsi="宋体" w:hint="eastAsia"/>
          <w:b/>
          <w:sz w:val="24"/>
        </w:rPr>
        <w:t>附一</w:t>
      </w:r>
      <w:r>
        <w:rPr>
          <w:rFonts w:ascii="宋体" w:hAnsi="宋体" w:hint="eastAsia"/>
          <w:b/>
          <w:sz w:val="24"/>
        </w:rPr>
        <w:t xml:space="preserve">  </w:t>
      </w:r>
      <w:r>
        <w:rPr>
          <w:rFonts w:ascii="宋体" w:hAnsi="宋体" w:hint="eastAsia"/>
          <w:b/>
          <w:sz w:val="24"/>
        </w:rPr>
        <w:t>研究生奖助学金及研究生组织介绍</w:t>
      </w:r>
    </w:p>
    <w:p w:rsidR="002D3C2E" w:rsidRDefault="00EB3619">
      <w:pPr>
        <w:spacing w:line="300" w:lineRule="auto"/>
        <w:rPr>
          <w:rFonts w:ascii="宋体" w:hAnsi="宋体"/>
          <w:sz w:val="24"/>
        </w:rPr>
      </w:pPr>
      <w:r>
        <w:rPr>
          <w:rFonts w:ascii="宋体" w:hAnsi="宋体" w:hint="eastAsia"/>
          <w:sz w:val="24"/>
        </w:rPr>
        <w:t>一、</w:t>
      </w:r>
      <w:r>
        <w:rPr>
          <w:rFonts w:ascii="宋体" w:hAnsi="宋体" w:hint="eastAsia"/>
          <w:sz w:val="24"/>
        </w:rPr>
        <w:t>奖助学金</w:t>
      </w:r>
    </w:p>
    <w:p w:rsidR="002D3C2E" w:rsidRDefault="00EB3619">
      <w:pPr>
        <w:spacing w:line="300" w:lineRule="auto"/>
        <w:rPr>
          <w:rFonts w:ascii="宋体" w:hAnsi="宋体"/>
          <w:sz w:val="24"/>
        </w:rPr>
      </w:pPr>
      <w:r>
        <w:rPr>
          <w:rFonts w:ascii="宋体" w:hAnsi="宋体" w:hint="eastAsia"/>
          <w:sz w:val="24"/>
        </w:rPr>
        <w:t>二、</w:t>
      </w:r>
      <w:r>
        <w:rPr>
          <w:rFonts w:ascii="宋体" w:hAnsi="宋体" w:hint="eastAsia"/>
          <w:sz w:val="24"/>
        </w:rPr>
        <w:t>华南师范大学研究生组织介绍</w:t>
      </w:r>
    </w:p>
    <w:p w:rsidR="002D3C2E" w:rsidRDefault="00EB3619">
      <w:pPr>
        <w:spacing w:line="300" w:lineRule="auto"/>
        <w:rPr>
          <w:rFonts w:ascii="宋体" w:hAnsi="宋体"/>
          <w:b/>
          <w:sz w:val="24"/>
        </w:rPr>
      </w:pPr>
      <w:r>
        <w:rPr>
          <w:rFonts w:ascii="宋体" w:hAnsi="宋体" w:hint="eastAsia"/>
          <w:b/>
          <w:sz w:val="24"/>
        </w:rPr>
        <w:t>附二</w:t>
      </w:r>
      <w:r>
        <w:rPr>
          <w:rFonts w:ascii="宋体" w:hAnsi="宋体" w:hint="eastAsia"/>
          <w:b/>
          <w:sz w:val="24"/>
        </w:rPr>
        <w:t xml:space="preserve">  </w:t>
      </w:r>
      <w:r>
        <w:rPr>
          <w:rFonts w:ascii="宋体" w:hAnsi="宋体" w:hint="eastAsia"/>
          <w:b/>
          <w:sz w:val="24"/>
        </w:rPr>
        <w:t>生活便利设施</w:t>
      </w:r>
    </w:p>
    <w:p w:rsidR="002D3C2E" w:rsidRDefault="00EB3619">
      <w:pPr>
        <w:spacing w:line="300" w:lineRule="auto"/>
        <w:rPr>
          <w:rFonts w:ascii="宋体" w:hAnsi="宋体"/>
          <w:sz w:val="24"/>
        </w:rPr>
      </w:pPr>
      <w:r>
        <w:rPr>
          <w:rFonts w:ascii="宋体" w:hAnsi="宋体" w:hint="eastAsia"/>
          <w:sz w:val="24"/>
        </w:rPr>
        <w:t>一、</w:t>
      </w:r>
      <w:r>
        <w:rPr>
          <w:rFonts w:ascii="宋体" w:hAnsi="宋体" w:hint="eastAsia"/>
          <w:sz w:val="24"/>
        </w:rPr>
        <w:t>学生宿舍</w:t>
      </w:r>
    </w:p>
    <w:p w:rsidR="002D3C2E" w:rsidRDefault="00EB3619">
      <w:pPr>
        <w:spacing w:line="300" w:lineRule="auto"/>
        <w:rPr>
          <w:rFonts w:ascii="宋体" w:hAnsi="宋体"/>
          <w:sz w:val="24"/>
        </w:rPr>
      </w:pPr>
      <w:r>
        <w:rPr>
          <w:rFonts w:ascii="宋体" w:hAnsi="宋体" w:hint="eastAsia"/>
          <w:sz w:val="24"/>
        </w:rPr>
        <w:t>二、</w:t>
      </w:r>
      <w:r>
        <w:rPr>
          <w:rFonts w:ascii="宋体" w:hAnsi="宋体" w:hint="eastAsia"/>
          <w:sz w:val="24"/>
        </w:rPr>
        <w:t>教学楼</w:t>
      </w:r>
    </w:p>
    <w:p w:rsidR="002D3C2E" w:rsidRDefault="00EB3619">
      <w:pPr>
        <w:spacing w:line="300" w:lineRule="auto"/>
        <w:rPr>
          <w:rFonts w:ascii="宋体" w:hAnsi="宋体"/>
          <w:sz w:val="24"/>
        </w:rPr>
      </w:pPr>
      <w:r>
        <w:rPr>
          <w:rFonts w:ascii="宋体" w:hAnsi="宋体" w:hint="eastAsia"/>
          <w:sz w:val="24"/>
        </w:rPr>
        <w:t>三、</w:t>
      </w:r>
      <w:r>
        <w:rPr>
          <w:rFonts w:ascii="宋体" w:hAnsi="宋体" w:hint="eastAsia"/>
          <w:sz w:val="24"/>
        </w:rPr>
        <w:t>图书馆</w:t>
      </w:r>
    </w:p>
    <w:p w:rsidR="002D3C2E" w:rsidRDefault="00EB3619">
      <w:pPr>
        <w:spacing w:line="300" w:lineRule="auto"/>
        <w:rPr>
          <w:rFonts w:ascii="宋体" w:hAnsi="宋体"/>
          <w:sz w:val="24"/>
        </w:rPr>
      </w:pPr>
      <w:r>
        <w:rPr>
          <w:rFonts w:ascii="宋体" w:hAnsi="宋体" w:hint="eastAsia"/>
          <w:sz w:val="24"/>
        </w:rPr>
        <w:t>四、</w:t>
      </w:r>
      <w:r>
        <w:rPr>
          <w:rFonts w:ascii="宋体" w:hAnsi="宋体" w:hint="eastAsia"/>
          <w:sz w:val="24"/>
        </w:rPr>
        <w:t>食堂</w:t>
      </w:r>
    </w:p>
    <w:p w:rsidR="002D3C2E" w:rsidRDefault="00EB3619">
      <w:pPr>
        <w:spacing w:line="300" w:lineRule="auto"/>
        <w:rPr>
          <w:rFonts w:ascii="宋体" w:hAnsi="宋体"/>
          <w:sz w:val="24"/>
        </w:rPr>
      </w:pPr>
      <w:r>
        <w:rPr>
          <w:rFonts w:ascii="宋体" w:hAnsi="宋体" w:hint="eastAsia"/>
          <w:sz w:val="24"/>
        </w:rPr>
        <w:t>五、</w:t>
      </w:r>
      <w:r>
        <w:rPr>
          <w:rFonts w:ascii="宋体" w:hAnsi="宋体" w:hint="eastAsia"/>
          <w:sz w:val="24"/>
        </w:rPr>
        <w:t>校园服务</w:t>
      </w:r>
    </w:p>
    <w:p w:rsidR="002D3C2E" w:rsidRDefault="00EB3619">
      <w:pPr>
        <w:spacing w:line="300" w:lineRule="auto"/>
        <w:rPr>
          <w:rFonts w:ascii="宋体" w:hAnsi="宋体"/>
          <w:sz w:val="24"/>
        </w:rPr>
      </w:pPr>
      <w:r>
        <w:rPr>
          <w:rFonts w:ascii="宋体" w:hAnsi="宋体" w:hint="eastAsia"/>
          <w:sz w:val="24"/>
        </w:rPr>
        <w:t>六、</w:t>
      </w:r>
      <w:r>
        <w:rPr>
          <w:rFonts w:ascii="宋体" w:hAnsi="宋体" w:hint="eastAsia"/>
          <w:sz w:val="24"/>
        </w:rPr>
        <w:t>学校医院</w:t>
      </w:r>
    </w:p>
    <w:p w:rsidR="002D3C2E" w:rsidRDefault="00EB3619">
      <w:pPr>
        <w:spacing w:line="300" w:lineRule="auto"/>
        <w:rPr>
          <w:rFonts w:ascii="宋体" w:hAnsi="宋体"/>
          <w:sz w:val="24"/>
        </w:rPr>
      </w:pPr>
      <w:r>
        <w:rPr>
          <w:rFonts w:ascii="宋体" w:hAnsi="宋体" w:hint="eastAsia"/>
          <w:sz w:val="24"/>
        </w:rPr>
        <w:t>七、</w:t>
      </w:r>
      <w:r>
        <w:rPr>
          <w:rFonts w:ascii="宋体" w:hAnsi="宋体" w:hint="eastAsia"/>
          <w:sz w:val="24"/>
        </w:rPr>
        <w:t>银行</w:t>
      </w:r>
    </w:p>
    <w:p w:rsidR="002D3C2E" w:rsidRDefault="00EB3619">
      <w:pPr>
        <w:spacing w:line="300" w:lineRule="auto"/>
        <w:rPr>
          <w:rFonts w:ascii="宋体" w:hAnsi="宋体"/>
          <w:sz w:val="24"/>
        </w:rPr>
      </w:pPr>
      <w:r>
        <w:rPr>
          <w:rFonts w:ascii="宋体" w:hAnsi="宋体" w:hint="eastAsia"/>
          <w:sz w:val="24"/>
        </w:rPr>
        <w:t>八、</w:t>
      </w:r>
      <w:r>
        <w:rPr>
          <w:rFonts w:ascii="宋体" w:hAnsi="宋体" w:hint="eastAsia"/>
          <w:sz w:val="24"/>
        </w:rPr>
        <w:t>邮政服务</w:t>
      </w:r>
    </w:p>
    <w:p w:rsidR="002D3C2E" w:rsidRDefault="00EB3619">
      <w:pPr>
        <w:spacing w:line="300" w:lineRule="auto"/>
        <w:rPr>
          <w:rFonts w:ascii="宋体" w:hAnsi="宋体"/>
          <w:sz w:val="24"/>
        </w:rPr>
      </w:pPr>
      <w:r>
        <w:rPr>
          <w:rFonts w:ascii="宋体" w:hAnsi="宋体" w:hint="eastAsia"/>
          <w:sz w:val="24"/>
        </w:rPr>
        <w:t>九、</w:t>
      </w:r>
      <w:r>
        <w:rPr>
          <w:rFonts w:ascii="宋体" w:hAnsi="宋体" w:hint="eastAsia"/>
          <w:sz w:val="24"/>
        </w:rPr>
        <w:t>一卡通服务</w:t>
      </w:r>
    </w:p>
    <w:p w:rsidR="002D3C2E" w:rsidRDefault="00EB3619">
      <w:pPr>
        <w:spacing w:line="300" w:lineRule="auto"/>
        <w:rPr>
          <w:rFonts w:ascii="宋体" w:hAnsi="宋体"/>
          <w:sz w:val="24"/>
        </w:rPr>
      </w:pPr>
      <w:r>
        <w:rPr>
          <w:rFonts w:ascii="宋体" w:hAnsi="宋体" w:hint="eastAsia"/>
          <w:sz w:val="24"/>
        </w:rPr>
        <w:t>十、</w:t>
      </w:r>
      <w:r>
        <w:rPr>
          <w:rFonts w:ascii="宋体" w:hAnsi="宋体" w:hint="eastAsia"/>
          <w:sz w:val="24"/>
        </w:rPr>
        <w:t>邮箱服务</w:t>
      </w:r>
    </w:p>
    <w:p w:rsidR="002D3C2E" w:rsidRDefault="002D3C2E">
      <w:pPr>
        <w:spacing w:line="300" w:lineRule="auto"/>
        <w:rPr>
          <w:rFonts w:ascii="宋体" w:hAnsi="宋体"/>
          <w:sz w:val="16"/>
          <w:szCs w:val="16"/>
        </w:rPr>
      </w:pPr>
    </w:p>
    <w:p w:rsidR="002D3C2E" w:rsidRDefault="00EB3619">
      <w:pPr>
        <w:spacing w:line="300" w:lineRule="auto"/>
        <w:rPr>
          <w:rFonts w:ascii="宋体" w:hAnsi="宋体"/>
          <w:b/>
          <w:sz w:val="24"/>
        </w:rPr>
      </w:pPr>
      <w:r>
        <w:rPr>
          <w:rFonts w:ascii="宋体" w:hAnsi="宋体" w:hint="eastAsia"/>
          <w:b/>
          <w:sz w:val="24"/>
        </w:rPr>
        <w:t>附三</w:t>
      </w:r>
      <w:r>
        <w:rPr>
          <w:rFonts w:ascii="宋体" w:hAnsi="宋体" w:hint="eastAsia"/>
          <w:b/>
          <w:sz w:val="24"/>
        </w:rPr>
        <w:t xml:space="preserve">  </w:t>
      </w:r>
      <w:r>
        <w:rPr>
          <w:rFonts w:ascii="宋体" w:hAnsi="宋体" w:hint="eastAsia"/>
          <w:b/>
          <w:sz w:val="24"/>
        </w:rPr>
        <w:t>常用应急电话及学校相关部门和各学院联系电话</w:t>
      </w:r>
    </w:p>
    <w:p w:rsidR="002D3C2E" w:rsidRDefault="00EB3619">
      <w:pPr>
        <w:spacing w:line="300" w:lineRule="auto"/>
        <w:rPr>
          <w:rFonts w:ascii="宋体" w:hAnsi="宋体"/>
          <w:b/>
          <w:sz w:val="24"/>
        </w:rPr>
      </w:pPr>
      <w:r>
        <w:rPr>
          <w:rFonts w:ascii="宋体" w:hAnsi="宋体" w:hint="eastAsia"/>
          <w:b/>
          <w:sz w:val="24"/>
        </w:rPr>
        <w:t>附四</w:t>
      </w:r>
      <w:r>
        <w:rPr>
          <w:rFonts w:ascii="宋体" w:hAnsi="宋体" w:hint="eastAsia"/>
          <w:b/>
          <w:sz w:val="24"/>
        </w:rPr>
        <w:t xml:space="preserve">  </w:t>
      </w:r>
      <w:r>
        <w:rPr>
          <w:rFonts w:ascii="宋体" w:hAnsi="宋体" w:hint="eastAsia"/>
          <w:b/>
          <w:sz w:val="24"/>
        </w:rPr>
        <w:t>广东省本专科学生资助政策简介</w:t>
      </w:r>
    </w:p>
    <w:p w:rsidR="002D3C2E" w:rsidRDefault="00EB3619">
      <w:pPr>
        <w:spacing w:line="300" w:lineRule="auto"/>
        <w:rPr>
          <w:rFonts w:ascii="宋体" w:hAnsi="宋体"/>
          <w:b/>
          <w:sz w:val="24"/>
        </w:rPr>
      </w:pPr>
      <w:r>
        <w:rPr>
          <w:rFonts w:ascii="宋体" w:hAnsi="宋体" w:hint="eastAsia"/>
          <w:b/>
          <w:sz w:val="24"/>
        </w:rPr>
        <w:t>附五</w:t>
      </w:r>
      <w:r>
        <w:rPr>
          <w:rFonts w:ascii="宋体" w:hAnsi="宋体" w:hint="eastAsia"/>
          <w:b/>
          <w:sz w:val="24"/>
        </w:rPr>
        <w:t xml:space="preserve">  </w:t>
      </w:r>
      <w:r>
        <w:rPr>
          <w:rFonts w:ascii="宋体" w:hAnsi="宋体" w:hint="eastAsia"/>
          <w:b/>
          <w:sz w:val="24"/>
        </w:rPr>
        <w:t>广东省家庭经济困难学生认定申请表</w:t>
      </w:r>
    </w:p>
    <w:p w:rsidR="002D3C2E" w:rsidRDefault="00EB3619">
      <w:pPr>
        <w:spacing w:line="300" w:lineRule="auto"/>
        <w:rPr>
          <w:rFonts w:ascii="宋体" w:hAnsi="宋体"/>
          <w:b/>
          <w:sz w:val="24"/>
        </w:rPr>
      </w:pPr>
      <w:r>
        <w:rPr>
          <w:rFonts w:ascii="宋体" w:hAnsi="宋体" w:hint="eastAsia"/>
          <w:b/>
          <w:sz w:val="24"/>
        </w:rPr>
        <w:t>附六</w:t>
      </w:r>
      <w:r>
        <w:rPr>
          <w:rFonts w:ascii="宋体" w:hAnsi="宋体" w:hint="eastAsia"/>
          <w:b/>
          <w:sz w:val="24"/>
        </w:rPr>
        <w:t xml:space="preserve">  </w:t>
      </w:r>
      <w:r>
        <w:rPr>
          <w:rFonts w:ascii="宋体" w:hAnsi="宋体" w:hint="eastAsia"/>
          <w:b/>
          <w:sz w:val="24"/>
        </w:rPr>
        <w:t>防范电信网络诈骗须知</w:t>
      </w:r>
    </w:p>
    <w:p w:rsidR="002D3C2E" w:rsidRDefault="00EB3619">
      <w:pPr>
        <w:spacing w:line="300" w:lineRule="auto"/>
        <w:rPr>
          <w:rFonts w:ascii="宋体" w:hAnsi="宋体"/>
          <w:b/>
          <w:sz w:val="24"/>
        </w:rPr>
      </w:pPr>
      <w:r>
        <w:rPr>
          <w:rFonts w:ascii="宋体" w:hAnsi="宋体" w:hint="eastAsia"/>
          <w:b/>
          <w:sz w:val="24"/>
        </w:rPr>
        <w:t>附七</w:t>
      </w:r>
      <w:r>
        <w:rPr>
          <w:rFonts w:ascii="宋体" w:hAnsi="宋体" w:hint="eastAsia"/>
          <w:b/>
          <w:sz w:val="24"/>
        </w:rPr>
        <w:t xml:space="preserve">  </w:t>
      </w:r>
      <w:r>
        <w:rPr>
          <w:rFonts w:ascii="宋体" w:hAnsi="宋体" w:hint="eastAsia"/>
          <w:b/>
          <w:sz w:val="24"/>
        </w:rPr>
        <w:t>致全省学生家长的一封信</w:t>
      </w:r>
    </w:p>
    <w:p w:rsidR="002D3C2E" w:rsidRDefault="002D3C2E">
      <w:pPr>
        <w:spacing w:line="360" w:lineRule="auto"/>
        <w:jc w:val="center"/>
        <w:rPr>
          <w:b/>
          <w:color w:val="000000"/>
          <w:sz w:val="28"/>
          <w:szCs w:val="28"/>
        </w:rPr>
      </w:pPr>
    </w:p>
    <w:p w:rsidR="002D3C2E" w:rsidRDefault="002D3C2E">
      <w:pPr>
        <w:pStyle w:val="2"/>
        <w:rPr>
          <w:b/>
          <w:color w:val="000000"/>
          <w:sz w:val="28"/>
          <w:szCs w:val="28"/>
        </w:rPr>
      </w:pPr>
    </w:p>
    <w:p w:rsidR="002D3C2E" w:rsidRDefault="002D3C2E"/>
    <w:p w:rsidR="002D3C2E" w:rsidRDefault="002D3C2E"/>
    <w:p w:rsidR="002D3C2E" w:rsidRDefault="00EB3619">
      <w:pPr>
        <w:spacing w:line="360" w:lineRule="auto"/>
        <w:rPr>
          <w:rFonts w:ascii="宋体" w:hAnsi="宋体"/>
          <w:sz w:val="24"/>
        </w:rPr>
      </w:pPr>
      <w:r>
        <w:rPr>
          <w:rFonts w:ascii="宋体" w:hAnsi="宋体" w:hint="eastAsia"/>
          <w:b/>
          <w:color w:val="000000"/>
          <w:sz w:val="24"/>
        </w:rPr>
        <w:lastRenderedPageBreak/>
        <w:t>一、</w:t>
      </w:r>
      <w:r>
        <w:rPr>
          <w:rFonts w:ascii="宋体" w:hAnsi="宋体" w:hint="eastAsia"/>
          <w:b/>
          <w:color w:val="000000"/>
          <w:sz w:val="24"/>
        </w:rPr>
        <w:t>2023</w:t>
      </w:r>
      <w:r>
        <w:rPr>
          <w:rFonts w:ascii="宋体" w:hAnsi="宋体" w:hint="eastAsia"/>
          <w:b/>
          <w:color w:val="000000"/>
          <w:sz w:val="24"/>
        </w:rPr>
        <w:t>级本科新生报到指引</w:t>
      </w:r>
    </w:p>
    <w:p w:rsidR="002D3C2E" w:rsidRDefault="00EB3619">
      <w:pPr>
        <w:pStyle w:val="BodyText"/>
        <w:spacing w:line="360" w:lineRule="auto"/>
        <w:jc w:val="both"/>
        <w:rPr>
          <w:rFonts w:ascii="宋体" w:hAnsi="宋体" w:cs="宋体"/>
          <w:sz w:val="24"/>
        </w:rPr>
      </w:pPr>
      <w:r>
        <w:rPr>
          <w:rFonts w:ascii="宋体" w:hAnsi="宋体" w:cs="宋体" w:hint="eastAsia"/>
          <w:sz w:val="24"/>
        </w:rPr>
        <w:t>亲爱的新同学：</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祝贺你通过高考的考验，成为华南大学</w:t>
      </w:r>
      <w:r>
        <w:rPr>
          <w:rFonts w:ascii="宋体" w:hAnsi="宋体" w:cs="宋体" w:hint="eastAsia"/>
          <w:color w:val="000000" w:themeColor="text1"/>
          <w:sz w:val="24"/>
        </w:rPr>
        <w:t>2023</w:t>
      </w:r>
      <w:r>
        <w:rPr>
          <w:rFonts w:ascii="宋体" w:hAnsi="宋体" w:cs="宋体" w:hint="eastAsia"/>
          <w:color w:val="000000" w:themeColor="text1"/>
          <w:sz w:val="24"/>
        </w:rPr>
        <w:t>级本科新生。华南师范大学是一所办学历史悠久、办学实力雄厚的</w:t>
      </w:r>
      <w:r>
        <w:rPr>
          <w:rFonts w:ascii="宋体" w:hAnsi="宋体" w:cs="宋体" w:hint="eastAsia"/>
          <w:color w:val="000000" w:themeColor="text1"/>
          <w:sz w:val="24"/>
        </w:rPr>
        <w:t>211</w:t>
      </w:r>
      <w:r>
        <w:rPr>
          <w:rFonts w:ascii="宋体" w:hAnsi="宋体" w:cs="宋体" w:hint="eastAsia"/>
          <w:color w:val="000000" w:themeColor="text1"/>
          <w:sz w:val="24"/>
        </w:rPr>
        <w:t>、“双一流”大学，欢迎你的到来，欢迎加入华南师范大学温暖大家庭。</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为</w:t>
      </w:r>
      <w:r>
        <w:rPr>
          <w:rFonts w:ascii="宋体" w:hAnsi="宋体" w:cs="宋体" w:hint="eastAsia"/>
          <w:color w:val="000000" w:themeColor="text1"/>
          <w:sz w:val="24"/>
        </w:rPr>
        <w:t>确保新同学到校</w:t>
      </w:r>
      <w:r>
        <w:rPr>
          <w:rFonts w:ascii="宋体" w:hAnsi="宋体" w:cs="宋体" w:hint="eastAsia"/>
          <w:color w:val="000000" w:themeColor="text1"/>
          <w:sz w:val="24"/>
        </w:rPr>
        <w:t>报到</w:t>
      </w:r>
      <w:r>
        <w:rPr>
          <w:rFonts w:ascii="宋体" w:hAnsi="宋体" w:cs="宋体" w:hint="eastAsia"/>
          <w:color w:val="000000" w:themeColor="text1"/>
          <w:sz w:val="24"/>
        </w:rPr>
        <w:t>顺利</w:t>
      </w:r>
      <w:r>
        <w:rPr>
          <w:rFonts w:ascii="宋体" w:hAnsi="宋体" w:cs="宋体" w:hint="eastAsia"/>
          <w:color w:val="000000" w:themeColor="text1"/>
          <w:sz w:val="24"/>
        </w:rPr>
        <w:t>，请仔细阅读</w:t>
      </w:r>
      <w:r>
        <w:rPr>
          <w:rFonts w:ascii="宋体" w:hAnsi="宋体" w:cs="宋体" w:hint="eastAsia"/>
          <w:color w:val="000000" w:themeColor="text1"/>
          <w:sz w:val="24"/>
        </w:rPr>
        <w:t>本指引，按照学校要求完成报到流程。</w:t>
      </w:r>
      <w:r>
        <w:rPr>
          <w:rFonts w:ascii="宋体" w:hAnsi="宋体" w:hint="eastAsia"/>
          <w:sz w:val="24"/>
        </w:rPr>
        <w:t>请</w:t>
      </w:r>
      <w:r>
        <w:rPr>
          <w:rFonts w:ascii="宋体" w:hAnsi="宋体" w:hint="eastAsia"/>
          <w:sz w:val="24"/>
        </w:rPr>
        <w:t>你</w:t>
      </w:r>
      <w:r>
        <w:rPr>
          <w:rFonts w:ascii="宋体" w:hAnsi="宋体" w:hint="eastAsia"/>
          <w:sz w:val="24"/>
        </w:rPr>
        <w:t>检查学校所寄材料是否齐全，材料包括：①《新生录取通知书》；②《新生入学指南》；③《生源地信用助学贷款申请指南》</w:t>
      </w:r>
      <w:r>
        <w:rPr>
          <w:rFonts w:ascii="宋体" w:hAnsi="宋体" w:hint="eastAsia"/>
          <w:sz w:val="24"/>
        </w:rPr>
        <w:t>。</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color w:val="000000" w:themeColor="text1"/>
          <w:sz w:val="24"/>
        </w:rPr>
        <w:t>一</w:t>
      </w:r>
      <w:r>
        <w:rPr>
          <w:rFonts w:ascii="宋体" w:hAnsi="宋体" w:cs="宋体" w:hint="eastAsia"/>
          <w:color w:val="000000" w:themeColor="text1"/>
          <w:sz w:val="24"/>
        </w:rPr>
        <w:t>）</w:t>
      </w:r>
      <w:r>
        <w:rPr>
          <w:rFonts w:ascii="宋体" w:hAnsi="宋体" w:cs="宋体" w:hint="eastAsia"/>
          <w:color w:val="000000" w:themeColor="text1"/>
          <w:sz w:val="24"/>
        </w:rPr>
        <w:t>报到</w:t>
      </w:r>
      <w:r>
        <w:rPr>
          <w:rFonts w:ascii="宋体" w:hAnsi="宋体" w:cs="宋体" w:hint="eastAsia"/>
          <w:color w:val="000000" w:themeColor="text1"/>
          <w:sz w:val="24"/>
        </w:rPr>
        <w:t>时间</w:t>
      </w:r>
    </w:p>
    <w:p w:rsidR="002D3C2E" w:rsidRDefault="00EB3619">
      <w:pPr>
        <w:pStyle w:val="ac"/>
        <w:shd w:val="clear" w:color="auto" w:fill="FFFFFF"/>
        <w:adjustRightInd w:val="0"/>
        <w:snapToGrid w:val="0"/>
        <w:spacing w:before="0" w:beforeAutospacing="0" w:after="0" w:afterAutospacing="0"/>
        <w:ind w:firstLineChars="200" w:firstLine="480"/>
        <w:jc w:val="both"/>
        <w:rPr>
          <w:color w:val="000000" w:themeColor="text1"/>
          <w:kern w:val="2"/>
          <w:sz w:val="24"/>
          <w:szCs w:val="24"/>
        </w:rPr>
      </w:pPr>
      <w:r>
        <w:rPr>
          <w:rFonts w:hint="eastAsia"/>
          <w:color w:val="000000" w:themeColor="text1"/>
          <w:kern w:val="2"/>
          <w:sz w:val="24"/>
          <w:szCs w:val="24"/>
        </w:rPr>
        <w:t>2023</w:t>
      </w:r>
      <w:r>
        <w:rPr>
          <w:rFonts w:hint="eastAsia"/>
          <w:color w:val="000000" w:themeColor="text1"/>
          <w:kern w:val="2"/>
          <w:sz w:val="24"/>
          <w:szCs w:val="24"/>
        </w:rPr>
        <w:t>年</w:t>
      </w:r>
      <w:r>
        <w:rPr>
          <w:rFonts w:hint="eastAsia"/>
          <w:color w:val="000000" w:themeColor="text1"/>
          <w:kern w:val="2"/>
          <w:sz w:val="24"/>
          <w:szCs w:val="24"/>
        </w:rPr>
        <w:t>9</w:t>
      </w:r>
      <w:r>
        <w:rPr>
          <w:rFonts w:hint="eastAsia"/>
          <w:color w:val="000000" w:themeColor="text1"/>
          <w:kern w:val="2"/>
          <w:sz w:val="24"/>
          <w:szCs w:val="24"/>
        </w:rPr>
        <w:t>月</w:t>
      </w:r>
      <w:r>
        <w:rPr>
          <w:rFonts w:hint="eastAsia"/>
          <w:color w:val="000000" w:themeColor="text1"/>
          <w:kern w:val="2"/>
          <w:sz w:val="24"/>
          <w:szCs w:val="24"/>
        </w:rPr>
        <w:t>3</w:t>
      </w:r>
      <w:r>
        <w:rPr>
          <w:rFonts w:hint="eastAsia"/>
          <w:color w:val="000000" w:themeColor="text1"/>
          <w:kern w:val="2"/>
          <w:sz w:val="24"/>
          <w:szCs w:val="24"/>
        </w:rPr>
        <w:t>日（星期天）</w:t>
      </w:r>
      <w:r>
        <w:rPr>
          <w:rFonts w:hint="eastAsia"/>
          <w:color w:val="000000" w:themeColor="text1"/>
          <w:kern w:val="2"/>
          <w:sz w:val="24"/>
          <w:szCs w:val="24"/>
        </w:rPr>
        <w:t>8:00</w:t>
      </w:r>
      <w:r>
        <w:rPr>
          <w:rFonts w:hint="eastAsia"/>
          <w:color w:val="000000" w:themeColor="text1"/>
          <w:kern w:val="2"/>
          <w:sz w:val="24"/>
          <w:szCs w:val="24"/>
        </w:rPr>
        <w:t>至</w:t>
      </w:r>
      <w:r>
        <w:rPr>
          <w:rFonts w:hint="eastAsia"/>
          <w:color w:val="000000" w:themeColor="text1"/>
          <w:kern w:val="2"/>
          <w:sz w:val="24"/>
          <w:szCs w:val="24"/>
        </w:rPr>
        <w:t>20:00</w:t>
      </w:r>
      <w:r>
        <w:rPr>
          <w:rFonts w:hint="eastAsia"/>
          <w:color w:val="000000" w:themeColor="text1"/>
          <w:kern w:val="2"/>
          <w:sz w:val="24"/>
          <w:szCs w:val="24"/>
        </w:rPr>
        <w:t>。</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color w:val="000000" w:themeColor="text1"/>
          <w:sz w:val="24"/>
        </w:rPr>
        <w:t>二</w:t>
      </w:r>
      <w:r>
        <w:rPr>
          <w:rFonts w:ascii="宋体" w:hAnsi="宋体" w:cs="宋体" w:hint="eastAsia"/>
          <w:color w:val="000000" w:themeColor="text1"/>
          <w:sz w:val="24"/>
        </w:rPr>
        <w:t>）</w:t>
      </w:r>
      <w:r>
        <w:rPr>
          <w:rFonts w:ascii="宋体" w:hAnsi="宋体" w:cs="宋体" w:hint="eastAsia"/>
          <w:color w:val="000000" w:themeColor="text1"/>
          <w:sz w:val="24"/>
        </w:rPr>
        <w:t>报到地点：</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各校园各学院楼。</w:t>
      </w:r>
    </w:p>
    <w:p w:rsidR="002D3C2E" w:rsidRDefault="00EB3619">
      <w:pPr>
        <w:pStyle w:val="BodyText"/>
        <w:spacing w:line="360" w:lineRule="auto"/>
        <w:ind w:firstLineChars="200" w:firstLine="482"/>
        <w:jc w:val="left"/>
        <w:rPr>
          <w:rFonts w:ascii="宋体" w:hAnsi="宋体" w:cs="宋体"/>
          <w:color w:val="000000" w:themeColor="text1"/>
          <w:sz w:val="24"/>
        </w:rPr>
      </w:pPr>
      <w:r>
        <w:rPr>
          <w:rFonts w:ascii="宋体" w:hAnsi="宋体" w:cs="宋体" w:hint="eastAsia"/>
          <w:b/>
          <w:bCs/>
          <w:color w:val="000000" w:themeColor="text1"/>
          <w:sz w:val="24"/>
        </w:rPr>
        <w:t>温馨提示：</w:t>
      </w:r>
      <w:r>
        <w:rPr>
          <w:rFonts w:ascii="宋体" w:hAnsi="宋体" w:cs="宋体" w:hint="eastAsia"/>
          <w:color w:val="000000" w:themeColor="text1"/>
          <w:sz w:val="24"/>
        </w:rPr>
        <w:t>华南师范大学有三个校区四个校园，分别为：广州校区石牌校园、大学城校园，佛山校区南海校园，汕尾校区滨海校园。请你留意本人录取的专业和学院，到学院所在校园报到。</w:t>
      </w:r>
    </w:p>
    <w:p w:rsidR="002D3C2E" w:rsidRDefault="00EB3619">
      <w:pPr>
        <w:pStyle w:val="ac"/>
        <w:shd w:val="clear" w:color="auto" w:fill="FFFFFF"/>
        <w:adjustRightInd w:val="0"/>
        <w:snapToGrid w:val="0"/>
        <w:spacing w:before="0" w:beforeAutospacing="0" w:after="0" w:afterAutospacing="0"/>
        <w:ind w:firstLineChars="200" w:firstLine="480"/>
        <w:jc w:val="both"/>
        <w:rPr>
          <w:color w:val="000000" w:themeColor="text1"/>
          <w:sz w:val="24"/>
          <w:szCs w:val="24"/>
        </w:rPr>
      </w:pPr>
      <w:r>
        <w:rPr>
          <w:rFonts w:hint="eastAsia"/>
          <w:color w:val="000000" w:themeColor="text1"/>
          <w:sz w:val="24"/>
          <w:szCs w:val="24"/>
        </w:rPr>
        <w:t>（</w:t>
      </w:r>
      <w:r>
        <w:rPr>
          <w:rFonts w:hint="eastAsia"/>
          <w:color w:val="000000" w:themeColor="text1"/>
          <w:sz w:val="24"/>
          <w:szCs w:val="24"/>
        </w:rPr>
        <w:t>三</w:t>
      </w:r>
      <w:r>
        <w:rPr>
          <w:rFonts w:hint="eastAsia"/>
          <w:color w:val="000000" w:themeColor="text1"/>
          <w:sz w:val="24"/>
          <w:szCs w:val="24"/>
        </w:rPr>
        <w:t>）</w:t>
      </w:r>
      <w:r>
        <w:rPr>
          <w:rFonts w:hint="eastAsia"/>
          <w:color w:val="000000" w:themeColor="text1"/>
          <w:sz w:val="24"/>
          <w:szCs w:val="24"/>
        </w:rPr>
        <w:t>报到要求</w:t>
      </w:r>
    </w:p>
    <w:p w:rsidR="002D3C2E" w:rsidRDefault="00EB3619">
      <w:pPr>
        <w:pStyle w:val="ac"/>
        <w:shd w:val="clear" w:color="auto" w:fill="FFFFFF"/>
        <w:adjustRightInd w:val="0"/>
        <w:snapToGrid w:val="0"/>
        <w:spacing w:before="0" w:beforeAutospacing="0" w:after="0" w:afterAutospacing="0"/>
        <w:ind w:firstLineChars="200" w:firstLine="480"/>
        <w:jc w:val="both"/>
        <w:rPr>
          <w:color w:val="000000" w:themeColor="text1"/>
          <w:kern w:val="2"/>
          <w:sz w:val="24"/>
          <w:szCs w:val="24"/>
        </w:rPr>
      </w:pPr>
      <w:r>
        <w:rPr>
          <w:rFonts w:hint="eastAsia"/>
          <w:color w:val="000000" w:themeColor="text1"/>
          <w:kern w:val="2"/>
          <w:sz w:val="24"/>
          <w:szCs w:val="24"/>
        </w:rPr>
        <w:t>1</w:t>
      </w:r>
      <w:r>
        <w:rPr>
          <w:rFonts w:hint="eastAsia"/>
          <w:color w:val="000000" w:themeColor="text1"/>
          <w:kern w:val="2"/>
          <w:sz w:val="24"/>
          <w:szCs w:val="24"/>
        </w:rPr>
        <w:t>、</w:t>
      </w:r>
      <w:r>
        <w:rPr>
          <w:rFonts w:hint="eastAsia"/>
          <w:color w:val="000000" w:themeColor="text1"/>
          <w:kern w:val="2"/>
          <w:sz w:val="24"/>
          <w:szCs w:val="24"/>
        </w:rPr>
        <w:t>新生应按学校报到时间按时报到。如因特殊原因不能按时报到的，请最晚于</w:t>
      </w:r>
      <w:r>
        <w:rPr>
          <w:rFonts w:hint="eastAsia"/>
          <w:color w:val="000000" w:themeColor="text1"/>
          <w:kern w:val="2"/>
          <w:sz w:val="24"/>
          <w:szCs w:val="24"/>
        </w:rPr>
        <w:t>8</w:t>
      </w:r>
      <w:r>
        <w:rPr>
          <w:rFonts w:hint="eastAsia"/>
          <w:color w:val="000000" w:themeColor="text1"/>
          <w:kern w:val="2"/>
          <w:sz w:val="24"/>
          <w:szCs w:val="24"/>
        </w:rPr>
        <w:t>月</w:t>
      </w:r>
      <w:r>
        <w:rPr>
          <w:rFonts w:hint="eastAsia"/>
          <w:color w:val="000000" w:themeColor="text1"/>
          <w:kern w:val="2"/>
          <w:sz w:val="24"/>
          <w:szCs w:val="24"/>
        </w:rPr>
        <w:t>27</w:t>
      </w:r>
      <w:r>
        <w:rPr>
          <w:rFonts w:hint="eastAsia"/>
          <w:color w:val="000000" w:themeColor="text1"/>
          <w:kern w:val="2"/>
          <w:sz w:val="24"/>
          <w:szCs w:val="24"/>
        </w:rPr>
        <w:t>日前联系辅导员老师，申请暂缓报到（事假不得超过三天），并于</w:t>
      </w:r>
      <w:r>
        <w:rPr>
          <w:rFonts w:hint="eastAsia"/>
          <w:color w:val="000000" w:themeColor="text1"/>
          <w:kern w:val="2"/>
          <w:sz w:val="24"/>
          <w:szCs w:val="24"/>
        </w:rPr>
        <w:t>9</w:t>
      </w:r>
      <w:r>
        <w:rPr>
          <w:rFonts w:hint="eastAsia"/>
          <w:color w:val="000000" w:themeColor="text1"/>
          <w:kern w:val="2"/>
          <w:sz w:val="24"/>
          <w:szCs w:val="24"/>
        </w:rPr>
        <w:t>月</w:t>
      </w:r>
      <w:r>
        <w:rPr>
          <w:rFonts w:hint="eastAsia"/>
          <w:color w:val="000000" w:themeColor="text1"/>
          <w:kern w:val="2"/>
          <w:sz w:val="24"/>
          <w:szCs w:val="24"/>
        </w:rPr>
        <w:t>10</w:t>
      </w:r>
      <w:r>
        <w:rPr>
          <w:rFonts w:hint="eastAsia"/>
          <w:color w:val="000000" w:themeColor="text1"/>
          <w:kern w:val="2"/>
          <w:sz w:val="24"/>
          <w:szCs w:val="24"/>
        </w:rPr>
        <w:t>日</w:t>
      </w:r>
      <w:r>
        <w:rPr>
          <w:rFonts w:hint="eastAsia"/>
          <w:color w:val="000000" w:themeColor="text1"/>
          <w:kern w:val="2"/>
          <w:sz w:val="24"/>
          <w:szCs w:val="24"/>
        </w:rPr>
        <w:t>24:00</w:t>
      </w:r>
      <w:r>
        <w:rPr>
          <w:rFonts w:hint="eastAsia"/>
          <w:color w:val="000000" w:themeColor="text1"/>
          <w:kern w:val="2"/>
          <w:sz w:val="24"/>
          <w:szCs w:val="24"/>
        </w:rPr>
        <w:t>前完成报到手续。</w:t>
      </w:r>
    </w:p>
    <w:p w:rsidR="002D3C2E" w:rsidRDefault="00EB3619">
      <w:pPr>
        <w:pStyle w:val="ac"/>
        <w:shd w:val="clear" w:color="auto" w:fill="FFFFFF"/>
        <w:adjustRightInd w:val="0"/>
        <w:snapToGrid w:val="0"/>
        <w:spacing w:before="0" w:beforeAutospacing="0" w:after="0" w:afterAutospacing="0"/>
        <w:ind w:firstLineChars="200" w:firstLine="480"/>
        <w:jc w:val="both"/>
        <w:rPr>
          <w:color w:val="000000" w:themeColor="text1"/>
          <w:kern w:val="2"/>
          <w:sz w:val="24"/>
          <w:szCs w:val="24"/>
        </w:rPr>
      </w:pPr>
      <w:r>
        <w:rPr>
          <w:rFonts w:hint="eastAsia"/>
          <w:color w:val="000000" w:themeColor="text1"/>
          <w:kern w:val="2"/>
          <w:sz w:val="24"/>
          <w:szCs w:val="24"/>
        </w:rPr>
        <w:t>2</w:t>
      </w:r>
      <w:r>
        <w:rPr>
          <w:rFonts w:hint="eastAsia"/>
          <w:color w:val="000000" w:themeColor="text1"/>
          <w:kern w:val="2"/>
          <w:sz w:val="24"/>
          <w:szCs w:val="24"/>
        </w:rPr>
        <w:t>、</w:t>
      </w:r>
      <w:r>
        <w:rPr>
          <w:rFonts w:hint="eastAsia"/>
          <w:color w:val="000000" w:themeColor="text1"/>
          <w:kern w:val="2"/>
          <w:sz w:val="24"/>
          <w:szCs w:val="24"/>
        </w:rPr>
        <w:t>患传染性疾病急性期（如流感急性期、肺结核病活动期等）的新生应暂缓报到，待治愈后凭康复证明来校报到。</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color w:val="000000" w:themeColor="text1"/>
          <w:sz w:val="24"/>
        </w:rPr>
        <w:t>四</w:t>
      </w:r>
      <w:r>
        <w:rPr>
          <w:rFonts w:ascii="宋体" w:hAnsi="宋体" w:cs="宋体" w:hint="eastAsia"/>
          <w:color w:val="000000" w:themeColor="text1"/>
          <w:sz w:val="24"/>
        </w:rPr>
        <w:t>）</w:t>
      </w:r>
      <w:r>
        <w:rPr>
          <w:rFonts w:ascii="宋体" w:hAnsi="宋体" w:cs="宋体" w:hint="eastAsia"/>
          <w:color w:val="000000" w:themeColor="text1"/>
          <w:sz w:val="24"/>
        </w:rPr>
        <w:t>新生报到流程</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1</w:t>
      </w:r>
      <w:r>
        <w:rPr>
          <w:rFonts w:ascii="宋体" w:hAnsi="宋体" w:cs="宋体" w:hint="eastAsia"/>
          <w:b/>
          <w:bCs/>
          <w:sz w:val="24"/>
        </w:rPr>
        <w:t>、</w:t>
      </w:r>
      <w:r>
        <w:rPr>
          <w:rFonts w:ascii="宋体" w:hAnsi="宋体" w:cs="宋体" w:hint="eastAsia"/>
          <w:b/>
          <w:bCs/>
          <w:sz w:val="24"/>
        </w:rPr>
        <w:t>登陆迎新系统，填写个人信息</w:t>
      </w:r>
    </w:p>
    <w:p w:rsidR="002D3C2E" w:rsidRDefault="00EB3619">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学校</w:t>
      </w:r>
      <w:r>
        <w:rPr>
          <w:rFonts w:ascii="宋体" w:hAnsi="宋体" w:cs="宋体" w:hint="eastAsia"/>
          <w:color w:val="000000"/>
          <w:kern w:val="0"/>
          <w:sz w:val="24"/>
        </w:rPr>
        <w:t>2023</w:t>
      </w:r>
      <w:r>
        <w:rPr>
          <w:rFonts w:ascii="宋体" w:hAnsi="宋体" w:cs="宋体" w:hint="eastAsia"/>
          <w:color w:val="000000"/>
          <w:kern w:val="0"/>
          <w:sz w:val="24"/>
        </w:rPr>
        <w:t>年迎新系统将于</w:t>
      </w:r>
      <w:r>
        <w:rPr>
          <w:rFonts w:ascii="宋体" w:hAnsi="宋体" w:cs="宋体" w:hint="eastAsia"/>
          <w:color w:val="000000"/>
          <w:kern w:val="0"/>
          <w:sz w:val="24"/>
        </w:rPr>
        <w:t>7</w:t>
      </w:r>
      <w:r>
        <w:rPr>
          <w:rFonts w:ascii="宋体" w:hAnsi="宋体" w:cs="宋体" w:hint="eastAsia"/>
          <w:color w:val="000000"/>
          <w:kern w:val="0"/>
          <w:sz w:val="24"/>
        </w:rPr>
        <w:t>月</w:t>
      </w:r>
      <w:r>
        <w:rPr>
          <w:rFonts w:ascii="宋体" w:hAnsi="宋体" w:cs="宋体" w:hint="eastAsia"/>
          <w:color w:val="000000"/>
          <w:kern w:val="0"/>
          <w:sz w:val="24"/>
        </w:rPr>
        <w:t>30</w:t>
      </w:r>
      <w:r>
        <w:rPr>
          <w:rFonts w:ascii="宋体" w:hAnsi="宋体" w:cs="宋体" w:hint="eastAsia"/>
          <w:color w:val="000000"/>
          <w:kern w:val="0"/>
          <w:sz w:val="24"/>
        </w:rPr>
        <w:t>日前后对新生开通。请务必于</w:t>
      </w:r>
      <w:r>
        <w:rPr>
          <w:rFonts w:ascii="宋体" w:hAnsi="宋体" w:cs="宋体" w:hint="eastAsia"/>
          <w:color w:val="000000"/>
          <w:kern w:val="0"/>
          <w:sz w:val="24"/>
        </w:rPr>
        <w:t>8</w:t>
      </w:r>
      <w:r>
        <w:rPr>
          <w:rFonts w:ascii="宋体" w:hAnsi="宋体" w:cs="宋体" w:hint="eastAsia"/>
          <w:color w:val="000000"/>
          <w:kern w:val="0"/>
          <w:sz w:val="24"/>
        </w:rPr>
        <w:t>月</w:t>
      </w:r>
      <w:r>
        <w:rPr>
          <w:rFonts w:ascii="宋体" w:hAnsi="宋体" w:cs="宋体" w:hint="eastAsia"/>
          <w:color w:val="000000"/>
          <w:kern w:val="0"/>
          <w:sz w:val="24"/>
        </w:rPr>
        <w:t>10</w:t>
      </w:r>
      <w:r>
        <w:rPr>
          <w:rFonts w:ascii="宋体" w:hAnsi="宋体" w:cs="宋体" w:hint="eastAsia"/>
          <w:color w:val="000000"/>
          <w:kern w:val="0"/>
          <w:sz w:val="24"/>
        </w:rPr>
        <w:t>日前登录学校综合服务平台，绑定手机，下载安装企业微信</w:t>
      </w:r>
      <w:r>
        <w:rPr>
          <w:rFonts w:ascii="宋体" w:hAnsi="宋体" w:cs="宋体" w:hint="eastAsia"/>
          <w:color w:val="000000"/>
          <w:kern w:val="0"/>
          <w:sz w:val="24"/>
        </w:rPr>
        <w:t>APP</w:t>
      </w:r>
      <w:r>
        <w:rPr>
          <w:rFonts w:ascii="宋体" w:hAnsi="宋体" w:cs="宋体" w:hint="eastAsia"/>
          <w:color w:val="000000"/>
          <w:kern w:val="0"/>
          <w:sz w:val="24"/>
        </w:rPr>
        <w:t>，用手机号登录企业微信，在“移动迎新”模块中，按要求填写个人相关信息（操作流程详见新生指南中企业微信登录指引）。</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2</w:t>
      </w:r>
      <w:r>
        <w:rPr>
          <w:rFonts w:ascii="宋体" w:hAnsi="宋体" w:cs="宋体" w:hint="eastAsia"/>
          <w:b/>
          <w:bCs/>
          <w:sz w:val="24"/>
        </w:rPr>
        <w:t>、</w:t>
      </w:r>
      <w:r>
        <w:rPr>
          <w:rFonts w:ascii="宋体" w:hAnsi="宋体" w:cs="宋体" w:hint="eastAsia"/>
          <w:b/>
          <w:bCs/>
          <w:sz w:val="24"/>
        </w:rPr>
        <w:t>报到注册</w:t>
      </w:r>
    </w:p>
    <w:p w:rsidR="002D3C2E" w:rsidRDefault="00EB3619">
      <w:pPr>
        <w:spacing w:line="360" w:lineRule="auto"/>
        <w:ind w:firstLineChars="200" w:firstLine="480"/>
        <w:rPr>
          <w:rFonts w:ascii="宋体" w:hAnsi="宋体" w:cs="宋体"/>
          <w:sz w:val="24"/>
        </w:rPr>
      </w:pPr>
      <w:r>
        <w:rPr>
          <w:rFonts w:ascii="宋体" w:hAnsi="宋体" w:cs="宋体" w:hint="eastAsia"/>
          <w:sz w:val="24"/>
        </w:rPr>
        <w:t>新生凭《新生录取通知书》、身份证或户口证明材料原件到录取专业所在学院办公楼报到</w:t>
      </w:r>
      <w:r>
        <w:rPr>
          <w:rFonts w:ascii="宋体" w:hAnsi="宋体" w:cs="宋体" w:hint="eastAsia"/>
          <w:sz w:val="24"/>
        </w:rPr>
        <w:t>。</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w:t>
      </w:r>
      <w:r>
        <w:rPr>
          <w:rFonts w:ascii="宋体" w:hAnsi="宋体" w:cs="宋体" w:hint="eastAsia"/>
          <w:b/>
          <w:bCs/>
          <w:sz w:val="24"/>
        </w:rPr>
        <w:t>1</w:t>
      </w:r>
      <w:r>
        <w:rPr>
          <w:rFonts w:ascii="宋体" w:hAnsi="宋体" w:cs="宋体" w:hint="eastAsia"/>
          <w:b/>
          <w:bCs/>
          <w:sz w:val="24"/>
        </w:rPr>
        <w:t>）</w:t>
      </w:r>
      <w:r>
        <w:rPr>
          <w:rFonts w:ascii="宋体" w:hAnsi="宋体" w:cs="宋体" w:hint="eastAsia"/>
          <w:b/>
          <w:bCs/>
          <w:sz w:val="24"/>
        </w:rPr>
        <w:t>提交资料</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①</w:t>
      </w:r>
      <w:r>
        <w:rPr>
          <w:rFonts w:ascii="宋体" w:hAnsi="宋体" w:cs="宋体" w:hint="eastAsia"/>
          <w:sz w:val="24"/>
        </w:rPr>
        <w:t>学生档案及党（团）组织关系；</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lastRenderedPageBreak/>
        <w:t>②</w:t>
      </w:r>
      <w:r>
        <w:rPr>
          <w:rFonts w:ascii="宋体" w:hAnsi="宋体" w:cs="宋体" w:hint="eastAsia"/>
          <w:sz w:val="24"/>
        </w:rPr>
        <w:t>小一寸彩色证件照</w:t>
      </w:r>
      <w:r>
        <w:rPr>
          <w:rFonts w:ascii="宋体" w:hAnsi="宋体" w:cs="宋体" w:hint="eastAsia"/>
          <w:sz w:val="24"/>
        </w:rPr>
        <w:t>6</w:t>
      </w:r>
      <w:r>
        <w:rPr>
          <w:rFonts w:ascii="宋体" w:hAnsi="宋体" w:cs="宋体" w:hint="eastAsia"/>
          <w:sz w:val="24"/>
        </w:rPr>
        <w:t>张（办理各种证件用）；</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③</w:t>
      </w:r>
      <w:r>
        <w:rPr>
          <w:rFonts w:ascii="宋体" w:hAnsi="宋体" w:cs="宋体" w:hint="eastAsia"/>
          <w:sz w:val="24"/>
        </w:rPr>
        <w:t>户口迁移证原件，户口迁移证、录取通知书、身份证复印件各两</w:t>
      </w:r>
      <w:r>
        <w:rPr>
          <w:rFonts w:ascii="宋体" w:hAnsi="宋体" w:cs="宋体" w:hint="eastAsia"/>
          <w:sz w:val="24"/>
        </w:rPr>
        <w:t>份；</w:t>
      </w:r>
    </w:p>
    <w:p w:rsidR="002D3C2E" w:rsidRDefault="00EB3619">
      <w:pPr>
        <w:spacing w:line="360" w:lineRule="auto"/>
        <w:ind w:firstLineChars="200" w:firstLine="482"/>
        <w:rPr>
          <w:rFonts w:ascii="宋体" w:hAnsi="宋体" w:cs="宋体"/>
          <w:sz w:val="24"/>
        </w:rPr>
      </w:pPr>
      <w:r>
        <w:rPr>
          <w:rFonts w:ascii="宋体" w:hAnsi="宋体" w:cs="宋体" w:hint="eastAsia"/>
          <w:b/>
          <w:bCs/>
          <w:sz w:val="24"/>
        </w:rPr>
        <w:t>温馨提示：</w:t>
      </w:r>
      <w:r>
        <w:rPr>
          <w:rFonts w:ascii="宋体" w:hAnsi="宋体" w:cs="宋体" w:hint="eastAsia"/>
          <w:sz w:val="24"/>
        </w:rPr>
        <w:t>此项为</w:t>
      </w:r>
      <w:r>
        <w:rPr>
          <w:rFonts w:ascii="宋体" w:hAnsi="宋体" w:cs="宋体" w:hint="eastAsia"/>
          <w:sz w:val="24"/>
        </w:rPr>
        <w:t>选择户口</w:t>
      </w:r>
      <w:r>
        <w:rPr>
          <w:rFonts w:ascii="宋体" w:hAnsi="宋体" w:cs="宋体" w:hint="eastAsia"/>
          <w:sz w:val="24"/>
        </w:rPr>
        <w:t>迁移</w:t>
      </w:r>
      <w:r>
        <w:rPr>
          <w:rFonts w:ascii="宋体" w:hAnsi="宋体" w:cs="宋体" w:hint="eastAsia"/>
          <w:sz w:val="24"/>
        </w:rPr>
        <w:t>的新生提供</w:t>
      </w:r>
      <w:r>
        <w:rPr>
          <w:rFonts w:ascii="宋体" w:hAnsi="宋体" w:cs="宋体" w:hint="eastAsia"/>
          <w:sz w:val="24"/>
        </w:rPr>
        <w:t>。</w:t>
      </w:r>
      <w:r>
        <w:rPr>
          <w:rFonts w:ascii="宋体" w:hAnsi="宋体" w:cs="宋体" w:hint="eastAsia"/>
          <w:sz w:val="24"/>
        </w:rPr>
        <w:t>上述复印件</w:t>
      </w:r>
      <w:r>
        <w:rPr>
          <w:rFonts w:ascii="宋体" w:hAnsi="宋体" w:cs="宋体" w:hint="eastAsia"/>
          <w:sz w:val="24"/>
        </w:rPr>
        <w:t>一份</w:t>
      </w:r>
      <w:r>
        <w:rPr>
          <w:rFonts w:ascii="宋体" w:hAnsi="宋体" w:cs="宋体" w:hint="eastAsia"/>
          <w:sz w:val="24"/>
        </w:rPr>
        <w:t>交学院，另一</w:t>
      </w:r>
      <w:r>
        <w:rPr>
          <w:rFonts w:ascii="宋体" w:hAnsi="宋体" w:cs="宋体" w:hint="eastAsia"/>
          <w:sz w:val="24"/>
        </w:rPr>
        <w:t>份</w:t>
      </w:r>
      <w:r>
        <w:rPr>
          <w:rFonts w:ascii="宋体" w:hAnsi="宋体" w:cs="宋体" w:hint="eastAsia"/>
          <w:sz w:val="24"/>
        </w:rPr>
        <w:t>学生本人保管以备核对户口时使用</w:t>
      </w:r>
      <w:r>
        <w:rPr>
          <w:rFonts w:ascii="宋体" w:hAnsi="宋体" w:cs="宋体" w:hint="eastAsia"/>
          <w:sz w:val="24"/>
        </w:rPr>
        <w:t>。</w:t>
      </w:r>
      <w:r>
        <w:rPr>
          <w:rFonts w:ascii="宋体" w:hAnsi="宋体" w:cs="宋体" w:hint="eastAsia"/>
          <w:sz w:val="24"/>
        </w:rPr>
        <w:t>选择不</w:t>
      </w:r>
      <w:r>
        <w:rPr>
          <w:rFonts w:ascii="宋体" w:hAnsi="宋体" w:cs="宋体" w:hint="eastAsia"/>
          <w:sz w:val="24"/>
        </w:rPr>
        <w:t>迁</w:t>
      </w:r>
      <w:r>
        <w:rPr>
          <w:rFonts w:ascii="宋体" w:hAnsi="宋体" w:cs="宋体" w:hint="eastAsia"/>
          <w:sz w:val="24"/>
        </w:rPr>
        <w:t>移</w:t>
      </w:r>
      <w:r>
        <w:rPr>
          <w:rFonts w:ascii="宋体" w:hAnsi="宋体" w:cs="宋体" w:hint="eastAsia"/>
          <w:sz w:val="24"/>
        </w:rPr>
        <w:t>户口的新生不</w:t>
      </w:r>
      <w:r>
        <w:rPr>
          <w:rFonts w:ascii="宋体" w:hAnsi="宋体" w:cs="宋体" w:hint="eastAsia"/>
          <w:sz w:val="24"/>
        </w:rPr>
        <w:t>需</w:t>
      </w:r>
      <w:r>
        <w:rPr>
          <w:rFonts w:ascii="宋体" w:hAnsi="宋体" w:cs="宋体" w:hint="eastAsia"/>
          <w:sz w:val="24"/>
        </w:rPr>
        <w:t>提供</w:t>
      </w:r>
      <w:r>
        <w:rPr>
          <w:rFonts w:ascii="宋体" w:hAnsi="宋体" w:cs="宋体" w:hint="eastAsia"/>
          <w:sz w:val="24"/>
        </w:rPr>
        <w:t>。</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④</w:t>
      </w:r>
      <w:r>
        <w:rPr>
          <w:rFonts w:ascii="宋体" w:hAnsi="宋体" w:cs="宋体" w:hint="eastAsia"/>
          <w:color w:val="000000" w:themeColor="text1"/>
          <w:sz w:val="24"/>
        </w:rPr>
        <w:t>《广东省家庭经济困难学生认定申请表》</w:t>
      </w:r>
      <w:r>
        <w:rPr>
          <w:rFonts w:ascii="宋体" w:hAnsi="宋体" w:cs="宋体" w:hint="eastAsia"/>
          <w:color w:val="000000" w:themeColor="text1"/>
          <w:sz w:val="24"/>
        </w:rPr>
        <w:t>（</w:t>
      </w:r>
      <w:r>
        <w:rPr>
          <w:rFonts w:ascii="宋体" w:hAnsi="宋体" w:cs="宋体" w:hint="eastAsia"/>
          <w:color w:val="000000" w:themeColor="text1"/>
          <w:sz w:val="24"/>
        </w:rPr>
        <w:t>详见《</w:t>
      </w:r>
      <w:r>
        <w:rPr>
          <w:rFonts w:ascii="宋体" w:hAnsi="宋体" w:cs="宋体" w:hint="eastAsia"/>
          <w:color w:val="000000" w:themeColor="text1"/>
          <w:sz w:val="24"/>
        </w:rPr>
        <w:t>202</w:t>
      </w:r>
      <w:r>
        <w:rPr>
          <w:rFonts w:ascii="宋体" w:hAnsi="宋体" w:cs="宋体" w:hint="eastAsia"/>
          <w:color w:val="000000" w:themeColor="text1"/>
          <w:sz w:val="24"/>
        </w:rPr>
        <w:t>3</w:t>
      </w:r>
      <w:r>
        <w:rPr>
          <w:rFonts w:ascii="宋体" w:hAnsi="宋体" w:cs="宋体" w:hint="eastAsia"/>
          <w:color w:val="000000" w:themeColor="text1"/>
          <w:sz w:val="24"/>
        </w:rPr>
        <w:t>年</w:t>
      </w:r>
      <w:r>
        <w:rPr>
          <w:rFonts w:ascii="宋体" w:hAnsi="宋体" w:cs="宋体" w:hint="eastAsia"/>
          <w:color w:val="000000" w:themeColor="text1"/>
          <w:sz w:val="24"/>
        </w:rPr>
        <w:t>本科新生入学指南》</w:t>
      </w:r>
      <w:r>
        <w:rPr>
          <w:rFonts w:ascii="宋体" w:hAnsi="宋体" w:cs="宋体" w:hint="eastAsia"/>
          <w:sz w:val="24"/>
        </w:rPr>
        <w:t>附件</w:t>
      </w:r>
      <w:r>
        <w:rPr>
          <w:rFonts w:ascii="宋体" w:hAnsi="宋体" w:cs="宋体" w:hint="eastAsia"/>
          <w:sz w:val="24"/>
        </w:rPr>
        <w:t>五</w:t>
      </w:r>
      <w:r>
        <w:rPr>
          <w:rFonts w:ascii="宋体" w:hAnsi="宋体" w:cs="宋体" w:hint="eastAsia"/>
          <w:sz w:val="24"/>
        </w:rPr>
        <w:t>）。</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w:t>
      </w:r>
      <w:r>
        <w:rPr>
          <w:rFonts w:ascii="宋体" w:hAnsi="宋体" w:cs="宋体" w:hint="eastAsia"/>
          <w:b/>
          <w:bCs/>
          <w:sz w:val="24"/>
        </w:rPr>
        <w:t>2</w:t>
      </w:r>
      <w:r>
        <w:rPr>
          <w:rFonts w:ascii="宋体" w:hAnsi="宋体" w:cs="宋体" w:hint="eastAsia"/>
          <w:b/>
          <w:bCs/>
          <w:sz w:val="24"/>
        </w:rPr>
        <w:t>）</w:t>
      </w:r>
      <w:r>
        <w:rPr>
          <w:rFonts w:ascii="宋体" w:hAnsi="宋体" w:cs="宋体" w:hint="eastAsia"/>
          <w:b/>
          <w:bCs/>
          <w:sz w:val="24"/>
        </w:rPr>
        <w:t>领取资料</w:t>
      </w:r>
    </w:p>
    <w:p w:rsidR="002D3C2E" w:rsidRDefault="00EB3619">
      <w:pPr>
        <w:spacing w:line="360" w:lineRule="auto"/>
        <w:ind w:firstLineChars="200" w:firstLine="480"/>
        <w:rPr>
          <w:rFonts w:ascii="宋体" w:hAnsi="宋体" w:cs="宋体"/>
          <w:sz w:val="24"/>
        </w:rPr>
      </w:pPr>
      <w:r>
        <w:rPr>
          <w:rFonts w:ascii="宋体" w:hAnsi="宋体" w:cs="宋体" w:hint="eastAsia"/>
          <w:sz w:val="24"/>
        </w:rPr>
        <w:t>每位新生报到时同时领取自己的资料袋。内有：</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①</w:t>
      </w:r>
      <w:r>
        <w:rPr>
          <w:rFonts w:ascii="宋体" w:hAnsi="宋体" w:cs="宋体" w:hint="eastAsia"/>
          <w:sz w:val="24"/>
        </w:rPr>
        <w:t>华师校园“一卡通”；</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②</w:t>
      </w:r>
      <w:r>
        <w:rPr>
          <w:rFonts w:ascii="宋体" w:hAnsi="宋体" w:cs="宋体" w:hint="eastAsia"/>
          <w:sz w:val="24"/>
        </w:rPr>
        <w:t>家庭医生签约服务材料；</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③</w:t>
      </w:r>
      <w:r>
        <w:rPr>
          <w:rFonts w:ascii="宋体" w:hAnsi="宋体" w:cs="宋体" w:hint="eastAsia"/>
          <w:sz w:val="24"/>
        </w:rPr>
        <w:t>学院新生入学教育资料；</w:t>
      </w:r>
    </w:p>
    <w:p w:rsidR="002D3C2E" w:rsidRDefault="00EB3619">
      <w:pPr>
        <w:spacing w:line="360" w:lineRule="auto"/>
        <w:ind w:firstLineChars="200" w:firstLine="480"/>
        <w:rPr>
          <w:rFonts w:ascii="宋体" w:hAnsi="宋体" w:cs="宋体"/>
          <w:sz w:val="24"/>
        </w:rPr>
      </w:pPr>
      <w:r>
        <w:rPr>
          <w:rFonts w:ascii="仿宋" w:eastAsia="仿宋" w:hAnsi="仿宋" w:cs="仿宋" w:hint="eastAsia"/>
          <w:sz w:val="24"/>
        </w:rPr>
        <w:t>④</w:t>
      </w:r>
      <w:r>
        <w:rPr>
          <w:rFonts w:ascii="宋体" w:hAnsi="宋体" w:cs="宋体" w:hint="eastAsia"/>
          <w:sz w:val="24"/>
        </w:rPr>
        <w:t>学校发放的其它资料。</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w:t>
      </w:r>
      <w:r>
        <w:rPr>
          <w:rFonts w:ascii="宋体" w:hAnsi="宋体" w:cs="宋体" w:hint="eastAsia"/>
          <w:b/>
          <w:bCs/>
          <w:sz w:val="24"/>
        </w:rPr>
        <w:t>3</w:t>
      </w:r>
      <w:r>
        <w:rPr>
          <w:rFonts w:ascii="宋体" w:hAnsi="宋体" w:cs="宋体" w:hint="eastAsia"/>
          <w:b/>
          <w:bCs/>
          <w:sz w:val="24"/>
        </w:rPr>
        <w:t>）</w:t>
      </w:r>
      <w:r>
        <w:rPr>
          <w:rFonts w:ascii="宋体" w:hAnsi="宋体" w:cs="宋体" w:hint="eastAsia"/>
          <w:b/>
          <w:bCs/>
          <w:sz w:val="24"/>
        </w:rPr>
        <w:t>绿色通道</w:t>
      </w:r>
    </w:p>
    <w:p w:rsidR="002D3C2E" w:rsidRDefault="00EB3619">
      <w:pPr>
        <w:spacing w:line="360" w:lineRule="auto"/>
        <w:ind w:firstLineChars="200" w:firstLine="480"/>
        <w:rPr>
          <w:rFonts w:ascii="宋体" w:hAnsi="宋体" w:cs="宋体"/>
          <w:sz w:val="24"/>
        </w:rPr>
      </w:pPr>
      <w:r>
        <w:rPr>
          <w:rFonts w:ascii="宋体" w:hAnsi="宋体" w:cs="宋体" w:hint="eastAsia"/>
          <w:sz w:val="24"/>
        </w:rPr>
        <w:t>新生如因家庭经济困难需申请缓交学费、住宿费，</w:t>
      </w:r>
      <w:r>
        <w:rPr>
          <w:rFonts w:ascii="宋体" w:hAnsi="宋体" w:cs="宋体" w:hint="eastAsia"/>
          <w:sz w:val="24"/>
        </w:rPr>
        <w:t>可</w:t>
      </w:r>
      <w:r>
        <w:rPr>
          <w:rFonts w:ascii="宋体" w:hAnsi="宋体" w:cs="宋体" w:hint="eastAsia"/>
          <w:sz w:val="24"/>
        </w:rPr>
        <w:t>于报到时在学院（书院）办理</w:t>
      </w:r>
      <w:r>
        <w:rPr>
          <w:rFonts w:ascii="宋体" w:hAnsi="宋体" w:cs="宋体" w:hint="eastAsia"/>
          <w:sz w:val="24"/>
        </w:rPr>
        <w:t>“</w:t>
      </w:r>
      <w:r>
        <w:rPr>
          <w:rFonts w:ascii="宋体" w:hAnsi="宋体" w:cs="宋体" w:hint="eastAsia"/>
          <w:sz w:val="24"/>
        </w:rPr>
        <w:t>绿色通道</w:t>
      </w:r>
      <w:r>
        <w:rPr>
          <w:rFonts w:ascii="宋体" w:hAnsi="宋体" w:cs="宋体" w:hint="eastAsia"/>
          <w:sz w:val="24"/>
        </w:rPr>
        <w:t>”</w:t>
      </w:r>
      <w:r>
        <w:rPr>
          <w:rFonts w:ascii="宋体" w:hAnsi="宋体" w:cs="宋体" w:hint="eastAsia"/>
          <w:sz w:val="24"/>
        </w:rPr>
        <w:t>手续</w:t>
      </w:r>
      <w:r>
        <w:rPr>
          <w:rFonts w:ascii="宋体" w:hAnsi="宋体" w:cs="宋体" w:hint="eastAsia"/>
          <w:sz w:val="24"/>
        </w:rPr>
        <w:t>，</w:t>
      </w:r>
      <w:r>
        <w:rPr>
          <w:rFonts w:ascii="宋体" w:hAnsi="宋体" w:cs="宋体" w:hint="eastAsia"/>
          <w:sz w:val="24"/>
        </w:rPr>
        <w:t>一键入学</w:t>
      </w:r>
      <w:r>
        <w:rPr>
          <w:rFonts w:ascii="宋体" w:hAnsi="宋体" w:cs="宋体" w:hint="eastAsia"/>
          <w:sz w:val="24"/>
        </w:rPr>
        <w:t>。</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3</w:t>
      </w:r>
      <w:r>
        <w:rPr>
          <w:rFonts w:ascii="宋体" w:hAnsi="宋体" w:cs="宋体" w:hint="eastAsia"/>
          <w:b/>
          <w:bCs/>
          <w:sz w:val="24"/>
        </w:rPr>
        <w:t>、</w:t>
      </w:r>
      <w:r>
        <w:rPr>
          <w:rFonts w:ascii="宋体" w:hAnsi="宋体" w:cs="宋体" w:hint="eastAsia"/>
          <w:b/>
          <w:bCs/>
          <w:sz w:val="24"/>
        </w:rPr>
        <w:t>入住宿舍</w:t>
      </w:r>
    </w:p>
    <w:p w:rsidR="002D3C2E" w:rsidRDefault="00EB3619">
      <w:pPr>
        <w:spacing w:line="360" w:lineRule="auto"/>
        <w:ind w:firstLineChars="200" w:firstLine="480"/>
        <w:rPr>
          <w:rFonts w:ascii="宋体" w:hAnsi="宋体" w:cs="宋体"/>
          <w:sz w:val="24"/>
        </w:rPr>
      </w:pPr>
      <w:r>
        <w:rPr>
          <w:rFonts w:ascii="宋体" w:hAnsi="宋体" w:cs="宋体" w:hint="eastAsia"/>
          <w:sz w:val="24"/>
        </w:rPr>
        <w:t>新生</w:t>
      </w:r>
      <w:r>
        <w:rPr>
          <w:rFonts w:ascii="宋体" w:hAnsi="宋体" w:cs="宋体" w:hint="eastAsia"/>
          <w:sz w:val="24"/>
        </w:rPr>
        <w:t>在学院完成报到手续后，</w:t>
      </w:r>
      <w:r>
        <w:rPr>
          <w:rFonts w:ascii="宋体" w:hAnsi="宋体" w:cs="宋体" w:hint="eastAsia"/>
          <w:sz w:val="24"/>
        </w:rPr>
        <w:t>领取宿舍钥匙</w:t>
      </w:r>
      <w:r>
        <w:rPr>
          <w:rFonts w:ascii="宋体" w:hAnsi="宋体" w:cs="宋体" w:hint="eastAsia"/>
          <w:sz w:val="24"/>
        </w:rPr>
        <w:t>前往宿舍</w:t>
      </w:r>
      <w:r>
        <w:rPr>
          <w:rFonts w:ascii="宋体" w:hAnsi="宋体" w:cs="宋体" w:hint="eastAsia"/>
          <w:sz w:val="24"/>
        </w:rPr>
        <w:t>办理入住</w:t>
      </w:r>
      <w:r>
        <w:rPr>
          <w:rFonts w:ascii="宋体" w:hAnsi="宋体" w:cs="宋体" w:hint="eastAsia"/>
          <w:sz w:val="24"/>
        </w:rPr>
        <w:t>手续</w:t>
      </w:r>
      <w:r>
        <w:rPr>
          <w:rFonts w:ascii="宋体" w:hAnsi="宋体" w:cs="宋体" w:hint="eastAsia"/>
          <w:sz w:val="24"/>
        </w:rPr>
        <w:t>。</w:t>
      </w:r>
    </w:p>
    <w:p w:rsidR="002D3C2E" w:rsidRDefault="00EB3619">
      <w:pPr>
        <w:spacing w:line="360" w:lineRule="auto"/>
        <w:ind w:firstLineChars="200" w:firstLine="482"/>
        <w:rPr>
          <w:rFonts w:ascii="宋体" w:hAnsi="宋体" w:cs="宋体"/>
          <w:b/>
          <w:bCs/>
          <w:sz w:val="24"/>
        </w:rPr>
      </w:pPr>
      <w:r>
        <w:rPr>
          <w:rFonts w:ascii="宋体" w:hAnsi="宋体" w:cs="宋体" w:hint="eastAsia"/>
          <w:b/>
          <w:bCs/>
          <w:sz w:val="24"/>
        </w:rPr>
        <w:t>4</w:t>
      </w:r>
      <w:r>
        <w:rPr>
          <w:rFonts w:ascii="宋体" w:hAnsi="宋体" w:cs="宋体" w:hint="eastAsia"/>
          <w:b/>
          <w:bCs/>
          <w:sz w:val="24"/>
        </w:rPr>
        <w:t>、</w:t>
      </w:r>
      <w:r>
        <w:rPr>
          <w:rFonts w:ascii="宋体" w:hAnsi="宋体" w:cs="宋体" w:hint="eastAsia"/>
          <w:b/>
          <w:bCs/>
          <w:sz w:val="24"/>
        </w:rPr>
        <w:t>公共咨询服务</w:t>
      </w:r>
    </w:p>
    <w:p w:rsidR="002D3C2E" w:rsidRDefault="00EB3619">
      <w:pPr>
        <w:spacing w:line="360" w:lineRule="auto"/>
        <w:ind w:firstLineChars="200" w:firstLine="480"/>
        <w:rPr>
          <w:rFonts w:ascii="宋体" w:hAnsi="宋体" w:cs="宋体"/>
          <w:sz w:val="24"/>
        </w:rPr>
      </w:pPr>
      <w:r>
        <w:rPr>
          <w:rFonts w:ascii="宋体" w:hAnsi="宋体" w:cs="宋体" w:hint="eastAsia"/>
          <w:sz w:val="24"/>
        </w:rPr>
        <w:t>学校在新生报到日设立公共咨询服务，地点分别在：</w:t>
      </w:r>
      <w:r>
        <w:rPr>
          <w:rFonts w:ascii="宋体" w:hAnsi="宋体" w:cs="宋体" w:hint="eastAsia"/>
          <w:sz w:val="24"/>
        </w:rPr>
        <w:t>石牌</w:t>
      </w:r>
      <w:r>
        <w:rPr>
          <w:rFonts w:ascii="宋体" w:hAnsi="宋体" w:cs="宋体" w:hint="eastAsia"/>
          <w:sz w:val="24"/>
        </w:rPr>
        <w:t>校园</w:t>
      </w:r>
      <w:r>
        <w:rPr>
          <w:rFonts w:ascii="宋体" w:hAnsi="宋体" w:cs="宋体" w:hint="eastAsia"/>
          <w:sz w:val="24"/>
        </w:rPr>
        <w:t>办公楼架空层东侧</w:t>
      </w:r>
      <w:r>
        <w:rPr>
          <w:rFonts w:ascii="宋体" w:hAnsi="宋体" w:cs="宋体" w:hint="eastAsia"/>
          <w:sz w:val="24"/>
        </w:rPr>
        <w:t>，</w:t>
      </w:r>
      <w:r>
        <w:rPr>
          <w:rFonts w:ascii="宋体" w:hAnsi="宋体" w:cs="宋体" w:hint="eastAsia"/>
          <w:sz w:val="24"/>
        </w:rPr>
        <w:t>大学城校园行政楼</w:t>
      </w:r>
      <w:r>
        <w:rPr>
          <w:rFonts w:ascii="宋体" w:hAnsi="宋体" w:cs="宋体" w:hint="eastAsia"/>
          <w:sz w:val="24"/>
        </w:rPr>
        <w:t>2</w:t>
      </w:r>
      <w:r>
        <w:rPr>
          <w:rFonts w:ascii="宋体" w:hAnsi="宋体" w:cs="宋体" w:hint="eastAsia"/>
          <w:sz w:val="24"/>
        </w:rPr>
        <w:t>楼</w:t>
      </w:r>
      <w:r>
        <w:rPr>
          <w:rFonts w:ascii="宋体" w:hAnsi="宋体" w:cs="宋体" w:hint="eastAsia"/>
          <w:sz w:val="24"/>
        </w:rPr>
        <w:t>，</w:t>
      </w:r>
      <w:r>
        <w:rPr>
          <w:rFonts w:ascii="宋体" w:hAnsi="宋体" w:cs="宋体" w:hint="eastAsia"/>
          <w:sz w:val="24"/>
        </w:rPr>
        <w:t>南海</w:t>
      </w:r>
      <w:r>
        <w:rPr>
          <w:rFonts w:ascii="宋体" w:hAnsi="宋体" w:cs="宋体" w:hint="eastAsia"/>
          <w:sz w:val="24"/>
        </w:rPr>
        <w:t>校</w:t>
      </w:r>
      <w:r>
        <w:rPr>
          <w:rFonts w:ascii="宋体" w:hAnsi="宋体" w:cs="宋体" w:hint="eastAsia"/>
          <w:sz w:val="24"/>
        </w:rPr>
        <w:t>园</w:t>
      </w:r>
      <w:r>
        <w:rPr>
          <w:rFonts w:ascii="宋体" w:hAnsi="宋体" w:cs="宋体" w:hint="eastAsia"/>
          <w:sz w:val="24"/>
        </w:rPr>
        <w:t>综合楼正门</w:t>
      </w:r>
      <w:r>
        <w:rPr>
          <w:rFonts w:ascii="宋体" w:hAnsi="宋体" w:cs="宋体" w:hint="eastAsia"/>
          <w:sz w:val="24"/>
        </w:rPr>
        <w:t>，汕尾校</w:t>
      </w:r>
      <w:r>
        <w:rPr>
          <w:rFonts w:ascii="宋体" w:hAnsi="宋体" w:cs="宋体" w:hint="eastAsia"/>
          <w:sz w:val="24"/>
        </w:rPr>
        <w:t>园</w:t>
      </w:r>
      <w:r>
        <w:rPr>
          <w:rFonts w:ascii="宋体" w:hAnsi="宋体" w:cs="宋体" w:hint="eastAsia"/>
          <w:sz w:val="24"/>
        </w:rPr>
        <w:t>南</w:t>
      </w:r>
      <w:r>
        <w:rPr>
          <w:rFonts w:ascii="宋体" w:hAnsi="宋体" w:cs="宋体" w:hint="eastAsia"/>
          <w:sz w:val="24"/>
        </w:rPr>
        <w:t>4</w:t>
      </w:r>
      <w:r>
        <w:rPr>
          <w:rFonts w:ascii="宋体" w:hAnsi="宋体" w:cs="宋体" w:hint="eastAsia"/>
          <w:sz w:val="24"/>
        </w:rPr>
        <w:t>栋、</w:t>
      </w:r>
      <w:r>
        <w:rPr>
          <w:rFonts w:ascii="宋体" w:hAnsi="宋体" w:cs="宋体" w:hint="eastAsia"/>
          <w:sz w:val="24"/>
        </w:rPr>
        <w:t>6</w:t>
      </w:r>
      <w:r>
        <w:rPr>
          <w:rFonts w:ascii="宋体" w:hAnsi="宋体" w:cs="宋体" w:hint="eastAsia"/>
          <w:sz w:val="24"/>
        </w:rPr>
        <w:t>栋宿舍楼架空层，</w:t>
      </w:r>
      <w:r>
        <w:rPr>
          <w:rFonts w:ascii="宋体" w:hAnsi="宋体" w:cs="宋体" w:hint="eastAsia"/>
          <w:sz w:val="24"/>
        </w:rPr>
        <w:t>如有疑问可前往咨询</w:t>
      </w:r>
      <w:r>
        <w:rPr>
          <w:rFonts w:ascii="宋体" w:hAnsi="宋体" w:cs="宋体" w:hint="eastAsia"/>
          <w:sz w:val="24"/>
        </w:rPr>
        <w:t>。</w:t>
      </w:r>
    </w:p>
    <w:p w:rsidR="002D3C2E" w:rsidRDefault="00EB3619">
      <w:pPr>
        <w:spacing w:line="360" w:lineRule="auto"/>
        <w:ind w:firstLineChars="196" w:firstLine="472"/>
        <w:rPr>
          <w:rFonts w:ascii="宋体" w:hAnsi="宋体"/>
          <w:b/>
          <w:color w:val="000000"/>
          <w:sz w:val="24"/>
        </w:rPr>
      </w:pPr>
      <w:r>
        <w:rPr>
          <w:rFonts w:ascii="宋体" w:hAnsi="宋体" w:hint="eastAsia"/>
          <w:b/>
          <w:color w:val="000000"/>
          <w:sz w:val="24"/>
        </w:rPr>
        <w:t>（</w:t>
      </w:r>
      <w:r>
        <w:rPr>
          <w:rFonts w:ascii="宋体" w:hAnsi="宋体" w:hint="eastAsia"/>
          <w:b/>
          <w:color w:val="000000"/>
          <w:sz w:val="24"/>
        </w:rPr>
        <w:t>4</w:t>
      </w:r>
      <w:r>
        <w:rPr>
          <w:rFonts w:ascii="宋体" w:hAnsi="宋体" w:hint="eastAsia"/>
          <w:b/>
          <w:color w:val="000000"/>
          <w:sz w:val="24"/>
        </w:rPr>
        <w:t>）</w:t>
      </w:r>
      <w:r>
        <w:rPr>
          <w:rFonts w:ascii="宋体" w:hAnsi="宋体" w:hint="eastAsia"/>
          <w:b/>
          <w:color w:val="000000"/>
          <w:sz w:val="24"/>
        </w:rPr>
        <w:t>报到当天车辆管理</w:t>
      </w:r>
      <w:r>
        <w:rPr>
          <w:rFonts w:ascii="宋体" w:hAnsi="宋体" w:hint="eastAsia"/>
          <w:b/>
          <w:color w:val="000000"/>
          <w:sz w:val="24"/>
        </w:rPr>
        <w:t>（保卫处）</w:t>
      </w:r>
    </w:p>
    <w:p w:rsidR="002D3C2E" w:rsidRDefault="00EB3619">
      <w:pPr>
        <w:adjustRightInd w:val="0"/>
        <w:snapToGrid w:val="0"/>
        <w:spacing w:line="360" w:lineRule="auto"/>
        <w:ind w:firstLineChars="196" w:firstLine="470"/>
        <w:rPr>
          <w:rFonts w:ascii="宋体" w:hAnsi="宋体"/>
          <w:sz w:val="24"/>
        </w:rPr>
      </w:pPr>
      <w:r>
        <w:rPr>
          <w:rFonts w:ascii="仿宋" w:eastAsia="仿宋" w:hAnsi="仿宋" w:cs="仿宋" w:hint="eastAsia"/>
          <w:sz w:val="24"/>
        </w:rPr>
        <w:t>①</w:t>
      </w:r>
      <w:r>
        <w:rPr>
          <w:rFonts w:ascii="宋体" w:hAnsi="宋体" w:hint="eastAsia"/>
          <w:sz w:val="24"/>
        </w:rPr>
        <w:t>为确保校内交通安全和交通秩序，请遵守校园交通管理规定，服从校园工作人员交通指挥。</w:t>
      </w:r>
    </w:p>
    <w:p w:rsidR="002D3C2E" w:rsidRDefault="00EB3619">
      <w:pPr>
        <w:adjustRightInd w:val="0"/>
        <w:snapToGrid w:val="0"/>
        <w:spacing w:line="360" w:lineRule="auto"/>
        <w:ind w:firstLineChars="196" w:firstLine="470"/>
        <w:jc w:val="left"/>
      </w:pPr>
      <w:r>
        <w:rPr>
          <w:rFonts w:ascii="仿宋" w:eastAsia="仿宋" w:hAnsi="仿宋" w:cs="仿宋" w:hint="eastAsia"/>
          <w:sz w:val="24"/>
        </w:rPr>
        <w:t>②</w:t>
      </w:r>
      <w:r>
        <w:rPr>
          <w:rFonts w:ascii="宋体" w:hAnsi="宋体"/>
          <w:sz w:val="24"/>
        </w:rPr>
        <w:t>石牌</w:t>
      </w:r>
      <w:r>
        <w:rPr>
          <w:rFonts w:ascii="宋体" w:hAnsi="宋体"/>
          <w:sz w:val="24"/>
        </w:rPr>
        <w:t>校园</w:t>
      </w:r>
      <w:r>
        <w:rPr>
          <w:rFonts w:ascii="宋体" w:hAnsi="宋体"/>
          <w:sz w:val="24"/>
        </w:rPr>
        <w:t>进校车辆需</w:t>
      </w:r>
      <w:r>
        <w:rPr>
          <w:rFonts w:ascii="宋体" w:hAnsi="宋体"/>
          <w:sz w:val="24"/>
        </w:rPr>
        <w:t>从正门、南门进入，西门、东北门禁止家长车辆进入；</w:t>
      </w:r>
      <w:r>
        <w:rPr>
          <w:rFonts w:ascii="宋体" w:hAnsi="宋体"/>
          <w:sz w:val="24"/>
        </w:rPr>
        <w:t>大学城校</w:t>
      </w:r>
      <w:r>
        <w:rPr>
          <w:rFonts w:ascii="宋体" w:hAnsi="宋体"/>
          <w:sz w:val="24"/>
        </w:rPr>
        <w:t>园</w:t>
      </w:r>
      <w:r>
        <w:rPr>
          <w:rFonts w:ascii="宋体" w:hAnsi="宋体"/>
          <w:sz w:val="24"/>
        </w:rPr>
        <w:t>家长车辆不得进入宿舍区，统一停放在华师一路、华师三路</w:t>
      </w:r>
      <w:r>
        <w:rPr>
          <w:rFonts w:ascii="宋体" w:hAnsi="宋体" w:hint="eastAsia"/>
          <w:sz w:val="24"/>
        </w:rPr>
        <w:t>或教学区</w:t>
      </w:r>
      <w:r>
        <w:rPr>
          <w:rFonts w:ascii="宋体" w:hAnsi="宋体"/>
          <w:sz w:val="24"/>
        </w:rPr>
        <w:t>；南海校园家长车辆需从南门进入，北门禁止家长车辆通行。</w:t>
      </w:r>
      <w:r>
        <w:rPr>
          <w:rFonts w:ascii="宋体" w:hAnsi="宋体" w:hint="eastAsia"/>
          <w:sz w:val="24"/>
        </w:rPr>
        <w:t>家长车辆在校园内停放不超过</w:t>
      </w:r>
      <w:r>
        <w:rPr>
          <w:rFonts w:ascii="宋体" w:hAnsi="宋体" w:hint="eastAsia"/>
          <w:sz w:val="24"/>
        </w:rPr>
        <w:t>6</w:t>
      </w:r>
      <w:r>
        <w:rPr>
          <w:rFonts w:ascii="宋体" w:hAnsi="宋体" w:hint="eastAsia"/>
          <w:sz w:val="24"/>
        </w:rPr>
        <w:t>小时。</w:t>
      </w:r>
    </w:p>
    <w:p w:rsidR="002D3C2E" w:rsidRDefault="00EB3619">
      <w:pPr>
        <w:pStyle w:val="BodyText"/>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color w:val="000000" w:themeColor="text1"/>
          <w:sz w:val="24"/>
        </w:rPr>
        <w:t>五</w:t>
      </w:r>
      <w:r>
        <w:rPr>
          <w:rFonts w:ascii="宋体" w:hAnsi="宋体" w:cs="宋体" w:hint="eastAsia"/>
          <w:color w:val="000000" w:themeColor="text1"/>
          <w:sz w:val="24"/>
        </w:rPr>
        <w:t>）</w:t>
      </w:r>
      <w:r>
        <w:rPr>
          <w:rFonts w:ascii="宋体" w:hAnsi="宋体" w:cs="宋体" w:hint="eastAsia"/>
          <w:color w:val="000000" w:themeColor="text1"/>
          <w:sz w:val="24"/>
        </w:rPr>
        <w:t>安全提醒</w:t>
      </w:r>
    </w:p>
    <w:p w:rsidR="002D3C2E" w:rsidRDefault="00EB3619">
      <w:pPr>
        <w:pStyle w:val="2"/>
        <w:spacing w:line="360" w:lineRule="auto"/>
        <w:ind w:left="0" w:firstLineChars="200" w:firstLine="480"/>
        <w:rPr>
          <w:rFonts w:ascii="宋体" w:eastAsia="宋体" w:hAnsi="宋体" w:cs="宋体"/>
          <w:smallCaps w:val="0"/>
          <w:sz w:val="24"/>
          <w:szCs w:val="24"/>
        </w:rPr>
      </w:pPr>
      <w:r>
        <w:rPr>
          <w:rFonts w:ascii="宋体" w:eastAsia="宋体" w:hAnsi="宋体" w:cs="宋体" w:hint="eastAsia"/>
          <w:smallCaps w:val="0"/>
          <w:sz w:val="24"/>
          <w:szCs w:val="24"/>
        </w:rPr>
        <w:t>1</w:t>
      </w:r>
      <w:r>
        <w:rPr>
          <w:rFonts w:ascii="宋体" w:eastAsia="宋体" w:hAnsi="宋体" w:cs="宋体" w:hint="eastAsia"/>
          <w:smallCaps w:val="0"/>
          <w:sz w:val="24"/>
          <w:szCs w:val="24"/>
        </w:rPr>
        <w:t>、学校开设迎新系统开展迎新工作，各学院设立官方迎新微信群为</w:t>
      </w:r>
      <w:r>
        <w:rPr>
          <w:rFonts w:ascii="宋体" w:eastAsia="宋体" w:hAnsi="宋体" w:cs="宋体" w:hint="eastAsia"/>
          <w:smallCaps w:val="0"/>
          <w:sz w:val="24"/>
          <w:szCs w:val="24"/>
        </w:rPr>
        <w:t>2023</w:t>
      </w:r>
      <w:r>
        <w:rPr>
          <w:rFonts w:ascii="宋体" w:eastAsia="宋体" w:hAnsi="宋体" w:cs="宋体" w:hint="eastAsia"/>
          <w:smallCaps w:val="0"/>
          <w:sz w:val="24"/>
          <w:szCs w:val="24"/>
        </w:rPr>
        <w:t>级新生服务。学校通过“晚安华师”官方微信公众号（建议关注）发布相关信息，请认准官方标识，通过正规渠道获取信息。</w:t>
      </w:r>
    </w:p>
    <w:p w:rsidR="002D3C2E" w:rsidRDefault="00EB3619">
      <w:pPr>
        <w:pStyle w:val="2"/>
        <w:spacing w:line="360" w:lineRule="auto"/>
        <w:ind w:left="0" w:firstLineChars="200" w:firstLine="480"/>
        <w:rPr>
          <w:rFonts w:ascii="宋体" w:eastAsia="宋体" w:hAnsi="宋体" w:cs="宋体"/>
          <w:smallCaps w:val="0"/>
          <w:sz w:val="24"/>
          <w:szCs w:val="24"/>
        </w:rPr>
      </w:pPr>
      <w:r>
        <w:rPr>
          <w:rFonts w:ascii="宋体" w:eastAsia="宋体" w:hAnsi="宋体" w:cs="宋体" w:hint="eastAsia"/>
          <w:smallCaps w:val="0"/>
          <w:sz w:val="24"/>
          <w:szCs w:val="24"/>
        </w:rPr>
        <w:t>2</w:t>
      </w:r>
      <w:r>
        <w:rPr>
          <w:rFonts w:ascii="宋体" w:eastAsia="宋体" w:hAnsi="宋体" w:cs="宋体" w:hint="eastAsia"/>
          <w:smallCaps w:val="0"/>
          <w:sz w:val="24"/>
          <w:szCs w:val="24"/>
        </w:rPr>
        <w:t>、除国家规定的相关费用外，学校不另外向学生收取任何费用，请警惕任何向你</w:t>
      </w:r>
      <w:r>
        <w:rPr>
          <w:rFonts w:ascii="宋体" w:eastAsia="宋体" w:hAnsi="宋体" w:cs="宋体" w:hint="eastAsia"/>
          <w:smallCaps w:val="0"/>
          <w:sz w:val="24"/>
          <w:szCs w:val="24"/>
        </w:rPr>
        <w:lastRenderedPageBreak/>
        <w:t>收取费用的信息，不要上当受骗。</w:t>
      </w:r>
    </w:p>
    <w:p w:rsidR="002D3C2E" w:rsidRDefault="00EB3619">
      <w:pPr>
        <w:pStyle w:val="2"/>
        <w:spacing w:line="360" w:lineRule="auto"/>
        <w:ind w:left="0" w:firstLineChars="200" w:firstLine="480"/>
        <w:rPr>
          <w:rFonts w:ascii="宋体" w:eastAsia="宋体" w:hAnsi="宋体" w:cs="宋体"/>
          <w:smallCaps w:val="0"/>
          <w:sz w:val="24"/>
          <w:szCs w:val="24"/>
        </w:rPr>
      </w:pPr>
      <w:r>
        <w:rPr>
          <w:rFonts w:ascii="宋体" w:eastAsia="宋体" w:hAnsi="宋体" w:cs="宋体" w:hint="eastAsia"/>
          <w:smallCaps w:val="0"/>
          <w:sz w:val="24"/>
          <w:szCs w:val="24"/>
        </w:rPr>
        <w:t>3</w:t>
      </w:r>
      <w:r>
        <w:rPr>
          <w:rFonts w:ascii="宋体" w:eastAsia="宋体" w:hAnsi="宋体" w:cs="宋体" w:hint="eastAsia"/>
          <w:smallCaps w:val="0"/>
          <w:sz w:val="24"/>
          <w:szCs w:val="24"/>
        </w:rPr>
        <w:t>、学校正式通知均在正规渠道发布，请警惕任何以学校名义要求你进行的操作，保护个人信息，防止各类诈骗，如有疑问及时联系辅导员老师。</w:t>
      </w:r>
    </w:p>
    <w:p w:rsidR="002D3C2E" w:rsidRDefault="002D3C2E">
      <w:pPr>
        <w:pStyle w:val="2"/>
        <w:spacing w:line="360" w:lineRule="auto"/>
        <w:ind w:left="0" w:firstLineChars="200" w:firstLine="480"/>
        <w:rPr>
          <w:rFonts w:ascii="宋体" w:eastAsia="宋体" w:hAnsi="宋体" w:cs="宋体"/>
          <w:smallCaps w:val="0"/>
          <w:sz w:val="24"/>
          <w:szCs w:val="24"/>
        </w:rPr>
      </w:pPr>
    </w:p>
    <w:p w:rsidR="002D3C2E" w:rsidRDefault="00EB3619">
      <w:pPr>
        <w:pStyle w:val="2"/>
        <w:spacing w:line="360" w:lineRule="auto"/>
        <w:ind w:left="0" w:firstLineChars="200" w:firstLine="480"/>
        <w:rPr>
          <w:rFonts w:ascii="宋体" w:eastAsia="宋体" w:hAnsi="宋体" w:cs="宋体"/>
          <w:smallCaps w:val="0"/>
          <w:sz w:val="24"/>
          <w:szCs w:val="24"/>
        </w:rPr>
      </w:pPr>
      <w:r>
        <w:rPr>
          <w:rFonts w:ascii="宋体" w:eastAsia="宋体" w:hAnsi="宋体" w:cs="宋体" w:hint="eastAsia"/>
          <w:smallCaps w:val="0"/>
          <w:sz w:val="24"/>
          <w:szCs w:val="24"/>
        </w:rPr>
        <w:t>祝你度过充实愉快的暑假，期待九月在美丽的华师校园相见。</w:t>
      </w:r>
    </w:p>
    <w:p w:rsidR="002D3C2E" w:rsidRDefault="002D3C2E">
      <w:pPr>
        <w:pStyle w:val="BodyText"/>
        <w:spacing w:line="360" w:lineRule="auto"/>
        <w:jc w:val="both"/>
        <w:rPr>
          <w:rFonts w:ascii="宋体" w:hAnsi="宋体" w:cs="宋体"/>
          <w:sz w:val="24"/>
        </w:rPr>
      </w:pPr>
    </w:p>
    <w:p w:rsidR="002D3C2E" w:rsidRDefault="002D3C2E">
      <w:pPr>
        <w:pStyle w:val="BodyText"/>
        <w:spacing w:line="360" w:lineRule="auto"/>
        <w:rPr>
          <w:rFonts w:ascii="宋体" w:hAnsi="宋体" w:cs="宋体"/>
          <w:sz w:val="24"/>
        </w:rPr>
      </w:pPr>
    </w:p>
    <w:p w:rsidR="002D3C2E" w:rsidRDefault="00EB3619">
      <w:pPr>
        <w:wordWrap w:val="0"/>
        <w:spacing w:line="360" w:lineRule="auto"/>
        <w:ind w:firstLineChars="200" w:firstLine="480"/>
        <w:jc w:val="right"/>
        <w:rPr>
          <w:rFonts w:ascii="宋体" w:hAnsi="宋体" w:cs="宋体"/>
          <w:sz w:val="24"/>
        </w:rPr>
      </w:pPr>
      <w:r>
        <w:rPr>
          <w:rFonts w:ascii="宋体" w:hAnsi="宋体" w:cs="宋体" w:hint="eastAsia"/>
          <w:sz w:val="24"/>
        </w:rPr>
        <w:t>华南师范大学</w:t>
      </w:r>
      <w:r>
        <w:rPr>
          <w:rFonts w:ascii="宋体" w:hAnsi="宋体" w:cs="宋体" w:hint="eastAsia"/>
          <w:sz w:val="24"/>
        </w:rPr>
        <w:t xml:space="preserve">  </w:t>
      </w:r>
    </w:p>
    <w:p w:rsidR="002D3C2E" w:rsidRDefault="00EB3619">
      <w:pPr>
        <w:pStyle w:val="BodyText"/>
        <w:spacing w:line="360" w:lineRule="auto"/>
        <w:jc w:val="right"/>
        <w:rPr>
          <w:rFonts w:ascii="宋体" w:hAnsi="宋体" w:cs="宋体"/>
          <w:sz w:val="24"/>
        </w:rPr>
      </w:pPr>
      <w:r>
        <w:rPr>
          <w:rFonts w:ascii="宋体" w:hAnsi="宋体" w:cs="宋体" w:hint="eastAsia"/>
          <w:sz w:val="24"/>
        </w:rPr>
        <w:t>202</w:t>
      </w:r>
      <w:r>
        <w:rPr>
          <w:rFonts w:ascii="宋体" w:hAnsi="宋体" w:cs="宋体" w:hint="eastAsia"/>
          <w:sz w:val="24"/>
        </w:rPr>
        <w:t>3</w:t>
      </w:r>
      <w:r>
        <w:rPr>
          <w:rFonts w:ascii="宋体" w:hAnsi="宋体" w:cs="宋体" w:hint="eastAsia"/>
          <w:sz w:val="24"/>
        </w:rPr>
        <w:t>年</w:t>
      </w:r>
      <w:r>
        <w:rPr>
          <w:rFonts w:ascii="宋体" w:hAnsi="宋体" w:cs="宋体" w:hint="eastAsia"/>
          <w:sz w:val="24"/>
        </w:rPr>
        <w:t>7</w:t>
      </w:r>
      <w:r>
        <w:rPr>
          <w:rFonts w:ascii="宋体" w:hAnsi="宋体" w:cs="宋体" w:hint="eastAsia"/>
          <w:sz w:val="24"/>
        </w:rPr>
        <w:t>月</w:t>
      </w:r>
      <w:r>
        <w:rPr>
          <w:rFonts w:ascii="宋体" w:hAnsi="宋体" w:cs="宋体" w:hint="eastAsia"/>
          <w:sz w:val="24"/>
        </w:rPr>
        <w:t>19</w:t>
      </w:r>
      <w:r>
        <w:rPr>
          <w:rFonts w:ascii="宋体" w:hAnsi="宋体" w:cs="宋体" w:hint="eastAsia"/>
          <w:sz w:val="24"/>
        </w:rPr>
        <w:t>日</w:t>
      </w:r>
    </w:p>
    <w:p w:rsidR="002D3C2E" w:rsidRDefault="002D3C2E">
      <w:pPr>
        <w:adjustRightInd w:val="0"/>
        <w:snapToGrid w:val="0"/>
        <w:spacing w:line="360" w:lineRule="auto"/>
        <w:ind w:firstLineChars="200" w:firstLine="480"/>
        <w:rPr>
          <w:rFonts w:ascii="宋体" w:hAnsi="宋体"/>
          <w:sz w:val="24"/>
        </w:rPr>
      </w:pPr>
    </w:p>
    <w:p w:rsidR="002D3C2E" w:rsidRDefault="00EB3619">
      <w:pPr>
        <w:spacing w:line="360" w:lineRule="auto"/>
        <w:ind w:firstLine="435"/>
        <w:rPr>
          <w:rFonts w:ascii="宋体" w:hAnsi="宋体"/>
          <w:b/>
          <w:color w:val="000000"/>
          <w:sz w:val="24"/>
        </w:rPr>
      </w:pPr>
      <w:r>
        <w:rPr>
          <w:rFonts w:ascii="宋体" w:hAnsi="宋体" w:hint="eastAsia"/>
          <w:b/>
          <w:color w:val="000000"/>
          <w:sz w:val="24"/>
        </w:rPr>
        <w:t>二</w:t>
      </w:r>
      <w:r>
        <w:rPr>
          <w:rFonts w:ascii="宋体" w:hAnsi="宋体" w:hint="eastAsia"/>
          <w:b/>
          <w:color w:val="000000"/>
          <w:sz w:val="24"/>
        </w:rPr>
        <w:t>、</w:t>
      </w:r>
      <w:r>
        <w:rPr>
          <w:rFonts w:ascii="宋体" w:hAnsi="宋体" w:hint="eastAsia"/>
          <w:b/>
          <w:color w:val="000000"/>
          <w:sz w:val="24"/>
        </w:rPr>
        <w:t>缴费事项</w:t>
      </w:r>
    </w:p>
    <w:p w:rsidR="002D3C2E" w:rsidRDefault="00EB3619">
      <w:pPr>
        <w:spacing w:line="360" w:lineRule="auto"/>
        <w:ind w:firstLine="435"/>
        <w:rPr>
          <w:rFonts w:ascii="宋体" w:hAnsi="宋体"/>
          <w:b/>
          <w:bCs/>
          <w:color w:val="000000"/>
          <w:sz w:val="24"/>
        </w:rPr>
      </w:pPr>
      <w:r>
        <w:rPr>
          <w:rFonts w:ascii="宋体" w:hAnsi="宋体" w:hint="eastAsia"/>
          <w:b/>
          <w:bCs/>
          <w:color w:val="000000"/>
          <w:sz w:val="24"/>
        </w:rPr>
        <w:t>1.</w:t>
      </w:r>
      <w:r>
        <w:rPr>
          <w:rFonts w:ascii="宋体" w:hAnsi="宋体" w:hint="eastAsia"/>
          <w:b/>
          <w:bCs/>
          <w:color w:val="000000"/>
          <w:sz w:val="24"/>
        </w:rPr>
        <w:t>收费项目和标准</w:t>
      </w:r>
    </w:p>
    <w:p w:rsidR="002D3C2E" w:rsidRDefault="00EB3619">
      <w:pPr>
        <w:spacing w:line="360" w:lineRule="auto"/>
        <w:ind w:firstLineChars="200" w:firstLine="482"/>
        <w:rPr>
          <w:rFonts w:ascii="宋体" w:hAnsi="宋体"/>
          <w:b/>
          <w:bCs/>
          <w:color w:val="000000"/>
          <w:sz w:val="24"/>
        </w:rPr>
      </w:pPr>
      <w:r>
        <w:rPr>
          <w:rFonts w:ascii="宋体" w:hAnsi="宋体" w:cs="宋体" w:hint="eastAsia"/>
          <w:b/>
          <w:color w:val="000000"/>
          <w:sz w:val="24"/>
        </w:rPr>
        <w:t>（</w:t>
      </w:r>
      <w:r>
        <w:rPr>
          <w:rFonts w:ascii="宋体" w:hAnsi="宋体" w:cs="宋体" w:hint="eastAsia"/>
          <w:b/>
          <w:color w:val="000000"/>
          <w:sz w:val="24"/>
        </w:rPr>
        <w:t>1</w:t>
      </w:r>
      <w:r>
        <w:rPr>
          <w:rFonts w:ascii="宋体" w:hAnsi="宋体" w:cs="宋体" w:hint="eastAsia"/>
          <w:b/>
          <w:color w:val="000000"/>
          <w:sz w:val="24"/>
        </w:rPr>
        <w:t>）学费：</w:t>
      </w:r>
    </w:p>
    <w:tbl>
      <w:tblPr>
        <w:tblStyle w:val="ad"/>
        <w:tblW w:w="0" w:type="auto"/>
        <w:jc w:val="center"/>
        <w:tblLook w:val="04A0" w:firstRow="1" w:lastRow="0" w:firstColumn="1" w:lastColumn="0" w:noHBand="0" w:noVBand="1"/>
      </w:tblPr>
      <w:tblGrid>
        <w:gridCol w:w="989"/>
        <w:gridCol w:w="4514"/>
        <w:gridCol w:w="1984"/>
      </w:tblGrid>
      <w:tr w:rsidR="002D3C2E">
        <w:trPr>
          <w:trHeight w:val="600"/>
          <w:jc w:val="center"/>
        </w:trPr>
        <w:tc>
          <w:tcPr>
            <w:tcW w:w="989" w:type="dxa"/>
            <w:noWrap/>
            <w:vAlign w:val="center"/>
          </w:tcPr>
          <w:p w:rsidR="002D3C2E" w:rsidRDefault="00EB3619">
            <w:pPr>
              <w:widowControl/>
              <w:spacing w:line="360" w:lineRule="auto"/>
              <w:jc w:val="center"/>
              <w:rPr>
                <w:rFonts w:ascii="宋体" w:hAnsi="宋体" w:cs="宋体"/>
                <w:b/>
                <w:bCs/>
                <w:color w:val="000000"/>
                <w:kern w:val="0"/>
                <w:sz w:val="24"/>
              </w:rPr>
            </w:pPr>
            <w:r>
              <w:rPr>
                <w:rFonts w:ascii="宋体" w:hAnsi="宋体" w:cs="宋体" w:hint="eastAsia"/>
                <w:b/>
                <w:color w:val="000000"/>
                <w:kern w:val="0"/>
                <w:sz w:val="24"/>
              </w:rPr>
              <w:t>序号</w:t>
            </w:r>
          </w:p>
        </w:tc>
        <w:tc>
          <w:tcPr>
            <w:tcW w:w="4514" w:type="dxa"/>
            <w:noWrap/>
            <w:vAlign w:val="center"/>
          </w:tcPr>
          <w:p w:rsidR="002D3C2E" w:rsidRDefault="00EB3619">
            <w:pPr>
              <w:widowControl/>
              <w:spacing w:line="360" w:lineRule="auto"/>
              <w:jc w:val="center"/>
              <w:rPr>
                <w:rFonts w:ascii="宋体" w:hAnsi="宋体" w:cs="宋体"/>
                <w:b/>
                <w:bCs/>
                <w:strike/>
                <w:color w:val="000000"/>
                <w:kern w:val="0"/>
                <w:sz w:val="24"/>
              </w:rPr>
            </w:pPr>
            <w:r>
              <w:rPr>
                <w:rFonts w:ascii="宋体" w:hAnsi="宋体" w:cs="宋体" w:hint="eastAsia"/>
                <w:b/>
                <w:kern w:val="0"/>
                <w:sz w:val="24"/>
              </w:rPr>
              <w:t>专业类别</w:t>
            </w:r>
          </w:p>
        </w:tc>
        <w:tc>
          <w:tcPr>
            <w:tcW w:w="1984" w:type="dxa"/>
            <w:vAlign w:val="center"/>
          </w:tcPr>
          <w:p w:rsidR="002D3C2E" w:rsidRDefault="00EB3619">
            <w:pPr>
              <w:widowControl/>
              <w:spacing w:line="360" w:lineRule="auto"/>
              <w:jc w:val="center"/>
              <w:rPr>
                <w:rFonts w:ascii="宋体" w:hAnsi="宋体" w:cs="宋体"/>
                <w:b/>
                <w:bCs/>
                <w:color w:val="000000"/>
                <w:kern w:val="0"/>
                <w:sz w:val="24"/>
              </w:rPr>
            </w:pPr>
            <w:r>
              <w:rPr>
                <w:rFonts w:ascii="宋体" w:hAnsi="宋体" w:cs="宋体" w:hint="eastAsia"/>
                <w:b/>
                <w:color w:val="000000"/>
                <w:kern w:val="0"/>
                <w:sz w:val="24"/>
              </w:rPr>
              <w:t>学费标准</w:t>
            </w:r>
          </w:p>
          <w:p w:rsidR="002D3C2E" w:rsidRDefault="00EB3619">
            <w:pPr>
              <w:widowControl/>
              <w:spacing w:line="360" w:lineRule="auto"/>
              <w:jc w:val="center"/>
              <w:rPr>
                <w:rFonts w:ascii="宋体" w:hAnsi="宋体" w:cs="宋体"/>
                <w:b/>
                <w:bCs/>
                <w:color w:val="000000"/>
                <w:kern w:val="0"/>
                <w:sz w:val="24"/>
              </w:rPr>
            </w:pPr>
            <w:r>
              <w:rPr>
                <w:rFonts w:ascii="宋体" w:hAnsi="宋体" w:cs="宋体" w:hint="eastAsia"/>
                <w:b/>
                <w:color w:val="000000"/>
                <w:kern w:val="0"/>
                <w:sz w:val="24"/>
              </w:rPr>
              <w:t>（元</w:t>
            </w:r>
            <w:r>
              <w:rPr>
                <w:rFonts w:ascii="宋体" w:hAnsi="宋体" w:cs="宋体" w:hint="eastAsia"/>
                <w:b/>
                <w:color w:val="000000"/>
                <w:kern w:val="0"/>
                <w:sz w:val="24"/>
              </w:rPr>
              <w:t>/</w:t>
            </w:r>
            <w:r>
              <w:rPr>
                <w:rFonts w:ascii="宋体" w:hAnsi="宋体" w:cs="宋体" w:hint="eastAsia"/>
                <w:b/>
                <w:color w:val="000000"/>
                <w:kern w:val="0"/>
                <w:sz w:val="24"/>
              </w:rPr>
              <w:t>生•学年）</w:t>
            </w:r>
          </w:p>
        </w:tc>
      </w:tr>
      <w:tr w:rsidR="002D3C2E">
        <w:trPr>
          <w:trHeight w:val="600"/>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1</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文科类</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（含哲学、经济学、法学、教育学、</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历史学、文学、管理学专业）</w:t>
            </w:r>
          </w:p>
        </w:tc>
        <w:tc>
          <w:tcPr>
            <w:tcW w:w="1984" w:type="dxa"/>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6</w:t>
            </w:r>
            <w:r>
              <w:rPr>
                <w:rFonts w:ascii="宋体" w:hAnsi="宋体" w:cs="宋体" w:hint="eastAsia"/>
                <w:kern w:val="0"/>
                <w:sz w:val="24"/>
              </w:rPr>
              <w:t>，</w:t>
            </w:r>
            <w:r>
              <w:rPr>
                <w:rFonts w:ascii="宋体" w:hAnsi="宋体" w:cs="宋体" w:hint="eastAsia"/>
                <w:kern w:val="0"/>
                <w:sz w:val="24"/>
              </w:rPr>
              <w:t>060</w:t>
            </w:r>
          </w:p>
        </w:tc>
      </w:tr>
      <w:tr w:rsidR="002D3C2E">
        <w:trPr>
          <w:trHeight w:val="600"/>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2</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理工外语体育类</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（含理学、工学、外语、体育专业）</w:t>
            </w:r>
          </w:p>
        </w:tc>
        <w:tc>
          <w:tcPr>
            <w:tcW w:w="1984" w:type="dxa"/>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6</w:t>
            </w:r>
            <w:r>
              <w:rPr>
                <w:rFonts w:ascii="宋体" w:hAnsi="宋体" w:cs="宋体" w:hint="eastAsia"/>
                <w:kern w:val="0"/>
                <w:sz w:val="24"/>
              </w:rPr>
              <w:t>，</w:t>
            </w:r>
            <w:r>
              <w:rPr>
                <w:rFonts w:ascii="宋体" w:hAnsi="宋体" w:cs="宋体" w:hint="eastAsia"/>
                <w:kern w:val="0"/>
                <w:sz w:val="24"/>
              </w:rPr>
              <w:t>850</w:t>
            </w: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3</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软件工程专业</w:t>
            </w:r>
          </w:p>
        </w:tc>
        <w:tc>
          <w:tcPr>
            <w:tcW w:w="1984" w:type="dxa"/>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8</w:t>
            </w:r>
            <w:r>
              <w:rPr>
                <w:rFonts w:ascii="宋体" w:hAnsi="宋体" w:cs="宋体" w:hint="eastAsia"/>
                <w:kern w:val="0"/>
                <w:sz w:val="24"/>
              </w:rPr>
              <w:t>，</w:t>
            </w:r>
            <w:r>
              <w:rPr>
                <w:rFonts w:ascii="宋体" w:hAnsi="宋体" w:cs="宋体" w:hint="eastAsia"/>
                <w:kern w:val="0"/>
                <w:sz w:val="24"/>
              </w:rPr>
              <w:t>000</w:t>
            </w: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4</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艺术类专业</w:t>
            </w:r>
          </w:p>
        </w:tc>
        <w:tc>
          <w:tcPr>
            <w:tcW w:w="1984" w:type="dxa"/>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10</w:t>
            </w:r>
            <w:r>
              <w:rPr>
                <w:rFonts w:ascii="宋体" w:hAnsi="宋体" w:cs="宋体" w:hint="eastAsia"/>
                <w:kern w:val="0"/>
                <w:sz w:val="24"/>
              </w:rPr>
              <w:t>，</w:t>
            </w:r>
            <w:r>
              <w:rPr>
                <w:rFonts w:ascii="宋体" w:hAnsi="宋体" w:cs="宋体" w:hint="eastAsia"/>
                <w:kern w:val="0"/>
                <w:sz w:val="24"/>
              </w:rPr>
              <w:t>000</w:t>
            </w: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5</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金融学专业</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（中外合作办学）</w:t>
            </w:r>
          </w:p>
        </w:tc>
        <w:tc>
          <w:tcPr>
            <w:tcW w:w="1984" w:type="dxa"/>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27</w:t>
            </w:r>
            <w:r>
              <w:rPr>
                <w:rFonts w:ascii="宋体" w:hAnsi="宋体" w:cs="宋体" w:hint="eastAsia"/>
                <w:kern w:val="0"/>
                <w:sz w:val="24"/>
              </w:rPr>
              <w:t>，</w:t>
            </w:r>
            <w:r>
              <w:rPr>
                <w:rFonts w:ascii="宋体" w:hAnsi="宋体" w:cs="宋体" w:hint="eastAsia"/>
                <w:kern w:val="0"/>
                <w:sz w:val="24"/>
              </w:rPr>
              <w:t>600</w:t>
            </w: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6</w:t>
            </w:r>
          </w:p>
        </w:tc>
        <w:tc>
          <w:tcPr>
            <w:tcW w:w="4514" w:type="dxa"/>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人工智能专业</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（中外合作办学）</w:t>
            </w:r>
          </w:p>
        </w:tc>
        <w:tc>
          <w:tcPr>
            <w:tcW w:w="1984" w:type="dxa"/>
            <w:vMerge w:val="restart"/>
            <w:vAlign w:val="center"/>
          </w:tcPr>
          <w:p w:rsidR="002D3C2E" w:rsidRDefault="00EB3619">
            <w:pPr>
              <w:widowControl/>
              <w:spacing w:line="360" w:lineRule="auto"/>
              <w:jc w:val="center"/>
              <w:rPr>
                <w:rFonts w:ascii="宋体" w:hAnsi="宋体" w:cs="宋体"/>
                <w:kern w:val="0"/>
                <w:sz w:val="24"/>
              </w:rPr>
            </w:pPr>
            <w:r>
              <w:rPr>
                <w:rFonts w:ascii="宋体" w:hAnsi="宋体" w:cs="宋体" w:hint="eastAsia"/>
                <w:kern w:val="0"/>
                <w:sz w:val="24"/>
              </w:rPr>
              <w:t>70</w:t>
            </w:r>
            <w:r>
              <w:rPr>
                <w:rFonts w:ascii="宋体" w:hAnsi="宋体" w:cs="宋体" w:hint="eastAsia"/>
                <w:kern w:val="0"/>
                <w:sz w:val="24"/>
              </w:rPr>
              <w:t>，</w:t>
            </w:r>
            <w:r>
              <w:rPr>
                <w:rFonts w:ascii="宋体" w:hAnsi="宋体" w:cs="宋体" w:hint="eastAsia"/>
                <w:kern w:val="0"/>
                <w:sz w:val="24"/>
              </w:rPr>
              <w:t>000</w:t>
            </w: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7</w:t>
            </w:r>
          </w:p>
        </w:tc>
        <w:tc>
          <w:tcPr>
            <w:tcW w:w="4514" w:type="dxa"/>
            <w:noWrap/>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软件工程专业</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（中外合作办学）</w:t>
            </w:r>
          </w:p>
        </w:tc>
        <w:tc>
          <w:tcPr>
            <w:tcW w:w="1984" w:type="dxa"/>
            <w:vMerge/>
            <w:vAlign w:val="center"/>
          </w:tcPr>
          <w:p w:rsidR="002D3C2E" w:rsidRDefault="002D3C2E">
            <w:pPr>
              <w:widowControl/>
              <w:spacing w:line="360" w:lineRule="auto"/>
              <w:jc w:val="left"/>
              <w:rPr>
                <w:rFonts w:ascii="宋体" w:hAnsi="宋体" w:cs="宋体"/>
                <w:kern w:val="0"/>
                <w:sz w:val="24"/>
              </w:rPr>
            </w:pPr>
          </w:p>
        </w:tc>
      </w:tr>
      <w:tr w:rsidR="002D3C2E">
        <w:trPr>
          <w:trHeight w:val="499"/>
          <w:jc w:val="center"/>
        </w:trPr>
        <w:tc>
          <w:tcPr>
            <w:tcW w:w="989" w:type="dxa"/>
            <w:noWrap/>
            <w:vAlign w:val="center"/>
          </w:tcPr>
          <w:p w:rsidR="002D3C2E" w:rsidRDefault="00EB3619">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8</w:t>
            </w:r>
          </w:p>
        </w:tc>
        <w:tc>
          <w:tcPr>
            <w:tcW w:w="4514" w:type="dxa"/>
            <w:noWrap/>
            <w:vAlign w:val="center"/>
          </w:tcPr>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信息管理与信息系统专业</w:t>
            </w:r>
          </w:p>
          <w:p w:rsidR="002D3C2E" w:rsidRDefault="00EB36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（中外合作办学）</w:t>
            </w:r>
          </w:p>
        </w:tc>
        <w:tc>
          <w:tcPr>
            <w:tcW w:w="1984" w:type="dxa"/>
            <w:vMerge/>
            <w:vAlign w:val="center"/>
          </w:tcPr>
          <w:p w:rsidR="002D3C2E" w:rsidRDefault="002D3C2E">
            <w:pPr>
              <w:widowControl/>
              <w:spacing w:line="360" w:lineRule="auto"/>
              <w:jc w:val="left"/>
              <w:rPr>
                <w:rFonts w:ascii="宋体" w:hAnsi="宋体" w:cs="宋体"/>
                <w:kern w:val="0"/>
                <w:sz w:val="24"/>
              </w:rPr>
            </w:pPr>
          </w:p>
        </w:tc>
      </w:tr>
    </w:tbl>
    <w:p w:rsidR="002D3C2E" w:rsidRDefault="00EB3619">
      <w:pPr>
        <w:pStyle w:val="af1"/>
        <w:spacing w:line="360" w:lineRule="auto"/>
        <w:ind w:firstLineChars="150" w:firstLine="361"/>
        <w:rPr>
          <w:rFonts w:ascii="宋体" w:hAnsi="宋体"/>
          <w:b/>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w:t>
      </w:r>
      <w:r>
        <w:rPr>
          <w:rFonts w:hint="eastAsia"/>
          <w:b/>
          <w:kern w:val="0"/>
          <w:sz w:val="24"/>
        </w:rPr>
        <w:t>住宿费：</w:t>
      </w:r>
      <w:r>
        <w:rPr>
          <w:rFonts w:ascii="宋体" w:hAnsi="宋体" w:cs="宋体" w:hint="eastAsia"/>
          <w:sz w:val="24"/>
        </w:rPr>
        <w:t>收费标准为</w:t>
      </w:r>
      <w:r>
        <w:rPr>
          <w:rFonts w:ascii="宋体" w:hAnsi="宋体" w:cs="宋体" w:hint="eastAsia"/>
          <w:sz w:val="24"/>
        </w:rPr>
        <w:t>800-1</w:t>
      </w:r>
      <w:r>
        <w:rPr>
          <w:rFonts w:ascii="宋体" w:hAnsi="宋体" w:cs="宋体" w:hint="eastAsia"/>
          <w:sz w:val="24"/>
        </w:rPr>
        <w:t>，</w:t>
      </w:r>
      <w:r>
        <w:rPr>
          <w:rFonts w:ascii="宋体" w:hAnsi="宋体" w:cs="宋体" w:hint="eastAsia"/>
          <w:sz w:val="24"/>
        </w:rPr>
        <w:t>600</w:t>
      </w:r>
      <w:r>
        <w:rPr>
          <w:rFonts w:ascii="宋体" w:hAnsi="宋体" w:cs="宋体" w:hint="eastAsia"/>
          <w:sz w:val="24"/>
        </w:rPr>
        <w:t>元</w:t>
      </w:r>
      <w:r>
        <w:rPr>
          <w:rFonts w:ascii="宋体" w:hAnsi="宋体" w:cs="宋体" w:hint="eastAsia"/>
          <w:sz w:val="24"/>
        </w:rPr>
        <w:t>/</w:t>
      </w:r>
      <w:r>
        <w:rPr>
          <w:rFonts w:ascii="宋体" w:hAnsi="宋体" w:cs="宋体" w:hint="eastAsia"/>
          <w:sz w:val="24"/>
        </w:rPr>
        <w:t>生•学年，具体标准按学校后勤管理部门</w:t>
      </w:r>
      <w:r>
        <w:rPr>
          <w:rFonts w:ascii="宋体" w:hAnsi="宋体" w:cs="宋体" w:hint="eastAsia"/>
          <w:sz w:val="24"/>
        </w:rPr>
        <w:lastRenderedPageBreak/>
        <w:t>安排的宿舍所对应的标准执行</w:t>
      </w:r>
      <w:r>
        <w:rPr>
          <w:rFonts w:ascii="宋体" w:hAnsi="宋体" w:hint="eastAsia"/>
          <w:sz w:val="24"/>
        </w:rPr>
        <w:t>。</w:t>
      </w:r>
    </w:p>
    <w:p w:rsidR="002D3C2E" w:rsidRDefault="00EB3619">
      <w:pPr>
        <w:adjustRightInd w:val="0"/>
        <w:snapToGrid w:val="0"/>
        <w:spacing w:line="360" w:lineRule="auto"/>
        <w:ind w:firstLineChars="150" w:firstLine="361"/>
        <w:rPr>
          <w:rFonts w:ascii="宋体" w:hAnsi="宋体" w:cs="宋体"/>
          <w:sz w:val="24"/>
        </w:rPr>
      </w:pPr>
      <w:r>
        <w:rPr>
          <w:rFonts w:ascii="宋体" w:hAnsi="宋体" w:cs="宋体" w:hint="eastAsia"/>
          <w:b/>
          <w:color w:val="000000"/>
          <w:sz w:val="24"/>
        </w:rPr>
        <w:t>（</w:t>
      </w:r>
      <w:r>
        <w:rPr>
          <w:rFonts w:ascii="宋体" w:hAnsi="宋体" w:cs="宋体" w:hint="eastAsia"/>
          <w:b/>
          <w:color w:val="000000"/>
          <w:sz w:val="24"/>
        </w:rPr>
        <w:t>3</w:t>
      </w:r>
      <w:r>
        <w:rPr>
          <w:rFonts w:ascii="宋体" w:hAnsi="宋体" w:cs="宋体" w:hint="eastAsia"/>
          <w:b/>
          <w:color w:val="000000"/>
          <w:sz w:val="24"/>
        </w:rPr>
        <w:t>）</w:t>
      </w:r>
      <w:r>
        <w:rPr>
          <w:rFonts w:ascii="宋体" w:hAnsi="宋体" w:cs="宋体" w:hint="eastAsia"/>
          <w:b/>
          <w:sz w:val="24"/>
        </w:rPr>
        <w:t>财务管理、大数据管理与应用、网络与新媒体、软件工程</w:t>
      </w:r>
      <w:r>
        <w:rPr>
          <w:rFonts w:ascii="宋体" w:hAnsi="宋体" w:cs="宋体" w:hint="eastAsia"/>
          <w:sz w:val="24"/>
        </w:rPr>
        <w:t>等</w:t>
      </w:r>
      <w:r>
        <w:rPr>
          <w:rFonts w:ascii="宋体" w:hAnsi="宋体" w:cs="宋体" w:hint="eastAsia"/>
          <w:b/>
          <w:sz w:val="24"/>
        </w:rPr>
        <w:t>中外联合培养专业</w:t>
      </w:r>
      <w:r>
        <w:rPr>
          <w:rFonts w:ascii="宋体" w:hAnsi="宋体" w:cs="宋体" w:hint="eastAsia"/>
          <w:sz w:val="24"/>
        </w:rPr>
        <w:t>，每生每学年均需按专业学费标准缴纳学费。在国内学习期间，另需缴纳中外联合培养</w:t>
      </w:r>
      <w:r>
        <w:rPr>
          <w:rFonts w:ascii="宋体" w:hAnsi="宋体" w:cs="宋体" w:hint="eastAsia"/>
          <w:b/>
          <w:sz w:val="24"/>
        </w:rPr>
        <w:t>专业培训费</w:t>
      </w:r>
      <w:r>
        <w:rPr>
          <w:rFonts w:ascii="宋体" w:hAnsi="宋体" w:cs="宋体" w:hint="eastAsia"/>
          <w:b/>
          <w:sz w:val="24"/>
        </w:rPr>
        <w:t>18</w:t>
      </w:r>
      <w:r>
        <w:rPr>
          <w:rFonts w:ascii="宋体" w:hAnsi="宋体" w:cs="宋体" w:hint="eastAsia"/>
          <w:b/>
          <w:sz w:val="24"/>
        </w:rPr>
        <w:t>，</w:t>
      </w:r>
      <w:r>
        <w:rPr>
          <w:rFonts w:ascii="宋体" w:hAnsi="宋体" w:cs="宋体" w:hint="eastAsia"/>
          <w:b/>
          <w:sz w:val="24"/>
        </w:rPr>
        <w:t>000</w:t>
      </w:r>
      <w:r>
        <w:rPr>
          <w:rFonts w:ascii="宋体" w:hAnsi="宋体" w:cs="宋体" w:hint="eastAsia"/>
          <w:b/>
          <w:sz w:val="24"/>
        </w:rPr>
        <w:t>元</w:t>
      </w:r>
      <w:r>
        <w:rPr>
          <w:rFonts w:ascii="宋体" w:hAnsi="宋体" w:cs="宋体" w:hint="eastAsia"/>
          <w:b/>
          <w:sz w:val="24"/>
        </w:rPr>
        <w:t>/</w:t>
      </w:r>
      <w:r>
        <w:rPr>
          <w:rFonts w:ascii="宋体" w:hAnsi="宋体" w:cs="宋体" w:hint="eastAsia"/>
          <w:b/>
          <w:sz w:val="24"/>
        </w:rPr>
        <w:t>生•学年</w:t>
      </w:r>
      <w:r>
        <w:rPr>
          <w:rFonts w:ascii="宋体" w:hAnsi="宋体" w:cs="宋体" w:hint="eastAsia"/>
          <w:sz w:val="24"/>
        </w:rPr>
        <w:t>，如半学年在国内学习的，按学年标准的一半缴纳。在国外合作大学学习期间，另需按国外大学的收费标准向国外大学缴纳相关费用。</w:t>
      </w:r>
    </w:p>
    <w:p w:rsidR="002D3C2E" w:rsidRDefault="00EB3619">
      <w:pPr>
        <w:adjustRightInd w:val="0"/>
        <w:snapToGrid w:val="0"/>
        <w:spacing w:line="360" w:lineRule="auto"/>
        <w:ind w:firstLineChars="196" w:firstLine="472"/>
        <w:rPr>
          <w:rFonts w:ascii="宋体" w:hAnsi="宋体"/>
          <w:b/>
          <w:bCs/>
          <w:sz w:val="24"/>
        </w:rPr>
      </w:pPr>
      <w:r>
        <w:rPr>
          <w:rFonts w:ascii="宋体" w:hAnsi="宋体" w:cs="宋体" w:hint="eastAsia"/>
          <w:b/>
          <w:color w:val="000000"/>
          <w:sz w:val="24"/>
        </w:rPr>
        <w:t>2.</w:t>
      </w:r>
      <w:r>
        <w:rPr>
          <w:rFonts w:ascii="宋体" w:hAnsi="宋体" w:hint="eastAsia"/>
          <w:b/>
          <w:bCs/>
          <w:sz w:val="24"/>
        </w:rPr>
        <w:t>缴费方式（</w:t>
      </w:r>
      <w:r>
        <w:rPr>
          <w:rFonts w:ascii="宋体" w:hAnsi="宋体" w:cs="AdobeSongStd-Light" w:hint="eastAsia"/>
          <w:b/>
          <w:kern w:val="0"/>
          <w:sz w:val="24"/>
        </w:rPr>
        <w:t>网上自助缴费</w:t>
      </w:r>
      <w:r>
        <w:rPr>
          <w:rFonts w:ascii="宋体" w:hAnsi="宋体" w:hint="eastAsia"/>
          <w:b/>
          <w:bCs/>
          <w:sz w:val="24"/>
        </w:rPr>
        <w:t>）：</w:t>
      </w:r>
    </w:p>
    <w:p w:rsidR="002D3C2E" w:rsidRDefault="00EB3619">
      <w:pPr>
        <w:widowControl/>
        <w:spacing w:line="360" w:lineRule="auto"/>
        <w:ind w:firstLine="555"/>
        <w:jc w:val="left"/>
        <w:rPr>
          <w:rFonts w:ascii="宋体" w:hAnsi="宋体" w:cs="Tahoma"/>
          <w:color w:val="000000"/>
          <w:kern w:val="0"/>
          <w:sz w:val="24"/>
        </w:rPr>
      </w:pPr>
      <w:r>
        <w:rPr>
          <w:rFonts w:ascii="宋体" w:hAnsi="宋体" w:cs="Tahoma" w:hint="eastAsia"/>
          <w:color w:val="000000"/>
          <w:kern w:val="0"/>
          <w:sz w:val="24"/>
        </w:rPr>
        <w:t>（</w:t>
      </w:r>
      <w:r>
        <w:rPr>
          <w:rFonts w:ascii="宋体" w:hAnsi="宋体" w:cs="Tahoma" w:hint="eastAsia"/>
          <w:color w:val="000000"/>
          <w:kern w:val="0"/>
          <w:sz w:val="24"/>
        </w:rPr>
        <w:t>1</w:t>
      </w:r>
      <w:r>
        <w:rPr>
          <w:rFonts w:ascii="宋体" w:hAnsi="宋体" w:cs="Tahoma" w:hint="eastAsia"/>
          <w:color w:val="000000"/>
          <w:kern w:val="0"/>
          <w:sz w:val="24"/>
        </w:rPr>
        <w:t>）网页端缴费</w:t>
      </w:r>
    </w:p>
    <w:p w:rsidR="002D3C2E" w:rsidRDefault="00EB3619">
      <w:pPr>
        <w:widowControl/>
        <w:spacing w:line="360" w:lineRule="auto"/>
        <w:ind w:firstLine="555"/>
        <w:jc w:val="left"/>
        <w:rPr>
          <w:rFonts w:ascii="宋体" w:hAnsi="宋体" w:cs="Tahoma"/>
          <w:b/>
          <w:bCs/>
          <w:color w:val="000000"/>
          <w:kern w:val="0"/>
          <w:sz w:val="24"/>
        </w:rPr>
      </w:pPr>
      <w:r>
        <w:rPr>
          <w:rFonts w:ascii="宋体" w:hAnsi="宋体" w:cs="Tahoma" w:hint="eastAsia"/>
          <w:color w:val="000000"/>
          <w:kern w:val="0"/>
          <w:sz w:val="24"/>
        </w:rPr>
        <w:t>登录华南师范大学</w:t>
      </w:r>
      <w:r>
        <w:rPr>
          <w:rFonts w:ascii="宋体" w:hAnsi="宋体" w:cs="Tahoma" w:hint="eastAsia"/>
          <w:b/>
          <w:bCs/>
          <w:color w:val="000000"/>
          <w:kern w:val="0"/>
          <w:sz w:val="24"/>
        </w:rPr>
        <w:t>校园统一支付平台</w:t>
      </w:r>
      <w:r>
        <w:rPr>
          <w:rFonts w:ascii="宋体" w:hAnsi="宋体" w:cs="Tahoma" w:hint="eastAsia"/>
          <w:color w:val="000000"/>
          <w:kern w:val="0"/>
          <w:sz w:val="24"/>
        </w:rPr>
        <w:t>缴费</w:t>
      </w:r>
      <w:r>
        <w:rPr>
          <w:rFonts w:ascii="宋体" w:hAnsi="宋体" w:cs="Tahoma" w:hint="eastAsia"/>
          <w:bCs/>
          <w:color w:val="000000"/>
          <w:kern w:val="0"/>
          <w:sz w:val="24"/>
        </w:rPr>
        <w:t>。</w:t>
      </w:r>
    </w:p>
    <w:p w:rsidR="002D3C2E" w:rsidRDefault="00EB3619">
      <w:pPr>
        <w:widowControl/>
        <w:spacing w:line="360" w:lineRule="auto"/>
        <w:ind w:firstLine="555"/>
        <w:jc w:val="left"/>
        <w:rPr>
          <w:rFonts w:ascii="宋体" w:hAnsi="宋体" w:cs="Tahoma"/>
          <w:color w:val="000000"/>
          <w:kern w:val="0"/>
          <w:sz w:val="24"/>
        </w:rPr>
      </w:pPr>
      <w:r>
        <w:rPr>
          <w:rFonts w:ascii="宋体" w:hAnsi="宋体" w:cs="Tahoma" w:hint="eastAsia"/>
          <w:b/>
          <w:color w:val="000000"/>
          <w:kern w:val="0"/>
          <w:sz w:val="24"/>
        </w:rPr>
        <w:t>网址：</w:t>
      </w:r>
      <w:r>
        <w:rPr>
          <w:rFonts w:ascii="宋体" w:hAnsi="宋体" w:cs="Tahoma" w:hint="eastAsia"/>
          <w:color w:val="000000"/>
          <w:kern w:val="0"/>
          <w:sz w:val="24"/>
        </w:rPr>
        <w:t>http://hscwxf.scnu.edu.cn/</w:t>
      </w:r>
    </w:p>
    <w:p w:rsidR="002D3C2E" w:rsidRDefault="00EB3619">
      <w:pPr>
        <w:widowControl/>
        <w:spacing w:line="360" w:lineRule="auto"/>
        <w:ind w:firstLine="555"/>
        <w:jc w:val="left"/>
        <w:rPr>
          <w:rFonts w:ascii="宋体" w:hAnsi="宋体" w:cs="Tahoma"/>
          <w:color w:val="000000"/>
          <w:kern w:val="0"/>
          <w:sz w:val="24"/>
        </w:rPr>
      </w:pPr>
      <w:r>
        <w:rPr>
          <w:rFonts w:ascii="宋体" w:hAnsi="宋体" w:cs="Tahoma" w:hint="eastAsia"/>
          <w:color w:val="000000"/>
          <w:kern w:val="0"/>
          <w:sz w:val="24"/>
        </w:rPr>
        <w:t>（</w:t>
      </w:r>
      <w:r>
        <w:rPr>
          <w:rFonts w:ascii="宋体" w:hAnsi="宋体" w:cs="Tahoma" w:hint="eastAsia"/>
          <w:color w:val="000000"/>
          <w:kern w:val="0"/>
          <w:sz w:val="24"/>
        </w:rPr>
        <w:t>2</w:t>
      </w:r>
      <w:r>
        <w:rPr>
          <w:rFonts w:ascii="宋体" w:hAnsi="宋体" w:cs="Tahoma" w:hint="eastAsia"/>
          <w:color w:val="000000"/>
          <w:kern w:val="0"/>
          <w:sz w:val="24"/>
        </w:rPr>
        <w:t>）微信端缴费</w:t>
      </w:r>
    </w:p>
    <w:p w:rsidR="002D3C2E" w:rsidRDefault="00EB3619">
      <w:pPr>
        <w:widowControl/>
        <w:spacing w:line="360" w:lineRule="auto"/>
        <w:ind w:firstLine="555"/>
        <w:jc w:val="left"/>
        <w:rPr>
          <w:rFonts w:ascii="宋体" w:hAnsi="宋体" w:cs="Tahoma"/>
          <w:color w:val="000000"/>
          <w:kern w:val="0"/>
          <w:sz w:val="24"/>
        </w:rPr>
      </w:pPr>
      <w:r>
        <w:rPr>
          <w:rFonts w:ascii="宋体" w:hAnsi="宋体" w:cs="Tahoma" w:hint="eastAsia"/>
          <w:color w:val="000000"/>
          <w:kern w:val="0"/>
          <w:sz w:val="24"/>
        </w:rPr>
        <w:t>关注“</w:t>
      </w:r>
      <w:r>
        <w:rPr>
          <w:rFonts w:ascii="宋体" w:hAnsi="宋体" w:cs="Tahoma" w:hint="eastAsia"/>
          <w:b/>
          <w:bCs/>
          <w:color w:val="000000"/>
          <w:kern w:val="0"/>
          <w:sz w:val="24"/>
        </w:rPr>
        <w:t>华南师范大学财务处</w:t>
      </w:r>
      <w:r>
        <w:rPr>
          <w:rFonts w:ascii="宋体" w:hAnsi="宋体" w:cs="Tahoma" w:hint="eastAsia"/>
          <w:color w:val="000000"/>
          <w:kern w:val="0"/>
          <w:sz w:val="24"/>
        </w:rPr>
        <w:t>”微信公众号（微信号：</w:t>
      </w:r>
      <w:r>
        <w:rPr>
          <w:rFonts w:ascii="宋体" w:hAnsi="宋体" w:cs="Tahoma" w:hint="eastAsia"/>
          <w:color w:val="000000"/>
          <w:kern w:val="0"/>
          <w:sz w:val="24"/>
        </w:rPr>
        <w:t>scnu_cwc</w:t>
      </w:r>
      <w:r>
        <w:rPr>
          <w:rFonts w:ascii="宋体" w:hAnsi="宋体" w:cs="Tahoma" w:hint="eastAsia"/>
          <w:color w:val="000000"/>
          <w:kern w:val="0"/>
          <w:sz w:val="24"/>
        </w:rPr>
        <w:t>）缴费（智能财务</w:t>
      </w:r>
      <w:r>
        <w:rPr>
          <w:rFonts w:ascii="宋体" w:hAnsi="宋体" w:cs="Tahoma" w:hint="eastAsia"/>
          <w:color w:val="000000"/>
          <w:kern w:val="0"/>
          <w:sz w:val="24"/>
        </w:rPr>
        <w:t>-</w:t>
      </w:r>
      <w:r>
        <w:rPr>
          <w:rFonts w:ascii="宋体" w:hAnsi="宋体" w:cs="Tahoma" w:hint="eastAsia"/>
          <w:color w:val="000000"/>
          <w:kern w:val="0"/>
          <w:sz w:val="24"/>
        </w:rPr>
        <w:t>统一支付）。</w:t>
      </w:r>
    </w:p>
    <w:p w:rsidR="002D3C2E" w:rsidRDefault="00EB3619">
      <w:pPr>
        <w:adjustRightInd w:val="0"/>
        <w:snapToGrid w:val="0"/>
        <w:spacing w:line="360" w:lineRule="auto"/>
        <w:ind w:firstLineChars="196" w:firstLine="470"/>
        <w:jc w:val="center"/>
        <w:rPr>
          <w:rFonts w:ascii="宋体" w:hAnsi="宋体"/>
          <w:bCs/>
          <w:sz w:val="24"/>
        </w:rPr>
      </w:pPr>
      <w:r>
        <w:rPr>
          <w:rFonts w:ascii="宋体" w:hAnsi="宋体" w:hint="eastAsia"/>
          <w:bCs/>
          <w:noProof/>
          <w:sz w:val="24"/>
        </w:rPr>
        <w:drawing>
          <wp:inline distT="0" distB="0" distL="114300" distR="114300">
            <wp:extent cx="1454785" cy="1454785"/>
            <wp:effectExtent l="0" t="0" r="12065" b="12065"/>
            <wp:docPr id="3" name="图片 2" descr="财务处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财务处微信公众号"/>
                    <pic:cNvPicPr>
                      <a:picLocks noChangeAspect="1"/>
                    </pic:cNvPicPr>
                  </pic:nvPicPr>
                  <pic:blipFill>
                    <a:blip r:embed="rId8"/>
                    <a:stretch>
                      <a:fillRect/>
                    </a:stretch>
                  </pic:blipFill>
                  <pic:spPr>
                    <a:xfrm>
                      <a:off x="0" y="0"/>
                      <a:ext cx="1454785" cy="1454785"/>
                    </a:xfrm>
                    <a:prstGeom prst="rect">
                      <a:avLst/>
                    </a:prstGeom>
                    <a:noFill/>
                    <a:ln>
                      <a:noFill/>
                    </a:ln>
                  </pic:spPr>
                </pic:pic>
              </a:graphicData>
            </a:graphic>
          </wp:inline>
        </w:drawing>
      </w:r>
    </w:p>
    <w:p w:rsidR="002D3C2E" w:rsidRDefault="00EB3619">
      <w:pPr>
        <w:adjustRightInd w:val="0"/>
        <w:snapToGrid w:val="0"/>
        <w:spacing w:line="360" w:lineRule="auto"/>
        <w:ind w:firstLineChars="196" w:firstLine="470"/>
        <w:jc w:val="center"/>
        <w:rPr>
          <w:rFonts w:ascii="宋体" w:hAnsi="宋体"/>
          <w:bCs/>
          <w:sz w:val="24"/>
        </w:rPr>
      </w:pPr>
      <w:r>
        <w:rPr>
          <w:rFonts w:ascii="宋体" w:hAnsi="宋体" w:hint="eastAsia"/>
          <w:bCs/>
          <w:sz w:val="24"/>
        </w:rPr>
        <w:t>（扫码关注微信公众号）</w:t>
      </w:r>
    </w:p>
    <w:p w:rsidR="002D3C2E" w:rsidRDefault="00EB3619">
      <w:pPr>
        <w:widowControl/>
        <w:spacing w:line="360" w:lineRule="auto"/>
        <w:ind w:firstLine="555"/>
        <w:jc w:val="left"/>
        <w:rPr>
          <w:rFonts w:ascii="宋体" w:hAnsi="宋体" w:cs="Tahoma"/>
          <w:color w:val="000000"/>
          <w:kern w:val="0"/>
          <w:sz w:val="24"/>
        </w:rPr>
      </w:pPr>
      <w:r>
        <w:rPr>
          <w:rFonts w:ascii="宋体" w:hAnsi="宋体" w:cs="Tahoma" w:hint="eastAsia"/>
          <w:color w:val="000000"/>
          <w:kern w:val="0"/>
          <w:sz w:val="24"/>
        </w:rPr>
        <w:t>（</w:t>
      </w:r>
      <w:r>
        <w:rPr>
          <w:rFonts w:ascii="宋体" w:hAnsi="宋体" w:cs="Tahoma" w:hint="eastAsia"/>
          <w:color w:val="000000"/>
          <w:kern w:val="0"/>
          <w:sz w:val="24"/>
        </w:rPr>
        <w:t>3</w:t>
      </w:r>
      <w:r>
        <w:rPr>
          <w:rFonts w:ascii="宋体" w:hAnsi="宋体" w:cs="Tahoma" w:hint="eastAsia"/>
          <w:color w:val="000000"/>
          <w:kern w:val="0"/>
          <w:sz w:val="24"/>
        </w:rPr>
        <w:t>）支付宝端缴费</w:t>
      </w:r>
    </w:p>
    <w:p w:rsidR="002D3C2E" w:rsidRDefault="00EB3619">
      <w:pPr>
        <w:spacing w:line="360" w:lineRule="auto"/>
        <w:ind w:firstLineChars="200" w:firstLine="480"/>
        <w:rPr>
          <w:rFonts w:ascii="宋体" w:hAnsi="宋体" w:cs="Tahoma"/>
          <w:color w:val="000000"/>
          <w:kern w:val="0"/>
          <w:sz w:val="24"/>
        </w:rPr>
      </w:pPr>
      <w:r>
        <w:rPr>
          <w:rFonts w:ascii="宋体" w:hAnsi="宋体" w:cs="Tahoma" w:hint="eastAsia"/>
          <w:color w:val="000000"/>
          <w:kern w:val="0"/>
          <w:sz w:val="24"/>
        </w:rPr>
        <w:t>扫描“华南师范大学校园统一支付平台”二维码登录缴费。</w:t>
      </w:r>
    </w:p>
    <w:p w:rsidR="002D3C2E" w:rsidRDefault="00EB3619">
      <w:pPr>
        <w:spacing w:line="360" w:lineRule="auto"/>
        <w:ind w:firstLineChars="200" w:firstLine="560"/>
        <w:jc w:val="center"/>
        <w:rPr>
          <w:rStyle w:val="NormalCharacter"/>
          <w:rFonts w:ascii="宋体" w:hAnsi="宋体"/>
          <w:sz w:val="24"/>
        </w:rPr>
      </w:pPr>
      <w:r>
        <w:rPr>
          <w:rFonts w:ascii="宋体" w:hAnsi="宋体"/>
          <w:noProof/>
          <w:sz w:val="28"/>
          <w:szCs w:val="28"/>
        </w:rPr>
        <w:drawing>
          <wp:inline distT="0" distB="0" distL="114300" distR="114300">
            <wp:extent cx="1454785" cy="1486535"/>
            <wp:effectExtent l="0" t="0" r="12065" b="18415"/>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referRelativeResize="0"/>
                  </pic:nvPicPr>
                  <pic:blipFill>
                    <a:blip r:embed="rId9"/>
                    <a:srcRect l="-3391" t="-3999" r="-2" b="-2856"/>
                    <a:stretch>
                      <a:fillRect/>
                    </a:stretch>
                  </pic:blipFill>
                  <pic:spPr>
                    <a:xfrm>
                      <a:off x="0" y="0"/>
                      <a:ext cx="1454785" cy="1486535"/>
                    </a:xfrm>
                    <a:prstGeom prst="rect">
                      <a:avLst/>
                    </a:prstGeom>
                    <a:noFill/>
                    <a:ln>
                      <a:noFill/>
                    </a:ln>
                  </pic:spPr>
                </pic:pic>
              </a:graphicData>
            </a:graphic>
          </wp:inline>
        </w:drawing>
      </w:r>
    </w:p>
    <w:p w:rsidR="002D3C2E" w:rsidRDefault="00EB3619">
      <w:pPr>
        <w:spacing w:line="360" w:lineRule="auto"/>
        <w:ind w:firstLineChars="200" w:firstLine="480"/>
        <w:jc w:val="center"/>
        <w:rPr>
          <w:rFonts w:ascii="宋体" w:hAnsi="宋体" w:cs="Tahoma"/>
          <w:color w:val="000000"/>
          <w:kern w:val="0"/>
          <w:sz w:val="24"/>
        </w:rPr>
      </w:pPr>
      <w:r>
        <w:rPr>
          <w:rStyle w:val="NormalCharacter"/>
          <w:rFonts w:ascii="宋体" w:hAnsi="宋体"/>
          <w:sz w:val="24"/>
        </w:rPr>
        <w:t>（</w:t>
      </w:r>
      <w:r>
        <w:rPr>
          <w:rStyle w:val="NormalCharacter"/>
          <w:rFonts w:ascii="宋体" w:hAnsi="宋体"/>
          <w:b/>
          <w:sz w:val="24"/>
        </w:rPr>
        <w:t>校园统一支付平台</w:t>
      </w:r>
      <w:r>
        <w:rPr>
          <w:rStyle w:val="NormalCharacter"/>
          <w:rFonts w:ascii="宋体" w:hAnsi="宋体"/>
          <w:sz w:val="24"/>
        </w:rPr>
        <w:t>二维码）</w:t>
      </w:r>
    </w:p>
    <w:p w:rsidR="002D3C2E" w:rsidRDefault="00EB3619">
      <w:pPr>
        <w:adjustRightInd w:val="0"/>
        <w:snapToGrid w:val="0"/>
        <w:spacing w:line="360" w:lineRule="auto"/>
        <w:ind w:firstLineChars="200" w:firstLine="482"/>
        <w:rPr>
          <w:rFonts w:ascii="宋体" w:hAnsi="宋体" w:cs="宋体"/>
          <w:b/>
          <w:color w:val="000000"/>
          <w:sz w:val="24"/>
        </w:rPr>
      </w:pPr>
      <w:r>
        <w:rPr>
          <w:rFonts w:ascii="宋体" w:hAnsi="宋体" w:cs="宋体" w:hint="eastAsia"/>
          <w:b/>
          <w:color w:val="000000"/>
          <w:sz w:val="24"/>
        </w:rPr>
        <w:t>3.</w:t>
      </w:r>
      <w:r>
        <w:rPr>
          <w:rFonts w:ascii="宋体" w:hAnsi="宋体" w:cs="AdobeSongStd-Light" w:hint="eastAsia"/>
          <w:b/>
          <w:kern w:val="0"/>
          <w:sz w:val="24"/>
        </w:rPr>
        <w:t>账号及密码：</w:t>
      </w:r>
      <w:r>
        <w:rPr>
          <w:rFonts w:ascii="宋体" w:hAnsi="宋体" w:cs="AdobeSongStd-Light" w:hint="eastAsia"/>
          <w:kern w:val="0"/>
          <w:sz w:val="24"/>
        </w:rPr>
        <w:t>账号为学号，初始登录密码为身份证后</w:t>
      </w:r>
      <w:r>
        <w:rPr>
          <w:rFonts w:ascii="宋体" w:hAnsi="宋体" w:cs="AdobeSongStd-Light" w:hint="eastAsia"/>
          <w:kern w:val="0"/>
          <w:sz w:val="24"/>
        </w:rPr>
        <w:t>6</w:t>
      </w:r>
      <w:r>
        <w:rPr>
          <w:rFonts w:ascii="宋体" w:hAnsi="宋体" w:cs="AdobeSongStd-Light" w:hint="eastAsia"/>
          <w:kern w:val="0"/>
          <w:sz w:val="24"/>
        </w:rPr>
        <w:t>位</w:t>
      </w:r>
      <w:r>
        <w:rPr>
          <w:rFonts w:ascii="宋体" w:hAnsi="宋体" w:cs="AdobeSongStd-Light" w:hint="eastAsia"/>
          <w:b/>
          <w:kern w:val="0"/>
          <w:sz w:val="24"/>
        </w:rPr>
        <w:t>（末位字母请用大写）</w:t>
      </w:r>
      <w:r>
        <w:rPr>
          <w:rFonts w:ascii="宋体" w:hAnsi="宋体" w:cs="AdobeSongStd-Light" w:hint="eastAsia"/>
          <w:kern w:val="0"/>
          <w:sz w:val="24"/>
        </w:rPr>
        <w:t>；</w:t>
      </w:r>
      <w:r>
        <w:rPr>
          <w:rFonts w:ascii="宋体" w:hAnsi="宋体" w:cs="AdobeSongStd-Light" w:hint="eastAsia"/>
          <w:b/>
          <w:kern w:val="0"/>
          <w:sz w:val="24"/>
        </w:rPr>
        <w:t>港澳台学生</w:t>
      </w:r>
      <w:r>
        <w:rPr>
          <w:rFonts w:ascii="宋体" w:hAnsi="宋体" w:cs="AdobeSongStd-Light" w:hint="eastAsia"/>
          <w:kern w:val="0"/>
          <w:sz w:val="24"/>
        </w:rPr>
        <w:t>初始密码为学号。</w:t>
      </w:r>
    </w:p>
    <w:p w:rsidR="002D3C2E" w:rsidRDefault="00EB3619">
      <w:pPr>
        <w:adjustRightInd w:val="0"/>
        <w:snapToGrid w:val="0"/>
        <w:spacing w:line="360" w:lineRule="auto"/>
        <w:ind w:firstLineChars="196" w:firstLine="472"/>
        <w:rPr>
          <w:rFonts w:ascii="宋体" w:hAnsi="宋体"/>
          <w:b/>
          <w:sz w:val="24"/>
        </w:rPr>
      </w:pPr>
      <w:r>
        <w:rPr>
          <w:rFonts w:ascii="宋体" w:hAnsi="宋体" w:hint="eastAsia"/>
          <w:b/>
          <w:bCs/>
          <w:sz w:val="24"/>
        </w:rPr>
        <w:t>4.</w:t>
      </w:r>
      <w:r>
        <w:rPr>
          <w:rFonts w:ascii="宋体" w:hAnsi="宋体" w:hint="eastAsia"/>
          <w:b/>
          <w:bCs/>
          <w:sz w:val="24"/>
        </w:rPr>
        <w:t>缴费时间</w:t>
      </w:r>
      <w:r>
        <w:rPr>
          <w:rFonts w:ascii="宋体" w:hAnsi="宋体" w:hint="eastAsia"/>
          <w:b/>
          <w:bCs/>
          <w:sz w:val="24"/>
        </w:rPr>
        <w:t>：</w:t>
      </w:r>
      <w:r>
        <w:rPr>
          <w:rFonts w:ascii="宋体" w:hAnsi="宋体" w:hint="eastAsia"/>
          <w:b/>
          <w:sz w:val="24"/>
        </w:rPr>
        <w:t>2023</w:t>
      </w:r>
      <w:r>
        <w:rPr>
          <w:rFonts w:ascii="宋体" w:hAnsi="宋体" w:hint="eastAsia"/>
          <w:b/>
          <w:sz w:val="24"/>
        </w:rPr>
        <w:t>年</w:t>
      </w:r>
      <w:r>
        <w:rPr>
          <w:rFonts w:ascii="宋体" w:hAnsi="宋体" w:hint="eastAsia"/>
          <w:b/>
          <w:sz w:val="24"/>
        </w:rPr>
        <w:t>8</w:t>
      </w:r>
      <w:r>
        <w:rPr>
          <w:rFonts w:ascii="宋体" w:hAnsi="宋体" w:hint="eastAsia"/>
          <w:b/>
          <w:sz w:val="24"/>
        </w:rPr>
        <w:t>月</w:t>
      </w:r>
      <w:r>
        <w:rPr>
          <w:rFonts w:ascii="宋体" w:hAnsi="宋体" w:hint="eastAsia"/>
          <w:b/>
          <w:sz w:val="24"/>
        </w:rPr>
        <w:t>24</w:t>
      </w:r>
      <w:r>
        <w:rPr>
          <w:rFonts w:ascii="宋体" w:hAnsi="宋体" w:hint="eastAsia"/>
          <w:b/>
          <w:sz w:val="24"/>
        </w:rPr>
        <w:t>日—</w:t>
      </w:r>
      <w:r>
        <w:rPr>
          <w:rFonts w:ascii="宋体" w:hAnsi="宋体" w:hint="eastAsia"/>
          <w:b/>
          <w:sz w:val="24"/>
        </w:rPr>
        <w:t>8</w:t>
      </w:r>
      <w:r>
        <w:rPr>
          <w:rFonts w:ascii="宋体" w:hAnsi="宋体" w:hint="eastAsia"/>
          <w:b/>
          <w:sz w:val="24"/>
        </w:rPr>
        <w:t>月</w:t>
      </w:r>
      <w:r>
        <w:rPr>
          <w:rFonts w:ascii="宋体" w:hAnsi="宋体" w:hint="eastAsia"/>
          <w:b/>
          <w:sz w:val="24"/>
        </w:rPr>
        <w:t>30</w:t>
      </w:r>
      <w:r>
        <w:rPr>
          <w:rFonts w:ascii="宋体" w:hAnsi="宋体" w:hint="eastAsia"/>
          <w:b/>
          <w:sz w:val="24"/>
        </w:rPr>
        <w:t>日</w:t>
      </w:r>
      <w:r>
        <w:rPr>
          <w:rFonts w:ascii="宋体" w:hAnsi="宋体" w:hint="eastAsia"/>
          <w:sz w:val="24"/>
        </w:rPr>
        <w:t>，系</w:t>
      </w:r>
      <w:r>
        <w:rPr>
          <w:rFonts w:ascii="宋体" w:hAnsi="宋体" w:hint="eastAsia"/>
          <w:sz w:val="24"/>
        </w:rPr>
        <w:t>统每天</w:t>
      </w:r>
      <w:r>
        <w:rPr>
          <w:rFonts w:ascii="宋体" w:hAnsi="宋体" w:hint="eastAsia"/>
          <w:sz w:val="24"/>
        </w:rPr>
        <w:t>0</w:t>
      </w:r>
      <w:r>
        <w:rPr>
          <w:rFonts w:ascii="宋体" w:hAnsi="宋体" w:hint="eastAsia"/>
          <w:sz w:val="24"/>
        </w:rPr>
        <w:t>点至</w:t>
      </w:r>
      <w:r>
        <w:rPr>
          <w:rFonts w:ascii="宋体" w:hAnsi="宋体" w:hint="eastAsia"/>
          <w:sz w:val="24"/>
        </w:rPr>
        <w:t>23</w:t>
      </w:r>
      <w:r>
        <w:rPr>
          <w:rFonts w:ascii="宋体" w:hAnsi="宋体" w:hint="eastAsia"/>
          <w:sz w:val="24"/>
        </w:rPr>
        <w:t>点开放。</w:t>
      </w:r>
    </w:p>
    <w:p w:rsidR="002D3C2E" w:rsidRDefault="00EB3619">
      <w:pPr>
        <w:adjustRightInd w:val="0"/>
        <w:snapToGrid w:val="0"/>
        <w:spacing w:line="360" w:lineRule="auto"/>
        <w:ind w:firstLineChars="200" w:firstLine="482"/>
        <w:rPr>
          <w:rFonts w:ascii="宋体" w:hAnsi="宋体" w:cs="宋体"/>
          <w:b/>
          <w:color w:val="000000"/>
          <w:sz w:val="24"/>
        </w:rPr>
      </w:pPr>
      <w:r>
        <w:rPr>
          <w:rFonts w:ascii="宋体" w:hAnsi="宋体" w:cs="宋体" w:hint="eastAsia"/>
          <w:b/>
          <w:color w:val="000000"/>
          <w:sz w:val="24"/>
        </w:rPr>
        <w:t>5.</w:t>
      </w:r>
      <w:r>
        <w:rPr>
          <w:rFonts w:ascii="宋体" w:hAnsi="宋体" w:cs="AdobeSongStd-Light" w:hint="eastAsia"/>
          <w:b/>
          <w:kern w:val="0"/>
          <w:sz w:val="24"/>
        </w:rPr>
        <w:t>缴费指南</w:t>
      </w:r>
      <w:r>
        <w:rPr>
          <w:rFonts w:ascii="宋体" w:hAnsi="宋体" w:cs="宋体" w:hint="eastAsia"/>
          <w:b/>
          <w:color w:val="000000"/>
          <w:sz w:val="24"/>
        </w:rPr>
        <w:t>：</w:t>
      </w:r>
    </w:p>
    <w:p w:rsidR="002D3C2E" w:rsidRDefault="00EB3619">
      <w:pPr>
        <w:spacing w:line="360" w:lineRule="auto"/>
        <w:ind w:firstLineChars="200" w:firstLine="480"/>
        <w:rPr>
          <w:rFonts w:ascii="宋体" w:hAnsi="宋体" w:cs="AdobeSongStd-Light"/>
          <w:kern w:val="0"/>
          <w:sz w:val="24"/>
        </w:rPr>
      </w:pPr>
      <w:r>
        <w:rPr>
          <w:rFonts w:ascii="宋体" w:hAnsi="宋体" w:cs="AdobeSongStd-Light" w:hint="eastAsia"/>
          <w:kern w:val="0"/>
          <w:sz w:val="24"/>
        </w:rPr>
        <w:t>关注“华南师范大学财务处”微信公众号或扫描二维码查看</w:t>
      </w:r>
      <w:r>
        <w:rPr>
          <w:rFonts w:ascii="宋体" w:hAnsi="宋体" w:cs="AdobeSongStd-Light" w:hint="eastAsia"/>
          <w:b/>
          <w:bCs/>
          <w:kern w:val="0"/>
          <w:sz w:val="24"/>
        </w:rPr>
        <w:t>学费、住宿费缴费指南</w:t>
      </w:r>
      <w:r>
        <w:rPr>
          <w:rFonts w:ascii="宋体" w:hAnsi="宋体" w:cs="AdobeSongStd-Light" w:hint="eastAsia"/>
          <w:kern w:val="0"/>
          <w:sz w:val="24"/>
        </w:rPr>
        <w:t>。</w:t>
      </w:r>
    </w:p>
    <w:p w:rsidR="002D3C2E" w:rsidRDefault="00EB3619">
      <w:pPr>
        <w:spacing w:line="360" w:lineRule="auto"/>
        <w:ind w:firstLineChars="200" w:firstLine="480"/>
        <w:jc w:val="center"/>
        <w:rPr>
          <w:rFonts w:ascii="宋体" w:hAnsi="宋体" w:cs="AdobeSongStd-Light"/>
          <w:kern w:val="0"/>
          <w:sz w:val="24"/>
        </w:rPr>
      </w:pPr>
      <w:r>
        <w:rPr>
          <w:rFonts w:ascii="宋体" w:hAnsi="宋体" w:cs="AdobeSongStd-Light"/>
          <w:noProof/>
          <w:kern w:val="0"/>
          <w:sz w:val="24"/>
        </w:rPr>
        <w:lastRenderedPageBreak/>
        <w:drawing>
          <wp:inline distT="0" distB="0" distL="114300" distR="114300">
            <wp:extent cx="1518285" cy="1518285"/>
            <wp:effectExtent l="0" t="0" r="5715" b="5715"/>
            <wp:docPr id="5" name="图片 7" descr="C:\Users\Augus\Desktop\缴费指南.png缴费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Augus\Desktop\缴费指南.png缴费指南"/>
                    <pic:cNvPicPr>
                      <a:picLocks noChangeAspect="1"/>
                    </pic:cNvPicPr>
                  </pic:nvPicPr>
                  <pic:blipFill>
                    <a:blip r:embed="rId10"/>
                    <a:stretch>
                      <a:fillRect/>
                    </a:stretch>
                  </pic:blipFill>
                  <pic:spPr>
                    <a:xfrm>
                      <a:off x="0" y="0"/>
                      <a:ext cx="1518285" cy="1518285"/>
                    </a:xfrm>
                    <a:prstGeom prst="rect">
                      <a:avLst/>
                    </a:prstGeom>
                    <a:noFill/>
                    <a:ln>
                      <a:noFill/>
                    </a:ln>
                  </pic:spPr>
                </pic:pic>
              </a:graphicData>
            </a:graphic>
          </wp:inline>
        </w:drawing>
      </w:r>
    </w:p>
    <w:p w:rsidR="002D3C2E" w:rsidRDefault="00EB3619">
      <w:pPr>
        <w:spacing w:line="360" w:lineRule="auto"/>
        <w:ind w:firstLineChars="200" w:firstLine="480"/>
        <w:jc w:val="center"/>
        <w:rPr>
          <w:rFonts w:ascii="宋体" w:hAnsi="宋体" w:cs="AdobeSongStd-Light"/>
          <w:kern w:val="0"/>
          <w:sz w:val="24"/>
        </w:rPr>
      </w:pPr>
      <w:r>
        <w:rPr>
          <w:rFonts w:ascii="宋体" w:hAnsi="宋体" w:cs="AdobeSongStd-Light" w:hint="eastAsia"/>
          <w:kern w:val="0"/>
          <w:sz w:val="24"/>
        </w:rPr>
        <w:t>（扫码查看</w:t>
      </w:r>
      <w:r>
        <w:rPr>
          <w:rFonts w:ascii="宋体" w:hAnsi="宋体" w:hint="eastAsia"/>
          <w:bCs/>
          <w:sz w:val="24"/>
          <w:szCs w:val="21"/>
        </w:rPr>
        <w:t>缴费指南</w:t>
      </w:r>
      <w:r>
        <w:rPr>
          <w:rFonts w:ascii="宋体" w:hAnsi="宋体" w:cs="AdobeSongStd-Light" w:hint="eastAsia"/>
          <w:kern w:val="0"/>
          <w:sz w:val="24"/>
        </w:rPr>
        <w:t>）</w:t>
      </w:r>
    </w:p>
    <w:p w:rsidR="002D3C2E" w:rsidRDefault="00EB3619">
      <w:pPr>
        <w:pStyle w:val="NewNewNew"/>
        <w:spacing w:line="360" w:lineRule="auto"/>
        <w:ind w:firstLineChars="200" w:firstLine="482"/>
        <w:rPr>
          <w:rFonts w:ascii="宋体" w:hAnsi="宋体" w:cs="AdobeSongStd-Light"/>
          <w:b/>
          <w:kern w:val="0"/>
          <w:sz w:val="24"/>
        </w:rPr>
      </w:pPr>
      <w:r>
        <w:rPr>
          <w:rFonts w:ascii="宋体" w:hAnsi="宋体" w:cs="AdobeSongStd-Light" w:hint="eastAsia"/>
          <w:b/>
          <w:kern w:val="0"/>
          <w:sz w:val="24"/>
        </w:rPr>
        <w:t>6.</w:t>
      </w:r>
      <w:r>
        <w:rPr>
          <w:rFonts w:ascii="宋体" w:hAnsi="宋体" w:cs="AdobeSongStd-Light" w:hint="eastAsia"/>
          <w:b/>
          <w:kern w:val="0"/>
          <w:sz w:val="24"/>
        </w:rPr>
        <w:t>其他事项</w:t>
      </w:r>
    </w:p>
    <w:p w:rsidR="002D3C2E" w:rsidRDefault="00EB3619">
      <w:pPr>
        <w:pStyle w:val="NewNewNew"/>
        <w:spacing w:line="360" w:lineRule="auto"/>
        <w:ind w:firstLineChars="200" w:firstLine="482"/>
        <w:rPr>
          <w:rFonts w:ascii="宋体" w:hAnsi="宋体"/>
          <w:bCs/>
          <w:sz w:val="24"/>
          <w:szCs w:val="21"/>
        </w:rPr>
      </w:pPr>
      <w:r>
        <w:rPr>
          <w:rFonts w:ascii="宋体" w:hAnsi="宋体" w:cs="AdobeSongStd-Light" w:hint="eastAsia"/>
          <w:b/>
          <w:kern w:val="0"/>
          <w:sz w:val="24"/>
        </w:rPr>
        <w:t>（</w:t>
      </w:r>
      <w:r>
        <w:rPr>
          <w:rFonts w:ascii="宋体" w:hAnsi="宋体" w:cs="AdobeSongStd-Light" w:hint="eastAsia"/>
          <w:b/>
          <w:kern w:val="0"/>
          <w:sz w:val="24"/>
        </w:rPr>
        <w:t>1</w:t>
      </w:r>
      <w:r>
        <w:rPr>
          <w:rFonts w:ascii="宋体" w:hAnsi="宋体" w:cs="AdobeSongStd-Light" w:hint="eastAsia"/>
          <w:b/>
          <w:kern w:val="0"/>
          <w:sz w:val="24"/>
        </w:rPr>
        <w:t>）电子</w:t>
      </w:r>
      <w:r>
        <w:rPr>
          <w:rFonts w:ascii="宋体" w:hAnsi="宋体" w:hint="eastAsia"/>
          <w:b/>
          <w:bCs/>
          <w:sz w:val="24"/>
          <w:szCs w:val="21"/>
        </w:rPr>
        <w:t>票据下载：</w:t>
      </w:r>
      <w:r>
        <w:rPr>
          <w:rFonts w:ascii="宋体" w:hAnsi="宋体" w:hint="eastAsia"/>
          <w:bCs/>
          <w:sz w:val="24"/>
          <w:szCs w:val="21"/>
        </w:rPr>
        <w:t>通过校园统一支付平台交费后，系统将自动开具财政电子票据，可自行下载保存电子票据，学校不再提供纸质票据。</w:t>
      </w:r>
    </w:p>
    <w:p w:rsidR="002D3C2E" w:rsidRDefault="00EB3619">
      <w:pPr>
        <w:pStyle w:val="NewNewNew"/>
        <w:spacing w:line="360" w:lineRule="auto"/>
        <w:ind w:firstLineChars="200" w:firstLine="482"/>
        <w:rPr>
          <w:rFonts w:ascii="宋体" w:hAnsi="宋体"/>
          <w:sz w:val="24"/>
        </w:rPr>
      </w:pPr>
      <w:r>
        <w:rPr>
          <w:rFonts w:ascii="宋体" w:hAnsi="宋体" w:hint="eastAsia"/>
          <w:b/>
          <w:sz w:val="24"/>
          <w:szCs w:val="21"/>
        </w:rPr>
        <w:t>（</w:t>
      </w:r>
      <w:r>
        <w:rPr>
          <w:rFonts w:ascii="宋体" w:hAnsi="宋体" w:hint="eastAsia"/>
          <w:b/>
          <w:sz w:val="24"/>
          <w:szCs w:val="21"/>
        </w:rPr>
        <w:t>2</w:t>
      </w:r>
      <w:r>
        <w:rPr>
          <w:rFonts w:ascii="宋体" w:hAnsi="宋体" w:hint="eastAsia"/>
          <w:b/>
          <w:sz w:val="24"/>
          <w:szCs w:val="21"/>
        </w:rPr>
        <w:t>）银行卡号采集：</w:t>
      </w:r>
      <w:r>
        <w:rPr>
          <w:rFonts w:ascii="宋体" w:hAnsi="宋体" w:cs="宋体" w:hint="eastAsia"/>
          <w:sz w:val="24"/>
        </w:rPr>
        <w:t>学校</w:t>
      </w:r>
      <w:r>
        <w:rPr>
          <w:rFonts w:ascii="宋体" w:hAnsi="宋体" w:cs="宋体" w:hint="eastAsia"/>
          <w:b/>
          <w:sz w:val="24"/>
        </w:rPr>
        <w:t>发放各类奖助学金等</w:t>
      </w:r>
      <w:r>
        <w:rPr>
          <w:rFonts w:ascii="宋体" w:hAnsi="宋体" w:cs="宋体" w:hint="eastAsia"/>
          <w:sz w:val="24"/>
        </w:rPr>
        <w:t>须采集</w:t>
      </w:r>
      <w:r>
        <w:rPr>
          <w:rFonts w:ascii="宋体" w:hAnsi="宋体" w:cs="宋体" w:hint="eastAsia"/>
          <w:b/>
          <w:sz w:val="24"/>
        </w:rPr>
        <w:t>学生个人名下</w:t>
      </w:r>
      <w:r>
        <w:rPr>
          <w:rFonts w:ascii="宋体" w:hAnsi="宋体" w:cs="宋体" w:hint="eastAsia"/>
          <w:sz w:val="24"/>
        </w:rPr>
        <w:t>的</w:t>
      </w:r>
      <w:r>
        <w:rPr>
          <w:rFonts w:ascii="宋体" w:hAnsi="宋体" w:cs="宋体" w:hint="eastAsia"/>
          <w:b/>
          <w:sz w:val="24"/>
        </w:rPr>
        <w:t>建设银行储蓄卡号</w:t>
      </w:r>
      <w:r>
        <w:rPr>
          <w:rFonts w:ascii="宋体" w:hAnsi="宋体" w:cs="宋体" w:hint="eastAsia"/>
          <w:sz w:val="24"/>
        </w:rPr>
        <w:t>。请新生于迎新系统开放后，查看关于银行卡号登记或代开新卡的相关通知，</w:t>
      </w:r>
      <w:r>
        <w:rPr>
          <w:rFonts w:ascii="宋体" w:hAnsi="宋体" w:cs="宋体" w:hint="eastAsia"/>
          <w:b/>
          <w:sz w:val="24"/>
          <w:u w:val="single"/>
        </w:rPr>
        <w:t>并根据要求登记银行卡号或选择委托学校到建设银行代开新卡。</w:t>
      </w:r>
    </w:p>
    <w:p w:rsidR="002D3C2E" w:rsidRDefault="00EB3619">
      <w:pPr>
        <w:pStyle w:val="NewNewNew"/>
        <w:spacing w:line="360" w:lineRule="auto"/>
        <w:ind w:firstLineChars="200" w:firstLine="482"/>
        <w:rPr>
          <w:rFonts w:ascii="宋体" w:hAnsi="宋体" w:cs="宋体"/>
          <w:b/>
          <w:color w:val="FF0000"/>
          <w:sz w:val="24"/>
          <w:u w:val="single"/>
        </w:rPr>
      </w:pPr>
      <w:r>
        <w:rPr>
          <w:rFonts w:ascii="宋体" w:hAnsi="宋体" w:cs="宋体" w:hint="eastAsia"/>
          <w:b/>
          <w:bCs/>
          <w:color w:val="FF0000"/>
          <w:sz w:val="24"/>
        </w:rPr>
        <w:t>★温馨提示：</w:t>
      </w:r>
      <w:r>
        <w:rPr>
          <w:rFonts w:ascii="宋体" w:hAnsi="宋体" w:cs="宋体" w:hint="eastAsia"/>
          <w:b/>
          <w:bCs/>
          <w:color w:val="FF0000"/>
          <w:sz w:val="24"/>
          <w:u w:val="single"/>
        </w:rPr>
        <w:t>未满</w:t>
      </w:r>
      <w:r>
        <w:rPr>
          <w:rFonts w:ascii="宋体" w:hAnsi="宋体" w:cs="宋体" w:hint="eastAsia"/>
          <w:b/>
          <w:bCs/>
          <w:color w:val="FF0000"/>
          <w:sz w:val="24"/>
          <w:u w:val="single"/>
        </w:rPr>
        <w:t>18</w:t>
      </w:r>
      <w:r>
        <w:rPr>
          <w:rFonts w:ascii="宋体" w:hAnsi="宋体" w:cs="宋体" w:hint="eastAsia"/>
          <w:b/>
          <w:bCs/>
          <w:color w:val="FF0000"/>
          <w:sz w:val="24"/>
          <w:u w:val="single"/>
        </w:rPr>
        <w:t>周岁或港澳台的新生因银行无法受理委托开卡，</w:t>
      </w:r>
      <w:r>
        <w:rPr>
          <w:rFonts w:ascii="宋体" w:hAnsi="宋体" w:cs="宋体" w:hint="eastAsia"/>
          <w:b/>
          <w:color w:val="FF0000"/>
          <w:sz w:val="24"/>
          <w:u w:val="single"/>
        </w:rPr>
        <w:t>请学生尽量提前办理本人的建设银行储蓄卡，并按流程在迎新系统登记卡号，以免影响入学后各类奖助学金的发放工作。</w:t>
      </w:r>
    </w:p>
    <w:p w:rsidR="002D3C2E" w:rsidRDefault="00EB3619">
      <w:pPr>
        <w:pStyle w:val="NewNewNew"/>
        <w:spacing w:line="360" w:lineRule="auto"/>
        <w:ind w:firstLineChars="200" w:firstLine="482"/>
        <w:rPr>
          <w:rFonts w:ascii="宋体" w:hAnsi="宋体" w:cs="宋体"/>
          <w:sz w:val="24"/>
        </w:rPr>
      </w:pPr>
      <w:r>
        <w:rPr>
          <w:rFonts w:ascii="宋体" w:hAnsi="宋体" w:cs="宋体" w:hint="eastAsia"/>
          <w:b/>
          <w:sz w:val="24"/>
        </w:rPr>
        <w:t>（</w:t>
      </w:r>
      <w:r>
        <w:rPr>
          <w:rFonts w:ascii="宋体" w:hAnsi="宋体" w:cs="宋体" w:hint="eastAsia"/>
          <w:b/>
          <w:sz w:val="24"/>
        </w:rPr>
        <w:t>3</w:t>
      </w:r>
      <w:r>
        <w:rPr>
          <w:rFonts w:ascii="宋体" w:hAnsi="宋体" w:cs="宋体" w:hint="eastAsia"/>
          <w:b/>
          <w:sz w:val="24"/>
        </w:rPr>
        <w:t>）</w:t>
      </w:r>
      <w:r>
        <w:rPr>
          <w:rFonts w:ascii="宋体" w:hAnsi="宋体" w:cs="宋体" w:hint="eastAsia"/>
          <w:sz w:val="24"/>
        </w:rPr>
        <w:t>如登记的银行卡不慎遗失或损坏，请及时向建设银行申请挂失和补办，并在“华南师范大学财务处”微信公众号或“华南师范大学校园统一支付平台”更新卡号。</w:t>
      </w:r>
    </w:p>
    <w:p w:rsidR="002D3C2E" w:rsidRDefault="00EB3619">
      <w:pPr>
        <w:pStyle w:val="NewNewNew"/>
        <w:spacing w:line="360" w:lineRule="auto"/>
        <w:ind w:firstLineChars="200" w:firstLine="482"/>
        <w:rPr>
          <w:rFonts w:ascii="宋体" w:hAnsi="宋体" w:cs="宋体"/>
          <w:sz w:val="24"/>
        </w:rPr>
      </w:pPr>
      <w:r>
        <w:rPr>
          <w:rFonts w:ascii="宋体" w:hAnsi="宋体" w:cs="宋体" w:hint="eastAsia"/>
          <w:b/>
          <w:sz w:val="24"/>
        </w:rPr>
        <w:t>（</w:t>
      </w:r>
      <w:r>
        <w:rPr>
          <w:rFonts w:ascii="宋体" w:hAnsi="宋体" w:cs="宋体" w:hint="eastAsia"/>
          <w:b/>
          <w:sz w:val="24"/>
        </w:rPr>
        <w:t>4</w:t>
      </w:r>
      <w:r>
        <w:rPr>
          <w:rFonts w:ascii="宋体" w:hAnsi="宋体" w:cs="宋体" w:hint="eastAsia"/>
          <w:b/>
          <w:sz w:val="24"/>
        </w:rPr>
        <w:t>）入学前已办理生源地贷款的缴费说明：</w:t>
      </w:r>
    </w:p>
    <w:p w:rsidR="002D3C2E" w:rsidRDefault="00EB3619">
      <w:pPr>
        <w:spacing w:line="360" w:lineRule="auto"/>
        <w:ind w:firstLineChars="200" w:firstLine="482"/>
        <w:jc w:val="left"/>
        <w:rPr>
          <w:rFonts w:ascii="宋体" w:hAnsi="宋体" w:cs="宋体"/>
          <w:sz w:val="24"/>
        </w:rPr>
      </w:pPr>
      <w:r>
        <w:rPr>
          <w:rFonts w:ascii="宋体" w:hAnsi="宋体" w:cs="宋体" w:hint="eastAsia"/>
          <w:b/>
          <w:bCs/>
          <w:color w:val="000000"/>
          <w:sz w:val="24"/>
        </w:rPr>
        <w:t>●</w:t>
      </w:r>
      <w:r>
        <w:rPr>
          <w:rFonts w:ascii="宋体" w:hAnsi="宋体" w:cs="宋体" w:hint="eastAsia"/>
          <w:sz w:val="24"/>
          <w:u w:val="single"/>
        </w:rPr>
        <w:t>贷款金额</w:t>
      </w:r>
      <w:r>
        <w:rPr>
          <w:rFonts w:ascii="宋体" w:hAnsi="宋体" w:cs="宋体" w:hint="eastAsia"/>
          <w:b/>
          <w:sz w:val="24"/>
          <w:u w:val="single"/>
        </w:rPr>
        <w:t>大于或等于</w:t>
      </w:r>
      <w:r>
        <w:rPr>
          <w:rFonts w:ascii="宋体" w:hAnsi="宋体" w:cs="宋体" w:hint="eastAsia"/>
          <w:sz w:val="24"/>
          <w:u w:val="single"/>
        </w:rPr>
        <w:t>应缴学宿费总额的，</w:t>
      </w:r>
      <w:r>
        <w:rPr>
          <w:rFonts w:ascii="宋体" w:hAnsi="宋体" w:cs="宋体" w:hint="eastAsia"/>
          <w:b/>
          <w:sz w:val="24"/>
        </w:rPr>
        <w:t>无需进行网上缴费</w:t>
      </w:r>
      <w:r>
        <w:rPr>
          <w:rFonts w:ascii="宋体" w:hAnsi="宋体" w:cs="宋体" w:hint="eastAsia"/>
          <w:sz w:val="24"/>
        </w:rPr>
        <w:t>。</w:t>
      </w:r>
    </w:p>
    <w:p w:rsidR="002D3C2E" w:rsidRDefault="00EB3619">
      <w:pPr>
        <w:spacing w:line="360" w:lineRule="auto"/>
        <w:ind w:firstLineChars="200" w:firstLine="482"/>
        <w:jc w:val="left"/>
        <w:rPr>
          <w:rFonts w:ascii="宋体" w:hAnsi="宋体" w:cs="宋体"/>
          <w:sz w:val="24"/>
        </w:rPr>
      </w:pPr>
      <w:r>
        <w:rPr>
          <w:rFonts w:ascii="宋体" w:hAnsi="宋体" w:cs="宋体" w:hint="eastAsia"/>
          <w:b/>
          <w:bCs/>
          <w:color w:val="000000"/>
          <w:sz w:val="24"/>
        </w:rPr>
        <w:t>●</w:t>
      </w:r>
      <w:r>
        <w:rPr>
          <w:rFonts w:ascii="宋体" w:hAnsi="宋体" w:cs="宋体" w:hint="eastAsia"/>
          <w:sz w:val="24"/>
          <w:u w:val="single"/>
        </w:rPr>
        <w:t>贷款金额</w:t>
      </w:r>
      <w:r>
        <w:rPr>
          <w:rFonts w:ascii="宋体" w:hAnsi="宋体" w:cs="宋体" w:hint="eastAsia"/>
          <w:b/>
          <w:sz w:val="24"/>
          <w:u w:val="single"/>
        </w:rPr>
        <w:t>小于</w:t>
      </w:r>
      <w:r>
        <w:rPr>
          <w:rFonts w:ascii="宋体" w:hAnsi="宋体" w:cs="宋体" w:hint="eastAsia"/>
          <w:sz w:val="24"/>
          <w:u w:val="single"/>
        </w:rPr>
        <w:t>应缴学宿费总额的，</w:t>
      </w:r>
      <w:r>
        <w:rPr>
          <w:rFonts w:ascii="宋体" w:hAnsi="宋体" w:cs="宋体" w:hint="eastAsia"/>
          <w:sz w:val="24"/>
        </w:rPr>
        <w:t>请在规定的缴费时间内</w:t>
      </w:r>
      <w:r>
        <w:rPr>
          <w:rFonts w:ascii="宋体" w:hAnsi="宋体" w:cs="Tahoma" w:hint="eastAsia"/>
          <w:color w:val="000000"/>
          <w:kern w:val="0"/>
          <w:sz w:val="24"/>
        </w:rPr>
        <w:t>通过拆分方式缴清差额部分</w:t>
      </w:r>
      <w:r>
        <w:rPr>
          <w:rFonts w:ascii="宋体" w:hAnsi="宋体" w:cs="宋体" w:hint="eastAsia"/>
          <w:sz w:val="24"/>
        </w:rPr>
        <w:t>。（如贷款金额为</w:t>
      </w:r>
      <w:r>
        <w:rPr>
          <w:rFonts w:ascii="宋体" w:hAnsi="宋体" w:cs="宋体" w:hint="eastAsia"/>
          <w:sz w:val="24"/>
        </w:rPr>
        <w:t>12</w:t>
      </w:r>
      <w:r>
        <w:rPr>
          <w:rFonts w:ascii="宋体" w:hAnsi="宋体" w:cs="宋体" w:hint="eastAsia"/>
          <w:color w:val="000000"/>
          <w:kern w:val="0"/>
          <w:sz w:val="24"/>
          <w:lang w:bidi="ar"/>
        </w:rPr>
        <w:t>，</w:t>
      </w:r>
      <w:r>
        <w:rPr>
          <w:rFonts w:ascii="宋体" w:hAnsi="宋体" w:cs="宋体" w:hint="eastAsia"/>
          <w:sz w:val="24"/>
        </w:rPr>
        <w:t>000</w:t>
      </w:r>
      <w:r>
        <w:rPr>
          <w:rFonts w:ascii="宋体" w:hAnsi="宋体" w:cs="宋体" w:hint="eastAsia"/>
          <w:sz w:val="24"/>
        </w:rPr>
        <w:t>元，应缴学宿费为</w:t>
      </w:r>
      <w:r>
        <w:rPr>
          <w:rFonts w:ascii="宋体" w:hAnsi="宋体" w:cs="宋体" w:hint="eastAsia"/>
          <w:sz w:val="24"/>
        </w:rPr>
        <w:t>19</w:t>
      </w:r>
      <w:r>
        <w:rPr>
          <w:rFonts w:ascii="宋体" w:hAnsi="宋体" w:cs="宋体" w:hint="eastAsia"/>
          <w:color w:val="000000"/>
          <w:kern w:val="0"/>
          <w:sz w:val="24"/>
          <w:lang w:bidi="ar"/>
        </w:rPr>
        <w:t>，</w:t>
      </w:r>
      <w:r>
        <w:rPr>
          <w:rFonts w:ascii="宋体" w:hAnsi="宋体" w:cs="宋体" w:hint="eastAsia"/>
          <w:sz w:val="24"/>
        </w:rPr>
        <w:t>500</w:t>
      </w:r>
      <w:r>
        <w:rPr>
          <w:rFonts w:ascii="宋体" w:hAnsi="宋体" w:cs="宋体" w:hint="eastAsia"/>
          <w:sz w:val="24"/>
        </w:rPr>
        <w:t>元，点击缴费界面的“修改”按钮，将款项拆分成</w:t>
      </w:r>
      <w:r>
        <w:rPr>
          <w:rFonts w:ascii="宋体" w:hAnsi="宋体" w:cs="宋体" w:hint="eastAsia"/>
          <w:sz w:val="24"/>
        </w:rPr>
        <w:t>12</w:t>
      </w:r>
      <w:r>
        <w:rPr>
          <w:rFonts w:ascii="宋体" w:hAnsi="宋体" w:cs="宋体" w:hint="eastAsia"/>
          <w:color w:val="000000"/>
          <w:kern w:val="0"/>
          <w:sz w:val="24"/>
          <w:lang w:bidi="ar"/>
        </w:rPr>
        <w:t>，</w:t>
      </w:r>
      <w:r>
        <w:rPr>
          <w:rFonts w:ascii="宋体" w:hAnsi="宋体" w:cs="宋体" w:hint="eastAsia"/>
          <w:sz w:val="24"/>
        </w:rPr>
        <w:t>000</w:t>
      </w:r>
      <w:r>
        <w:rPr>
          <w:rFonts w:ascii="宋体" w:hAnsi="宋体" w:cs="宋体" w:hint="eastAsia"/>
          <w:sz w:val="24"/>
        </w:rPr>
        <w:t>元和</w:t>
      </w:r>
      <w:r>
        <w:rPr>
          <w:rFonts w:ascii="宋体" w:hAnsi="宋体" w:cs="宋体" w:hint="eastAsia"/>
          <w:sz w:val="24"/>
        </w:rPr>
        <w:t>7</w:t>
      </w:r>
      <w:r>
        <w:rPr>
          <w:rFonts w:ascii="宋体" w:hAnsi="宋体" w:cs="宋体" w:hint="eastAsia"/>
          <w:color w:val="000000"/>
          <w:kern w:val="0"/>
          <w:sz w:val="24"/>
          <w:lang w:bidi="ar"/>
        </w:rPr>
        <w:t>，</w:t>
      </w:r>
      <w:r>
        <w:rPr>
          <w:rFonts w:ascii="宋体" w:hAnsi="宋体" w:cs="宋体" w:hint="eastAsia"/>
          <w:sz w:val="24"/>
        </w:rPr>
        <w:t>500</w:t>
      </w:r>
      <w:r>
        <w:rPr>
          <w:rFonts w:ascii="宋体" w:hAnsi="宋体" w:cs="宋体" w:hint="eastAsia"/>
          <w:sz w:val="24"/>
        </w:rPr>
        <w:t>元，缴纳其中的</w:t>
      </w:r>
      <w:r>
        <w:rPr>
          <w:rFonts w:ascii="宋体" w:hAnsi="宋体" w:cs="宋体" w:hint="eastAsia"/>
          <w:sz w:val="24"/>
        </w:rPr>
        <w:t>7</w:t>
      </w:r>
      <w:r>
        <w:rPr>
          <w:rFonts w:ascii="宋体" w:hAnsi="宋体" w:cs="宋体" w:hint="eastAsia"/>
          <w:color w:val="000000"/>
          <w:kern w:val="0"/>
          <w:sz w:val="24"/>
          <w:lang w:bidi="ar"/>
        </w:rPr>
        <w:t>，</w:t>
      </w:r>
      <w:r>
        <w:rPr>
          <w:rFonts w:ascii="宋体" w:hAnsi="宋体" w:cs="宋体" w:hint="eastAsia"/>
          <w:sz w:val="24"/>
        </w:rPr>
        <w:t>500</w:t>
      </w:r>
      <w:r>
        <w:rPr>
          <w:rFonts w:ascii="宋体" w:hAnsi="宋体" w:cs="宋体" w:hint="eastAsia"/>
          <w:sz w:val="24"/>
        </w:rPr>
        <w:t>元。）</w:t>
      </w:r>
    </w:p>
    <w:p w:rsidR="002D3C2E" w:rsidRDefault="00EB3619">
      <w:pPr>
        <w:pStyle w:val="NewNewNew"/>
        <w:spacing w:line="360" w:lineRule="auto"/>
        <w:ind w:firstLineChars="200" w:firstLine="482"/>
        <w:rPr>
          <w:b/>
          <w:color w:val="FF0000"/>
          <w:sz w:val="24"/>
          <w:u w:val="single"/>
        </w:rPr>
      </w:pPr>
      <w:r>
        <w:rPr>
          <w:rFonts w:ascii="宋体" w:hAnsi="宋体" w:cs="宋体" w:hint="eastAsia"/>
          <w:b/>
          <w:bCs/>
          <w:color w:val="FF0000"/>
          <w:sz w:val="24"/>
        </w:rPr>
        <w:t>★</w:t>
      </w:r>
      <w:r>
        <w:rPr>
          <w:rFonts w:hint="eastAsia"/>
          <w:b/>
          <w:color w:val="FF0000"/>
          <w:sz w:val="24"/>
        </w:rPr>
        <w:t>温馨提示：</w:t>
      </w:r>
      <w:r>
        <w:rPr>
          <w:rFonts w:hint="eastAsia"/>
          <w:b/>
          <w:color w:val="FF0000"/>
          <w:sz w:val="24"/>
          <w:u w:val="single"/>
        </w:rPr>
        <w:t>若学生及家长接到电话、短信、邮件，要求采用本通知外的任何缴费方式缴费的，均属不法行为，谨防上当受骗。</w:t>
      </w:r>
    </w:p>
    <w:p w:rsidR="002D3C2E" w:rsidRDefault="00EB3619">
      <w:pPr>
        <w:spacing w:line="360" w:lineRule="auto"/>
        <w:ind w:firstLineChars="200" w:firstLine="480"/>
        <w:rPr>
          <w:rFonts w:ascii="宋体" w:hAnsi="宋体"/>
          <w:sz w:val="24"/>
        </w:rPr>
      </w:pPr>
      <w:r>
        <w:rPr>
          <w:rFonts w:ascii="宋体" w:hAnsi="宋体" w:hint="eastAsia"/>
          <w:sz w:val="24"/>
        </w:rPr>
        <w:t>四</w:t>
      </w:r>
      <w:r>
        <w:rPr>
          <w:rFonts w:ascii="宋体" w:hAnsi="宋体" w:hint="eastAsia"/>
          <w:sz w:val="24"/>
        </w:rPr>
        <w:t>、户籍迁入办理</w:t>
      </w:r>
    </w:p>
    <w:p w:rsidR="002D3C2E" w:rsidRDefault="00EB3619">
      <w:pPr>
        <w:spacing w:line="360" w:lineRule="auto"/>
        <w:ind w:firstLineChars="200" w:firstLine="480"/>
        <w:rPr>
          <w:rFonts w:ascii="宋体" w:hAnsi="宋体"/>
          <w:sz w:val="24"/>
        </w:rPr>
      </w:pPr>
      <w:r>
        <w:rPr>
          <w:rFonts w:ascii="宋体" w:hAnsi="宋体" w:cs="宋体" w:hint="eastAsia"/>
          <w:sz w:val="24"/>
          <w:shd w:val="clear" w:color="auto" w:fill="FFFFFF"/>
        </w:rPr>
        <w:t>根据广州市集体户口管理相关规定，普通高等学校、中等职业学校（含技工院校）根据国家招生计划招收录取的全日制普通学历教育非广州市籍的学生，可自愿选择申请将户口迁入学校学生集体户。</w:t>
      </w:r>
      <w:r>
        <w:rPr>
          <w:rFonts w:ascii="宋体" w:hAnsi="宋体" w:hint="eastAsia"/>
          <w:sz w:val="24"/>
        </w:rPr>
        <w:t>被录取为定向生的，不可办理户口迁移。</w:t>
      </w:r>
      <w:r>
        <w:rPr>
          <w:rFonts w:ascii="宋体" w:hAnsi="宋体" w:cs="宋体" w:hint="eastAsia"/>
          <w:sz w:val="24"/>
          <w:shd w:val="clear" w:color="auto" w:fill="FFFFFF"/>
        </w:rPr>
        <w:t>选</w:t>
      </w:r>
      <w:r>
        <w:rPr>
          <w:rFonts w:ascii="宋体" w:hAnsi="宋体" w:hint="eastAsia"/>
          <w:sz w:val="24"/>
        </w:rPr>
        <w:t>择迁移户口的新生，入学前需准备好下述入户材料，开学后保卫处户籍科将按公安局要求，通知学院在规定的时间内统一收齐入户材料，统一办理入户手续。入户手续仅限入学当年办理。</w:t>
      </w:r>
    </w:p>
    <w:p w:rsidR="002D3C2E" w:rsidRDefault="00EB3619">
      <w:pPr>
        <w:spacing w:line="360" w:lineRule="auto"/>
        <w:ind w:firstLineChars="200" w:firstLine="480"/>
        <w:rPr>
          <w:rFonts w:ascii="宋体" w:hAnsi="宋体"/>
          <w:sz w:val="24"/>
        </w:rPr>
      </w:pPr>
      <w:r>
        <w:rPr>
          <w:rFonts w:ascii="宋体" w:hAnsi="宋体" w:hint="eastAsia"/>
          <w:sz w:val="24"/>
        </w:rPr>
        <w:t>（一）申请入户时提交以下材料：</w:t>
      </w:r>
    </w:p>
    <w:p w:rsidR="002D3C2E" w:rsidRDefault="00EB3619">
      <w:pPr>
        <w:spacing w:line="360" w:lineRule="auto"/>
        <w:ind w:firstLineChars="250" w:firstLine="600"/>
        <w:rPr>
          <w:rFonts w:ascii="宋体" w:hAnsi="宋体"/>
          <w:sz w:val="24"/>
        </w:rPr>
      </w:pPr>
      <w:r>
        <w:rPr>
          <w:rFonts w:ascii="宋体" w:hAnsi="宋体" w:hint="eastAsia"/>
          <w:sz w:val="24"/>
        </w:rPr>
        <w:lastRenderedPageBreak/>
        <w:t>1</w:t>
      </w:r>
      <w:r>
        <w:rPr>
          <w:rFonts w:ascii="宋体" w:hAnsi="宋体" w:hint="eastAsia"/>
          <w:sz w:val="24"/>
        </w:rPr>
        <w:t>、</w:t>
      </w:r>
      <w:r>
        <w:rPr>
          <w:rFonts w:ascii="宋体" w:hAnsi="宋体" w:hint="eastAsia"/>
          <w:sz w:val="24"/>
        </w:rPr>
        <w:t>原户籍省外：户口迁移证原件；</w:t>
      </w:r>
    </w:p>
    <w:p w:rsidR="002D3C2E" w:rsidRDefault="00EB3619">
      <w:pPr>
        <w:spacing w:line="360" w:lineRule="auto"/>
        <w:ind w:firstLineChars="350" w:firstLine="840"/>
        <w:rPr>
          <w:rFonts w:ascii="宋体" w:hAnsi="宋体"/>
          <w:sz w:val="24"/>
        </w:rPr>
      </w:pPr>
      <w:r>
        <w:rPr>
          <w:rFonts w:ascii="宋体" w:hAnsi="宋体" w:hint="eastAsia"/>
          <w:sz w:val="24"/>
        </w:rPr>
        <w:t>原户籍省内：户口迁移证原件或家庭户口本原件（首页及个人页复印件）；</w:t>
      </w:r>
    </w:p>
    <w:p w:rsidR="002D3C2E" w:rsidRDefault="00EB3619">
      <w:pPr>
        <w:spacing w:line="360" w:lineRule="auto"/>
        <w:ind w:firstLineChars="350" w:firstLine="840"/>
        <w:rPr>
          <w:rFonts w:ascii="宋体" w:hAnsi="宋体"/>
          <w:sz w:val="24"/>
        </w:rPr>
      </w:pPr>
      <w:r>
        <w:rPr>
          <w:rFonts w:ascii="宋体" w:hAnsi="宋体" w:hint="eastAsia"/>
          <w:sz w:val="24"/>
        </w:rPr>
        <w:t>原户籍省内、市内集体户口：个人户口卡原件及集体户首页复印件盖章。</w:t>
      </w:r>
    </w:p>
    <w:p w:rsidR="002D3C2E" w:rsidRDefault="00EB3619">
      <w:pPr>
        <w:spacing w:line="360" w:lineRule="auto"/>
        <w:ind w:firstLineChars="250" w:firstLine="600"/>
        <w:rPr>
          <w:rFonts w:ascii="宋体" w:hAnsi="宋体"/>
          <w:sz w:val="24"/>
        </w:rPr>
      </w:pPr>
      <w:r>
        <w:rPr>
          <w:rFonts w:ascii="宋体" w:hAnsi="宋体" w:hint="eastAsia"/>
          <w:sz w:val="24"/>
        </w:rPr>
        <w:t>2</w:t>
      </w:r>
      <w:r>
        <w:rPr>
          <w:rFonts w:ascii="宋体" w:hAnsi="宋体" w:hint="eastAsia"/>
          <w:sz w:val="24"/>
        </w:rPr>
        <w:t>、录取通知书复印件</w:t>
      </w:r>
      <w:r>
        <w:rPr>
          <w:rFonts w:ascii="宋体" w:hAnsi="宋体" w:hint="eastAsia"/>
          <w:sz w:val="24"/>
        </w:rPr>
        <w:t>1</w:t>
      </w:r>
      <w:r>
        <w:rPr>
          <w:rFonts w:ascii="宋体" w:hAnsi="宋体" w:hint="eastAsia"/>
          <w:sz w:val="24"/>
        </w:rPr>
        <w:t>份。</w:t>
      </w:r>
    </w:p>
    <w:p w:rsidR="002D3C2E" w:rsidRDefault="00EB3619">
      <w:pPr>
        <w:spacing w:line="360" w:lineRule="auto"/>
        <w:ind w:firstLineChars="250" w:firstLine="600"/>
        <w:rPr>
          <w:rFonts w:ascii="宋体" w:hAnsi="宋体"/>
          <w:sz w:val="24"/>
        </w:rPr>
      </w:pPr>
      <w:r>
        <w:rPr>
          <w:rFonts w:ascii="宋体" w:hAnsi="宋体" w:hint="eastAsia"/>
          <w:sz w:val="24"/>
        </w:rPr>
        <w:t>3</w:t>
      </w:r>
      <w:r>
        <w:rPr>
          <w:rFonts w:ascii="宋体" w:hAnsi="宋体" w:hint="eastAsia"/>
          <w:sz w:val="24"/>
        </w:rPr>
        <w:t>、身份证原件及复印件</w:t>
      </w:r>
      <w:r>
        <w:rPr>
          <w:rFonts w:ascii="宋体" w:hAnsi="宋体" w:hint="eastAsia"/>
          <w:sz w:val="24"/>
        </w:rPr>
        <w:t>1</w:t>
      </w:r>
      <w:r>
        <w:rPr>
          <w:rFonts w:ascii="宋体" w:hAnsi="宋体" w:hint="eastAsia"/>
          <w:sz w:val="24"/>
        </w:rPr>
        <w:t>份。</w:t>
      </w:r>
    </w:p>
    <w:p w:rsidR="002D3C2E" w:rsidRDefault="00EB3619">
      <w:pPr>
        <w:spacing w:line="360" w:lineRule="auto"/>
        <w:ind w:firstLineChars="200" w:firstLine="480"/>
        <w:rPr>
          <w:rFonts w:ascii="宋体" w:hAnsi="宋体"/>
          <w:sz w:val="24"/>
        </w:rPr>
      </w:pPr>
      <w:r>
        <w:rPr>
          <w:rFonts w:ascii="宋体" w:hAnsi="宋体" w:hint="eastAsia"/>
          <w:sz w:val="24"/>
        </w:rPr>
        <w:t>注：已婚的新生需交结婚证复印件</w:t>
      </w:r>
      <w:r>
        <w:rPr>
          <w:rFonts w:ascii="宋体" w:hAnsi="宋体" w:hint="eastAsia"/>
          <w:sz w:val="24"/>
        </w:rPr>
        <w:t>1</w:t>
      </w:r>
      <w:r>
        <w:rPr>
          <w:rFonts w:ascii="宋体" w:hAnsi="宋体" w:hint="eastAsia"/>
          <w:sz w:val="24"/>
        </w:rPr>
        <w:t>份。</w:t>
      </w:r>
    </w:p>
    <w:p w:rsidR="002D3C2E" w:rsidRDefault="00EB3619">
      <w:pPr>
        <w:spacing w:line="360" w:lineRule="auto"/>
        <w:ind w:firstLineChars="200" w:firstLine="480"/>
        <w:rPr>
          <w:rFonts w:ascii="宋体" w:hAnsi="宋体"/>
          <w:sz w:val="24"/>
        </w:rPr>
      </w:pPr>
      <w:r>
        <w:rPr>
          <w:rFonts w:ascii="宋体" w:hAnsi="宋体" w:hint="eastAsia"/>
          <w:sz w:val="24"/>
        </w:rPr>
        <w:t>（二）申请入户的材料要求：</w:t>
      </w:r>
    </w:p>
    <w:p w:rsidR="002D3C2E" w:rsidRDefault="00EB3619">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提供材料为户口迁移证的：</w:t>
      </w:r>
    </w:p>
    <w:p w:rsidR="002D3C2E" w:rsidRDefault="00EB3619">
      <w:pPr>
        <w:spacing w:line="360" w:lineRule="auto"/>
        <w:ind w:firstLineChars="200" w:firstLine="480"/>
        <w:rPr>
          <w:rFonts w:ascii="宋体" w:hAnsi="宋体"/>
          <w:sz w:val="24"/>
        </w:rPr>
      </w:pPr>
      <w:r>
        <w:rPr>
          <w:rFonts w:ascii="宋体" w:hAnsi="宋体" w:hint="eastAsia"/>
          <w:sz w:val="24"/>
        </w:rPr>
        <w:t>户口迁移证应当电脑打印。“姓名”栏必须和录取通知书姓名一致，各项内容必须清晰、齐全、不能涂改，出生地、籍贯项要具体到省、市或县（如</w:t>
      </w:r>
      <w:r>
        <w:rPr>
          <w:rFonts w:ascii="宋体" w:hAnsi="宋体" w:hint="eastAsia"/>
          <w:sz w:val="24"/>
        </w:rPr>
        <w:t>**</w:t>
      </w:r>
      <w:r>
        <w:rPr>
          <w:rFonts w:ascii="宋体" w:hAnsi="宋体" w:hint="eastAsia"/>
          <w:sz w:val="24"/>
        </w:rPr>
        <w:t>省</w:t>
      </w:r>
      <w:r>
        <w:rPr>
          <w:rFonts w:ascii="宋体" w:hAnsi="宋体" w:hint="eastAsia"/>
          <w:sz w:val="24"/>
        </w:rPr>
        <w:t>**</w:t>
      </w:r>
      <w:r>
        <w:rPr>
          <w:rFonts w:ascii="宋体" w:hAnsi="宋体" w:hint="eastAsia"/>
          <w:sz w:val="24"/>
        </w:rPr>
        <w:t>市或县）。否则，不能办理入户。户口迁移证须盖迁出地公安派出所户口专用章。</w:t>
      </w:r>
    </w:p>
    <w:p w:rsidR="002D3C2E" w:rsidRDefault="00EB3619">
      <w:pPr>
        <w:spacing w:line="360" w:lineRule="auto"/>
        <w:ind w:firstLineChars="200" w:firstLine="480"/>
        <w:rPr>
          <w:rFonts w:ascii="宋体" w:hAnsi="宋体"/>
          <w:sz w:val="24"/>
        </w:rPr>
      </w:pPr>
      <w:r>
        <w:rPr>
          <w:rFonts w:ascii="宋体" w:hAnsi="宋体" w:hint="eastAsia"/>
          <w:sz w:val="24"/>
        </w:rPr>
        <w:t>如遇特殊情况迁移证需手写的，应用正楷字体规范填写，并在手写处加盖公安派出所户口</w:t>
      </w:r>
      <w:r>
        <w:rPr>
          <w:rFonts w:ascii="宋体" w:hAnsi="宋体" w:hint="eastAsia"/>
          <w:sz w:val="24"/>
        </w:rPr>
        <w:t>专用章，各项内容除按上述要求外，还需在备注栏注明原因。</w:t>
      </w:r>
    </w:p>
    <w:p w:rsidR="002D3C2E" w:rsidRDefault="00EB3619">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提供家庭户口本或集体个人户口卡的：首页、个人页信息各项内容必须清晰、齐全；出生地、籍贯项目要具体到省、市或县（如</w:t>
      </w:r>
      <w:r>
        <w:rPr>
          <w:rFonts w:ascii="宋体" w:hAnsi="宋体" w:hint="eastAsia"/>
          <w:sz w:val="24"/>
        </w:rPr>
        <w:t>**</w:t>
      </w:r>
      <w:r>
        <w:rPr>
          <w:rFonts w:ascii="宋体" w:hAnsi="宋体" w:hint="eastAsia"/>
          <w:sz w:val="24"/>
        </w:rPr>
        <w:t>省</w:t>
      </w:r>
      <w:r>
        <w:rPr>
          <w:rFonts w:ascii="宋体" w:hAnsi="宋体" w:hint="eastAsia"/>
          <w:sz w:val="24"/>
        </w:rPr>
        <w:t>**</w:t>
      </w:r>
      <w:r>
        <w:rPr>
          <w:rFonts w:ascii="宋体" w:hAnsi="宋体" w:hint="eastAsia"/>
          <w:sz w:val="24"/>
        </w:rPr>
        <w:t>市或县）。集体户口首页复印件必须有户籍管理部门的户口专用章。</w:t>
      </w:r>
    </w:p>
    <w:p w:rsidR="002D3C2E" w:rsidRDefault="00EB3619">
      <w:pPr>
        <w:spacing w:line="360" w:lineRule="auto"/>
        <w:ind w:firstLineChars="200" w:firstLine="480"/>
        <w:rPr>
          <w:rFonts w:ascii="宋体" w:hAnsi="宋体"/>
          <w:sz w:val="24"/>
        </w:rPr>
      </w:pPr>
      <w:r>
        <w:rPr>
          <w:rFonts w:ascii="宋体" w:hAnsi="宋体" w:hint="eastAsia"/>
          <w:sz w:val="24"/>
        </w:rPr>
        <w:t>（三）户口迁移地址（请新生依照下面所录取的学院填写）</w:t>
      </w:r>
    </w:p>
    <w:p w:rsidR="002D3C2E" w:rsidRDefault="00EB3619">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、录取到</w:t>
      </w:r>
      <w:r>
        <w:rPr>
          <w:rFonts w:ascii="宋体" w:hAnsi="宋体" w:hint="eastAsia"/>
          <w:color w:val="FF0000"/>
          <w:sz w:val="24"/>
        </w:rPr>
        <w:t>广州校区石牌校园</w:t>
      </w:r>
      <w:r>
        <w:rPr>
          <w:rFonts w:ascii="宋体" w:hAnsi="宋体" w:hint="eastAsia"/>
          <w:sz w:val="24"/>
        </w:rPr>
        <w:t>和</w:t>
      </w:r>
      <w:r>
        <w:rPr>
          <w:rFonts w:ascii="宋体" w:hAnsi="宋体" w:hint="eastAsia"/>
          <w:color w:val="FF0000"/>
          <w:sz w:val="24"/>
        </w:rPr>
        <w:t>佛山校区南海校园</w:t>
      </w:r>
      <w:r>
        <w:rPr>
          <w:rFonts w:ascii="宋体" w:hAnsi="宋体" w:hint="eastAsia"/>
          <w:sz w:val="24"/>
        </w:rPr>
        <w:t>的，户口迁移证迁往地址为：广东省广州市天河区中山大道西</w:t>
      </w:r>
      <w:r>
        <w:rPr>
          <w:rFonts w:ascii="宋体" w:hAnsi="宋体" w:hint="eastAsia"/>
          <w:sz w:val="24"/>
        </w:rPr>
        <w:t>55</w:t>
      </w:r>
      <w:r>
        <w:rPr>
          <w:rFonts w:ascii="宋体" w:hAnsi="宋体" w:hint="eastAsia"/>
          <w:sz w:val="24"/>
        </w:rPr>
        <w:t>号华南师范大学。</w:t>
      </w:r>
    </w:p>
    <w:p w:rsidR="002D3C2E" w:rsidRDefault="00EB3619">
      <w:pPr>
        <w:spacing w:line="360" w:lineRule="auto"/>
        <w:ind w:firstLineChars="200" w:firstLine="480"/>
        <w:rPr>
          <w:rFonts w:ascii="宋体" w:hAnsi="宋体"/>
          <w:sz w:val="24"/>
        </w:rPr>
      </w:pPr>
      <w:r>
        <w:rPr>
          <w:rFonts w:ascii="宋体" w:hAnsi="宋体" w:hint="eastAsia"/>
          <w:sz w:val="24"/>
        </w:rPr>
        <w:t>学院包括：哲学与社会发展学院、马克思主义学院、教育科学学院、教育信息技术学院、外国语言文化学院、美术学院、历史文化学院、数学科学学院、地理科学学院、生命科学学院、计算机学院、心理学院、半导体科学与技术学院、国际商学院、城市文化学院、软件学院、电子与信息工程学院、人工智能学院、阿伯丁数据科学与人工智能学院。</w:t>
      </w:r>
    </w:p>
    <w:p w:rsidR="002D3C2E" w:rsidRDefault="00EB3619">
      <w:pPr>
        <w:spacing w:line="360" w:lineRule="auto"/>
        <w:ind w:firstLineChars="200" w:firstLine="480"/>
        <w:rPr>
          <w:rFonts w:ascii="宋体" w:hAnsi="宋体"/>
          <w:sz w:val="24"/>
        </w:rPr>
      </w:pPr>
      <w:r>
        <w:rPr>
          <w:rFonts w:ascii="宋体" w:hAnsi="宋体" w:hint="eastAsia"/>
          <w:sz w:val="24"/>
        </w:rPr>
        <w:t>如有疑问，请咨询：</w:t>
      </w:r>
      <w:r>
        <w:rPr>
          <w:rFonts w:ascii="宋体" w:hAnsi="宋体" w:hint="eastAsia"/>
          <w:sz w:val="24"/>
        </w:rPr>
        <w:t>020-85211139</w:t>
      </w:r>
      <w:r>
        <w:rPr>
          <w:rFonts w:ascii="宋体" w:hAnsi="宋体" w:hint="eastAsia"/>
          <w:sz w:val="24"/>
        </w:rPr>
        <w:t>，刘老师。</w:t>
      </w:r>
    </w:p>
    <w:p w:rsidR="002D3C2E" w:rsidRDefault="00EB3619">
      <w:pPr>
        <w:numPr>
          <w:ilvl w:val="0"/>
          <w:numId w:val="1"/>
        </w:numPr>
        <w:spacing w:line="360" w:lineRule="auto"/>
        <w:ind w:firstLineChars="200" w:firstLine="480"/>
        <w:rPr>
          <w:rFonts w:ascii="宋体" w:hAnsi="宋体"/>
          <w:sz w:val="24"/>
        </w:rPr>
      </w:pPr>
      <w:r>
        <w:rPr>
          <w:rFonts w:ascii="宋体" w:hAnsi="宋体" w:hint="eastAsia"/>
          <w:sz w:val="24"/>
        </w:rPr>
        <w:t>录取到</w:t>
      </w:r>
      <w:r>
        <w:rPr>
          <w:rFonts w:ascii="宋体" w:hAnsi="宋体" w:hint="eastAsia"/>
          <w:color w:val="FF0000"/>
          <w:sz w:val="24"/>
        </w:rPr>
        <w:t>广州校区大学城校园</w:t>
      </w:r>
      <w:r>
        <w:rPr>
          <w:rFonts w:ascii="宋体" w:hAnsi="宋体" w:hint="eastAsia"/>
          <w:sz w:val="24"/>
        </w:rPr>
        <w:t>的，户口迁移证迁往地址为：广东省广州市番禺区广州大学城外环西路</w:t>
      </w:r>
      <w:r>
        <w:rPr>
          <w:rFonts w:ascii="宋体" w:hAnsi="宋体" w:hint="eastAsia"/>
          <w:sz w:val="24"/>
        </w:rPr>
        <w:t>378</w:t>
      </w:r>
      <w:r>
        <w:rPr>
          <w:rFonts w:ascii="宋体" w:hAnsi="宋体" w:hint="eastAsia"/>
          <w:sz w:val="24"/>
        </w:rPr>
        <w:t>号华南师范大学。</w:t>
      </w:r>
    </w:p>
    <w:p w:rsidR="002D3C2E" w:rsidRDefault="00EB3619">
      <w:pPr>
        <w:spacing w:line="360" w:lineRule="auto"/>
        <w:ind w:firstLineChars="200" w:firstLine="480"/>
        <w:rPr>
          <w:rFonts w:ascii="宋体" w:hAnsi="宋体"/>
          <w:sz w:val="24"/>
        </w:rPr>
      </w:pPr>
      <w:r>
        <w:rPr>
          <w:rFonts w:ascii="宋体" w:hAnsi="宋体" w:hint="eastAsia"/>
          <w:sz w:val="24"/>
        </w:rPr>
        <w:t>学院包括：经济与管理学院、法学院、政治与公共管理学院、体育科学学院、文学院、音乐学院、物理与电信工程学院、信息光电子科技学院、化学学院、旅游管理学院、环境学院。</w:t>
      </w:r>
    </w:p>
    <w:p w:rsidR="002D3C2E" w:rsidRDefault="00EB3619">
      <w:pPr>
        <w:spacing w:line="360" w:lineRule="auto"/>
        <w:ind w:left="480"/>
        <w:rPr>
          <w:rFonts w:ascii="宋体" w:hAnsi="宋体"/>
          <w:sz w:val="24"/>
        </w:rPr>
      </w:pPr>
      <w:r>
        <w:rPr>
          <w:rFonts w:ascii="宋体" w:hAnsi="宋体" w:hint="eastAsia"/>
          <w:sz w:val="24"/>
        </w:rPr>
        <w:t>如有疑问，请咨询：</w:t>
      </w:r>
      <w:r>
        <w:rPr>
          <w:rFonts w:ascii="宋体" w:hAnsi="宋体" w:hint="eastAsia"/>
          <w:sz w:val="24"/>
        </w:rPr>
        <w:t>020-39312001</w:t>
      </w:r>
      <w:r>
        <w:rPr>
          <w:rFonts w:ascii="宋体" w:hAnsi="宋体" w:hint="eastAsia"/>
          <w:sz w:val="24"/>
        </w:rPr>
        <w:t>，宋老师。</w:t>
      </w:r>
    </w:p>
    <w:p w:rsidR="002D3C2E" w:rsidRDefault="00EB3619">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录取到</w:t>
      </w:r>
      <w:r>
        <w:rPr>
          <w:rFonts w:ascii="宋体" w:hAnsi="宋体" w:hint="eastAsia"/>
          <w:color w:val="FF0000"/>
          <w:sz w:val="24"/>
        </w:rPr>
        <w:t>汕尾校区滨海校园</w:t>
      </w:r>
      <w:r>
        <w:rPr>
          <w:rFonts w:ascii="宋体" w:hAnsi="宋体" w:hint="eastAsia"/>
          <w:sz w:val="24"/>
        </w:rPr>
        <w:t>的，户口迁移证迁往地址为：广东省汕尾市城区马宫</w:t>
      </w:r>
      <w:r>
        <w:rPr>
          <w:rFonts w:ascii="宋体" w:hAnsi="宋体" w:hint="eastAsia"/>
          <w:sz w:val="24"/>
        </w:rPr>
        <w:lastRenderedPageBreak/>
        <w:t>镇香江</w:t>
      </w:r>
      <w:r>
        <w:rPr>
          <w:rFonts w:ascii="宋体" w:hAnsi="宋体" w:hint="eastAsia"/>
          <w:sz w:val="24"/>
        </w:rPr>
        <w:t>大道西</w:t>
      </w:r>
      <w:r>
        <w:rPr>
          <w:rFonts w:ascii="宋体" w:hAnsi="宋体" w:hint="eastAsia"/>
          <w:sz w:val="24"/>
        </w:rPr>
        <w:t>55</w:t>
      </w:r>
      <w:r>
        <w:rPr>
          <w:rFonts w:ascii="宋体" w:hAnsi="宋体" w:hint="eastAsia"/>
          <w:sz w:val="24"/>
        </w:rPr>
        <w:t>号华南</w:t>
      </w:r>
      <w:r>
        <w:rPr>
          <w:rFonts w:ascii="宋体" w:hAnsi="宋体" w:hint="eastAsia"/>
          <w:sz w:val="24"/>
        </w:rPr>
        <w:t>师范大学</w:t>
      </w:r>
      <w:r>
        <w:rPr>
          <w:rFonts w:ascii="宋体" w:hAnsi="宋体" w:hint="eastAsia"/>
          <w:sz w:val="24"/>
        </w:rPr>
        <w:t>（汕尾校区）。</w:t>
      </w:r>
      <w:r>
        <w:rPr>
          <w:rFonts w:ascii="宋体" w:hAnsi="宋体" w:hint="eastAsia"/>
          <w:sz w:val="24"/>
        </w:rPr>
        <w:t>学院包括：基础教育学院、数据科学与工程学院、材料与新能源学院、</w:t>
      </w:r>
      <w:r>
        <w:rPr>
          <w:rFonts w:ascii="宋体" w:hAnsi="宋体" w:hint="eastAsia"/>
          <w:color w:val="FF0000"/>
          <w:sz w:val="24"/>
        </w:rPr>
        <w:t>商学院、创意设计学院</w:t>
      </w:r>
      <w:r>
        <w:rPr>
          <w:rFonts w:ascii="宋体" w:hAnsi="宋体" w:hint="eastAsia"/>
          <w:sz w:val="24"/>
        </w:rPr>
        <w:t>。</w:t>
      </w:r>
    </w:p>
    <w:p w:rsidR="002D3C2E" w:rsidRDefault="00EB3619">
      <w:pPr>
        <w:spacing w:line="360" w:lineRule="auto"/>
        <w:ind w:firstLine="480"/>
        <w:rPr>
          <w:rFonts w:ascii="宋体" w:hAnsi="宋体"/>
          <w:sz w:val="24"/>
        </w:rPr>
      </w:pPr>
      <w:r>
        <w:rPr>
          <w:rFonts w:ascii="宋体" w:hAnsi="宋体" w:hint="eastAsia"/>
          <w:sz w:val="24"/>
        </w:rPr>
        <w:t>如有疑问，请咨询：</w:t>
      </w:r>
      <w:r>
        <w:rPr>
          <w:rFonts w:ascii="宋体" w:hAnsi="宋体"/>
          <w:sz w:val="24"/>
        </w:rPr>
        <w:t>0660-3808090</w:t>
      </w:r>
      <w:r>
        <w:rPr>
          <w:rFonts w:ascii="宋体" w:hAnsi="宋体"/>
          <w:sz w:val="24"/>
        </w:rPr>
        <w:t>，余老师。</w:t>
      </w:r>
    </w:p>
    <w:p w:rsidR="002D3C2E" w:rsidRDefault="00EB3619">
      <w:pPr>
        <w:spacing w:line="360" w:lineRule="auto"/>
        <w:rPr>
          <w:rFonts w:ascii="宋体" w:hAnsi="宋体"/>
          <w:sz w:val="24"/>
        </w:rPr>
      </w:pPr>
      <w:r>
        <w:rPr>
          <w:rFonts w:ascii="宋体" w:hAnsi="宋体" w:hint="eastAsia"/>
          <w:sz w:val="24"/>
        </w:rPr>
        <w:t>（四）其它</w:t>
      </w:r>
    </w:p>
    <w:p w:rsidR="002D3C2E" w:rsidRDefault="00EB3619">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对于户口迁移证有效期逾期</w:t>
      </w:r>
      <w:r>
        <w:rPr>
          <w:rFonts w:ascii="宋体" w:hAnsi="宋体" w:hint="eastAsia"/>
          <w:sz w:val="24"/>
        </w:rPr>
        <w:t>的，只要具体信息内容无误，无需延期，不影响学校入户申请。</w:t>
      </w:r>
    </w:p>
    <w:p w:rsidR="002D3C2E" w:rsidRDefault="00EB3619">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对于办理省内户口迁移的，因学校申办入户时间流程较长，学生持“户口迁移证”办理集体入户会更便捷，如果迁出地派可办理“户口迁移证”的就办理“户口迁移证”，可避免影响家人户口本的使用。如不办理，就交家庭户口本申请</w:t>
      </w:r>
      <w:r>
        <w:rPr>
          <w:rFonts w:ascii="宋体" w:hAnsi="宋体" w:hint="eastAsia"/>
          <w:color w:val="FF0000"/>
          <w:sz w:val="24"/>
        </w:rPr>
        <w:t>迁户</w:t>
      </w:r>
      <w:r>
        <w:rPr>
          <w:rFonts w:ascii="宋体" w:hAnsi="宋体" w:hint="eastAsia"/>
          <w:sz w:val="24"/>
        </w:rPr>
        <w:t>。</w:t>
      </w:r>
    </w:p>
    <w:p w:rsidR="002D3C2E" w:rsidRDefault="00EB3619">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申请入户时，广州市公安局需收取学生身份证原件录入信息，入学时身份证遗失或失效的学生请及时在原公安局派出所补办或换领。</w:t>
      </w:r>
    </w:p>
    <w:p w:rsidR="002D3C2E" w:rsidRDefault="00EB3619">
      <w:pPr>
        <w:adjustRightInd w:val="0"/>
        <w:spacing w:line="360" w:lineRule="auto"/>
        <w:ind w:firstLineChars="200" w:firstLine="482"/>
        <w:rPr>
          <w:rFonts w:ascii="宋体" w:hAnsi="宋体" w:cs="宋体"/>
          <w:b/>
          <w:sz w:val="24"/>
        </w:rPr>
      </w:pPr>
      <w:r>
        <w:rPr>
          <w:rFonts w:ascii="宋体" w:hAnsi="宋体" w:cs="宋体" w:hint="eastAsia"/>
          <w:b/>
          <w:sz w:val="24"/>
        </w:rPr>
        <w:t>五</w:t>
      </w:r>
      <w:r>
        <w:rPr>
          <w:rFonts w:ascii="宋体" w:hAnsi="宋体" w:cs="宋体" w:hint="eastAsia"/>
          <w:b/>
          <w:sz w:val="24"/>
        </w:rPr>
        <w:t>、</w:t>
      </w:r>
      <w:r>
        <w:rPr>
          <w:rFonts w:ascii="宋体" w:hAnsi="宋体" w:cs="宋体" w:hint="eastAsia"/>
          <w:b/>
          <w:sz w:val="24"/>
        </w:rPr>
        <w:t>党（团）组织关系转移</w:t>
      </w:r>
    </w:p>
    <w:p w:rsidR="002D3C2E" w:rsidRDefault="00EB3619">
      <w:pPr>
        <w:spacing w:line="360" w:lineRule="auto"/>
        <w:ind w:firstLineChars="200" w:firstLine="480"/>
        <w:rPr>
          <w:rFonts w:ascii="宋体" w:hAnsi="宋体" w:cs="宋体"/>
          <w:sz w:val="24"/>
        </w:rPr>
      </w:pPr>
      <w:r>
        <w:rPr>
          <w:rFonts w:ascii="宋体" w:hAnsi="宋体" w:cs="宋体" w:hint="eastAsia"/>
          <w:sz w:val="24"/>
        </w:rPr>
        <w:t>党组织关系转入说明：（</w:t>
      </w:r>
      <w:r>
        <w:rPr>
          <w:rFonts w:ascii="宋体" w:hAnsi="宋体" w:cs="宋体" w:hint="eastAsia"/>
          <w:sz w:val="24"/>
        </w:rPr>
        <w:t>1</w:t>
      </w:r>
      <w:r>
        <w:rPr>
          <w:rFonts w:ascii="宋体" w:hAnsi="宋体" w:cs="宋体" w:hint="eastAsia"/>
          <w:sz w:val="24"/>
        </w:rPr>
        <w:t>）目前党组织关系转接，分为两种情况：一是所有省内单位和支持党务系统线上转接的省外单位，通过党务系统线上转接；二是尚不支持党务系统线上转接的省外单位，通过开具纸质版介绍信线下转接。（</w:t>
      </w:r>
      <w:r>
        <w:rPr>
          <w:rFonts w:ascii="宋体" w:hAnsi="宋体" w:cs="宋体" w:hint="eastAsia"/>
          <w:sz w:val="24"/>
        </w:rPr>
        <w:t>2</w:t>
      </w:r>
      <w:r>
        <w:rPr>
          <w:rFonts w:ascii="宋体" w:hAnsi="宋体" w:cs="宋体" w:hint="eastAsia"/>
          <w:sz w:val="24"/>
        </w:rPr>
        <w:t>）通过党务系统转接的，在审查党员档案合格后，通过党务系统线上转接。分为两种情况：一是转入华南师范大学某二级党委（如华南师范大学文学院党委），则在党务系统中直接选择“华南师范大学党委”下拉框的二级党委（注意：不用转入“华南师范大学党委”，若无二级党委选项则说明为二级党总支或直属党支部）；二是转入华南师范大学</w:t>
      </w:r>
      <w:r>
        <w:rPr>
          <w:rFonts w:ascii="宋体" w:hAnsi="宋体" w:cs="宋体" w:hint="eastAsia"/>
          <w:sz w:val="24"/>
        </w:rPr>
        <w:t>某二级党总支或直属党支部（如国际文化学院党总支），则需先转入“华南师范大学党委”（因为二级党总支和直属党支部没有接收权），再由华南师范大学党委组织部操作转至具体去向的党总支</w:t>
      </w:r>
      <w:r>
        <w:rPr>
          <w:rFonts w:ascii="宋体" w:hAnsi="宋体" w:cs="宋体" w:hint="eastAsia"/>
          <w:sz w:val="24"/>
        </w:rPr>
        <w:t>/</w:t>
      </w:r>
      <w:r>
        <w:rPr>
          <w:rFonts w:ascii="宋体" w:hAnsi="宋体" w:cs="宋体" w:hint="eastAsia"/>
          <w:sz w:val="24"/>
        </w:rPr>
        <w:t>直属党支部。同时请在转接时备注栏说明转至具体哪个二级党总支的哪个支部</w:t>
      </w:r>
      <w:r>
        <w:rPr>
          <w:rFonts w:ascii="宋体" w:hAnsi="宋体" w:cs="宋体" w:hint="eastAsia"/>
          <w:sz w:val="24"/>
        </w:rPr>
        <w:t>/</w:t>
      </w:r>
      <w:r>
        <w:rPr>
          <w:rFonts w:ascii="宋体" w:hAnsi="宋体" w:cs="宋体" w:hint="eastAsia"/>
          <w:sz w:val="24"/>
        </w:rPr>
        <w:t>直属党支部，否则无法转接到相应的党总支</w:t>
      </w:r>
      <w:r>
        <w:rPr>
          <w:rFonts w:ascii="宋体" w:hAnsi="宋体" w:cs="宋体" w:hint="eastAsia"/>
          <w:sz w:val="24"/>
        </w:rPr>
        <w:t>/</w:t>
      </w:r>
      <w:r>
        <w:rPr>
          <w:rFonts w:ascii="宋体" w:hAnsi="宋体" w:cs="宋体" w:hint="eastAsia"/>
          <w:sz w:val="24"/>
        </w:rPr>
        <w:t>直属党支部。（</w:t>
      </w:r>
      <w:r>
        <w:rPr>
          <w:rFonts w:ascii="宋体" w:hAnsi="宋体" w:cs="宋体" w:hint="eastAsia"/>
          <w:sz w:val="24"/>
        </w:rPr>
        <w:t>3</w:t>
      </w:r>
      <w:r>
        <w:rPr>
          <w:rFonts w:ascii="宋体" w:hAnsi="宋体" w:cs="宋体" w:hint="eastAsia"/>
          <w:sz w:val="24"/>
        </w:rPr>
        <w:t>）通过纸质版党组织关系介绍信转接的，介绍信抬头写“中共广东省委教育工委”，具体去向写“华南师范大学</w:t>
      </w:r>
      <w:r>
        <w:rPr>
          <w:rFonts w:ascii="宋体" w:hAnsi="宋体" w:cs="宋体" w:hint="eastAsia"/>
          <w:sz w:val="24"/>
        </w:rPr>
        <w:t>XX</w:t>
      </w:r>
      <w:r>
        <w:rPr>
          <w:rFonts w:ascii="宋体" w:hAnsi="宋体" w:cs="宋体" w:hint="eastAsia"/>
          <w:sz w:val="24"/>
        </w:rPr>
        <w:t>学院”，在审查党员档案合格后，以学院为单位收集纸质版党组织关系介绍信，由学院指派专人到华南师范大学党委组织部统</w:t>
      </w:r>
      <w:r>
        <w:rPr>
          <w:rFonts w:ascii="宋体" w:hAnsi="宋体" w:cs="宋体" w:hint="eastAsia"/>
          <w:sz w:val="24"/>
        </w:rPr>
        <w:t>一办理转接手续。组织关系转入后，由学院统一在党务系统录入党员信息。学生本人将组织关系介绍信回执联寄回原组织关系所在党组织。</w:t>
      </w:r>
    </w:p>
    <w:p w:rsidR="002D3C2E" w:rsidRDefault="00EB3619">
      <w:pPr>
        <w:spacing w:line="360" w:lineRule="auto"/>
        <w:ind w:firstLineChars="200" w:firstLine="480"/>
        <w:rPr>
          <w:rFonts w:ascii="宋体" w:hAnsi="宋体" w:cs="宋体"/>
          <w:sz w:val="24"/>
        </w:rPr>
      </w:pPr>
      <w:r>
        <w:rPr>
          <w:rFonts w:ascii="宋体" w:hAnsi="宋体" w:cs="宋体" w:hint="eastAsia"/>
          <w:sz w:val="24"/>
        </w:rPr>
        <w:t>团组织关系转入说明：根据团省委通知规定：升学毕业生团员的组织关系暂时保留在原就读学校，可以在转入新学校（学习单位）后</w:t>
      </w:r>
      <w:r>
        <w:rPr>
          <w:rFonts w:ascii="宋体" w:hAnsi="宋体" w:cs="宋体" w:hint="eastAsia"/>
          <w:sz w:val="24"/>
        </w:rPr>
        <w:t>30</w:t>
      </w:r>
      <w:r>
        <w:rPr>
          <w:rFonts w:ascii="宋体" w:hAnsi="宋体" w:cs="宋体" w:hint="eastAsia"/>
          <w:sz w:val="24"/>
        </w:rPr>
        <w:t>个自然日内，将组织关系转接到新学校（学习单位）的团组织。我校集中在</w:t>
      </w:r>
      <w:r>
        <w:rPr>
          <w:rFonts w:ascii="宋体" w:hAnsi="宋体" w:cs="宋体" w:hint="eastAsia"/>
          <w:sz w:val="24"/>
        </w:rPr>
        <w:t>9</w:t>
      </w:r>
      <w:r>
        <w:rPr>
          <w:rFonts w:ascii="宋体" w:hAnsi="宋体" w:cs="宋体" w:hint="eastAsia"/>
          <w:sz w:val="24"/>
        </w:rPr>
        <w:t>月份开展新生团员组织关系转入工作。</w:t>
      </w:r>
      <w:r>
        <w:rPr>
          <w:rFonts w:ascii="宋体" w:hAnsi="宋体" w:cs="宋体" w:hint="eastAsia"/>
          <w:sz w:val="24"/>
        </w:rPr>
        <w:t>9</w:t>
      </w:r>
      <w:r>
        <w:rPr>
          <w:rFonts w:ascii="宋体" w:hAnsi="宋体" w:cs="宋体" w:hint="eastAsia"/>
          <w:sz w:val="24"/>
        </w:rPr>
        <w:t>月份新生入学后，在广东“智慧团建”系统内统一建立新生团支部，再由各学院团委通</w:t>
      </w:r>
      <w:r>
        <w:rPr>
          <w:rFonts w:ascii="宋体" w:hAnsi="宋体" w:cs="宋体" w:hint="eastAsia"/>
          <w:sz w:val="24"/>
        </w:rPr>
        <w:lastRenderedPageBreak/>
        <w:t>知新生团员进行转接。省内已报到的，线上转入所在新生团支部；省内未报到的</w:t>
      </w:r>
      <w:r>
        <w:rPr>
          <w:rFonts w:ascii="宋体" w:hAnsi="宋体" w:cs="宋体" w:hint="eastAsia"/>
          <w:sz w:val="24"/>
        </w:rPr>
        <w:t>/</w:t>
      </w:r>
      <w:r>
        <w:rPr>
          <w:rFonts w:ascii="宋体" w:hAnsi="宋体" w:cs="宋体" w:hint="eastAsia"/>
          <w:sz w:val="24"/>
        </w:rPr>
        <w:t>省外的，在线上向</w:t>
      </w:r>
      <w:r>
        <w:rPr>
          <w:rFonts w:ascii="宋体" w:hAnsi="宋体" w:cs="宋体" w:hint="eastAsia"/>
          <w:sz w:val="24"/>
        </w:rPr>
        <w:t>所在新生团支部报到。</w:t>
      </w:r>
    </w:p>
    <w:p w:rsidR="002D3C2E" w:rsidRDefault="00EB3619">
      <w:pPr>
        <w:tabs>
          <w:tab w:val="left" w:pos="2055"/>
        </w:tabs>
        <w:spacing w:line="360" w:lineRule="auto"/>
        <w:ind w:leftChars="224" w:left="470"/>
        <w:rPr>
          <w:rFonts w:ascii="宋体" w:hAnsi="宋体"/>
          <w:b/>
          <w:sz w:val="24"/>
        </w:rPr>
      </w:pPr>
      <w:r>
        <w:rPr>
          <w:rFonts w:ascii="宋体" w:hAnsi="宋体" w:hint="eastAsia"/>
          <w:b/>
          <w:sz w:val="24"/>
        </w:rPr>
        <w:t>六、</w:t>
      </w:r>
      <w:r>
        <w:rPr>
          <w:rFonts w:ascii="宋体" w:hAnsi="宋体" w:hint="eastAsia"/>
          <w:b/>
          <w:sz w:val="24"/>
        </w:rPr>
        <w:t>企业微信登录指南</w:t>
      </w:r>
    </w:p>
    <w:p w:rsidR="002D3C2E" w:rsidRDefault="00EB3619">
      <w:pPr>
        <w:spacing w:line="360" w:lineRule="auto"/>
        <w:ind w:left="420"/>
        <w:rPr>
          <w:rFonts w:ascii="宋体" w:hAnsi="宋体"/>
          <w:b/>
          <w:sz w:val="24"/>
        </w:rPr>
      </w:pPr>
      <w:r>
        <w:rPr>
          <w:rFonts w:ascii="宋体" w:hAnsi="宋体"/>
          <w:b/>
          <w:sz w:val="24"/>
        </w:rPr>
        <w:t>1.</w:t>
      </w:r>
      <w:r>
        <w:rPr>
          <w:rFonts w:ascii="宋体" w:hAnsi="宋体" w:hint="eastAsia"/>
          <w:b/>
          <w:sz w:val="24"/>
        </w:rPr>
        <w:t>请在综合服务平台</w:t>
      </w:r>
      <w:r>
        <w:rPr>
          <w:rFonts w:ascii="宋体" w:hAnsi="宋体" w:hint="eastAsia"/>
          <w:b/>
          <w:sz w:val="24"/>
        </w:rPr>
        <w:t>(</w:t>
      </w:r>
      <w:hyperlink r:id="rId11" w:history="1">
        <w:r>
          <w:rPr>
            <w:rFonts w:ascii="宋体" w:hAnsi="宋体"/>
            <w:b/>
            <w:color w:val="0563C1"/>
            <w:sz w:val="24"/>
            <w:u w:val="single"/>
          </w:rPr>
          <w:t>https://sso.scnu.edu.cn</w:t>
        </w:r>
      </w:hyperlink>
      <w:r>
        <w:rPr>
          <w:rFonts w:ascii="宋体" w:hAnsi="宋体"/>
          <w:b/>
          <w:sz w:val="24"/>
        </w:rPr>
        <w:t>)</w:t>
      </w:r>
      <w:r>
        <w:rPr>
          <w:rFonts w:ascii="宋体" w:hAnsi="宋体" w:hint="eastAsia"/>
          <w:b/>
          <w:sz w:val="24"/>
        </w:rPr>
        <w:t>——账号管理——手机绑定，绑定密保手机。</w:t>
      </w:r>
    </w:p>
    <w:p w:rsidR="002D3C2E" w:rsidRDefault="00EB3619">
      <w:pPr>
        <w:spacing w:line="360" w:lineRule="auto"/>
        <w:jc w:val="center"/>
        <w:rPr>
          <w:rFonts w:ascii="宋体" w:hAnsi="宋体"/>
          <w:sz w:val="24"/>
        </w:rPr>
      </w:pPr>
      <w:r>
        <w:rPr>
          <w:rFonts w:ascii="宋体" w:hAnsi="宋体"/>
          <w:noProof/>
          <w:sz w:val="24"/>
        </w:rPr>
        <w:drawing>
          <wp:inline distT="0" distB="0" distL="114300" distR="114300">
            <wp:extent cx="3519170" cy="1673225"/>
            <wp:effectExtent l="0" t="0" r="5080" b="317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2"/>
                    <a:stretch>
                      <a:fillRect/>
                    </a:stretch>
                  </pic:blipFill>
                  <pic:spPr>
                    <a:xfrm>
                      <a:off x="0" y="0"/>
                      <a:ext cx="3519170" cy="1673225"/>
                    </a:xfrm>
                    <a:prstGeom prst="rect">
                      <a:avLst/>
                    </a:prstGeom>
                    <a:noFill/>
                    <a:ln>
                      <a:noFill/>
                    </a:ln>
                  </pic:spPr>
                </pic:pic>
              </a:graphicData>
            </a:graphic>
          </wp:inline>
        </w:drawing>
      </w:r>
    </w:p>
    <w:p w:rsidR="002D3C2E" w:rsidRDefault="00EB3619">
      <w:pPr>
        <w:numPr>
          <w:ilvl w:val="1"/>
          <w:numId w:val="2"/>
        </w:numPr>
        <w:spacing w:line="360" w:lineRule="auto"/>
        <w:jc w:val="left"/>
        <w:rPr>
          <w:rFonts w:ascii="宋体" w:hAnsi="宋体"/>
          <w:sz w:val="24"/>
        </w:rPr>
      </w:pPr>
      <w:r>
        <w:rPr>
          <w:rFonts w:ascii="宋体" w:hAnsi="宋体" w:hint="eastAsia"/>
          <w:sz w:val="24"/>
        </w:rPr>
        <w:t>登录综合服务平台（</w:t>
      </w:r>
      <w:hyperlink r:id="rId13" w:history="1">
        <w:r>
          <w:rPr>
            <w:rFonts w:ascii="宋体" w:hAnsi="宋体" w:hint="eastAsia"/>
            <w:color w:val="0563C1"/>
            <w:sz w:val="24"/>
            <w:u w:val="single"/>
          </w:rPr>
          <w:t>https</w:t>
        </w:r>
        <w:r>
          <w:rPr>
            <w:rFonts w:ascii="宋体" w:hAnsi="宋体"/>
            <w:color w:val="0563C1"/>
            <w:sz w:val="24"/>
            <w:u w:val="single"/>
          </w:rPr>
          <w:t>://</w:t>
        </w:r>
        <w:r>
          <w:rPr>
            <w:rFonts w:ascii="宋体" w:hAnsi="宋体" w:hint="eastAsia"/>
            <w:color w:val="0563C1"/>
            <w:sz w:val="24"/>
            <w:u w:val="single"/>
          </w:rPr>
          <w:t>s</w:t>
        </w:r>
        <w:r>
          <w:rPr>
            <w:rFonts w:ascii="宋体" w:hAnsi="宋体"/>
            <w:color w:val="0563C1"/>
            <w:sz w:val="24"/>
            <w:u w:val="single"/>
          </w:rPr>
          <w:t>so.scnu.edu.cn</w:t>
        </w:r>
      </w:hyperlink>
      <w:r>
        <w:rPr>
          <w:rFonts w:ascii="宋体" w:hAnsi="宋体" w:hint="eastAsia"/>
          <w:sz w:val="24"/>
        </w:rPr>
        <w:t>），账号为学号</w:t>
      </w:r>
      <w:r>
        <w:rPr>
          <w:rFonts w:ascii="宋体" w:hAnsi="宋体" w:hint="eastAsia"/>
          <w:sz w:val="24"/>
        </w:rPr>
        <w:t>/</w:t>
      </w:r>
      <w:r>
        <w:rPr>
          <w:rFonts w:ascii="宋体" w:hAnsi="宋体" w:hint="eastAsia"/>
          <w:sz w:val="24"/>
        </w:rPr>
        <w:t>一卡通号，</w:t>
      </w:r>
      <w:r>
        <w:rPr>
          <w:rFonts w:ascii="宋体" w:hAnsi="宋体" w:hint="eastAsia"/>
          <w:sz w:val="24"/>
        </w:rPr>
        <w:t xml:space="preserve"> 2</w:t>
      </w:r>
      <w:r>
        <w:rPr>
          <w:rFonts w:ascii="宋体" w:hAnsi="宋体"/>
          <w:sz w:val="24"/>
        </w:rPr>
        <w:t>023</w:t>
      </w:r>
      <w:r>
        <w:rPr>
          <w:rFonts w:ascii="宋体" w:hAnsi="宋体" w:hint="eastAsia"/>
          <w:sz w:val="24"/>
        </w:rPr>
        <w:t>级新生初始密码为身份证号后</w:t>
      </w:r>
      <w:r>
        <w:rPr>
          <w:rFonts w:ascii="宋体" w:hAnsi="宋体" w:hint="eastAsia"/>
          <w:sz w:val="24"/>
        </w:rPr>
        <w:t>8</w:t>
      </w:r>
      <w:r>
        <w:rPr>
          <w:rFonts w:ascii="宋体" w:hAnsi="宋体" w:hint="eastAsia"/>
          <w:sz w:val="24"/>
        </w:rPr>
        <w:t>位</w:t>
      </w:r>
      <w:r>
        <w:rPr>
          <w:rFonts w:ascii="宋体" w:hAnsi="宋体" w:hint="eastAsia"/>
          <w:bCs/>
          <w:sz w:val="24"/>
        </w:rPr>
        <w:t>（若最后一位</w:t>
      </w:r>
      <w:r>
        <w:rPr>
          <w:rFonts w:ascii="宋体" w:hAnsi="宋体" w:hint="eastAsia"/>
          <w:bCs/>
          <w:sz w:val="24"/>
        </w:rPr>
        <w:t>X</w:t>
      </w:r>
      <w:r>
        <w:rPr>
          <w:rFonts w:ascii="宋体" w:hAnsi="宋体" w:hint="eastAsia"/>
          <w:bCs/>
          <w:sz w:val="24"/>
        </w:rPr>
        <w:t>，须大写）或护照号（除去括号，字母须大写）</w:t>
      </w:r>
      <w:r>
        <w:rPr>
          <w:rFonts w:ascii="宋体" w:hAnsi="宋体" w:hint="eastAsia"/>
          <w:sz w:val="24"/>
        </w:rPr>
        <w:t>。</w:t>
      </w:r>
    </w:p>
    <w:p w:rsidR="002D3C2E" w:rsidRDefault="00EB3619">
      <w:pPr>
        <w:spacing w:line="360" w:lineRule="auto"/>
        <w:jc w:val="center"/>
        <w:rPr>
          <w:rFonts w:ascii="宋体" w:hAnsi="宋体"/>
          <w:sz w:val="24"/>
        </w:rPr>
      </w:pPr>
      <w:r>
        <w:rPr>
          <w:rFonts w:ascii="宋体" w:hAnsi="宋体"/>
          <w:noProof/>
          <w:sz w:val="24"/>
        </w:rPr>
        <w:drawing>
          <wp:inline distT="0" distB="0" distL="114300" distR="114300">
            <wp:extent cx="3817620" cy="1815465"/>
            <wp:effectExtent l="0" t="0" r="11430" b="1333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4"/>
                    <a:stretch>
                      <a:fillRect/>
                    </a:stretch>
                  </pic:blipFill>
                  <pic:spPr>
                    <a:xfrm>
                      <a:off x="0" y="0"/>
                      <a:ext cx="3817620" cy="1815465"/>
                    </a:xfrm>
                    <a:prstGeom prst="rect">
                      <a:avLst/>
                    </a:prstGeom>
                    <a:noFill/>
                    <a:ln>
                      <a:noFill/>
                    </a:ln>
                  </pic:spPr>
                </pic:pic>
              </a:graphicData>
            </a:graphic>
          </wp:inline>
        </w:drawing>
      </w:r>
    </w:p>
    <w:p w:rsidR="002D3C2E" w:rsidRDefault="00EB3619">
      <w:pPr>
        <w:numPr>
          <w:ilvl w:val="1"/>
          <w:numId w:val="2"/>
        </w:numPr>
        <w:spacing w:line="360" w:lineRule="auto"/>
        <w:jc w:val="left"/>
        <w:rPr>
          <w:rFonts w:ascii="宋体" w:hAnsi="宋体"/>
          <w:sz w:val="24"/>
        </w:rPr>
      </w:pPr>
      <w:r>
        <w:rPr>
          <w:rFonts w:ascii="宋体" w:hAnsi="宋体" w:hint="eastAsia"/>
          <w:sz w:val="24"/>
        </w:rPr>
        <w:t>点击右上本人姓名、头像区域，打开用户信息界面——点击“账号管理”，打开账号管理界面。</w:t>
      </w:r>
    </w:p>
    <w:p w:rsidR="002D3C2E" w:rsidRDefault="00EB3619">
      <w:pPr>
        <w:spacing w:line="360" w:lineRule="auto"/>
        <w:jc w:val="center"/>
        <w:rPr>
          <w:rFonts w:ascii="宋体" w:hAnsi="宋体"/>
          <w:sz w:val="24"/>
        </w:rPr>
      </w:pPr>
      <w:r>
        <w:rPr>
          <w:rFonts w:ascii="宋体" w:hAnsi="宋体"/>
          <w:noProof/>
          <w:sz w:val="24"/>
        </w:rPr>
        <w:drawing>
          <wp:inline distT="0" distB="0" distL="114300" distR="114300">
            <wp:extent cx="3996055" cy="1899920"/>
            <wp:effectExtent l="0" t="0" r="4445" b="508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3996055" cy="1899920"/>
                    </a:xfrm>
                    <a:prstGeom prst="rect">
                      <a:avLst/>
                    </a:prstGeom>
                    <a:noFill/>
                    <a:ln>
                      <a:noFill/>
                    </a:ln>
                  </pic:spPr>
                </pic:pic>
              </a:graphicData>
            </a:graphic>
          </wp:inline>
        </w:drawing>
      </w:r>
    </w:p>
    <w:p w:rsidR="002D3C2E" w:rsidRDefault="00EB3619">
      <w:pPr>
        <w:numPr>
          <w:ilvl w:val="1"/>
          <w:numId w:val="2"/>
        </w:numPr>
        <w:spacing w:line="360" w:lineRule="auto"/>
        <w:jc w:val="left"/>
        <w:rPr>
          <w:rFonts w:ascii="宋体" w:hAnsi="宋体"/>
          <w:sz w:val="24"/>
        </w:rPr>
      </w:pPr>
      <w:r>
        <w:rPr>
          <w:rFonts w:ascii="宋体" w:hAnsi="宋体" w:hint="eastAsia"/>
          <w:sz w:val="24"/>
        </w:rPr>
        <w:t>点击打开“手机绑定”页面，根据页面提示绑定密保手机。</w:t>
      </w:r>
    </w:p>
    <w:p w:rsidR="002D3C2E" w:rsidRDefault="00EB3619">
      <w:pPr>
        <w:spacing w:before="240" w:line="360" w:lineRule="auto"/>
        <w:ind w:left="420"/>
        <w:rPr>
          <w:rFonts w:ascii="宋体" w:hAnsi="宋体"/>
          <w:b/>
          <w:sz w:val="24"/>
        </w:rPr>
      </w:pPr>
      <w:r>
        <w:rPr>
          <w:rFonts w:ascii="宋体" w:hAnsi="宋体" w:hint="eastAsia"/>
          <w:b/>
          <w:sz w:val="24"/>
        </w:rPr>
        <w:t>2</w:t>
      </w:r>
      <w:r>
        <w:rPr>
          <w:rFonts w:ascii="宋体" w:hAnsi="宋体"/>
          <w:b/>
          <w:sz w:val="24"/>
        </w:rPr>
        <w:t>.</w:t>
      </w:r>
      <w:r>
        <w:rPr>
          <w:rFonts w:ascii="宋体" w:hAnsi="宋体" w:hint="eastAsia"/>
          <w:b/>
          <w:sz w:val="24"/>
        </w:rPr>
        <w:t>请扫码下载安装企业微信</w:t>
      </w:r>
      <w:r>
        <w:rPr>
          <w:rFonts w:ascii="宋体" w:hAnsi="宋体" w:hint="eastAsia"/>
          <w:b/>
          <w:sz w:val="24"/>
        </w:rPr>
        <w:t>APP</w:t>
      </w:r>
      <w:r>
        <w:rPr>
          <w:rFonts w:ascii="宋体" w:hAnsi="宋体"/>
          <w:b/>
          <w:sz w:val="24"/>
        </w:rPr>
        <w:t xml:space="preserve"> </w:t>
      </w:r>
      <w:r>
        <w:rPr>
          <w:rFonts w:ascii="宋体" w:hAnsi="宋体" w:hint="eastAsia"/>
          <w:b/>
          <w:sz w:val="24"/>
        </w:rPr>
        <w:t>，或在手机应用商店中搜索企业微信</w:t>
      </w:r>
      <w:r>
        <w:rPr>
          <w:rFonts w:ascii="宋体" w:hAnsi="宋体" w:hint="eastAsia"/>
          <w:b/>
          <w:sz w:val="24"/>
        </w:rPr>
        <w:t>APP</w:t>
      </w:r>
      <w:r>
        <w:rPr>
          <w:rFonts w:ascii="宋体" w:hAnsi="宋体" w:hint="eastAsia"/>
          <w:b/>
          <w:sz w:val="24"/>
        </w:rPr>
        <w:t>、下载安</w:t>
      </w:r>
      <w:r>
        <w:rPr>
          <w:rFonts w:ascii="宋体" w:hAnsi="宋体" w:hint="eastAsia"/>
          <w:b/>
          <w:sz w:val="24"/>
        </w:rPr>
        <w:lastRenderedPageBreak/>
        <w:t>装。</w:t>
      </w:r>
    </w:p>
    <w:p w:rsidR="002D3C2E" w:rsidRDefault="00EB3619">
      <w:pPr>
        <w:spacing w:before="240" w:line="360" w:lineRule="auto"/>
        <w:ind w:left="420"/>
        <w:jc w:val="center"/>
        <w:rPr>
          <w:rFonts w:ascii="宋体" w:hAnsi="宋体"/>
          <w:b/>
          <w:sz w:val="24"/>
        </w:rPr>
      </w:pPr>
      <w:r>
        <w:rPr>
          <w:noProof/>
          <w:sz w:val="24"/>
        </w:rPr>
        <w:drawing>
          <wp:inline distT="0" distB="0" distL="114300" distR="114300">
            <wp:extent cx="3588385" cy="1290955"/>
            <wp:effectExtent l="0" t="0" r="12065" b="4445"/>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16"/>
                    <a:stretch>
                      <a:fillRect/>
                    </a:stretch>
                  </pic:blipFill>
                  <pic:spPr>
                    <a:xfrm>
                      <a:off x="0" y="0"/>
                      <a:ext cx="3588385" cy="1290955"/>
                    </a:xfrm>
                    <a:prstGeom prst="rect">
                      <a:avLst/>
                    </a:prstGeom>
                    <a:noFill/>
                    <a:ln>
                      <a:noFill/>
                    </a:ln>
                  </pic:spPr>
                </pic:pic>
              </a:graphicData>
            </a:graphic>
          </wp:inline>
        </w:drawing>
      </w:r>
    </w:p>
    <w:p w:rsidR="002D3C2E" w:rsidRDefault="00EB3619">
      <w:pPr>
        <w:spacing w:before="240" w:line="360" w:lineRule="auto"/>
        <w:ind w:left="420"/>
        <w:rPr>
          <w:rFonts w:ascii="宋体" w:hAnsi="宋体"/>
          <w:b/>
          <w:sz w:val="24"/>
        </w:rPr>
      </w:pPr>
      <w:r>
        <w:rPr>
          <w:rFonts w:ascii="宋体" w:hAnsi="宋体" w:hint="eastAsia"/>
          <w:b/>
          <w:sz w:val="24"/>
        </w:rPr>
        <w:t>3</w:t>
      </w:r>
      <w:r>
        <w:rPr>
          <w:rFonts w:ascii="宋体" w:hAnsi="宋体"/>
          <w:b/>
          <w:sz w:val="24"/>
        </w:rPr>
        <w:t>.</w:t>
      </w:r>
      <w:r>
        <w:rPr>
          <w:rFonts w:ascii="宋体" w:hAnsi="宋体" w:hint="eastAsia"/>
          <w:b/>
          <w:sz w:val="24"/>
        </w:rPr>
        <w:t>登录企业微信：请打开企业微信</w:t>
      </w:r>
      <w:r>
        <w:rPr>
          <w:rFonts w:ascii="宋体" w:hAnsi="宋体" w:hint="eastAsia"/>
          <w:b/>
          <w:sz w:val="24"/>
        </w:rPr>
        <w:t>APP</w:t>
      </w:r>
      <w:r>
        <w:rPr>
          <w:rFonts w:ascii="宋体" w:hAnsi="宋体" w:hint="eastAsia"/>
          <w:b/>
          <w:sz w:val="24"/>
        </w:rPr>
        <w:t>，验证手机号登录（请使用综合服务平台绑定的密保手机）</w:t>
      </w:r>
    </w:p>
    <w:p w:rsidR="002D3C2E" w:rsidRDefault="002D3C2E">
      <w:pPr>
        <w:spacing w:before="240" w:line="360" w:lineRule="auto"/>
        <w:rPr>
          <w:rFonts w:ascii="宋体" w:hAnsi="宋体"/>
          <w:b/>
          <w:sz w:val="24"/>
        </w:rPr>
      </w:pPr>
    </w:p>
    <w:p w:rsidR="002D3C2E" w:rsidRDefault="00EB3619">
      <w:pPr>
        <w:spacing w:before="240" w:line="360" w:lineRule="auto"/>
        <w:rPr>
          <w:rFonts w:ascii="宋体" w:hAnsi="宋体"/>
          <w:b/>
          <w:sz w:val="24"/>
        </w:rPr>
      </w:pPr>
      <w:r>
        <w:rPr>
          <w:noProof/>
          <w:sz w:val="24"/>
        </w:rPr>
        <w:drawing>
          <wp:inline distT="0" distB="0" distL="114300" distR="114300">
            <wp:extent cx="6188710" cy="3361055"/>
            <wp:effectExtent l="0" t="0" r="2540" b="10795"/>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7"/>
                    <a:stretch>
                      <a:fillRect/>
                    </a:stretch>
                  </pic:blipFill>
                  <pic:spPr>
                    <a:xfrm>
                      <a:off x="0" y="0"/>
                      <a:ext cx="6188710" cy="3361055"/>
                    </a:xfrm>
                    <a:prstGeom prst="rect">
                      <a:avLst/>
                    </a:prstGeom>
                    <a:noFill/>
                    <a:ln>
                      <a:noFill/>
                    </a:ln>
                  </pic:spPr>
                </pic:pic>
              </a:graphicData>
            </a:graphic>
          </wp:inline>
        </w:drawing>
      </w:r>
    </w:p>
    <w:p w:rsidR="002D3C2E" w:rsidRDefault="00EB3619">
      <w:pPr>
        <w:spacing w:before="240" w:line="360" w:lineRule="auto"/>
        <w:rPr>
          <w:rFonts w:ascii="宋体" w:hAnsi="宋体"/>
          <w:b/>
          <w:sz w:val="24"/>
        </w:rPr>
      </w:pPr>
      <w:r>
        <w:rPr>
          <w:rFonts w:ascii="宋体" w:hAnsi="宋体" w:hint="eastAsia"/>
          <w:b/>
          <w:sz w:val="24"/>
        </w:rPr>
        <w:t>温馨提示</w:t>
      </w:r>
    </w:p>
    <w:p w:rsidR="002D3C2E" w:rsidRDefault="00EB3619">
      <w:pPr>
        <w:spacing w:line="360" w:lineRule="auto"/>
        <w:ind w:firstLineChars="200" w:firstLine="480"/>
        <w:rPr>
          <w:rFonts w:ascii="宋体" w:hAnsi="宋体"/>
          <w:color w:val="FF0000"/>
          <w:sz w:val="24"/>
        </w:rPr>
      </w:pPr>
      <w:r>
        <w:rPr>
          <w:rFonts w:ascii="宋体" w:hAnsi="宋体" w:hint="eastAsia"/>
          <w:color w:val="FF0000"/>
          <w:sz w:val="24"/>
        </w:rPr>
        <w:t>1</w:t>
      </w:r>
      <w:r>
        <w:rPr>
          <w:rFonts w:ascii="宋体" w:hAnsi="宋体" w:hint="eastAsia"/>
          <w:color w:val="FF0000"/>
          <w:sz w:val="24"/>
        </w:rPr>
        <w:t>、</w:t>
      </w:r>
      <w:r>
        <w:rPr>
          <w:rFonts w:ascii="宋体" w:hAnsi="宋体" w:hint="eastAsia"/>
          <w:color w:val="FF0000"/>
          <w:sz w:val="24"/>
        </w:rPr>
        <w:t>请注意：学校官方认证的企业名称为“华南师范大学”，并带有图示绿色认证标识。</w:t>
      </w:r>
    </w:p>
    <w:p w:rsidR="002D3C2E" w:rsidRDefault="00EB3619">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如果绑定密保手机后，企业微信验证手机号登录仍然失败，请在第二天再尝试登录。</w:t>
      </w:r>
    </w:p>
    <w:p w:rsidR="002D3C2E" w:rsidRDefault="00EB3619">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如果企业微信绑定的手机号</w:t>
      </w:r>
      <w:r>
        <w:rPr>
          <w:rFonts w:ascii="宋体" w:hAnsi="宋体" w:hint="eastAsia"/>
          <w:sz w:val="24"/>
        </w:rPr>
        <w:t>/</w:t>
      </w:r>
      <w:r>
        <w:rPr>
          <w:rFonts w:ascii="宋体" w:hAnsi="宋体" w:hint="eastAsia"/>
          <w:sz w:val="24"/>
        </w:rPr>
        <w:t>微信号有误，请在综合服务平台</w:t>
      </w:r>
      <w:r>
        <w:rPr>
          <w:rFonts w:ascii="宋体" w:hAnsi="宋体" w:hint="eastAsia"/>
          <w:sz w:val="24"/>
        </w:rPr>
        <w:t>-</w:t>
      </w:r>
      <w:r>
        <w:rPr>
          <w:rFonts w:ascii="宋体" w:hAnsi="宋体" w:hint="eastAsia"/>
          <w:sz w:val="24"/>
        </w:rPr>
        <w:t>“账号管理”</w:t>
      </w:r>
      <w:r>
        <w:rPr>
          <w:rFonts w:ascii="宋体" w:hAnsi="宋体" w:hint="eastAsia"/>
          <w:sz w:val="24"/>
        </w:rPr>
        <w:t>-</w:t>
      </w:r>
      <w:r>
        <w:rPr>
          <w:rFonts w:ascii="宋体" w:hAnsi="宋体" w:hint="eastAsia"/>
          <w:sz w:val="24"/>
        </w:rPr>
        <w:t>“企业微信”页面，根据提示重置企业微信账号。</w:t>
      </w:r>
    </w:p>
    <w:p w:rsidR="002D3C2E" w:rsidRDefault="00EB3619">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w:t>
      </w:r>
      <w:r>
        <w:rPr>
          <w:rFonts w:ascii="宋体" w:hAnsi="宋体" w:hint="eastAsia"/>
          <w:sz w:val="24"/>
        </w:rPr>
        <w:t>如果只是变更手机号码，但不变更登录身份或绑定的微信，请在企业微信</w:t>
      </w:r>
      <w:r>
        <w:rPr>
          <w:rFonts w:ascii="宋体" w:hAnsi="宋体"/>
          <w:sz w:val="24"/>
        </w:rPr>
        <w:t>APP</w:t>
      </w:r>
      <w:r>
        <w:rPr>
          <w:rFonts w:ascii="宋体" w:hAnsi="宋体"/>
          <w:sz w:val="24"/>
        </w:rPr>
        <w:lastRenderedPageBreak/>
        <w:t>中自行修改手机号</w:t>
      </w:r>
      <w:r>
        <w:rPr>
          <w:rFonts w:ascii="宋体" w:hAnsi="宋体" w:hint="eastAsia"/>
          <w:sz w:val="24"/>
        </w:rPr>
        <w:t>。（路径依次为：“我”</w:t>
      </w:r>
      <w:r>
        <w:rPr>
          <w:rFonts w:ascii="宋体" w:hAnsi="宋体"/>
          <w:sz w:val="24"/>
        </w:rPr>
        <w:t>-</w:t>
      </w:r>
      <w:r>
        <w:rPr>
          <w:rFonts w:ascii="宋体" w:hAnsi="宋体" w:hint="eastAsia"/>
          <w:sz w:val="24"/>
        </w:rPr>
        <w:t>“设置”</w:t>
      </w:r>
      <w:r>
        <w:rPr>
          <w:rFonts w:ascii="宋体" w:hAnsi="宋体" w:hint="eastAsia"/>
          <w:sz w:val="24"/>
        </w:rPr>
        <w:t>-</w:t>
      </w:r>
      <w:r>
        <w:rPr>
          <w:rFonts w:ascii="宋体" w:hAnsi="宋体" w:hint="eastAsia"/>
          <w:sz w:val="24"/>
        </w:rPr>
        <w:t>“账号与安全”</w:t>
      </w:r>
      <w:r>
        <w:rPr>
          <w:rFonts w:ascii="宋体" w:hAnsi="宋体" w:hint="eastAsia"/>
          <w:sz w:val="24"/>
        </w:rPr>
        <w:t>-</w:t>
      </w:r>
      <w:r>
        <w:rPr>
          <w:rFonts w:ascii="宋体" w:hAnsi="宋体"/>
          <w:sz w:val="24"/>
        </w:rPr>
        <w:t>“</w:t>
      </w:r>
      <w:r>
        <w:rPr>
          <w:rFonts w:ascii="宋体" w:hAnsi="宋体" w:hint="eastAsia"/>
          <w:sz w:val="24"/>
        </w:rPr>
        <w:t>手机号</w:t>
      </w:r>
      <w:r>
        <w:rPr>
          <w:rFonts w:ascii="宋体" w:hAnsi="宋体"/>
          <w:sz w:val="24"/>
        </w:rPr>
        <w:t>”-“</w:t>
      </w:r>
      <w:r>
        <w:rPr>
          <w:rFonts w:ascii="宋体" w:hAnsi="宋体" w:hint="eastAsia"/>
          <w:sz w:val="24"/>
        </w:rPr>
        <w:t>更换手机号</w:t>
      </w:r>
      <w:r>
        <w:rPr>
          <w:rFonts w:ascii="宋体" w:hAnsi="宋体"/>
          <w:sz w:val="24"/>
        </w:rPr>
        <w:t>”</w:t>
      </w:r>
      <w:r>
        <w:rPr>
          <w:rFonts w:ascii="宋体" w:hAnsi="宋体" w:hint="eastAsia"/>
          <w:sz w:val="24"/>
        </w:rPr>
        <w:t>）。</w:t>
      </w:r>
    </w:p>
    <w:p w:rsidR="002D3C2E" w:rsidRDefault="00EB3619">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hint="eastAsia"/>
          <w:sz w:val="24"/>
        </w:rPr>
        <w:t>如遇特殊情况，比如校内身份变更（比如本科生、研究生、教职工身份互转）等情况，请在综合服务平台</w:t>
      </w:r>
      <w:r>
        <w:rPr>
          <w:rFonts w:ascii="宋体" w:hAnsi="宋体" w:hint="eastAsia"/>
          <w:sz w:val="24"/>
        </w:rPr>
        <w:t>-</w:t>
      </w:r>
      <w:r>
        <w:rPr>
          <w:rFonts w:ascii="宋体" w:hAnsi="宋体" w:hint="eastAsia"/>
          <w:sz w:val="24"/>
        </w:rPr>
        <w:t>网上办事大厅</w:t>
      </w:r>
      <w:r>
        <w:rPr>
          <w:rFonts w:ascii="宋体" w:hAnsi="宋体" w:hint="eastAsia"/>
          <w:sz w:val="24"/>
        </w:rPr>
        <w:t>-</w:t>
      </w:r>
      <w:r>
        <w:rPr>
          <w:rFonts w:ascii="宋体" w:hAnsi="宋体" w:hint="eastAsia"/>
          <w:sz w:val="24"/>
        </w:rPr>
        <w:t>“微信企业号绑定信息变更申请”流程发起申请。</w:t>
      </w:r>
    </w:p>
    <w:p w:rsidR="002D3C2E" w:rsidRDefault="00EB3619">
      <w:pPr>
        <w:tabs>
          <w:tab w:val="left" w:pos="2055"/>
        </w:tabs>
        <w:spacing w:line="360" w:lineRule="auto"/>
        <w:ind w:leftChars="224" w:left="470"/>
        <w:rPr>
          <w:rFonts w:ascii="宋体" w:hAnsi="宋体" w:cs="宋体"/>
          <w:kern w:val="0"/>
          <w:sz w:val="24"/>
        </w:rPr>
      </w:pPr>
      <w:r>
        <w:rPr>
          <w:rFonts w:ascii="宋体" w:hAnsi="宋体" w:hint="eastAsia"/>
          <w:b/>
          <w:sz w:val="24"/>
        </w:rPr>
        <w:t>七、</w:t>
      </w:r>
      <w:r>
        <w:rPr>
          <w:rFonts w:ascii="宋体" w:hAnsi="宋体" w:hint="eastAsia"/>
          <w:b/>
          <w:sz w:val="24"/>
        </w:rPr>
        <w:t>迎新系统相关事宜</w:t>
      </w:r>
    </w:p>
    <w:p w:rsidR="002D3C2E" w:rsidRDefault="00EB3619">
      <w:pPr>
        <w:tabs>
          <w:tab w:val="left" w:pos="2055"/>
        </w:tabs>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w:t>
      </w:r>
      <w:r>
        <w:rPr>
          <w:rFonts w:ascii="宋体" w:hAnsi="宋体" w:hint="eastAsia"/>
          <w:bCs/>
          <w:sz w:val="24"/>
        </w:rPr>
        <w:t>新生按上部分指引</w:t>
      </w:r>
      <w:r>
        <w:rPr>
          <w:rFonts w:ascii="宋体" w:hAnsi="宋体" w:hint="eastAsia"/>
          <w:bCs/>
          <w:sz w:val="24"/>
        </w:rPr>
        <w:t>加入</w:t>
      </w:r>
      <w:r>
        <w:rPr>
          <w:rFonts w:ascii="宋体" w:hAnsi="宋体" w:hint="eastAsia"/>
          <w:bCs/>
          <w:sz w:val="24"/>
        </w:rPr>
        <w:t>“</w:t>
      </w:r>
      <w:r>
        <w:rPr>
          <w:rFonts w:ascii="宋体" w:hAnsi="宋体" w:hint="eastAsia"/>
          <w:bCs/>
          <w:sz w:val="24"/>
        </w:rPr>
        <w:t>华南师范大学企业微信</w:t>
      </w:r>
      <w:r>
        <w:rPr>
          <w:rFonts w:ascii="宋体" w:hAnsi="宋体" w:hint="eastAsia"/>
          <w:bCs/>
          <w:sz w:val="24"/>
        </w:rPr>
        <w:t>”</w:t>
      </w:r>
      <w:r>
        <w:rPr>
          <w:rFonts w:ascii="宋体" w:hAnsi="宋体" w:hint="eastAsia"/>
          <w:bCs/>
          <w:sz w:val="24"/>
        </w:rPr>
        <w:t>后，进入</w:t>
      </w:r>
      <w:r>
        <w:rPr>
          <w:rFonts w:ascii="宋体" w:hAnsi="宋体" w:hint="eastAsia"/>
          <w:bCs/>
          <w:sz w:val="24"/>
        </w:rPr>
        <w:t>“</w:t>
      </w:r>
      <w:r>
        <w:rPr>
          <w:rFonts w:ascii="宋体" w:hAnsi="宋体" w:hint="eastAsia"/>
          <w:bCs/>
          <w:sz w:val="24"/>
        </w:rPr>
        <w:t>移动迎新</w:t>
      </w:r>
      <w:r>
        <w:rPr>
          <w:rFonts w:ascii="宋体" w:hAnsi="宋体" w:hint="eastAsia"/>
          <w:bCs/>
          <w:sz w:val="24"/>
        </w:rPr>
        <w:t>”</w:t>
      </w:r>
      <w:r>
        <w:rPr>
          <w:rFonts w:ascii="宋体" w:hAnsi="宋体" w:hint="eastAsia"/>
          <w:bCs/>
          <w:sz w:val="24"/>
        </w:rPr>
        <w:t>应用</w:t>
      </w:r>
      <w:r>
        <w:rPr>
          <w:rFonts w:ascii="宋体" w:hAnsi="宋体" w:hint="eastAsia"/>
          <w:bCs/>
          <w:sz w:val="24"/>
        </w:rPr>
        <w:t>：</w:t>
      </w:r>
    </w:p>
    <w:p w:rsidR="002D3C2E" w:rsidRDefault="00EB3619">
      <w:pPr>
        <w:tabs>
          <w:tab w:val="left" w:pos="2055"/>
        </w:tabs>
        <w:spacing w:line="360" w:lineRule="auto"/>
        <w:ind w:firstLineChars="200" w:firstLine="480"/>
        <w:jc w:val="center"/>
        <w:rPr>
          <w:rFonts w:ascii="宋体" w:hAnsi="宋体"/>
          <w:bCs/>
          <w:sz w:val="24"/>
        </w:rPr>
      </w:pPr>
      <w:r>
        <w:rPr>
          <w:rFonts w:ascii="宋体" w:hAnsi="宋体"/>
          <w:bCs/>
          <w:noProof/>
          <w:sz w:val="24"/>
        </w:rPr>
        <w:drawing>
          <wp:inline distT="0" distB="0" distL="114300" distR="114300">
            <wp:extent cx="1329690" cy="2928620"/>
            <wp:effectExtent l="0" t="0" r="3810" b="5080"/>
            <wp:docPr id="20" name="图片 20" descr="569b55f3bef3ddc06f6d96da4127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69b55f3bef3ddc06f6d96da412737b"/>
                    <pic:cNvPicPr>
                      <a:picLocks noChangeAspect="1"/>
                    </pic:cNvPicPr>
                  </pic:nvPicPr>
                  <pic:blipFill>
                    <a:blip r:embed="rId18"/>
                    <a:stretch>
                      <a:fillRect/>
                    </a:stretch>
                  </pic:blipFill>
                  <pic:spPr>
                    <a:xfrm>
                      <a:off x="0" y="0"/>
                      <a:ext cx="1329690" cy="2928620"/>
                    </a:xfrm>
                    <a:prstGeom prst="rect">
                      <a:avLst/>
                    </a:prstGeom>
                  </pic:spPr>
                </pic:pic>
              </a:graphicData>
            </a:graphic>
          </wp:inline>
        </w:drawing>
      </w:r>
      <w:r>
        <w:rPr>
          <w:rFonts w:ascii="宋体" w:hAnsi="宋体" w:hint="eastAsia"/>
          <w:bCs/>
          <w:sz w:val="24"/>
        </w:rPr>
        <w:t xml:space="preserve"> </w:t>
      </w:r>
      <w:r>
        <w:rPr>
          <w:rFonts w:ascii="宋体" w:hAnsi="宋体"/>
          <w:bCs/>
          <w:sz w:val="24"/>
        </w:rPr>
        <w:t xml:space="preserve">       </w:t>
      </w:r>
      <w:r>
        <w:rPr>
          <w:rFonts w:ascii="宋体" w:hAnsi="宋体"/>
          <w:bCs/>
          <w:noProof/>
          <w:sz w:val="24"/>
        </w:rPr>
        <w:drawing>
          <wp:inline distT="0" distB="0" distL="114300" distR="114300">
            <wp:extent cx="1321435" cy="2910840"/>
            <wp:effectExtent l="0" t="0" r="12065" b="3810"/>
            <wp:docPr id="21" name="图片 4" descr="C:\Users\cheng\AppData\Local\Temp\WeChat Files\3a818954e6fb6b6b3b36ffd449ef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cheng\AppData\Local\Temp\WeChat Files\3a818954e6fb6b6b3b36ffd449efe72.jpg"/>
                    <pic:cNvPicPr>
                      <a:picLocks noChangeAspect="1"/>
                    </pic:cNvPicPr>
                  </pic:nvPicPr>
                  <pic:blipFill>
                    <a:blip r:embed="rId19"/>
                    <a:stretch>
                      <a:fillRect/>
                    </a:stretch>
                  </pic:blipFill>
                  <pic:spPr>
                    <a:xfrm>
                      <a:off x="0" y="0"/>
                      <a:ext cx="1321435" cy="2910840"/>
                    </a:xfrm>
                    <a:prstGeom prst="rect">
                      <a:avLst/>
                    </a:prstGeom>
                    <a:noFill/>
                    <a:ln>
                      <a:noFill/>
                    </a:ln>
                  </pic:spPr>
                </pic:pic>
              </a:graphicData>
            </a:graphic>
          </wp:inline>
        </w:drawing>
      </w:r>
    </w:p>
    <w:p w:rsidR="002D3C2E" w:rsidRDefault="00EB3619">
      <w:pPr>
        <w:tabs>
          <w:tab w:val="left" w:pos="2055"/>
        </w:tabs>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、迎新系统将于</w:t>
      </w:r>
      <w:r>
        <w:rPr>
          <w:rFonts w:ascii="宋体" w:hAnsi="宋体" w:hint="eastAsia"/>
          <w:bCs/>
          <w:sz w:val="24"/>
        </w:rPr>
        <w:t>7</w:t>
      </w:r>
      <w:r>
        <w:rPr>
          <w:rFonts w:ascii="宋体" w:hAnsi="宋体" w:hint="eastAsia"/>
          <w:bCs/>
          <w:sz w:val="24"/>
        </w:rPr>
        <w:t>月</w:t>
      </w:r>
      <w:r>
        <w:rPr>
          <w:rFonts w:ascii="宋体" w:hAnsi="宋体" w:hint="eastAsia"/>
          <w:bCs/>
          <w:sz w:val="24"/>
        </w:rPr>
        <w:t>3</w:t>
      </w:r>
      <w:r>
        <w:rPr>
          <w:rFonts w:ascii="宋体" w:hAnsi="宋体" w:hint="eastAsia"/>
          <w:bCs/>
          <w:sz w:val="24"/>
        </w:rPr>
        <w:t>0</w:t>
      </w:r>
      <w:r>
        <w:rPr>
          <w:rFonts w:ascii="宋体" w:hAnsi="宋体" w:hint="eastAsia"/>
          <w:bCs/>
          <w:sz w:val="24"/>
        </w:rPr>
        <w:t>日前后正式对</w:t>
      </w:r>
      <w:r>
        <w:rPr>
          <w:rFonts w:ascii="宋体" w:hAnsi="宋体" w:hint="eastAsia"/>
          <w:bCs/>
          <w:sz w:val="24"/>
        </w:rPr>
        <w:t>202</w:t>
      </w:r>
      <w:r>
        <w:rPr>
          <w:rFonts w:ascii="宋体" w:hAnsi="宋体"/>
          <w:bCs/>
          <w:sz w:val="24"/>
        </w:rPr>
        <w:t>3</w:t>
      </w:r>
      <w:r>
        <w:rPr>
          <w:rFonts w:ascii="宋体" w:hAnsi="宋体" w:hint="eastAsia"/>
          <w:bCs/>
          <w:sz w:val="24"/>
        </w:rPr>
        <w:t>级</w:t>
      </w:r>
      <w:r>
        <w:rPr>
          <w:rFonts w:ascii="宋体" w:hAnsi="宋体" w:hint="eastAsia"/>
          <w:bCs/>
          <w:sz w:val="24"/>
        </w:rPr>
        <w:t>研究生</w:t>
      </w:r>
      <w:r>
        <w:rPr>
          <w:rFonts w:ascii="宋体" w:hAnsi="宋体" w:hint="eastAsia"/>
          <w:bCs/>
          <w:sz w:val="24"/>
        </w:rPr>
        <w:t>新生开通服务。</w:t>
      </w:r>
      <w:r>
        <w:rPr>
          <w:rFonts w:ascii="宋体" w:hAnsi="宋体" w:hint="eastAsia"/>
          <w:bCs/>
          <w:sz w:val="24"/>
        </w:rPr>
        <w:t xml:space="preserve"> </w:t>
      </w:r>
      <w:r>
        <w:rPr>
          <w:rFonts w:ascii="宋体" w:hAnsi="宋体" w:hint="eastAsia"/>
          <w:bCs/>
          <w:sz w:val="24"/>
        </w:rPr>
        <w:t>新生应尽早登录迎新系统，查看个人信息和学校相关通知、公告、学习新生教育材料，并</w:t>
      </w:r>
      <w:r>
        <w:rPr>
          <w:rFonts w:ascii="宋体" w:hAnsi="宋体" w:hint="eastAsia"/>
          <w:bCs/>
          <w:sz w:val="24"/>
        </w:rPr>
        <w:t>在</w:t>
      </w:r>
      <w:r>
        <w:rPr>
          <w:rFonts w:ascii="宋体" w:hAnsi="宋体" w:hint="eastAsia"/>
          <w:bCs/>
          <w:sz w:val="24"/>
        </w:rPr>
        <w:t>8</w:t>
      </w:r>
      <w:r>
        <w:rPr>
          <w:rFonts w:ascii="宋体" w:hAnsi="宋体" w:hint="eastAsia"/>
          <w:bCs/>
          <w:sz w:val="24"/>
        </w:rPr>
        <w:t>月</w:t>
      </w:r>
      <w:r>
        <w:rPr>
          <w:rFonts w:ascii="宋体" w:hAnsi="宋体" w:hint="eastAsia"/>
          <w:bCs/>
          <w:sz w:val="24"/>
        </w:rPr>
        <w:t>10</w:t>
      </w:r>
      <w:r>
        <w:rPr>
          <w:rFonts w:ascii="宋体" w:hAnsi="宋体" w:hint="eastAsia"/>
          <w:bCs/>
          <w:sz w:val="24"/>
        </w:rPr>
        <w:t>日前完成个人信息采集</w:t>
      </w:r>
      <w:r>
        <w:rPr>
          <w:rFonts w:ascii="宋体" w:hAnsi="宋体" w:hint="eastAsia"/>
          <w:bCs/>
          <w:sz w:val="24"/>
        </w:rPr>
        <w:t>。</w:t>
      </w:r>
    </w:p>
    <w:p w:rsidR="002D3C2E" w:rsidRDefault="00EB3619">
      <w:pPr>
        <w:tabs>
          <w:tab w:val="left" w:pos="2055"/>
        </w:tabs>
        <w:spacing w:line="360" w:lineRule="auto"/>
        <w:ind w:firstLineChars="200" w:firstLine="480"/>
        <w:rPr>
          <w:rFonts w:ascii="宋体" w:hAnsi="宋体"/>
          <w:bCs/>
          <w:sz w:val="24"/>
        </w:rPr>
      </w:pPr>
      <w:r>
        <w:rPr>
          <w:rFonts w:ascii="宋体" w:hAnsi="宋体"/>
          <w:bCs/>
          <w:sz w:val="24"/>
        </w:rPr>
        <w:t>3</w:t>
      </w:r>
      <w:r>
        <w:rPr>
          <w:rFonts w:ascii="宋体" w:hAnsi="宋体" w:hint="eastAsia"/>
          <w:bCs/>
          <w:sz w:val="24"/>
        </w:rPr>
        <w:t>、由于学校发放各类奖助学金等须采集学生个人名下的建设银行储蓄卡号。请新生登录系统后，务必按要求登记银行卡号或委托学校到建设银行代开新卡。</w:t>
      </w:r>
    </w:p>
    <w:p w:rsidR="002D3C2E" w:rsidRDefault="00EB3619">
      <w:pPr>
        <w:pStyle w:val="a3"/>
        <w:spacing w:line="360" w:lineRule="auto"/>
        <w:ind w:firstLine="480"/>
        <w:rPr>
          <w:rFonts w:ascii="宋体" w:hAnsi="宋体"/>
          <w:bCs/>
          <w:sz w:val="24"/>
        </w:rPr>
      </w:pPr>
      <w:r>
        <w:rPr>
          <w:rFonts w:ascii="宋体" w:hAnsi="宋体"/>
          <w:bCs/>
          <w:sz w:val="24"/>
        </w:rPr>
        <w:t>4</w:t>
      </w:r>
      <w:r>
        <w:rPr>
          <w:rFonts w:ascii="宋体" w:hAnsi="宋体" w:hint="eastAsia"/>
          <w:bCs/>
          <w:sz w:val="24"/>
        </w:rPr>
        <w:t>、系统操作及其它问题请留意迎新系统上公布的联系电话。</w:t>
      </w:r>
    </w:p>
    <w:p w:rsidR="002D3C2E" w:rsidRDefault="00EB3619">
      <w:pPr>
        <w:pStyle w:val="a3"/>
        <w:spacing w:line="360" w:lineRule="auto"/>
        <w:ind w:firstLine="482"/>
        <w:rPr>
          <w:rFonts w:ascii="宋体" w:hAnsi="宋体" w:cs="宋体"/>
          <w:b/>
          <w:sz w:val="24"/>
        </w:rPr>
      </w:pPr>
      <w:r>
        <w:rPr>
          <w:rFonts w:ascii="宋体" w:hAnsi="宋体" w:cs="宋体" w:hint="eastAsia"/>
          <w:b/>
          <w:sz w:val="24"/>
        </w:rPr>
        <w:t>八、</w:t>
      </w:r>
      <w:r>
        <w:rPr>
          <w:rFonts w:ascii="宋体" w:hAnsi="宋体" w:cs="宋体" w:hint="eastAsia"/>
          <w:b/>
          <w:sz w:val="24"/>
        </w:rPr>
        <w:t>交通指引</w:t>
      </w:r>
    </w:p>
    <w:p w:rsidR="002D3C2E" w:rsidRDefault="00EB3619">
      <w:pPr>
        <w:spacing w:line="360" w:lineRule="auto"/>
        <w:ind w:firstLine="435"/>
        <w:rPr>
          <w:rFonts w:ascii="宋体" w:hAnsi="宋体" w:cs="宋体"/>
          <w:sz w:val="24"/>
        </w:rPr>
      </w:pPr>
      <w:r>
        <w:rPr>
          <w:rFonts w:ascii="宋体" w:hAnsi="宋体" w:cs="宋体" w:hint="eastAsia"/>
          <w:sz w:val="24"/>
        </w:rPr>
        <w:t>请新生直接到所在</w:t>
      </w:r>
      <w:r>
        <w:rPr>
          <w:rFonts w:ascii="宋体" w:hAnsi="宋体" w:cs="宋体" w:hint="eastAsia"/>
          <w:sz w:val="24"/>
        </w:rPr>
        <w:t>校园</w:t>
      </w:r>
      <w:r>
        <w:rPr>
          <w:rFonts w:ascii="宋体" w:hAnsi="宋体" w:cs="宋体" w:hint="eastAsia"/>
          <w:sz w:val="24"/>
        </w:rPr>
        <w:t>和学院报到（可按以下指引乘车，仅供参考）。</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1</w:t>
      </w:r>
      <w:r>
        <w:rPr>
          <w:rFonts w:ascii="宋体" w:hAnsi="宋体" w:cs="宋体" w:hint="eastAsia"/>
          <w:b/>
          <w:sz w:val="24"/>
        </w:rPr>
        <w:t>、</w:t>
      </w:r>
      <w:r>
        <w:rPr>
          <w:rFonts w:ascii="宋体" w:hAnsi="宋体" w:cs="宋体" w:hint="eastAsia"/>
          <w:b/>
          <w:sz w:val="24"/>
        </w:rPr>
        <w:t>前往石牌</w:t>
      </w:r>
      <w:r>
        <w:rPr>
          <w:rFonts w:ascii="宋体" w:hAnsi="宋体" w:cs="宋体" w:hint="eastAsia"/>
          <w:b/>
          <w:sz w:val="24"/>
        </w:rPr>
        <w:t>校园</w:t>
      </w:r>
      <w:r>
        <w:rPr>
          <w:rFonts w:ascii="宋体" w:hAnsi="宋体" w:cs="宋体" w:hint="eastAsia"/>
          <w:b/>
          <w:sz w:val="24"/>
        </w:rPr>
        <w:t>：</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⑴白云国际机场</w:t>
      </w:r>
      <w:r>
        <w:rPr>
          <w:rFonts w:ascii="宋体" w:hAnsi="宋体" w:cs="宋体" w:hint="eastAsia"/>
          <w:b/>
          <w:sz w:val="24"/>
        </w:rPr>
        <w:t>--</w:t>
      </w:r>
      <w:r>
        <w:rPr>
          <w:rFonts w:ascii="宋体" w:hAnsi="宋体" w:cs="宋体" w:hint="eastAsia"/>
          <w:b/>
          <w:sz w:val="24"/>
        </w:rPr>
        <w:t>石牌</w:t>
      </w:r>
      <w:r>
        <w:rPr>
          <w:rFonts w:ascii="宋体" w:hAnsi="宋体" w:cs="宋体" w:hint="eastAsia"/>
          <w:b/>
          <w:sz w:val="24"/>
        </w:rPr>
        <w:t>校园</w:t>
      </w:r>
    </w:p>
    <w:p w:rsidR="002D3C2E" w:rsidRDefault="00EB3619">
      <w:pPr>
        <w:numPr>
          <w:ilvl w:val="0"/>
          <w:numId w:val="3"/>
        </w:numPr>
        <w:spacing w:line="360" w:lineRule="auto"/>
        <w:rPr>
          <w:rFonts w:ascii="宋体" w:hAnsi="宋体" w:cs="宋体"/>
          <w:sz w:val="24"/>
        </w:rPr>
      </w:pPr>
      <w:r>
        <w:rPr>
          <w:rFonts w:ascii="宋体" w:hAnsi="宋体" w:cs="宋体" w:hint="eastAsia"/>
          <w:sz w:val="24"/>
        </w:rPr>
        <w:t>乘坐空港快线</w:t>
      </w:r>
      <w:r>
        <w:rPr>
          <w:rFonts w:ascii="宋体" w:hAnsi="宋体" w:cs="宋体" w:hint="eastAsia"/>
          <w:sz w:val="24"/>
        </w:rPr>
        <w:t>2B</w:t>
      </w:r>
      <w:r>
        <w:rPr>
          <w:rFonts w:ascii="宋体" w:hAnsi="宋体" w:cs="宋体" w:hint="eastAsia"/>
          <w:sz w:val="24"/>
        </w:rPr>
        <w:t>线，在华师大厦下车（此酒店在石牌</w:t>
      </w:r>
      <w:r>
        <w:rPr>
          <w:rFonts w:ascii="宋体" w:hAnsi="宋体" w:cs="宋体" w:hint="eastAsia"/>
          <w:sz w:val="24"/>
        </w:rPr>
        <w:t>校园</w:t>
      </w:r>
      <w:r>
        <w:rPr>
          <w:rFonts w:ascii="宋体" w:hAnsi="宋体" w:cs="宋体" w:hint="eastAsia"/>
          <w:sz w:val="24"/>
        </w:rPr>
        <w:t>校园内）。</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②从机场北站或机场南站，乘坐地铁</w:t>
      </w:r>
      <w:r>
        <w:rPr>
          <w:rFonts w:ascii="宋体" w:hAnsi="宋体" w:cs="宋体" w:hint="eastAsia"/>
          <w:sz w:val="24"/>
        </w:rPr>
        <w:t>3</w:t>
      </w:r>
      <w:r>
        <w:rPr>
          <w:rFonts w:ascii="宋体" w:hAnsi="宋体" w:cs="宋体" w:hint="eastAsia"/>
          <w:sz w:val="24"/>
        </w:rPr>
        <w:t>号线北延段（体育西路方向），在体育西路站下车，转乘地铁</w:t>
      </w:r>
      <w:r>
        <w:rPr>
          <w:rFonts w:ascii="宋体" w:hAnsi="宋体" w:cs="宋体" w:hint="eastAsia"/>
          <w:sz w:val="24"/>
        </w:rPr>
        <w:t>3</w:t>
      </w:r>
      <w:r>
        <w:rPr>
          <w:rFonts w:ascii="宋体" w:hAnsi="宋体" w:cs="宋体" w:hint="eastAsia"/>
          <w:sz w:val="24"/>
        </w:rPr>
        <w:t>号线（天河客运站方向），在华师站下车（</w:t>
      </w:r>
      <w:r>
        <w:rPr>
          <w:rFonts w:ascii="宋体" w:hAnsi="宋体" w:cs="宋体" w:hint="eastAsia"/>
          <w:sz w:val="24"/>
        </w:rPr>
        <w:t>E</w:t>
      </w:r>
      <w:r>
        <w:rPr>
          <w:rFonts w:ascii="宋体" w:hAnsi="宋体" w:cs="宋体" w:hint="eastAsia"/>
          <w:sz w:val="24"/>
        </w:rPr>
        <w:t>口出），右转步行约</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⑵广州火车站—石牌</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lastRenderedPageBreak/>
        <w:t>①从广州火车站公交车总站，乘坐</w:t>
      </w:r>
      <w:r>
        <w:rPr>
          <w:rFonts w:ascii="宋体" w:hAnsi="宋体" w:cs="宋体" w:hint="eastAsia"/>
          <w:sz w:val="24"/>
        </w:rPr>
        <w:t>B2</w:t>
      </w:r>
      <w:r>
        <w:rPr>
          <w:rFonts w:ascii="宋体" w:hAnsi="宋体" w:cs="宋体" w:hint="eastAsia"/>
          <w:sz w:val="24"/>
        </w:rPr>
        <w:t>（或者</w:t>
      </w:r>
      <w:r>
        <w:rPr>
          <w:rFonts w:ascii="宋体" w:hAnsi="宋体" w:cs="宋体" w:hint="eastAsia"/>
          <w:sz w:val="24"/>
        </w:rPr>
        <w:t>B2a</w:t>
      </w:r>
      <w:r>
        <w:rPr>
          <w:rFonts w:ascii="宋体" w:hAnsi="宋体" w:cs="宋体" w:hint="eastAsia"/>
          <w:sz w:val="24"/>
        </w:rPr>
        <w:t>），在师大暨大站下车，步行约</w:t>
      </w:r>
      <w:r>
        <w:rPr>
          <w:rFonts w:ascii="宋体" w:hAnsi="宋体" w:cs="宋体" w:hint="eastAsia"/>
          <w:sz w:val="24"/>
        </w:rPr>
        <w:t>100</w:t>
      </w:r>
      <w:r>
        <w:rPr>
          <w:rFonts w:ascii="宋体" w:hAnsi="宋体" w:cs="宋体" w:hint="eastAsia"/>
          <w:sz w:val="24"/>
        </w:rPr>
        <w:t>米至华南师范大学正门。</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②乘坐地铁</w:t>
      </w:r>
      <w:r>
        <w:rPr>
          <w:rFonts w:ascii="宋体" w:hAnsi="宋体" w:cs="宋体" w:hint="eastAsia"/>
          <w:sz w:val="24"/>
        </w:rPr>
        <w:t>5</w:t>
      </w:r>
      <w:r>
        <w:rPr>
          <w:rFonts w:ascii="宋体" w:hAnsi="宋体" w:cs="宋体" w:hint="eastAsia"/>
          <w:sz w:val="24"/>
        </w:rPr>
        <w:t>号线（文冲方向），在珠江新城站下，转乘</w:t>
      </w:r>
      <w:r>
        <w:rPr>
          <w:rFonts w:ascii="宋体" w:hAnsi="宋体" w:cs="宋体" w:hint="eastAsia"/>
          <w:sz w:val="24"/>
        </w:rPr>
        <w:t>地铁</w:t>
      </w:r>
      <w:r>
        <w:rPr>
          <w:rFonts w:ascii="宋体" w:hAnsi="宋体" w:cs="宋体" w:hint="eastAsia"/>
          <w:sz w:val="24"/>
        </w:rPr>
        <w:t>3</w:t>
      </w:r>
      <w:r>
        <w:rPr>
          <w:rFonts w:ascii="宋体" w:hAnsi="宋体" w:cs="宋体" w:hint="eastAsia"/>
          <w:sz w:val="24"/>
        </w:rPr>
        <w:t>号线（天河客运站方向），在华师站下车（</w:t>
      </w:r>
      <w:r>
        <w:rPr>
          <w:rFonts w:ascii="宋体" w:hAnsi="宋体" w:cs="宋体" w:hint="eastAsia"/>
          <w:sz w:val="24"/>
        </w:rPr>
        <w:t>E</w:t>
      </w:r>
      <w:r>
        <w:rPr>
          <w:rFonts w:ascii="宋体" w:hAnsi="宋体" w:cs="宋体" w:hint="eastAsia"/>
          <w:sz w:val="24"/>
        </w:rPr>
        <w:t>口出），右转步行约</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⑶广州火车东站—石牌</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①从广州火车东站公交车总站，乘坐</w:t>
      </w:r>
      <w:r>
        <w:rPr>
          <w:rFonts w:ascii="宋体" w:hAnsi="宋体" w:cs="宋体" w:hint="eastAsia"/>
          <w:sz w:val="24"/>
        </w:rPr>
        <w:t>B20</w:t>
      </w:r>
      <w:r>
        <w:rPr>
          <w:rFonts w:ascii="宋体" w:hAnsi="宋体" w:cs="宋体" w:hint="eastAsia"/>
          <w:sz w:val="24"/>
        </w:rPr>
        <w:t>，在师大暨大站下车，步行约</w:t>
      </w:r>
      <w:r>
        <w:rPr>
          <w:rFonts w:ascii="宋体" w:hAnsi="宋体" w:cs="宋体" w:hint="eastAsia"/>
          <w:sz w:val="24"/>
        </w:rPr>
        <w:t>100</w:t>
      </w:r>
      <w:r>
        <w:rPr>
          <w:rFonts w:ascii="宋体" w:hAnsi="宋体" w:cs="宋体" w:hint="eastAsia"/>
          <w:sz w:val="24"/>
        </w:rPr>
        <w:t>米至华南师范大学正门。</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②乘坐地铁</w:t>
      </w:r>
      <w:r>
        <w:rPr>
          <w:rFonts w:ascii="宋体" w:hAnsi="宋体" w:cs="宋体" w:hint="eastAsia"/>
          <w:sz w:val="24"/>
        </w:rPr>
        <w:t>3</w:t>
      </w:r>
      <w:r>
        <w:rPr>
          <w:rFonts w:ascii="宋体" w:hAnsi="宋体" w:cs="宋体" w:hint="eastAsia"/>
          <w:sz w:val="24"/>
        </w:rPr>
        <w:t>号线北延段（体育西路方向），（或地铁</w:t>
      </w:r>
      <w:r>
        <w:rPr>
          <w:rFonts w:ascii="宋体" w:hAnsi="宋体" w:cs="宋体" w:hint="eastAsia"/>
          <w:sz w:val="24"/>
        </w:rPr>
        <w:t>1</w:t>
      </w:r>
      <w:r>
        <w:rPr>
          <w:rFonts w:ascii="宋体" w:hAnsi="宋体" w:cs="宋体" w:hint="eastAsia"/>
          <w:sz w:val="24"/>
        </w:rPr>
        <w:t>号线〔西朗方向〕），在体育西路站下车，转乘地铁</w:t>
      </w:r>
      <w:r>
        <w:rPr>
          <w:rFonts w:ascii="宋体" w:hAnsi="宋体" w:cs="宋体" w:hint="eastAsia"/>
          <w:sz w:val="24"/>
        </w:rPr>
        <w:t>3</w:t>
      </w:r>
      <w:r>
        <w:rPr>
          <w:rFonts w:ascii="宋体" w:hAnsi="宋体" w:cs="宋体" w:hint="eastAsia"/>
          <w:sz w:val="24"/>
        </w:rPr>
        <w:t>号线（天河客运站方向），在华师站下车（</w:t>
      </w:r>
      <w:r>
        <w:rPr>
          <w:rFonts w:ascii="宋体" w:hAnsi="宋体" w:cs="宋体" w:hint="eastAsia"/>
          <w:sz w:val="24"/>
        </w:rPr>
        <w:t>E</w:t>
      </w:r>
      <w:r>
        <w:rPr>
          <w:rFonts w:ascii="宋体" w:hAnsi="宋体" w:cs="宋体" w:hint="eastAsia"/>
          <w:sz w:val="24"/>
        </w:rPr>
        <w:t>口出），右转步行约</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⑷广东省汽车客运站—石牌</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①步行至广州火车站公交车总站，乘坐</w:t>
      </w:r>
      <w:r>
        <w:rPr>
          <w:rFonts w:ascii="宋体" w:hAnsi="宋体" w:cs="宋体" w:hint="eastAsia"/>
          <w:sz w:val="24"/>
        </w:rPr>
        <w:t>B2</w:t>
      </w:r>
      <w:r>
        <w:rPr>
          <w:rFonts w:ascii="宋体" w:hAnsi="宋体" w:cs="宋体" w:hint="eastAsia"/>
          <w:sz w:val="24"/>
        </w:rPr>
        <w:t>（或者</w:t>
      </w:r>
      <w:r>
        <w:rPr>
          <w:rFonts w:ascii="宋体" w:hAnsi="宋体" w:cs="宋体" w:hint="eastAsia"/>
          <w:sz w:val="24"/>
        </w:rPr>
        <w:t>B2A</w:t>
      </w:r>
      <w:r>
        <w:rPr>
          <w:rFonts w:ascii="宋体" w:hAnsi="宋体" w:cs="宋体" w:hint="eastAsia"/>
          <w:sz w:val="24"/>
        </w:rPr>
        <w:t>），在师大暨大站下车，步行约</w:t>
      </w:r>
      <w:r>
        <w:rPr>
          <w:rFonts w:ascii="宋体" w:hAnsi="宋体" w:cs="宋体" w:hint="eastAsia"/>
          <w:sz w:val="24"/>
        </w:rPr>
        <w:t>10</w:t>
      </w:r>
      <w:r>
        <w:rPr>
          <w:rFonts w:ascii="宋体" w:hAnsi="宋体" w:cs="宋体" w:hint="eastAsia"/>
          <w:sz w:val="24"/>
        </w:rPr>
        <w:t>0</w:t>
      </w:r>
      <w:r>
        <w:rPr>
          <w:rFonts w:ascii="宋体" w:hAnsi="宋体" w:cs="宋体" w:hint="eastAsia"/>
          <w:sz w:val="24"/>
        </w:rPr>
        <w:t>米至华南师范大学正门。</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②步行至广州火车站，乘坐地铁</w:t>
      </w:r>
      <w:r>
        <w:rPr>
          <w:rFonts w:ascii="宋体" w:hAnsi="宋体" w:cs="宋体" w:hint="eastAsia"/>
          <w:sz w:val="24"/>
        </w:rPr>
        <w:t>5</w:t>
      </w:r>
      <w:r>
        <w:rPr>
          <w:rFonts w:ascii="宋体" w:hAnsi="宋体" w:cs="宋体" w:hint="eastAsia"/>
          <w:sz w:val="24"/>
        </w:rPr>
        <w:t>号线（文冲方向），在珠江新城站下车，转乘地铁</w:t>
      </w:r>
      <w:r>
        <w:rPr>
          <w:rFonts w:ascii="宋体" w:hAnsi="宋体" w:cs="宋体" w:hint="eastAsia"/>
          <w:sz w:val="24"/>
        </w:rPr>
        <w:t>3</w:t>
      </w:r>
      <w:r>
        <w:rPr>
          <w:rFonts w:ascii="宋体" w:hAnsi="宋体" w:cs="宋体" w:hint="eastAsia"/>
          <w:sz w:val="24"/>
        </w:rPr>
        <w:t>号线（天河客运站方向），在华师站下车（</w:t>
      </w:r>
      <w:r>
        <w:rPr>
          <w:rFonts w:ascii="宋体" w:hAnsi="宋体" w:cs="宋体" w:hint="eastAsia"/>
          <w:sz w:val="24"/>
        </w:rPr>
        <w:t>E</w:t>
      </w:r>
      <w:r>
        <w:rPr>
          <w:rFonts w:ascii="宋体" w:hAnsi="宋体" w:cs="宋体" w:hint="eastAsia"/>
          <w:sz w:val="24"/>
        </w:rPr>
        <w:t>口出），右转步行</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⑸天河客运站—石牌</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①从天河客运站总站乘坐</w:t>
      </w:r>
      <w:r>
        <w:rPr>
          <w:rFonts w:ascii="宋体" w:hAnsi="宋体" w:cs="宋体" w:hint="eastAsia"/>
          <w:sz w:val="24"/>
        </w:rPr>
        <w:t>B</w:t>
      </w:r>
      <w:r>
        <w:rPr>
          <w:rFonts w:ascii="宋体" w:hAnsi="宋体" w:cs="宋体"/>
          <w:sz w:val="24"/>
        </w:rPr>
        <w:t>12</w:t>
      </w:r>
      <w:r>
        <w:rPr>
          <w:rFonts w:ascii="宋体" w:hAnsi="宋体" w:cs="宋体" w:hint="eastAsia"/>
          <w:sz w:val="24"/>
        </w:rPr>
        <w:t>路公交车（车陂总站方向），在师大暨大公交站下车，转乘</w:t>
      </w:r>
      <w:r>
        <w:rPr>
          <w:rFonts w:ascii="宋体" w:hAnsi="宋体" w:cs="宋体" w:hint="eastAsia"/>
          <w:sz w:val="24"/>
        </w:rPr>
        <w:t>B20</w:t>
      </w:r>
      <w:r>
        <w:rPr>
          <w:rFonts w:ascii="宋体" w:hAnsi="宋体" w:cs="宋体" w:hint="eastAsia"/>
          <w:sz w:val="24"/>
        </w:rPr>
        <w:t>公交车，在师大暨大站下车，步行约</w:t>
      </w:r>
      <w:r>
        <w:rPr>
          <w:rFonts w:ascii="宋体" w:hAnsi="宋体" w:cs="宋体" w:hint="eastAsia"/>
          <w:sz w:val="24"/>
        </w:rPr>
        <w:t>100</w:t>
      </w:r>
      <w:r>
        <w:rPr>
          <w:rFonts w:ascii="宋体" w:hAnsi="宋体" w:cs="宋体" w:hint="eastAsia"/>
          <w:sz w:val="24"/>
        </w:rPr>
        <w:t>米至华南师范大学正门。</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②乘坐地铁</w:t>
      </w:r>
      <w:r>
        <w:rPr>
          <w:rFonts w:ascii="宋体" w:hAnsi="宋体" w:cs="宋体" w:hint="eastAsia"/>
          <w:sz w:val="24"/>
        </w:rPr>
        <w:t>3</w:t>
      </w:r>
      <w:r>
        <w:rPr>
          <w:rFonts w:ascii="宋体" w:hAnsi="宋体" w:cs="宋体" w:hint="eastAsia"/>
          <w:sz w:val="24"/>
        </w:rPr>
        <w:t>号线（番禺广场方向），在华师站下车（</w:t>
      </w:r>
      <w:r>
        <w:rPr>
          <w:rFonts w:ascii="宋体" w:hAnsi="宋体" w:cs="宋体" w:hint="eastAsia"/>
          <w:sz w:val="24"/>
        </w:rPr>
        <w:t>E</w:t>
      </w:r>
      <w:r>
        <w:rPr>
          <w:rFonts w:ascii="宋体" w:hAnsi="宋体" w:cs="宋体" w:hint="eastAsia"/>
          <w:sz w:val="24"/>
        </w:rPr>
        <w:t>口出），右转步行约</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200" w:firstLine="482"/>
        <w:rPr>
          <w:rFonts w:ascii="宋体" w:hAnsi="宋体" w:cs="宋体"/>
          <w:b/>
          <w:sz w:val="24"/>
        </w:rPr>
      </w:pPr>
      <w:r>
        <w:rPr>
          <w:rFonts w:ascii="宋体" w:hAnsi="宋体" w:cs="宋体" w:hint="eastAsia"/>
          <w:b/>
          <w:sz w:val="24"/>
        </w:rPr>
        <w:t>⑹广州火车南站—石牌</w:t>
      </w:r>
      <w:r>
        <w:rPr>
          <w:rFonts w:ascii="宋体" w:hAnsi="宋体" w:cs="宋体" w:hint="eastAsia"/>
          <w:b/>
          <w:sz w:val="24"/>
        </w:rPr>
        <w:t>校园</w:t>
      </w:r>
    </w:p>
    <w:p w:rsidR="002D3C2E" w:rsidRDefault="00EB3619">
      <w:pPr>
        <w:spacing w:line="360" w:lineRule="auto"/>
        <w:ind w:firstLineChars="196" w:firstLine="470"/>
        <w:rPr>
          <w:rFonts w:ascii="宋体" w:hAnsi="宋体" w:cs="宋体"/>
          <w:sz w:val="24"/>
        </w:rPr>
      </w:pPr>
      <w:r>
        <w:rPr>
          <w:rFonts w:ascii="宋体" w:hAnsi="宋体" w:cs="宋体" w:hint="eastAsia"/>
          <w:sz w:val="24"/>
        </w:rPr>
        <w:t>步行至广州南站地铁站，乘坐地铁</w:t>
      </w:r>
      <w:r>
        <w:rPr>
          <w:rFonts w:ascii="宋体" w:hAnsi="宋体" w:cs="宋体" w:hint="eastAsia"/>
          <w:sz w:val="24"/>
        </w:rPr>
        <w:t>7</w:t>
      </w:r>
      <w:r>
        <w:rPr>
          <w:rFonts w:ascii="宋体" w:hAnsi="宋体" w:cs="宋体" w:hint="eastAsia"/>
          <w:sz w:val="24"/>
        </w:rPr>
        <w:t>号线（大学城南方向），在汉溪长隆站下车，转乘地铁</w:t>
      </w:r>
      <w:r>
        <w:rPr>
          <w:rFonts w:ascii="宋体" w:hAnsi="宋体" w:cs="宋体" w:hint="eastAsia"/>
          <w:sz w:val="24"/>
        </w:rPr>
        <w:t>3</w:t>
      </w:r>
      <w:r>
        <w:rPr>
          <w:rFonts w:ascii="宋体" w:hAnsi="宋体" w:cs="宋体" w:hint="eastAsia"/>
          <w:sz w:val="24"/>
        </w:rPr>
        <w:t>号线（天河客运站方向），在华师站下车（</w:t>
      </w:r>
      <w:r>
        <w:rPr>
          <w:rFonts w:ascii="宋体" w:hAnsi="宋体" w:cs="宋体" w:hint="eastAsia"/>
          <w:sz w:val="24"/>
        </w:rPr>
        <w:t>E</w:t>
      </w:r>
      <w:r>
        <w:rPr>
          <w:rFonts w:ascii="宋体" w:hAnsi="宋体" w:cs="宋体" w:hint="eastAsia"/>
          <w:sz w:val="24"/>
        </w:rPr>
        <w:t>口出），右转步行约</w:t>
      </w:r>
      <w:r>
        <w:rPr>
          <w:rFonts w:ascii="宋体" w:hAnsi="宋体" w:cs="宋体" w:hint="eastAsia"/>
          <w:sz w:val="24"/>
        </w:rPr>
        <w:t>100</w:t>
      </w:r>
      <w:r>
        <w:rPr>
          <w:rFonts w:ascii="宋体" w:hAnsi="宋体" w:cs="宋体" w:hint="eastAsia"/>
          <w:sz w:val="24"/>
        </w:rPr>
        <w:t>米至华南师范大学西门。</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2</w:t>
      </w:r>
      <w:r>
        <w:rPr>
          <w:rFonts w:ascii="宋体" w:hAnsi="宋体" w:cs="宋体" w:hint="eastAsia"/>
          <w:b/>
          <w:sz w:val="24"/>
        </w:rPr>
        <w:t>、</w:t>
      </w:r>
      <w:r>
        <w:rPr>
          <w:rFonts w:ascii="宋体" w:hAnsi="宋体" w:cs="宋体" w:hint="eastAsia"/>
          <w:b/>
          <w:sz w:val="24"/>
        </w:rPr>
        <w:t>前往大学城</w:t>
      </w:r>
      <w:r>
        <w:rPr>
          <w:rFonts w:ascii="宋体" w:hAnsi="宋体" w:cs="宋体" w:hint="eastAsia"/>
          <w:b/>
          <w:sz w:val="24"/>
        </w:rPr>
        <w:t>校园</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⑴白云国际机场—大学城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从机场北站或机场南站，乘坐地铁</w:t>
      </w:r>
      <w:r>
        <w:rPr>
          <w:rFonts w:ascii="宋体" w:hAnsi="宋体" w:cs="宋体" w:hint="eastAsia"/>
          <w:sz w:val="24"/>
        </w:rPr>
        <w:t>3</w:t>
      </w:r>
      <w:r>
        <w:rPr>
          <w:rFonts w:ascii="宋体" w:hAnsi="宋体" w:cs="宋体" w:hint="eastAsia"/>
          <w:sz w:val="24"/>
        </w:rPr>
        <w:t>号线北延段（体育西路方向），在体育西路站下车，转乘地铁</w:t>
      </w:r>
      <w:r>
        <w:rPr>
          <w:rFonts w:ascii="宋体" w:hAnsi="宋体" w:cs="宋体" w:hint="eastAsia"/>
          <w:sz w:val="24"/>
        </w:rPr>
        <w:t>3</w:t>
      </w:r>
      <w:r>
        <w:rPr>
          <w:rFonts w:ascii="宋体" w:hAnsi="宋体" w:cs="宋体" w:hint="eastAsia"/>
          <w:sz w:val="24"/>
        </w:rPr>
        <w:t>号线（番禺广场方向），在珠江新城站下车，转乘地铁</w:t>
      </w:r>
      <w:r>
        <w:rPr>
          <w:rFonts w:ascii="宋体" w:hAnsi="宋体" w:cs="宋体" w:hint="eastAsia"/>
          <w:sz w:val="24"/>
        </w:rPr>
        <w:t>5</w:t>
      </w:r>
      <w:r>
        <w:rPr>
          <w:rFonts w:ascii="宋体" w:hAnsi="宋体" w:cs="宋体" w:hint="eastAsia"/>
          <w:sz w:val="24"/>
        </w:rPr>
        <w:t>号线（文冲方向），在车陂南站下车，转乘地铁</w:t>
      </w:r>
      <w:r>
        <w:rPr>
          <w:rFonts w:ascii="宋体" w:hAnsi="宋体" w:cs="宋体" w:hint="eastAsia"/>
          <w:sz w:val="24"/>
        </w:rPr>
        <w:t>4</w:t>
      </w:r>
      <w:r>
        <w:rPr>
          <w:rFonts w:ascii="宋体" w:hAnsi="宋体" w:cs="宋体" w:hint="eastAsia"/>
          <w:sz w:val="24"/>
        </w:rPr>
        <w:t>号线（南沙客运港方向），在大学城北站下车（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⑵广州火车站—大学城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lastRenderedPageBreak/>
        <w:t>乘坐地铁</w:t>
      </w:r>
      <w:r>
        <w:rPr>
          <w:rFonts w:ascii="宋体" w:hAnsi="宋体" w:cs="宋体" w:hint="eastAsia"/>
          <w:sz w:val="24"/>
        </w:rPr>
        <w:t>5</w:t>
      </w:r>
      <w:r>
        <w:rPr>
          <w:rFonts w:ascii="宋体" w:hAnsi="宋体" w:cs="宋体" w:hint="eastAsia"/>
          <w:sz w:val="24"/>
        </w:rPr>
        <w:t>号线（文冲方向），在车陂南站下车，转乘地铁</w:t>
      </w:r>
      <w:r>
        <w:rPr>
          <w:rFonts w:ascii="宋体" w:hAnsi="宋体" w:cs="宋体" w:hint="eastAsia"/>
          <w:sz w:val="24"/>
        </w:rPr>
        <w:t>4</w:t>
      </w:r>
      <w:r>
        <w:rPr>
          <w:rFonts w:ascii="宋体" w:hAnsi="宋体" w:cs="宋体" w:hint="eastAsia"/>
          <w:sz w:val="24"/>
        </w:rPr>
        <w:t>号线（南沙客运港方向），在大学城北站下车（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⑶广州火车东站—大学城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①乘坐地铁</w:t>
      </w:r>
      <w:r>
        <w:rPr>
          <w:rFonts w:ascii="宋体" w:hAnsi="宋体" w:cs="宋体" w:hint="eastAsia"/>
          <w:sz w:val="24"/>
        </w:rPr>
        <w:t>3</w:t>
      </w:r>
      <w:r>
        <w:rPr>
          <w:rFonts w:ascii="宋体" w:hAnsi="宋体" w:cs="宋体" w:hint="eastAsia"/>
          <w:sz w:val="24"/>
        </w:rPr>
        <w:t>号线北延段（体育西路方向）（或地铁</w:t>
      </w:r>
      <w:r>
        <w:rPr>
          <w:rFonts w:ascii="宋体" w:hAnsi="宋体" w:cs="宋体" w:hint="eastAsia"/>
          <w:sz w:val="24"/>
        </w:rPr>
        <w:t>1</w:t>
      </w:r>
      <w:r>
        <w:rPr>
          <w:rFonts w:ascii="宋体" w:hAnsi="宋体" w:cs="宋体" w:hint="eastAsia"/>
          <w:sz w:val="24"/>
        </w:rPr>
        <w:t>号线〔西朗方向〕），在体育西路站下车，转乘地铁</w:t>
      </w:r>
      <w:r>
        <w:rPr>
          <w:rFonts w:ascii="宋体" w:hAnsi="宋体" w:cs="宋体" w:hint="eastAsia"/>
          <w:sz w:val="24"/>
        </w:rPr>
        <w:t>3</w:t>
      </w:r>
      <w:r>
        <w:rPr>
          <w:rFonts w:ascii="宋体" w:hAnsi="宋体" w:cs="宋体" w:hint="eastAsia"/>
          <w:sz w:val="24"/>
        </w:rPr>
        <w:t>号线（番禺广场方向），在珠江新城站下车，转乘地铁</w:t>
      </w:r>
      <w:r>
        <w:rPr>
          <w:rFonts w:ascii="宋体" w:hAnsi="宋体" w:cs="宋体" w:hint="eastAsia"/>
          <w:sz w:val="24"/>
        </w:rPr>
        <w:t>5</w:t>
      </w:r>
      <w:r>
        <w:rPr>
          <w:rFonts w:ascii="宋体" w:hAnsi="宋体" w:cs="宋体" w:hint="eastAsia"/>
          <w:sz w:val="24"/>
        </w:rPr>
        <w:t>号线（文冲方向），在车陂南站下车，转乘地铁</w:t>
      </w:r>
      <w:r>
        <w:rPr>
          <w:rFonts w:ascii="宋体" w:hAnsi="宋体" w:cs="宋体" w:hint="eastAsia"/>
          <w:sz w:val="24"/>
        </w:rPr>
        <w:t>4</w:t>
      </w:r>
      <w:r>
        <w:rPr>
          <w:rFonts w:ascii="宋体" w:hAnsi="宋体" w:cs="宋体" w:hint="eastAsia"/>
          <w:sz w:val="24"/>
        </w:rPr>
        <w:t>号线（南沙客运港方向），在大学城北站下车（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200" w:firstLine="480"/>
        <w:rPr>
          <w:rFonts w:ascii="宋体" w:hAnsi="宋体" w:cs="宋体"/>
          <w:sz w:val="24"/>
        </w:rPr>
      </w:pPr>
      <w:r>
        <w:rPr>
          <w:rFonts w:ascii="宋体" w:hAnsi="宋体" w:cs="宋体" w:hint="eastAsia"/>
          <w:sz w:val="24"/>
        </w:rPr>
        <w:t>②从广州火车东站公交车总站乘坐</w:t>
      </w:r>
      <w:r>
        <w:rPr>
          <w:rFonts w:ascii="宋体" w:hAnsi="宋体" w:cs="宋体" w:hint="eastAsia"/>
          <w:sz w:val="24"/>
        </w:rPr>
        <w:t>B17</w:t>
      </w:r>
      <w:r>
        <w:rPr>
          <w:rFonts w:ascii="宋体" w:hAnsi="宋体" w:cs="宋体" w:hint="eastAsia"/>
          <w:sz w:val="24"/>
        </w:rPr>
        <w:t>，在车陂南站下车，转乘地铁</w:t>
      </w:r>
      <w:r>
        <w:rPr>
          <w:rFonts w:ascii="宋体" w:hAnsi="宋体" w:cs="宋体" w:hint="eastAsia"/>
          <w:sz w:val="24"/>
        </w:rPr>
        <w:t>4</w:t>
      </w:r>
      <w:r>
        <w:rPr>
          <w:rFonts w:ascii="宋体" w:hAnsi="宋体" w:cs="宋体" w:hint="eastAsia"/>
          <w:sz w:val="24"/>
        </w:rPr>
        <w:t>号线（南沙客</w:t>
      </w:r>
      <w:r>
        <w:rPr>
          <w:rFonts w:ascii="宋体" w:hAnsi="宋体" w:cs="宋体" w:hint="eastAsia"/>
          <w:sz w:val="24"/>
        </w:rPr>
        <w:t>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⑷广东省汽车客运站—大学城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步行至广州火车站，乘坐地铁</w:t>
      </w:r>
      <w:r>
        <w:rPr>
          <w:rFonts w:ascii="宋体" w:hAnsi="宋体" w:cs="宋体" w:hint="eastAsia"/>
          <w:sz w:val="24"/>
        </w:rPr>
        <w:t>5</w:t>
      </w:r>
      <w:r>
        <w:rPr>
          <w:rFonts w:ascii="宋体" w:hAnsi="宋体" w:cs="宋体" w:hint="eastAsia"/>
          <w:sz w:val="24"/>
        </w:rPr>
        <w:t>号线（文冲方向），在车陂南站下车，转乘地铁</w:t>
      </w:r>
      <w:r>
        <w:rPr>
          <w:rFonts w:ascii="宋体" w:hAnsi="宋体" w:cs="宋体" w:hint="eastAsia"/>
          <w:sz w:val="24"/>
        </w:rPr>
        <w:t>4</w:t>
      </w:r>
      <w:r>
        <w:rPr>
          <w:rFonts w:ascii="宋体" w:hAnsi="宋体" w:cs="宋体" w:hint="eastAsia"/>
          <w:sz w:val="24"/>
        </w:rPr>
        <w:t>号线（南沙客运港方向），在大学城北站下车（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⑸天河客运站—大学城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乘坐地铁</w:t>
      </w:r>
      <w:r>
        <w:rPr>
          <w:rFonts w:ascii="宋体" w:hAnsi="宋体" w:cs="宋体" w:hint="eastAsia"/>
          <w:sz w:val="24"/>
        </w:rPr>
        <w:t>3</w:t>
      </w:r>
      <w:r>
        <w:rPr>
          <w:rFonts w:ascii="宋体" w:hAnsi="宋体" w:cs="宋体" w:hint="eastAsia"/>
          <w:sz w:val="24"/>
        </w:rPr>
        <w:t>号线（番禺广场方向），在珠江新城站下车，转乘地铁</w:t>
      </w:r>
      <w:r>
        <w:rPr>
          <w:rFonts w:ascii="宋体" w:hAnsi="宋体" w:cs="宋体" w:hint="eastAsia"/>
          <w:sz w:val="24"/>
        </w:rPr>
        <w:t>5</w:t>
      </w:r>
      <w:r>
        <w:rPr>
          <w:rFonts w:ascii="宋体" w:hAnsi="宋体" w:cs="宋体" w:hint="eastAsia"/>
          <w:sz w:val="24"/>
        </w:rPr>
        <w:t>号线（文冲方向），在车陂南站下车，转乘地铁</w:t>
      </w:r>
      <w:r>
        <w:rPr>
          <w:rFonts w:ascii="宋体" w:hAnsi="宋体" w:cs="宋体" w:hint="eastAsia"/>
          <w:sz w:val="24"/>
        </w:rPr>
        <w:t>4</w:t>
      </w:r>
      <w:r>
        <w:rPr>
          <w:rFonts w:ascii="宋体" w:hAnsi="宋体" w:cs="宋体" w:hint="eastAsia"/>
          <w:sz w:val="24"/>
        </w:rPr>
        <w:t>号线（南沙客运港方向），在大学城北站下车（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200" w:firstLine="482"/>
        <w:rPr>
          <w:rFonts w:ascii="宋体" w:hAnsi="宋体" w:cs="宋体"/>
          <w:b/>
          <w:sz w:val="24"/>
        </w:rPr>
      </w:pPr>
      <w:r>
        <w:rPr>
          <w:rFonts w:ascii="宋体" w:hAnsi="宋体" w:cs="宋体" w:hint="eastAsia"/>
          <w:b/>
          <w:sz w:val="24"/>
        </w:rPr>
        <w:t>⑹广州火车南站—大学城</w:t>
      </w:r>
      <w:r>
        <w:rPr>
          <w:rFonts w:ascii="宋体" w:hAnsi="宋体" w:cs="宋体" w:hint="eastAsia"/>
          <w:b/>
          <w:sz w:val="24"/>
        </w:rPr>
        <w:t>校园</w:t>
      </w:r>
    </w:p>
    <w:p w:rsidR="002D3C2E" w:rsidRDefault="00EB3619">
      <w:pPr>
        <w:spacing w:line="360" w:lineRule="auto"/>
        <w:ind w:firstLineChars="200" w:firstLine="480"/>
        <w:rPr>
          <w:rFonts w:ascii="宋体" w:hAnsi="宋体" w:cs="宋体"/>
          <w:b/>
          <w:sz w:val="24"/>
        </w:rPr>
      </w:pPr>
      <w:r>
        <w:rPr>
          <w:rFonts w:ascii="宋体" w:hAnsi="宋体" w:cs="宋体" w:hint="eastAsia"/>
          <w:sz w:val="24"/>
        </w:rPr>
        <w:t>步行至广州南站地</w:t>
      </w:r>
      <w:r>
        <w:rPr>
          <w:rFonts w:ascii="宋体" w:hAnsi="宋体" w:cs="宋体" w:hint="eastAsia"/>
          <w:sz w:val="24"/>
        </w:rPr>
        <w:t>铁站，乘坐地铁</w:t>
      </w:r>
      <w:r>
        <w:rPr>
          <w:rFonts w:ascii="宋体" w:hAnsi="宋体" w:cs="宋体" w:hint="eastAsia"/>
          <w:sz w:val="24"/>
        </w:rPr>
        <w:t>7</w:t>
      </w:r>
      <w:r>
        <w:rPr>
          <w:rFonts w:ascii="宋体" w:hAnsi="宋体" w:cs="宋体" w:hint="eastAsia"/>
          <w:sz w:val="24"/>
        </w:rPr>
        <w:t>号线（大学城南方向），在大学城南站下车，转乘地铁</w:t>
      </w:r>
      <w:r>
        <w:rPr>
          <w:rFonts w:ascii="宋体" w:hAnsi="宋体" w:cs="宋体" w:hint="eastAsia"/>
          <w:sz w:val="24"/>
        </w:rPr>
        <w:t>4</w:t>
      </w:r>
      <w:r>
        <w:rPr>
          <w:rFonts w:ascii="宋体" w:hAnsi="宋体" w:cs="宋体" w:hint="eastAsia"/>
          <w:sz w:val="24"/>
        </w:rPr>
        <w:t>号线（黄村方向），在大学城北站下车（</w:t>
      </w:r>
      <w:r>
        <w:rPr>
          <w:rFonts w:ascii="宋体" w:hAnsi="宋体" w:cs="宋体" w:hint="eastAsia"/>
          <w:sz w:val="24"/>
        </w:rPr>
        <w:t>B</w:t>
      </w:r>
      <w:r>
        <w:rPr>
          <w:rFonts w:ascii="宋体" w:hAnsi="宋体" w:cs="宋体" w:hint="eastAsia"/>
          <w:sz w:val="24"/>
        </w:rPr>
        <w:t>口出），步行约</w:t>
      </w:r>
      <w:r>
        <w:rPr>
          <w:rFonts w:ascii="宋体" w:hAnsi="宋体" w:cs="宋体" w:hint="eastAsia"/>
          <w:sz w:val="24"/>
        </w:rPr>
        <w:t>1</w:t>
      </w:r>
      <w:r>
        <w:rPr>
          <w:rFonts w:ascii="宋体" w:hAnsi="宋体" w:cs="宋体" w:hint="eastAsia"/>
          <w:sz w:val="24"/>
        </w:rPr>
        <w:t>公里至华南师范大学。</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3</w:t>
      </w:r>
      <w:r>
        <w:rPr>
          <w:rFonts w:ascii="宋体" w:hAnsi="宋体" w:cs="宋体" w:hint="eastAsia"/>
          <w:b/>
          <w:sz w:val="24"/>
        </w:rPr>
        <w:t>、</w:t>
      </w:r>
      <w:r>
        <w:rPr>
          <w:rFonts w:ascii="宋体" w:hAnsi="宋体" w:cs="宋体" w:hint="eastAsia"/>
          <w:b/>
          <w:sz w:val="24"/>
        </w:rPr>
        <w:t>前往南海</w:t>
      </w:r>
      <w:r>
        <w:rPr>
          <w:rFonts w:ascii="宋体" w:hAnsi="宋体" w:cs="宋体" w:hint="eastAsia"/>
          <w:b/>
          <w:sz w:val="24"/>
        </w:rPr>
        <w:t>校园</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⑴白云国际机场—南海</w:t>
      </w:r>
      <w:r>
        <w:rPr>
          <w:rFonts w:ascii="宋体" w:hAnsi="宋体" w:cs="宋体" w:hint="eastAsia"/>
          <w:b/>
          <w:sz w:val="24"/>
        </w:rPr>
        <w:t>校园</w:t>
      </w:r>
    </w:p>
    <w:p w:rsidR="002D3C2E" w:rsidRDefault="00EB3619">
      <w:pPr>
        <w:spacing w:line="360" w:lineRule="auto"/>
        <w:rPr>
          <w:rFonts w:ascii="宋体" w:hAnsi="宋体" w:cs="宋体"/>
          <w:sz w:val="24"/>
        </w:rPr>
      </w:pPr>
      <w:r>
        <w:rPr>
          <w:rFonts w:ascii="宋体" w:hAnsi="宋体" w:cs="宋体" w:hint="eastAsia"/>
          <w:b/>
          <w:sz w:val="24"/>
        </w:rPr>
        <w:t xml:space="preserve">    </w:t>
      </w:r>
      <w:r>
        <w:rPr>
          <w:rFonts w:ascii="宋体" w:hAnsi="宋体" w:cs="宋体" w:hint="eastAsia"/>
          <w:sz w:val="24"/>
        </w:rPr>
        <w:t>从机场北站或机场南站，乘坐地铁</w:t>
      </w:r>
      <w:r>
        <w:rPr>
          <w:rFonts w:ascii="宋体" w:hAnsi="宋体" w:cs="宋体" w:hint="eastAsia"/>
          <w:sz w:val="24"/>
        </w:rPr>
        <w:t>3</w:t>
      </w:r>
      <w:r>
        <w:rPr>
          <w:rFonts w:ascii="宋体" w:hAnsi="宋体" w:cs="宋体" w:hint="eastAsia"/>
          <w:sz w:val="24"/>
        </w:rPr>
        <w:t>号线北延段（体育西路方向），在嘉禾望岗站下车，转乘地铁</w:t>
      </w:r>
      <w:r>
        <w:rPr>
          <w:rFonts w:ascii="宋体" w:hAnsi="宋体" w:cs="宋体" w:hint="eastAsia"/>
          <w:sz w:val="24"/>
        </w:rPr>
        <w:t>2</w:t>
      </w:r>
      <w:r>
        <w:rPr>
          <w:rFonts w:ascii="宋体" w:hAnsi="宋体" w:cs="宋体" w:hint="eastAsia"/>
          <w:sz w:val="24"/>
        </w:rPr>
        <w:t>号线（广州南站方向），在公园前站下车，转乘地铁</w:t>
      </w:r>
      <w:r>
        <w:rPr>
          <w:rFonts w:ascii="宋体" w:hAnsi="宋体" w:cs="宋体" w:hint="eastAsia"/>
          <w:sz w:val="24"/>
        </w:rPr>
        <w:t>1</w:t>
      </w:r>
      <w:r>
        <w:rPr>
          <w:rFonts w:ascii="宋体" w:hAnsi="宋体" w:cs="宋体" w:hint="eastAsia"/>
          <w:sz w:val="24"/>
        </w:rPr>
        <w:t>号线（西塱方向），在西塱站转乘地铁广佛线（新城东方向）到龙溪站下车（</w:t>
      </w:r>
      <w:r>
        <w:rPr>
          <w:rFonts w:ascii="宋体" w:hAnsi="宋体" w:cs="宋体" w:hint="eastAsia"/>
          <w:sz w:val="24"/>
        </w:rPr>
        <w:t>C</w:t>
      </w:r>
      <w:r>
        <w:rPr>
          <w:rFonts w:ascii="宋体" w:hAnsi="宋体" w:cs="宋体" w:hint="eastAsia"/>
          <w:sz w:val="24"/>
        </w:rPr>
        <w:t>口出），转乘佛</w:t>
      </w:r>
      <w:r>
        <w:rPr>
          <w:rFonts w:ascii="宋体" w:hAnsi="宋体" w:cs="宋体" w:hint="eastAsia"/>
          <w:sz w:val="24"/>
        </w:rPr>
        <w:t>2</w:t>
      </w:r>
      <w:r>
        <w:rPr>
          <w:rFonts w:ascii="宋体" w:hAnsi="宋体" w:cs="宋体"/>
          <w:sz w:val="24"/>
        </w:rPr>
        <w:t>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⑵广州火车站—南海</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乘坐地铁</w:t>
      </w:r>
      <w:r>
        <w:rPr>
          <w:rFonts w:ascii="宋体" w:hAnsi="宋体" w:cs="宋体" w:hint="eastAsia"/>
          <w:sz w:val="24"/>
        </w:rPr>
        <w:t>2</w:t>
      </w:r>
      <w:r>
        <w:rPr>
          <w:rFonts w:ascii="宋体" w:hAnsi="宋体" w:cs="宋体" w:hint="eastAsia"/>
          <w:sz w:val="24"/>
        </w:rPr>
        <w:t>号线（广州南站方向），在公园前站下车</w:t>
      </w:r>
      <w:r>
        <w:rPr>
          <w:rFonts w:ascii="宋体" w:hAnsi="宋体" w:cs="宋体" w:hint="eastAsia"/>
          <w:sz w:val="24"/>
        </w:rPr>
        <w:t>，转乘地铁</w:t>
      </w:r>
      <w:r>
        <w:rPr>
          <w:rFonts w:ascii="宋体" w:hAnsi="宋体" w:cs="宋体" w:hint="eastAsia"/>
          <w:sz w:val="24"/>
        </w:rPr>
        <w:t>1</w:t>
      </w:r>
      <w:r>
        <w:rPr>
          <w:rFonts w:ascii="宋体" w:hAnsi="宋体" w:cs="宋体" w:hint="eastAsia"/>
          <w:sz w:val="24"/>
        </w:rPr>
        <w:t>号线（西朗方向），在西塱站转乘地铁广佛线（新城东方向）到龙溪站下车（</w:t>
      </w:r>
      <w:r>
        <w:rPr>
          <w:rFonts w:ascii="宋体" w:hAnsi="宋体" w:cs="宋体" w:hint="eastAsia"/>
          <w:sz w:val="24"/>
        </w:rPr>
        <w:t>C</w:t>
      </w:r>
      <w:r>
        <w:rPr>
          <w:rFonts w:ascii="宋体" w:hAnsi="宋体" w:cs="宋体" w:hint="eastAsia"/>
          <w:sz w:val="24"/>
        </w:rPr>
        <w:t>口出），转乘佛山</w:t>
      </w:r>
      <w:r>
        <w:rPr>
          <w:rFonts w:ascii="宋体" w:hAnsi="宋体" w:cs="宋体" w:hint="eastAsia"/>
          <w:sz w:val="24"/>
        </w:rPr>
        <w:t>275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196" w:firstLine="472"/>
        <w:jc w:val="left"/>
        <w:rPr>
          <w:rFonts w:ascii="宋体" w:hAnsi="宋体" w:cs="宋体"/>
          <w:b/>
          <w:sz w:val="24"/>
        </w:rPr>
      </w:pPr>
      <w:r>
        <w:rPr>
          <w:rFonts w:ascii="宋体" w:hAnsi="宋体" w:cs="宋体" w:hint="eastAsia"/>
          <w:b/>
          <w:sz w:val="24"/>
        </w:rPr>
        <w:t>⑶广州火车东站—南海</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lastRenderedPageBreak/>
        <w:t>乘坐地铁</w:t>
      </w:r>
      <w:r>
        <w:rPr>
          <w:rFonts w:ascii="宋体" w:hAnsi="宋体" w:cs="宋体" w:hint="eastAsia"/>
          <w:sz w:val="24"/>
        </w:rPr>
        <w:t>1</w:t>
      </w:r>
      <w:r>
        <w:rPr>
          <w:rFonts w:ascii="宋体" w:hAnsi="宋体" w:cs="宋体" w:hint="eastAsia"/>
          <w:sz w:val="24"/>
        </w:rPr>
        <w:t>号线（西朗方向），在西塱站转乘地铁广佛线（新城东方向）到龙溪站下车（</w:t>
      </w:r>
      <w:r>
        <w:rPr>
          <w:rFonts w:ascii="宋体" w:hAnsi="宋体" w:cs="宋体" w:hint="eastAsia"/>
          <w:sz w:val="24"/>
        </w:rPr>
        <w:t>C</w:t>
      </w:r>
      <w:r>
        <w:rPr>
          <w:rFonts w:ascii="宋体" w:hAnsi="宋体" w:cs="宋体" w:hint="eastAsia"/>
          <w:sz w:val="24"/>
        </w:rPr>
        <w:t>口出），转乘佛山</w:t>
      </w:r>
      <w:r>
        <w:rPr>
          <w:rFonts w:ascii="宋体" w:hAnsi="宋体" w:cs="宋体" w:hint="eastAsia"/>
          <w:sz w:val="24"/>
        </w:rPr>
        <w:t>275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⑷广东省汽车客运站—南海</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步行至广州火车站，乘坐地铁</w:t>
      </w:r>
      <w:r>
        <w:rPr>
          <w:rFonts w:ascii="宋体" w:hAnsi="宋体" w:cs="宋体" w:hint="eastAsia"/>
          <w:sz w:val="24"/>
        </w:rPr>
        <w:t>2</w:t>
      </w:r>
      <w:r>
        <w:rPr>
          <w:rFonts w:ascii="宋体" w:hAnsi="宋体" w:cs="宋体" w:hint="eastAsia"/>
          <w:sz w:val="24"/>
        </w:rPr>
        <w:t>号线（广州南站方向），在公园前站下车，转乘地铁</w:t>
      </w:r>
      <w:r>
        <w:rPr>
          <w:rFonts w:ascii="宋体" w:hAnsi="宋体" w:cs="宋体" w:hint="eastAsia"/>
          <w:sz w:val="24"/>
        </w:rPr>
        <w:t>1</w:t>
      </w:r>
      <w:r>
        <w:rPr>
          <w:rFonts w:ascii="宋体" w:hAnsi="宋体" w:cs="宋体" w:hint="eastAsia"/>
          <w:sz w:val="24"/>
        </w:rPr>
        <w:t>号线（西朗方向），在西塱站转乘地铁广佛线（新城东方向）到龙溪站下车（</w:t>
      </w:r>
      <w:r>
        <w:rPr>
          <w:rFonts w:ascii="宋体" w:hAnsi="宋体" w:cs="宋体" w:hint="eastAsia"/>
          <w:sz w:val="24"/>
        </w:rPr>
        <w:t>C</w:t>
      </w:r>
      <w:r>
        <w:rPr>
          <w:rFonts w:ascii="宋体" w:hAnsi="宋体" w:cs="宋体" w:hint="eastAsia"/>
          <w:sz w:val="24"/>
        </w:rPr>
        <w:t>口出），转乘佛山</w:t>
      </w:r>
      <w:r>
        <w:rPr>
          <w:rFonts w:ascii="宋体" w:hAnsi="宋体" w:cs="宋体" w:hint="eastAsia"/>
          <w:sz w:val="24"/>
        </w:rPr>
        <w:t>275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196" w:firstLine="472"/>
        <w:rPr>
          <w:rFonts w:ascii="宋体" w:hAnsi="宋体" w:cs="宋体"/>
          <w:b/>
          <w:sz w:val="24"/>
        </w:rPr>
      </w:pPr>
      <w:r>
        <w:rPr>
          <w:rFonts w:ascii="宋体" w:hAnsi="宋体" w:cs="宋体" w:hint="eastAsia"/>
          <w:b/>
          <w:sz w:val="24"/>
        </w:rPr>
        <w:t>⑸天河客运站—南海</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乘坐地铁</w:t>
      </w:r>
      <w:r>
        <w:rPr>
          <w:rFonts w:ascii="宋体" w:hAnsi="宋体" w:cs="宋体" w:hint="eastAsia"/>
          <w:sz w:val="24"/>
        </w:rPr>
        <w:t>3</w:t>
      </w:r>
      <w:r>
        <w:rPr>
          <w:rFonts w:ascii="宋体" w:hAnsi="宋体" w:cs="宋体" w:hint="eastAsia"/>
          <w:sz w:val="24"/>
        </w:rPr>
        <w:t>号线（番禺广场方向），在体育西路站下车，转乘地铁</w:t>
      </w:r>
      <w:r>
        <w:rPr>
          <w:rFonts w:ascii="宋体" w:hAnsi="宋体" w:cs="宋体" w:hint="eastAsia"/>
          <w:sz w:val="24"/>
        </w:rPr>
        <w:t>1</w:t>
      </w:r>
      <w:r>
        <w:rPr>
          <w:rFonts w:ascii="宋体" w:hAnsi="宋体" w:cs="宋体" w:hint="eastAsia"/>
          <w:sz w:val="24"/>
        </w:rPr>
        <w:t>号线（西朗方向），在西塱站转乘地铁广佛线（新城东方向）到龙溪站下车（</w:t>
      </w:r>
      <w:r>
        <w:rPr>
          <w:rFonts w:ascii="宋体" w:hAnsi="宋体" w:cs="宋体" w:hint="eastAsia"/>
          <w:sz w:val="24"/>
        </w:rPr>
        <w:t>C</w:t>
      </w:r>
      <w:r>
        <w:rPr>
          <w:rFonts w:ascii="宋体" w:hAnsi="宋体" w:cs="宋体" w:hint="eastAsia"/>
          <w:sz w:val="24"/>
        </w:rPr>
        <w:t>口出），转乘佛山</w:t>
      </w:r>
      <w:r>
        <w:rPr>
          <w:rFonts w:ascii="宋体" w:hAnsi="宋体" w:cs="宋体" w:hint="eastAsia"/>
          <w:sz w:val="24"/>
        </w:rPr>
        <w:t>275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200" w:firstLine="482"/>
        <w:rPr>
          <w:rFonts w:ascii="宋体" w:hAnsi="宋体" w:cs="宋体"/>
          <w:b/>
          <w:sz w:val="24"/>
        </w:rPr>
      </w:pPr>
      <w:r>
        <w:rPr>
          <w:rFonts w:ascii="宋体" w:hAnsi="宋体" w:cs="宋体" w:hint="eastAsia"/>
          <w:b/>
          <w:sz w:val="24"/>
        </w:rPr>
        <w:t>⑹广州火车南站—南海</w:t>
      </w:r>
      <w:r>
        <w:rPr>
          <w:rFonts w:ascii="宋体" w:hAnsi="宋体" w:cs="宋体" w:hint="eastAsia"/>
          <w:b/>
          <w:sz w:val="24"/>
        </w:rPr>
        <w:t>校园</w:t>
      </w:r>
    </w:p>
    <w:p w:rsidR="002D3C2E" w:rsidRDefault="00EB3619">
      <w:pPr>
        <w:spacing w:line="360" w:lineRule="auto"/>
        <w:ind w:firstLineChars="200" w:firstLine="480"/>
        <w:rPr>
          <w:rFonts w:ascii="宋体" w:hAnsi="宋体" w:cs="宋体"/>
          <w:sz w:val="24"/>
        </w:rPr>
      </w:pPr>
      <w:r>
        <w:rPr>
          <w:rFonts w:ascii="宋体" w:hAnsi="宋体" w:cs="宋体" w:hint="eastAsia"/>
          <w:sz w:val="24"/>
        </w:rPr>
        <w:t>步行至广州南站，乘坐地铁</w:t>
      </w:r>
      <w:r>
        <w:rPr>
          <w:rFonts w:ascii="宋体" w:hAnsi="宋体" w:cs="宋体" w:hint="eastAsia"/>
          <w:sz w:val="24"/>
        </w:rPr>
        <w:t>2</w:t>
      </w:r>
      <w:r>
        <w:rPr>
          <w:rFonts w:ascii="宋体" w:hAnsi="宋体" w:cs="宋体" w:hint="eastAsia"/>
          <w:sz w:val="24"/>
        </w:rPr>
        <w:t>号线（嘉禾望岗方向），在公园前站下车，转乘地铁</w:t>
      </w:r>
      <w:r>
        <w:rPr>
          <w:rFonts w:ascii="宋体" w:hAnsi="宋体" w:cs="宋体" w:hint="eastAsia"/>
          <w:sz w:val="24"/>
        </w:rPr>
        <w:t>1</w:t>
      </w:r>
      <w:r>
        <w:rPr>
          <w:rFonts w:ascii="宋体" w:hAnsi="宋体" w:cs="宋体" w:hint="eastAsia"/>
          <w:sz w:val="24"/>
        </w:rPr>
        <w:t>号线（西朗方向），在西塱站转乘地铁广佛线（新城东方向）到龙溪站下车（</w:t>
      </w:r>
      <w:r>
        <w:rPr>
          <w:rFonts w:ascii="宋体" w:hAnsi="宋体" w:cs="宋体" w:hint="eastAsia"/>
          <w:sz w:val="24"/>
        </w:rPr>
        <w:t>C</w:t>
      </w:r>
      <w:r>
        <w:rPr>
          <w:rFonts w:ascii="宋体" w:hAnsi="宋体" w:cs="宋体" w:hint="eastAsia"/>
          <w:sz w:val="24"/>
        </w:rPr>
        <w:t>口出），转乘佛山</w:t>
      </w:r>
      <w:r>
        <w:rPr>
          <w:rFonts w:ascii="宋体" w:hAnsi="宋体" w:cs="宋体" w:hint="eastAsia"/>
          <w:sz w:val="24"/>
        </w:rPr>
        <w:t>275</w:t>
      </w:r>
      <w:r>
        <w:rPr>
          <w:rFonts w:ascii="宋体" w:hAnsi="宋体" w:cs="宋体" w:hint="eastAsia"/>
          <w:sz w:val="24"/>
        </w:rPr>
        <w:t>路公交车到南海</w:t>
      </w:r>
      <w:r>
        <w:rPr>
          <w:rFonts w:ascii="宋体" w:hAnsi="宋体" w:cs="宋体" w:hint="eastAsia"/>
          <w:sz w:val="24"/>
        </w:rPr>
        <w:t>校园</w:t>
      </w:r>
      <w:r>
        <w:rPr>
          <w:rFonts w:ascii="宋体" w:hAnsi="宋体" w:cs="宋体" w:hint="eastAsia"/>
          <w:sz w:val="24"/>
        </w:rPr>
        <w:t>。</w:t>
      </w:r>
    </w:p>
    <w:p w:rsidR="002D3C2E" w:rsidRDefault="00EB3619">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rPr>
        <w:t>、</w:t>
      </w:r>
      <w:r>
        <w:rPr>
          <w:rFonts w:ascii="宋体" w:hAnsi="宋体" w:hint="eastAsia"/>
          <w:b/>
          <w:sz w:val="24"/>
        </w:rPr>
        <w:t>前往</w:t>
      </w:r>
      <w:r>
        <w:rPr>
          <w:rFonts w:ascii="宋体" w:hAnsi="宋体" w:hint="eastAsia"/>
          <w:b/>
          <w:sz w:val="24"/>
        </w:rPr>
        <w:t>滨海</w:t>
      </w:r>
      <w:r>
        <w:rPr>
          <w:rFonts w:ascii="宋体" w:hAnsi="宋体" w:hint="eastAsia"/>
          <w:b/>
          <w:sz w:val="24"/>
        </w:rPr>
        <w:t>校园</w:t>
      </w:r>
    </w:p>
    <w:p w:rsidR="002D3C2E" w:rsidRDefault="00EB3619">
      <w:pPr>
        <w:numPr>
          <w:ilvl w:val="0"/>
          <w:numId w:val="4"/>
        </w:numPr>
        <w:spacing w:line="360" w:lineRule="auto"/>
        <w:rPr>
          <w:rFonts w:ascii="宋体" w:hAnsi="宋体"/>
          <w:b/>
          <w:bCs/>
          <w:sz w:val="24"/>
        </w:rPr>
      </w:pPr>
      <w:r>
        <w:rPr>
          <w:rFonts w:ascii="宋体" w:hAnsi="宋体" w:hint="eastAsia"/>
          <w:b/>
          <w:bCs/>
          <w:sz w:val="24"/>
        </w:rPr>
        <w:t>高铁汕尾站、市汽车总站、霞洋汽车站——</w:t>
      </w:r>
      <w:r>
        <w:rPr>
          <w:rFonts w:ascii="宋体" w:hAnsi="宋体" w:hint="eastAsia"/>
          <w:b/>
          <w:bCs/>
          <w:sz w:val="24"/>
        </w:rPr>
        <w:t>滨海</w:t>
      </w:r>
      <w:r>
        <w:rPr>
          <w:rFonts w:ascii="宋体" w:hAnsi="宋体" w:hint="eastAsia"/>
          <w:b/>
          <w:bCs/>
          <w:sz w:val="24"/>
        </w:rPr>
        <w:t>校园</w:t>
      </w:r>
    </w:p>
    <w:p w:rsidR="002D3C2E" w:rsidRDefault="00EB3619">
      <w:pPr>
        <w:spacing w:line="360" w:lineRule="auto"/>
        <w:ind w:firstLineChars="200" w:firstLine="480"/>
        <w:rPr>
          <w:rFonts w:ascii="宋体" w:hAnsi="宋体"/>
          <w:bCs/>
          <w:sz w:val="24"/>
        </w:rPr>
      </w:pPr>
      <w:r>
        <w:rPr>
          <w:rFonts w:ascii="宋体" w:hAnsi="宋体" w:hint="eastAsia"/>
          <w:bCs/>
          <w:sz w:val="24"/>
        </w:rPr>
        <w:t>汕尾城区主要城际站点均有公共汽车直达</w:t>
      </w:r>
      <w:r>
        <w:rPr>
          <w:rFonts w:ascii="宋体" w:hAnsi="宋体" w:hint="eastAsia"/>
          <w:bCs/>
          <w:sz w:val="24"/>
        </w:rPr>
        <w:t>校园</w:t>
      </w:r>
      <w:r>
        <w:rPr>
          <w:rFonts w:ascii="宋体" w:hAnsi="宋体" w:hint="eastAsia"/>
          <w:bCs/>
          <w:sz w:val="24"/>
        </w:rPr>
        <w:t>。迎新当天，</w:t>
      </w:r>
      <w:r>
        <w:rPr>
          <w:rFonts w:ascii="宋体" w:hAnsi="宋体" w:hint="eastAsia"/>
          <w:bCs/>
          <w:sz w:val="24"/>
        </w:rPr>
        <w:t>校园</w:t>
      </w:r>
      <w:r>
        <w:rPr>
          <w:rFonts w:ascii="宋体" w:hAnsi="宋体" w:hint="eastAsia"/>
          <w:bCs/>
          <w:sz w:val="24"/>
        </w:rPr>
        <w:t>将在高铁汕尾站、市汽车总站、霞洋汽车站设置接站点。</w:t>
      </w:r>
    </w:p>
    <w:p w:rsidR="002D3C2E" w:rsidRDefault="00EB3619">
      <w:pPr>
        <w:numPr>
          <w:ilvl w:val="0"/>
          <w:numId w:val="4"/>
        </w:numPr>
        <w:spacing w:line="360" w:lineRule="auto"/>
        <w:rPr>
          <w:rFonts w:ascii="宋体" w:hAnsi="宋体"/>
          <w:b/>
          <w:bCs/>
          <w:sz w:val="24"/>
        </w:rPr>
      </w:pPr>
      <w:r>
        <w:rPr>
          <w:rFonts w:ascii="宋体" w:hAnsi="宋体" w:hint="eastAsia"/>
          <w:b/>
          <w:bCs/>
          <w:sz w:val="24"/>
        </w:rPr>
        <w:t>自驾前往</w:t>
      </w:r>
      <w:r>
        <w:rPr>
          <w:rFonts w:ascii="宋体" w:hAnsi="宋体" w:hint="eastAsia"/>
          <w:b/>
          <w:bCs/>
          <w:sz w:val="24"/>
        </w:rPr>
        <w:t>滨海校园</w:t>
      </w:r>
    </w:p>
    <w:p w:rsidR="002D3C2E" w:rsidRDefault="00EB3619">
      <w:pPr>
        <w:spacing w:line="360" w:lineRule="auto"/>
        <w:ind w:firstLineChars="200" w:firstLine="480"/>
        <w:rPr>
          <w:rFonts w:ascii="宋体" w:hAnsi="宋体" w:cs="宋体"/>
          <w:sz w:val="24"/>
        </w:rPr>
      </w:pPr>
      <w:r>
        <w:rPr>
          <w:rFonts w:ascii="宋体" w:hAnsi="宋体" w:hint="eastAsia"/>
          <w:sz w:val="24"/>
        </w:rPr>
        <w:t>汕尾长沙湾出口右转即校区所在。报到当天请听从交警及工作人员指挥，在校区南大门周边市政道路、停车场临时停放；如果条件允许，校区将在校内划定临停区域，请听从校区工作人员安排。</w:t>
      </w:r>
    </w:p>
    <w:p w:rsidR="002D3C2E" w:rsidRDefault="00EB3619">
      <w:pPr>
        <w:adjustRightInd w:val="0"/>
        <w:snapToGrid w:val="0"/>
        <w:spacing w:line="360" w:lineRule="auto"/>
        <w:ind w:firstLineChars="200" w:firstLine="482"/>
        <w:rPr>
          <w:rFonts w:ascii="宋体" w:hAnsi="宋体" w:cs="宋体"/>
          <w:b/>
          <w:sz w:val="24"/>
        </w:rPr>
      </w:pPr>
      <w:r>
        <w:rPr>
          <w:rFonts w:ascii="宋体" w:hAnsi="宋体" w:cs="宋体" w:hint="eastAsia"/>
          <w:b/>
          <w:bCs/>
          <w:sz w:val="24"/>
        </w:rPr>
        <w:t>温馨提示</w:t>
      </w:r>
      <w:r>
        <w:rPr>
          <w:rFonts w:ascii="宋体" w:hAnsi="宋体" w:cs="宋体" w:hint="eastAsia"/>
          <w:sz w:val="24"/>
        </w:rPr>
        <w:t>：</w:t>
      </w:r>
      <w:r>
        <w:rPr>
          <w:rFonts w:ascii="宋体" w:hAnsi="宋体" w:cs="宋体" w:hint="eastAsia"/>
          <w:b/>
          <w:sz w:val="24"/>
        </w:rPr>
        <w:t>新生务必增强安全意识，保管好随身所带物品，谨防上当受骗。</w:t>
      </w:r>
    </w:p>
    <w:p w:rsidR="002D3C2E" w:rsidRDefault="002D3C2E">
      <w:pPr>
        <w:adjustRightInd w:val="0"/>
        <w:snapToGrid w:val="0"/>
        <w:spacing w:line="360" w:lineRule="auto"/>
        <w:ind w:firstLineChars="200" w:firstLine="482"/>
        <w:rPr>
          <w:rFonts w:ascii="宋体" w:hAnsi="宋体" w:cs="宋体"/>
          <w:b/>
          <w:sz w:val="24"/>
        </w:rPr>
      </w:pPr>
    </w:p>
    <w:p w:rsidR="002D3C2E" w:rsidRDefault="00EB3619">
      <w:pPr>
        <w:adjustRightInd w:val="0"/>
        <w:spacing w:line="360" w:lineRule="auto"/>
        <w:ind w:firstLineChars="196" w:firstLine="472"/>
        <w:rPr>
          <w:rFonts w:ascii="宋体" w:hAnsi="宋体"/>
          <w:sz w:val="24"/>
        </w:rPr>
      </w:pPr>
      <w:r>
        <w:rPr>
          <w:rFonts w:ascii="宋体" w:hAnsi="宋体" w:hint="eastAsia"/>
          <w:b/>
          <w:sz w:val="24"/>
        </w:rPr>
        <w:t>九、</w:t>
      </w:r>
      <w:r>
        <w:rPr>
          <w:rFonts w:ascii="宋体" w:hAnsi="宋体" w:hint="eastAsia"/>
          <w:b/>
          <w:sz w:val="24"/>
        </w:rPr>
        <w:t>关于学生在校期间的医保说明</w:t>
      </w:r>
    </w:p>
    <w:p w:rsidR="002D3C2E" w:rsidRDefault="00EB3619">
      <w:pPr>
        <w:spacing w:line="360" w:lineRule="auto"/>
        <w:ind w:firstLineChars="200" w:firstLine="480"/>
        <w:rPr>
          <w:rFonts w:ascii="宋体" w:hAnsi="宋体" w:cs="宋体"/>
          <w:sz w:val="24"/>
        </w:rPr>
      </w:pPr>
      <w:r>
        <w:rPr>
          <w:rFonts w:ascii="宋体" w:hAnsi="宋体" w:cs="宋体" w:hint="eastAsia"/>
          <w:sz w:val="24"/>
        </w:rPr>
        <w:t>根据《关于将在广东省就读的大学生以及中等职业技术学校和技工学校纳入城镇居民基本医疗试点范围的通知》（粤府办〔</w:t>
      </w:r>
      <w:r>
        <w:rPr>
          <w:rFonts w:ascii="宋体" w:hAnsi="宋体" w:cs="宋体" w:hint="eastAsia"/>
          <w:sz w:val="24"/>
        </w:rPr>
        <w:t>2009</w:t>
      </w:r>
      <w:r>
        <w:rPr>
          <w:rFonts w:ascii="宋体" w:hAnsi="宋体" w:cs="宋体" w:hint="eastAsia"/>
          <w:sz w:val="24"/>
        </w:rPr>
        <w:t>〕</w:t>
      </w:r>
      <w:r>
        <w:rPr>
          <w:rFonts w:ascii="宋体" w:hAnsi="宋体" w:cs="宋体" w:hint="eastAsia"/>
          <w:sz w:val="24"/>
        </w:rPr>
        <w:t>56</w:t>
      </w:r>
      <w:r>
        <w:rPr>
          <w:rFonts w:ascii="宋体" w:hAnsi="宋体" w:cs="宋体" w:hint="eastAsia"/>
          <w:sz w:val="24"/>
        </w:rPr>
        <w:t>号）、《广州市人民政府办公厅关于印发广州市城乡居民社会医疗保险办法的通知》（穗府办规〔</w:t>
      </w:r>
      <w:r>
        <w:rPr>
          <w:rFonts w:ascii="宋体" w:hAnsi="宋体" w:cs="宋体" w:hint="eastAsia"/>
          <w:sz w:val="24"/>
        </w:rPr>
        <w:t>2017</w:t>
      </w:r>
      <w:r>
        <w:rPr>
          <w:rFonts w:ascii="宋体" w:hAnsi="宋体" w:cs="宋体" w:hint="eastAsia"/>
          <w:sz w:val="24"/>
        </w:rPr>
        <w:t>〕</w:t>
      </w:r>
      <w:r>
        <w:rPr>
          <w:rFonts w:ascii="宋体" w:hAnsi="宋体" w:cs="宋体" w:hint="eastAsia"/>
          <w:sz w:val="24"/>
        </w:rPr>
        <w:t>24</w:t>
      </w:r>
      <w:r>
        <w:rPr>
          <w:rFonts w:ascii="宋体" w:hAnsi="宋体" w:cs="宋体" w:hint="eastAsia"/>
          <w:sz w:val="24"/>
        </w:rPr>
        <w:t>号）的有关规定，我校学生已纳入广州市城乡居民基本医疗保险，并选择广州地区大中专院校学生普通门（急）诊医疗费限额管理模式。入读我校的学生参加城乡居民基本医疗保险才可以享受相关医疗待遇。为了保障学生在校期间健康和安全，建议您参加广州市城镇居民基本医疗保险。</w:t>
      </w:r>
    </w:p>
    <w:p w:rsidR="002D3C2E" w:rsidRDefault="00EB3619">
      <w:pPr>
        <w:spacing w:line="360" w:lineRule="auto"/>
        <w:ind w:firstLineChars="200" w:firstLine="480"/>
        <w:rPr>
          <w:rFonts w:ascii="宋体" w:hAnsi="宋体" w:cs="宋体"/>
          <w:sz w:val="24"/>
        </w:rPr>
      </w:pPr>
      <w:r>
        <w:rPr>
          <w:rFonts w:ascii="宋体" w:hAnsi="宋体" w:cs="宋体" w:hint="eastAsia"/>
          <w:sz w:val="24"/>
        </w:rPr>
        <w:lastRenderedPageBreak/>
        <w:t>依照《关于我省各类学校科研院所托幼机</w:t>
      </w:r>
      <w:r>
        <w:rPr>
          <w:rFonts w:ascii="宋体" w:hAnsi="宋体" w:cs="宋体" w:hint="eastAsia"/>
          <w:sz w:val="24"/>
        </w:rPr>
        <w:t>构代收城镇居民基本医疗费的通知》（粤人社发〔</w:t>
      </w:r>
      <w:r>
        <w:rPr>
          <w:rFonts w:ascii="宋体" w:hAnsi="宋体" w:cs="宋体" w:hint="eastAsia"/>
          <w:sz w:val="24"/>
        </w:rPr>
        <w:t>2010</w:t>
      </w:r>
      <w:r>
        <w:rPr>
          <w:rFonts w:ascii="宋体" w:hAnsi="宋体" w:cs="宋体" w:hint="eastAsia"/>
          <w:sz w:val="24"/>
        </w:rPr>
        <w:t>〕</w:t>
      </w:r>
      <w:r>
        <w:rPr>
          <w:rFonts w:ascii="宋体" w:hAnsi="宋体" w:cs="宋体" w:hint="eastAsia"/>
          <w:sz w:val="24"/>
        </w:rPr>
        <w:t>243</w:t>
      </w:r>
      <w:r>
        <w:rPr>
          <w:rFonts w:ascii="宋体" w:hAnsi="宋体" w:cs="宋体" w:hint="eastAsia"/>
          <w:sz w:val="24"/>
        </w:rPr>
        <w:t>），将大学生城镇居民基本医疗保险费纳入学校代收费项目；</w:t>
      </w:r>
      <w:r>
        <w:rPr>
          <w:rFonts w:ascii="宋体" w:hAnsi="宋体" w:cs="宋体" w:hint="eastAsia"/>
          <w:sz w:val="24"/>
        </w:rPr>
        <w:t>202</w:t>
      </w:r>
      <w:r>
        <w:rPr>
          <w:rFonts w:ascii="宋体" w:hAnsi="宋体" w:cs="宋体" w:hint="eastAsia"/>
          <w:sz w:val="24"/>
        </w:rPr>
        <w:t>4</w:t>
      </w:r>
      <w:r>
        <w:rPr>
          <w:rFonts w:ascii="宋体" w:hAnsi="宋体" w:cs="宋体" w:hint="eastAsia"/>
          <w:sz w:val="24"/>
        </w:rPr>
        <w:t>年</w:t>
      </w:r>
      <w:r>
        <w:rPr>
          <w:rFonts w:ascii="宋体" w:hAnsi="宋体" w:cs="宋体" w:hint="eastAsia"/>
          <w:sz w:val="24"/>
        </w:rPr>
        <w:t>度</w:t>
      </w:r>
      <w:r>
        <w:rPr>
          <w:rFonts w:ascii="宋体" w:hAnsi="宋体" w:cs="宋体" w:hint="eastAsia"/>
          <w:sz w:val="24"/>
        </w:rPr>
        <w:t>广州市城乡居民医保在校学生个人缴费标准</w:t>
      </w:r>
      <w:r>
        <w:rPr>
          <w:rFonts w:ascii="宋体" w:hAnsi="宋体" w:cs="宋体" w:hint="eastAsia"/>
          <w:sz w:val="24"/>
        </w:rPr>
        <w:t>预计</w:t>
      </w:r>
      <w:r>
        <w:rPr>
          <w:rFonts w:ascii="宋体" w:hAnsi="宋体" w:cs="宋体" w:hint="eastAsia"/>
          <w:sz w:val="24"/>
        </w:rPr>
        <w:t>为</w:t>
      </w:r>
      <w:r>
        <w:rPr>
          <w:rFonts w:ascii="宋体" w:hAnsi="宋体" w:cs="宋体" w:hint="eastAsia"/>
          <w:sz w:val="24"/>
        </w:rPr>
        <w:t>413</w:t>
      </w:r>
      <w:r>
        <w:rPr>
          <w:rFonts w:ascii="宋体" w:hAnsi="宋体" w:cs="宋体" w:hint="eastAsia"/>
          <w:sz w:val="24"/>
        </w:rPr>
        <w:t>元</w:t>
      </w:r>
      <w:r>
        <w:rPr>
          <w:rFonts w:ascii="宋体" w:hAnsi="宋体" w:cs="宋体" w:hint="eastAsia"/>
          <w:sz w:val="24"/>
        </w:rPr>
        <w:t>/</w:t>
      </w:r>
      <w:r>
        <w:rPr>
          <w:rFonts w:ascii="宋体" w:hAnsi="宋体" w:cs="宋体" w:hint="eastAsia"/>
          <w:sz w:val="24"/>
        </w:rPr>
        <w:t>人。请同学们在入学后按照学校“关于全校学生参加广州市城乡居民基本医疗保险的通知”进行报名参保。</w:t>
      </w:r>
    </w:p>
    <w:p w:rsidR="002D3C2E" w:rsidRDefault="00EB3619">
      <w:pPr>
        <w:spacing w:line="360" w:lineRule="auto"/>
        <w:ind w:firstLineChars="200" w:firstLine="482"/>
        <w:rPr>
          <w:rFonts w:ascii="宋体" w:hAnsi="宋体" w:cs="宋体"/>
          <w:sz w:val="24"/>
        </w:rPr>
      </w:pPr>
      <w:r>
        <w:rPr>
          <w:rFonts w:ascii="宋体" w:hAnsi="宋体" w:cs="宋体" w:hint="eastAsia"/>
          <w:b/>
          <w:bCs/>
          <w:sz w:val="24"/>
        </w:rPr>
        <w:t>汕尾校区：</w:t>
      </w:r>
      <w:r>
        <w:rPr>
          <w:rFonts w:ascii="宋体" w:hAnsi="宋体" w:cs="宋体" w:hint="eastAsia"/>
          <w:sz w:val="24"/>
        </w:rPr>
        <w:t>根据《印发</w:t>
      </w:r>
      <w:r>
        <w:rPr>
          <w:rFonts w:ascii="宋体" w:hAnsi="宋体" w:cs="宋体" w:hint="eastAsia"/>
          <w:sz w:val="24"/>
        </w:rPr>
        <w:t>&lt;</w:t>
      </w:r>
      <w:r>
        <w:rPr>
          <w:rFonts w:ascii="宋体" w:hAnsi="宋体" w:cs="宋体" w:hint="eastAsia"/>
          <w:sz w:val="24"/>
        </w:rPr>
        <w:t>汕尾市城乡居民基本医疗保险暂行办法</w:t>
      </w:r>
      <w:r>
        <w:rPr>
          <w:rFonts w:ascii="宋体" w:hAnsi="宋体" w:cs="宋体" w:hint="eastAsia"/>
          <w:sz w:val="24"/>
        </w:rPr>
        <w:t>(</w:t>
      </w:r>
      <w:r>
        <w:rPr>
          <w:rFonts w:ascii="宋体" w:hAnsi="宋体" w:cs="宋体" w:hint="eastAsia"/>
          <w:sz w:val="24"/>
        </w:rPr>
        <w:t>修订</w:t>
      </w:r>
      <w:r>
        <w:rPr>
          <w:rFonts w:ascii="宋体" w:hAnsi="宋体" w:cs="宋体" w:hint="eastAsia"/>
          <w:sz w:val="24"/>
        </w:rPr>
        <w:t>)&gt;</w:t>
      </w:r>
      <w:r>
        <w:rPr>
          <w:rFonts w:ascii="宋体" w:hAnsi="宋体" w:cs="宋体" w:hint="eastAsia"/>
          <w:sz w:val="24"/>
        </w:rPr>
        <w:t>的通知》（汕府〔</w:t>
      </w:r>
      <w:r>
        <w:rPr>
          <w:rFonts w:ascii="宋体" w:hAnsi="宋体" w:cs="宋体" w:hint="eastAsia"/>
          <w:sz w:val="24"/>
        </w:rPr>
        <w:t>2010</w:t>
      </w:r>
      <w:r>
        <w:rPr>
          <w:rFonts w:ascii="宋体" w:hAnsi="宋体" w:cs="宋体" w:hint="eastAsia"/>
          <w:sz w:val="24"/>
        </w:rPr>
        <w:t>〕</w:t>
      </w:r>
      <w:r>
        <w:rPr>
          <w:rFonts w:ascii="宋体" w:hAnsi="宋体" w:cs="宋体" w:hint="eastAsia"/>
          <w:sz w:val="24"/>
        </w:rPr>
        <w:t>64</w:t>
      </w:r>
      <w:r>
        <w:rPr>
          <w:rFonts w:ascii="宋体" w:hAnsi="宋体" w:cs="宋体" w:hint="eastAsia"/>
          <w:sz w:val="24"/>
        </w:rPr>
        <w:t>号）的有关规定，我校汕尾校区学生可参保汕尾市城镇居民基本医疗保险。缴费标准及相关的就医和医疗费用按照汕尾市城乡居民基本医疗保险的有关规定执行</w:t>
      </w:r>
      <w:r>
        <w:rPr>
          <w:rFonts w:ascii="宋体" w:hAnsi="宋体" w:cs="宋体" w:hint="eastAsia"/>
          <w:sz w:val="24"/>
        </w:rPr>
        <w:t>。</w:t>
      </w:r>
    </w:p>
    <w:p w:rsidR="002D3C2E" w:rsidRDefault="002D3C2E">
      <w:pPr>
        <w:adjustRightInd w:val="0"/>
        <w:spacing w:line="360" w:lineRule="auto"/>
        <w:jc w:val="center"/>
        <w:rPr>
          <w:rFonts w:ascii="宋体" w:hAnsi="宋体" w:cs="宋体"/>
          <w:b/>
          <w:bCs/>
          <w:sz w:val="28"/>
          <w:szCs w:val="28"/>
        </w:rPr>
      </w:pPr>
    </w:p>
    <w:p w:rsidR="002D3C2E" w:rsidRDefault="00EB3619">
      <w:pPr>
        <w:adjustRightInd w:val="0"/>
        <w:spacing w:line="360" w:lineRule="auto"/>
        <w:rPr>
          <w:rFonts w:ascii="宋体" w:hAnsi="宋体" w:cs="宋体"/>
          <w:b/>
          <w:sz w:val="24"/>
        </w:rPr>
      </w:pPr>
      <w:r>
        <w:rPr>
          <w:rFonts w:ascii="宋体" w:hAnsi="宋体" w:cs="宋体" w:hint="eastAsia"/>
          <w:b/>
          <w:bCs/>
          <w:sz w:val="28"/>
          <w:szCs w:val="28"/>
        </w:rPr>
        <w:t>附一：</w:t>
      </w:r>
      <w:r>
        <w:rPr>
          <w:rFonts w:ascii="宋体" w:hAnsi="宋体" w:cs="宋体" w:hint="eastAsia"/>
          <w:b/>
          <w:bCs/>
          <w:sz w:val="28"/>
          <w:szCs w:val="28"/>
        </w:rPr>
        <w:t xml:space="preserve"> </w:t>
      </w:r>
      <w:r>
        <w:rPr>
          <w:rFonts w:ascii="宋体" w:hAnsi="宋体" w:cs="宋体" w:hint="eastAsia"/>
          <w:b/>
          <w:bCs/>
          <w:sz w:val="28"/>
          <w:szCs w:val="28"/>
        </w:rPr>
        <w:t>学生资助及本科培养相关说明</w:t>
      </w:r>
    </w:p>
    <w:p w:rsidR="002D3C2E" w:rsidRDefault="00EB3619">
      <w:pPr>
        <w:pStyle w:val="a3"/>
        <w:spacing w:line="360" w:lineRule="auto"/>
        <w:ind w:firstLineChars="0" w:firstLine="0"/>
        <w:rPr>
          <w:rFonts w:ascii="宋体" w:hAnsi="宋体" w:cs="宋体"/>
          <w:b/>
          <w:bCs/>
          <w:sz w:val="24"/>
        </w:rPr>
      </w:pPr>
      <w:r>
        <w:rPr>
          <w:rFonts w:ascii="宋体" w:hAnsi="宋体" w:cs="宋体" w:hint="eastAsia"/>
          <w:b/>
          <w:bCs/>
          <w:sz w:val="24"/>
        </w:rPr>
        <w:t>一</w:t>
      </w:r>
      <w:r>
        <w:rPr>
          <w:rFonts w:ascii="宋体" w:hAnsi="宋体" w:cs="宋体" w:hint="eastAsia"/>
          <w:b/>
          <w:bCs/>
          <w:sz w:val="24"/>
        </w:rPr>
        <w:t>、</w:t>
      </w:r>
      <w:r>
        <w:rPr>
          <w:rFonts w:ascii="宋体" w:hAnsi="宋体" w:cs="宋体" w:hint="eastAsia"/>
          <w:b/>
          <w:sz w:val="24"/>
        </w:rPr>
        <w:t>华南师范大学学生资助工作简介</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华南师范大学认真贯彻国家有关学生资助政策，建立并完善了以奖学金、助学金、国家助学贷款、勤工助学、临时困难补助、绿色通道为主要内容的多元化的家庭经济困难学生资助体系。主要措施如下：</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一</w:t>
      </w:r>
      <w:r>
        <w:rPr>
          <w:rFonts w:ascii="宋体" w:hAnsi="宋体" w:cs="宋体" w:hint="eastAsia"/>
          <w:sz w:val="24"/>
        </w:rPr>
        <w:t>）</w:t>
      </w:r>
      <w:r>
        <w:rPr>
          <w:rFonts w:ascii="宋体" w:hAnsi="宋体" w:cs="宋体" w:hint="eastAsia"/>
          <w:sz w:val="24"/>
        </w:rPr>
        <w:t>政府类奖助学金</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sz w:val="24"/>
        </w:rPr>
        <w:t>、</w:t>
      </w:r>
      <w:r>
        <w:rPr>
          <w:rFonts w:ascii="宋体" w:hAnsi="宋体" w:cs="宋体" w:hint="eastAsia"/>
          <w:sz w:val="24"/>
        </w:rPr>
        <w:t>国家奖学金、国家励志奖学金和国家助学金。国家奖学金约</w:t>
      </w:r>
      <w:r>
        <w:rPr>
          <w:rFonts w:ascii="宋体" w:hAnsi="宋体" w:cs="宋体" w:hint="eastAsia"/>
          <w:sz w:val="24"/>
        </w:rPr>
        <w:t>60</w:t>
      </w:r>
      <w:r>
        <w:rPr>
          <w:rFonts w:ascii="宋体" w:hAnsi="宋体" w:cs="宋体" w:hint="eastAsia"/>
          <w:sz w:val="24"/>
        </w:rPr>
        <w:t>名，每人</w:t>
      </w:r>
      <w:r>
        <w:rPr>
          <w:rFonts w:ascii="宋体" w:hAnsi="宋体" w:cs="宋体" w:hint="eastAsia"/>
          <w:sz w:val="24"/>
        </w:rPr>
        <w:t>8000</w:t>
      </w:r>
      <w:r>
        <w:rPr>
          <w:rFonts w:ascii="宋体" w:hAnsi="宋体" w:cs="宋体" w:hint="eastAsia"/>
          <w:sz w:val="24"/>
        </w:rPr>
        <w:t>元；国家励志奖学金约</w:t>
      </w:r>
      <w:r>
        <w:rPr>
          <w:rFonts w:ascii="宋体" w:hAnsi="宋体" w:cs="宋体" w:hint="eastAsia"/>
          <w:sz w:val="24"/>
        </w:rPr>
        <w:t>1</w:t>
      </w:r>
      <w:r>
        <w:rPr>
          <w:rFonts w:ascii="宋体" w:hAnsi="宋体" w:cs="宋体" w:hint="eastAsia"/>
          <w:sz w:val="24"/>
        </w:rPr>
        <w:t>1</w:t>
      </w:r>
      <w:r>
        <w:rPr>
          <w:rFonts w:ascii="宋体" w:hAnsi="宋体" w:cs="宋体" w:hint="eastAsia"/>
          <w:sz w:val="24"/>
        </w:rPr>
        <w:t>00</w:t>
      </w:r>
      <w:r>
        <w:rPr>
          <w:rFonts w:ascii="宋体" w:hAnsi="宋体" w:cs="宋体" w:hint="eastAsia"/>
          <w:sz w:val="24"/>
        </w:rPr>
        <w:t>名，每人</w:t>
      </w:r>
      <w:r>
        <w:rPr>
          <w:rFonts w:ascii="宋体" w:hAnsi="宋体" w:cs="宋体" w:hint="eastAsia"/>
          <w:sz w:val="24"/>
        </w:rPr>
        <w:t>5000</w:t>
      </w:r>
      <w:r>
        <w:rPr>
          <w:rFonts w:ascii="宋体" w:hAnsi="宋体" w:cs="宋体" w:hint="eastAsia"/>
          <w:sz w:val="24"/>
        </w:rPr>
        <w:t>元；国家助学金约</w:t>
      </w:r>
      <w:r>
        <w:rPr>
          <w:rFonts w:ascii="宋体" w:hAnsi="宋体" w:cs="宋体" w:hint="eastAsia"/>
          <w:sz w:val="24"/>
        </w:rPr>
        <w:t>30</w:t>
      </w:r>
      <w:r>
        <w:rPr>
          <w:rFonts w:ascii="宋体" w:hAnsi="宋体" w:cs="宋体" w:hint="eastAsia"/>
          <w:sz w:val="24"/>
        </w:rPr>
        <w:t>00</w:t>
      </w:r>
      <w:r>
        <w:rPr>
          <w:rFonts w:ascii="宋体" w:hAnsi="宋体" w:cs="宋体" w:hint="eastAsia"/>
          <w:sz w:val="24"/>
        </w:rPr>
        <w:t>名，每人</w:t>
      </w:r>
      <w:r>
        <w:rPr>
          <w:rFonts w:ascii="宋体" w:hAnsi="宋体" w:cs="宋体" w:hint="eastAsia"/>
          <w:sz w:val="24"/>
        </w:rPr>
        <w:t>2000-45</w:t>
      </w:r>
      <w:r>
        <w:rPr>
          <w:rFonts w:ascii="宋体" w:hAnsi="宋体" w:cs="宋体" w:hint="eastAsia"/>
          <w:sz w:val="24"/>
        </w:rPr>
        <w:t>00</w:t>
      </w:r>
      <w:r>
        <w:rPr>
          <w:rFonts w:ascii="宋体" w:hAnsi="宋体" w:cs="宋体" w:hint="eastAsia"/>
          <w:sz w:val="24"/>
        </w:rPr>
        <w:t>元</w:t>
      </w:r>
      <w:r>
        <w:rPr>
          <w:rFonts w:ascii="宋体" w:hAnsi="宋体" w:cs="宋体" w:hint="eastAsia"/>
          <w:sz w:val="24"/>
        </w:rPr>
        <w:t>不等</w:t>
      </w:r>
      <w:r>
        <w:rPr>
          <w:rFonts w:ascii="宋体" w:hAnsi="宋体" w:cs="宋体" w:hint="eastAsia"/>
          <w:sz w:val="24"/>
        </w:rPr>
        <w:t>。</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rPr>
        <w:t>、</w:t>
      </w:r>
      <w:r>
        <w:rPr>
          <w:rFonts w:ascii="宋体" w:hAnsi="宋体" w:cs="宋体" w:hint="eastAsia"/>
          <w:sz w:val="24"/>
        </w:rPr>
        <w:t>台湾学生奖学金、港澳及华侨学生奖学金。奖学金分四等，特等</w:t>
      </w:r>
      <w:r>
        <w:rPr>
          <w:rFonts w:ascii="宋体" w:hAnsi="宋体" w:cs="宋体" w:hint="eastAsia"/>
          <w:sz w:val="24"/>
        </w:rPr>
        <w:t>8000</w:t>
      </w:r>
      <w:r>
        <w:rPr>
          <w:rFonts w:ascii="宋体" w:hAnsi="宋体" w:cs="宋体" w:hint="eastAsia"/>
          <w:sz w:val="24"/>
        </w:rPr>
        <w:t>元，一等</w:t>
      </w:r>
      <w:r>
        <w:rPr>
          <w:rFonts w:ascii="宋体" w:hAnsi="宋体" w:cs="宋体" w:hint="eastAsia"/>
          <w:sz w:val="24"/>
        </w:rPr>
        <w:t>6000</w:t>
      </w:r>
      <w:r>
        <w:rPr>
          <w:rFonts w:ascii="宋体" w:hAnsi="宋体" w:cs="宋体" w:hint="eastAsia"/>
          <w:sz w:val="24"/>
        </w:rPr>
        <w:t>元，二等</w:t>
      </w:r>
      <w:r>
        <w:rPr>
          <w:rFonts w:ascii="宋体" w:hAnsi="宋体" w:cs="宋体" w:hint="eastAsia"/>
          <w:sz w:val="24"/>
        </w:rPr>
        <w:t>5000</w:t>
      </w:r>
      <w:r>
        <w:rPr>
          <w:rFonts w:ascii="宋体" w:hAnsi="宋体" w:cs="宋体" w:hint="eastAsia"/>
          <w:sz w:val="24"/>
        </w:rPr>
        <w:t>元，三等</w:t>
      </w:r>
      <w:r>
        <w:rPr>
          <w:rFonts w:ascii="宋体" w:hAnsi="宋体" w:cs="宋体" w:hint="eastAsia"/>
          <w:sz w:val="24"/>
        </w:rPr>
        <w:t>4000</w:t>
      </w:r>
      <w:r>
        <w:rPr>
          <w:rFonts w:ascii="宋体" w:hAnsi="宋体" w:cs="宋体" w:hint="eastAsia"/>
          <w:sz w:val="24"/>
        </w:rPr>
        <w:t>元。</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3</w:t>
      </w:r>
      <w:r>
        <w:rPr>
          <w:rFonts w:ascii="宋体" w:hAnsi="宋体" w:cs="宋体" w:hint="eastAsia"/>
          <w:sz w:val="24"/>
        </w:rPr>
        <w:t>、</w:t>
      </w:r>
      <w:r>
        <w:rPr>
          <w:rFonts w:ascii="宋体" w:hAnsi="宋体" w:cs="宋体" w:hint="eastAsia"/>
          <w:sz w:val="24"/>
        </w:rPr>
        <w:t>其它奖助学金。部分地方教育行政部门根据当地学生资助政策，在我校设立新疆学生助学金、西藏学生助学金、定向培养学生助学金等，资助金额</w:t>
      </w:r>
      <w:r>
        <w:rPr>
          <w:rFonts w:ascii="宋体" w:hAnsi="宋体" w:cs="宋体" w:hint="eastAsia"/>
          <w:sz w:val="24"/>
        </w:rPr>
        <w:t>6</w:t>
      </w:r>
      <w:r>
        <w:rPr>
          <w:rFonts w:ascii="宋体" w:hAnsi="宋体" w:cs="宋体" w:hint="eastAsia"/>
          <w:sz w:val="24"/>
        </w:rPr>
        <w:t>000-20000</w:t>
      </w:r>
      <w:r>
        <w:rPr>
          <w:rFonts w:ascii="宋体" w:hAnsi="宋体" w:cs="宋体" w:hint="eastAsia"/>
          <w:sz w:val="24"/>
        </w:rPr>
        <w:t>元不等。</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二</w:t>
      </w:r>
      <w:r>
        <w:rPr>
          <w:rFonts w:ascii="宋体" w:hAnsi="宋体" w:cs="宋体" w:hint="eastAsia"/>
          <w:sz w:val="24"/>
        </w:rPr>
        <w:t>）</w:t>
      </w:r>
      <w:r>
        <w:rPr>
          <w:rFonts w:ascii="宋体" w:hAnsi="宋体" w:cs="宋体" w:hint="eastAsia"/>
          <w:sz w:val="24"/>
        </w:rPr>
        <w:t>学校奖助学金</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sz w:val="24"/>
        </w:rPr>
        <w:t>、</w:t>
      </w:r>
      <w:r>
        <w:rPr>
          <w:rFonts w:ascii="宋体" w:hAnsi="宋体" w:cs="宋体" w:hint="eastAsia"/>
          <w:sz w:val="24"/>
        </w:rPr>
        <w:t>优秀学生奖学金。奖学金获奖人数约占各年级各专业学生总人数的</w:t>
      </w:r>
      <w:r>
        <w:rPr>
          <w:rFonts w:ascii="宋体" w:hAnsi="宋体" w:cs="宋体" w:hint="eastAsia"/>
          <w:sz w:val="24"/>
        </w:rPr>
        <w:t>20%</w:t>
      </w:r>
      <w:r>
        <w:rPr>
          <w:rFonts w:ascii="宋体" w:hAnsi="宋体" w:cs="宋体" w:hint="eastAsia"/>
          <w:sz w:val="24"/>
        </w:rPr>
        <w:t>，分综合奖和单项奖，其中，综合奖奖励在上一学年中全面发展、品学兼优的学生</w:t>
      </w:r>
      <w:r>
        <w:rPr>
          <w:rFonts w:ascii="宋体" w:hAnsi="宋体" w:cs="宋体" w:hint="eastAsia"/>
          <w:sz w:val="24"/>
        </w:rPr>
        <w:t>，</w:t>
      </w:r>
      <w:r>
        <w:rPr>
          <w:rFonts w:ascii="宋体" w:hAnsi="宋体" w:cs="宋体" w:hint="eastAsia"/>
          <w:sz w:val="24"/>
        </w:rPr>
        <w:t>设一、二、三等奖，奖学金分别为</w:t>
      </w:r>
      <w:r>
        <w:rPr>
          <w:rFonts w:ascii="宋体" w:hAnsi="宋体" w:cs="宋体" w:hint="eastAsia"/>
          <w:sz w:val="24"/>
        </w:rPr>
        <w:t>3000</w:t>
      </w:r>
      <w:r>
        <w:rPr>
          <w:rFonts w:ascii="宋体" w:hAnsi="宋体" w:cs="宋体" w:hint="eastAsia"/>
          <w:sz w:val="24"/>
        </w:rPr>
        <w:t>元、</w:t>
      </w:r>
      <w:r>
        <w:rPr>
          <w:rFonts w:ascii="宋体" w:hAnsi="宋体" w:cs="宋体" w:hint="eastAsia"/>
          <w:sz w:val="24"/>
        </w:rPr>
        <w:t>2000</w:t>
      </w:r>
      <w:r>
        <w:rPr>
          <w:rFonts w:ascii="宋体" w:hAnsi="宋体" w:cs="宋体" w:hint="eastAsia"/>
          <w:sz w:val="24"/>
        </w:rPr>
        <w:t>元、</w:t>
      </w:r>
      <w:r>
        <w:rPr>
          <w:rFonts w:ascii="宋体" w:hAnsi="宋体" w:cs="宋体" w:hint="eastAsia"/>
          <w:sz w:val="24"/>
        </w:rPr>
        <w:t>1000</w:t>
      </w:r>
      <w:r>
        <w:rPr>
          <w:rFonts w:ascii="宋体" w:hAnsi="宋体" w:cs="宋体" w:hint="eastAsia"/>
          <w:sz w:val="24"/>
        </w:rPr>
        <w:t>元；单项</w:t>
      </w:r>
      <w:r>
        <w:rPr>
          <w:rFonts w:ascii="宋体" w:hAnsi="宋体" w:cs="宋体" w:hint="eastAsia"/>
          <w:sz w:val="24"/>
        </w:rPr>
        <w:t>奖奖励上一学年中在思想品德、学业表现、专业技能与创新、艺体素养和社会实践与创业上表现突出的学生，分为道德风尚方向、学业表现方向、专业技能与创新方向、艺体素养方向和社会实践与创业方向，奖学金为</w:t>
      </w:r>
      <w:r>
        <w:rPr>
          <w:rFonts w:ascii="宋体" w:hAnsi="宋体" w:cs="宋体" w:hint="eastAsia"/>
          <w:sz w:val="24"/>
        </w:rPr>
        <w:t>1000</w:t>
      </w:r>
      <w:r>
        <w:rPr>
          <w:rFonts w:ascii="宋体" w:hAnsi="宋体" w:cs="宋体" w:hint="eastAsia"/>
          <w:sz w:val="24"/>
        </w:rPr>
        <w:t>元。</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lastRenderedPageBreak/>
        <w:t>2</w:t>
      </w:r>
      <w:r>
        <w:rPr>
          <w:rFonts w:ascii="宋体" w:hAnsi="宋体" w:cs="宋体" w:hint="eastAsia"/>
          <w:sz w:val="24"/>
        </w:rPr>
        <w:t>、</w:t>
      </w:r>
      <w:r>
        <w:rPr>
          <w:rFonts w:ascii="宋体" w:hAnsi="宋体" w:cs="宋体" w:hint="eastAsia"/>
          <w:sz w:val="24"/>
        </w:rPr>
        <w:t>学生创新奖。奖励取得优秀成果</w:t>
      </w:r>
      <w:r>
        <w:rPr>
          <w:rFonts w:ascii="宋体" w:hAnsi="宋体" w:cs="宋体" w:hint="eastAsia"/>
          <w:sz w:val="24"/>
        </w:rPr>
        <w:t>或</w:t>
      </w:r>
      <w:r>
        <w:rPr>
          <w:rFonts w:ascii="宋体" w:hAnsi="宋体" w:cs="宋体" w:hint="eastAsia"/>
          <w:sz w:val="24"/>
        </w:rPr>
        <w:t>显著成绩的学生，设特等奖、一等奖、二等奖、三等奖和优秀奖五个</w:t>
      </w:r>
      <w:r>
        <w:rPr>
          <w:rFonts w:ascii="宋体" w:hAnsi="宋体" w:cs="宋体" w:hint="eastAsia"/>
          <w:sz w:val="24"/>
        </w:rPr>
        <w:t>等级</w:t>
      </w:r>
      <w:r>
        <w:rPr>
          <w:rFonts w:ascii="宋体" w:hAnsi="宋体" w:cs="宋体" w:hint="eastAsia"/>
          <w:sz w:val="24"/>
        </w:rPr>
        <w:t>，奖金分别为每项</w:t>
      </w:r>
      <w:r>
        <w:rPr>
          <w:rFonts w:ascii="宋体" w:hAnsi="宋体" w:cs="宋体" w:hint="eastAsia"/>
          <w:sz w:val="24"/>
        </w:rPr>
        <w:t>3000</w:t>
      </w:r>
      <w:r>
        <w:rPr>
          <w:rFonts w:ascii="宋体" w:hAnsi="宋体" w:cs="宋体" w:hint="eastAsia"/>
          <w:sz w:val="24"/>
        </w:rPr>
        <w:t>元、</w:t>
      </w:r>
      <w:r>
        <w:rPr>
          <w:rFonts w:ascii="宋体" w:hAnsi="宋体" w:cs="宋体" w:hint="eastAsia"/>
          <w:sz w:val="24"/>
        </w:rPr>
        <w:t>2000</w:t>
      </w:r>
      <w:r>
        <w:rPr>
          <w:rFonts w:ascii="宋体" w:hAnsi="宋体" w:cs="宋体" w:hint="eastAsia"/>
          <w:sz w:val="24"/>
        </w:rPr>
        <w:t>元、</w:t>
      </w:r>
      <w:r>
        <w:rPr>
          <w:rFonts w:ascii="宋体" w:hAnsi="宋体" w:cs="宋体" w:hint="eastAsia"/>
          <w:sz w:val="24"/>
        </w:rPr>
        <w:t>1200</w:t>
      </w:r>
      <w:r>
        <w:rPr>
          <w:rFonts w:ascii="宋体" w:hAnsi="宋体" w:cs="宋体" w:hint="eastAsia"/>
          <w:sz w:val="24"/>
        </w:rPr>
        <w:t>元、</w:t>
      </w:r>
      <w:r>
        <w:rPr>
          <w:rFonts w:ascii="宋体" w:hAnsi="宋体" w:cs="宋体" w:hint="eastAsia"/>
          <w:sz w:val="24"/>
        </w:rPr>
        <w:t>800</w:t>
      </w:r>
      <w:r>
        <w:rPr>
          <w:rFonts w:ascii="宋体" w:hAnsi="宋体" w:cs="宋体" w:hint="eastAsia"/>
          <w:sz w:val="24"/>
        </w:rPr>
        <w:t>元和</w:t>
      </w:r>
      <w:r>
        <w:rPr>
          <w:rFonts w:ascii="宋体" w:hAnsi="宋体" w:cs="宋体" w:hint="eastAsia"/>
          <w:sz w:val="24"/>
        </w:rPr>
        <w:t>300</w:t>
      </w:r>
      <w:r>
        <w:rPr>
          <w:rFonts w:ascii="宋体" w:hAnsi="宋体" w:cs="宋体" w:hint="eastAsia"/>
          <w:sz w:val="24"/>
        </w:rPr>
        <w:t>元。</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3</w:t>
      </w:r>
      <w:r>
        <w:rPr>
          <w:rFonts w:ascii="宋体" w:hAnsi="宋体" w:cs="宋体" w:hint="eastAsia"/>
          <w:sz w:val="24"/>
        </w:rPr>
        <w:t>、</w:t>
      </w:r>
      <w:r>
        <w:rPr>
          <w:rFonts w:ascii="宋体" w:hAnsi="宋体" w:cs="宋体" w:hint="eastAsia"/>
          <w:sz w:val="24"/>
        </w:rPr>
        <w:t>毕业生荣誉奖学金。奖励</w:t>
      </w:r>
      <w:r>
        <w:rPr>
          <w:rFonts w:ascii="宋体" w:hAnsi="宋体" w:cs="宋体" w:hint="eastAsia"/>
          <w:sz w:val="24"/>
        </w:rPr>
        <w:t>100</w:t>
      </w:r>
      <w:r>
        <w:rPr>
          <w:rFonts w:ascii="宋体" w:hAnsi="宋体" w:cs="宋体" w:hint="eastAsia"/>
          <w:sz w:val="24"/>
        </w:rPr>
        <w:t>名优秀本科应届毕业生，分为系列一和系列二两个系列，对获奖学生授予“华南师范大学优秀毕业生”荣誉称号，奖励奖学金</w:t>
      </w:r>
      <w:r>
        <w:rPr>
          <w:rFonts w:ascii="宋体" w:hAnsi="宋体" w:cs="宋体" w:hint="eastAsia"/>
          <w:sz w:val="24"/>
        </w:rPr>
        <w:t xml:space="preserve"> 3000 </w:t>
      </w:r>
      <w:r>
        <w:rPr>
          <w:rFonts w:ascii="宋体" w:hAnsi="宋体" w:cs="宋体" w:hint="eastAsia"/>
          <w:sz w:val="24"/>
        </w:rPr>
        <w:t>元。</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4</w:t>
      </w:r>
      <w:r>
        <w:rPr>
          <w:rFonts w:ascii="宋体" w:hAnsi="宋体" w:cs="宋体" w:hint="eastAsia"/>
          <w:sz w:val="24"/>
        </w:rPr>
        <w:t>、</w:t>
      </w:r>
      <w:r>
        <w:rPr>
          <w:rFonts w:ascii="宋体" w:hAnsi="宋体" w:cs="宋体" w:hint="eastAsia"/>
          <w:sz w:val="24"/>
        </w:rPr>
        <w:t>新生专项助学金。资助考入我校的家庭经济特别困难学生的第一学年全部或部分学费，资助金额最高不超过</w:t>
      </w:r>
      <w:r>
        <w:rPr>
          <w:rFonts w:ascii="宋体" w:hAnsi="宋体" w:cs="宋体" w:hint="eastAsia"/>
          <w:sz w:val="24"/>
        </w:rPr>
        <w:t>6000</w:t>
      </w:r>
      <w:r>
        <w:rPr>
          <w:rFonts w:ascii="宋体" w:hAnsi="宋体" w:cs="宋体" w:hint="eastAsia"/>
          <w:sz w:val="24"/>
        </w:rPr>
        <w:t>元，按一定的比例确定资助人数。</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5</w:t>
      </w:r>
      <w:r>
        <w:rPr>
          <w:rFonts w:ascii="宋体" w:hAnsi="宋体" w:cs="宋体" w:hint="eastAsia"/>
          <w:sz w:val="24"/>
        </w:rPr>
        <w:t>、</w:t>
      </w:r>
      <w:r>
        <w:rPr>
          <w:rFonts w:ascii="宋体" w:hAnsi="宋体" w:cs="宋体" w:hint="eastAsia"/>
          <w:sz w:val="24"/>
        </w:rPr>
        <w:t>其它奖助学金。目前我校还设有雪莲奖学金、雪莲助学金、启航助学金等，资助金额</w:t>
      </w:r>
      <w:r>
        <w:rPr>
          <w:rFonts w:ascii="宋体" w:hAnsi="宋体" w:cs="宋体" w:hint="eastAsia"/>
          <w:sz w:val="24"/>
        </w:rPr>
        <w:t>5</w:t>
      </w:r>
      <w:r>
        <w:rPr>
          <w:rFonts w:ascii="宋体" w:hAnsi="宋体" w:cs="宋体" w:hint="eastAsia"/>
          <w:sz w:val="24"/>
        </w:rPr>
        <w:t>00-</w:t>
      </w:r>
      <w:r>
        <w:rPr>
          <w:rFonts w:ascii="宋体" w:hAnsi="宋体" w:cs="宋体" w:hint="eastAsia"/>
          <w:sz w:val="24"/>
        </w:rPr>
        <w:t>10</w:t>
      </w:r>
      <w:r>
        <w:rPr>
          <w:rFonts w:ascii="宋体" w:hAnsi="宋体" w:cs="宋体" w:hint="eastAsia"/>
          <w:sz w:val="24"/>
        </w:rPr>
        <w:t>000</w:t>
      </w:r>
      <w:r>
        <w:rPr>
          <w:rFonts w:ascii="宋体" w:hAnsi="宋体" w:cs="宋体" w:hint="eastAsia"/>
          <w:sz w:val="24"/>
        </w:rPr>
        <w:t>元不等。</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三</w:t>
      </w:r>
      <w:r>
        <w:rPr>
          <w:rFonts w:ascii="宋体" w:hAnsi="宋体" w:cs="宋体" w:hint="eastAsia"/>
          <w:sz w:val="24"/>
        </w:rPr>
        <w:t>）</w:t>
      </w:r>
      <w:r>
        <w:rPr>
          <w:rFonts w:ascii="宋体" w:hAnsi="宋体" w:cs="宋体" w:hint="eastAsia"/>
          <w:sz w:val="24"/>
        </w:rPr>
        <w:t>社会奖助学金</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社会各界在我校设立了章文晋奖学金、翰墨华章奖学金</w:t>
      </w:r>
      <w:r>
        <w:rPr>
          <w:rFonts w:ascii="宋体" w:hAnsi="宋体" w:cs="宋体" w:hint="eastAsia"/>
          <w:sz w:val="24"/>
        </w:rPr>
        <w:t>、</w:t>
      </w:r>
      <w:r>
        <w:rPr>
          <w:rFonts w:ascii="宋体" w:hAnsi="宋体" w:cs="宋体" w:hint="eastAsia"/>
          <w:sz w:val="24"/>
        </w:rPr>
        <w:t>仲明助学金等多种奖助学金，资助额度为</w:t>
      </w:r>
      <w:r>
        <w:rPr>
          <w:rFonts w:ascii="宋体" w:hAnsi="宋体" w:cs="宋体" w:hint="eastAsia"/>
          <w:sz w:val="24"/>
        </w:rPr>
        <w:t>3</w:t>
      </w:r>
      <w:r>
        <w:rPr>
          <w:rFonts w:ascii="宋体" w:hAnsi="宋体" w:cs="宋体" w:hint="eastAsia"/>
          <w:sz w:val="24"/>
        </w:rPr>
        <w:t>00</w:t>
      </w:r>
      <w:r>
        <w:rPr>
          <w:rFonts w:ascii="宋体" w:hAnsi="宋体" w:cs="宋体" w:hint="eastAsia"/>
          <w:sz w:val="24"/>
        </w:rPr>
        <w:t>-5000</w:t>
      </w:r>
      <w:r>
        <w:rPr>
          <w:rFonts w:ascii="宋体" w:hAnsi="宋体" w:cs="宋体" w:hint="eastAsia"/>
          <w:sz w:val="24"/>
        </w:rPr>
        <w:t>元不等，资助年限</w:t>
      </w:r>
      <w:r>
        <w:rPr>
          <w:rFonts w:ascii="宋体" w:hAnsi="宋体" w:cs="宋体" w:hint="eastAsia"/>
          <w:sz w:val="24"/>
        </w:rPr>
        <w:t>1-4</w:t>
      </w:r>
      <w:r>
        <w:rPr>
          <w:rFonts w:ascii="宋体" w:hAnsi="宋体" w:cs="宋体" w:hint="eastAsia"/>
          <w:sz w:val="24"/>
        </w:rPr>
        <w:t>年不等。</w:t>
      </w:r>
      <w:r>
        <w:rPr>
          <w:rFonts w:ascii="宋体" w:hAnsi="宋体" w:cs="宋体" w:hint="eastAsia"/>
          <w:sz w:val="24"/>
        </w:rPr>
        <w:t>部分</w:t>
      </w:r>
      <w:r>
        <w:rPr>
          <w:rFonts w:ascii="宋体" w:hAnsi="宋体" w:cs="宋体" w:hint="eastAsia"/>
          <w:sz w:val="24"/>
        </w:rPr>
        <w:t>学院设立</w:t>
      </w:r>
      <w:r>
        <w:rPr>
          <w:rFonts w:ascii="宋体" w:hAnsi="宋体" w:cs="宋体" w:hint="eastAsia"/>
          <w:sz w:val="24"/>
        </w:rPr>
        <w:t>院级助学金，如</w:t>
      </w:r>
      <w:r>
        <w:rPr>
          <w:rFonts w:ascii="宋体" w:hAnsi="宋体" w:cs="宋体" w:hint="eastAsia"/>
          <w:sz w:val="24"/>
        </w:rPr>
        <w:t>攀峰奖学金、汉强奖学金、建智奖学金</w:t>
      </w:r>
      <w:r>
        <w:rPr>
          <w:rFonts w:ascii="宋体" w:hAnsi="宋体" w:cs="宋体" w:hint="eastAsia"/>
          <w:sz w:val="24"/>
        </w:rPr>
        <w:t>、旭晟励志成长基金</w:t>
      </w:r>
      <w:r>
        <w:rPr>
          <w:rFonts w:ascii="宋体" w:hAnsi="宋体" w:cs="宋体" w:hint="eastAsia"/>
          <w:sz w:val="24"/>
        </w:rPr>
        <w:t>等。</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四</w:t>
      </w:r>
      <w:r>
        <w:rPr>
          <w:rFonts w:ascii="宋体" w:hAnsi="宋体" w:cs="宋体" w:hint="eastAsia"/>
          <w:sz w:val="24"/>
        </w:rPr>
        <w:t>）</w:t>
      </w:r>
      <w:r>
        <w:rPr>
          <w:rFonts w:ascii="宋体" w:hAnsi="宋体" w:cs="宋体" w:hint="eastAsia"/>
          <w:sz w:val="24"/>
        </w:rPr>
        <w:t>国家助学贷款</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全日制本科生中家庭经济困难</w:t>
      </w:r>
      <w:r>
        <w:rPr>
          <w:rFonts w:ascii="宋体" w:hAnsi="宋体" w:cs="宋体" w:hint="eastAsia"/>
          <w:sz w:val="24"/>
        </w:rPr>
        <w:t>新生和在校生</w:t>
      </w:r>
      <w:r>
        <w:rPr>
          <w:rFonts w:ascii="宋体" w:hAnsi="宋体" w:cs="宋体" w:hint="eastAsia"/>
          <w:sz w:val="24"/>
        </w:rPr>
        <w:t>可在开学前向户籍所在地县级学生资助管理部门申请生源地信用助学贷款</w:t>
      </w:r>
      <w:r>
        <w:rPr>
          <w:rFonts w:ascii="宋体" w:hAnsi="宋体" w:cs="宋体" w:hint="eastAsia"/>
          <w:sz w:val="24"/>
        </w:rPr>
        <w:t>，</w:t>
      </w:r>
      <w:r>
        <w:rPr>
          <w:rFonts w:ascii="宋体" w:hAnsi="宋体" w:cs="宋体" w:hint="eastAsia"/>
          <w:sz w:val="24"/>
        </w:rPr>
        <w:t>每人每年最高可申请贷款额度</w:t>
      </w:r>
      <w:r>
        <w:rPr>
          <w:rFonts w:ascii="宋体" w:hAnsi="宋体" w:cs="宋体" w:hint="eastAsia"/>
          <w:sz w:val="24"/>
        </w:rPr>
        <w:t>12</w:t>
      </w:r>
      <w:r>
        <w:rPr>
          <w:rFonts w:ascii="宋体" w:hAnsi="宋体" w:cs="宋体" w:hint="eastAsia"/>
          <w:sz w:val="24"/>
        </w:rPr>
        <w:t>000</w:t>
      </w:r>
      <w:r>
        <w:rPr>
          <w:rFonts w:ascii="宋体" w:hAnsi="宋体" w:cs="宋体" w:hint="eastAsia"/>
          <w:sz w:val="24"/>
        </w:rPr>
        <w:t>元。</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五</w:t>
      </w:r>
      <w:r>
        <w:rPr>
          <w:rFonts w:ascii="宋体" w:hAnsi="宋体" w:cs="宋体" w:hint="eastAsia"/>
          <w:sz w:val="24"/>
        </w:rPr>
        <w:t>）</w:t>
      </w:r>
      <w:r>
        <w:rPr>
          <w:rFonts w:ascii="宋体" w:hAnsi="宋体" w:cs="宋体" w:hint="eastAsia"/>
          <w:sz w:val="24"/>
        </w:rPr>
        <w:t>勤工助学</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学校推荐学有余力的学生参加勤工助学活动，设有</w:t>
      </w:r>
      <w:r>
        <w:rPr>
          <w:rFonts w:ascii="宋体" w:hAnsi="宋体" w:cs="宋体" w:hint="eastAsia"/>
          <w:sz w:val="24"/>
        </w:rPr>
        <w:t>校内</w:t>
      </w:r>
      <w:r>
        <w:rPr>
          <w:rFonts w:ascii="宋体" w:hAnsi="宋体" w:cs="宋体" w:hint="eastAsia"/>
          <w:sz w:val="24"/>
        </w:rPr>
        <w:t>勤工助学岗位</w:t>
      </w:r>
      <w:r>
        <w:rPr>
          <w:rFonts w:ascii="宋体" w:hAnsi="宋体" w:cs="宋体" w:hint="eastAsia"/>
          <w:sz w:val="24"/>
        </w:rPr>
        <w:t>，</w:t>
      </w:r>
      <w:r>
        <w:rPr>
          <w:rFonts w:ascii="宋体" w:hAnsi="宋体" w:cs="宋体" w:hint="eastAsia"/>
          <w:sz w:val="24"/>
        </w:rPr>
        <w:t>包括</w:t>
      </w:r>
      <w:r>
        <w:rPr>
          <w:rFonts w:ascii="宋体" w:hAnsi="宋体" w:cs="宋体" w:hint="eastAsia"/>
          <w:sz w:val="24"/>
        </w:rPr>
        <w:t>助教、助研和助理</w:t>
      </w:r>
      <w:r>
        <w:rPr>
          <w:rFonts w:ascii="宋体" w:hAnsi="宋体" w:cs="宋体" w:hint="eastAsia"/>
          <w:sz w:val="24"/>
        </w:rPr>
        <w:t>等</w:t>
      </w:r>
      <w:r>
        <w:rPr>
          <w:rFonts w:ascii="宋体" w:hAnsi="宋体" w:cs="宋体" w:hint="eastAsia"/>
          <w:sz w:val="24"/>
        </w:rPr>
        <w:t>固定岗位和</w:t>
      </w:r>
      <w:r>
        <w:rPr>
          <w:rFonts w:ascii="宋体" w:hAnsi="宋体" w:cs="宋体" w:hint="eastAsia"/>
          <w:sz w:val="24"/>
        </w:rPr>
        <w:t>其他</w:t>
      </w:r>
      <w:r>
        <w:rPr>
          <w:rFonts w:ascii="宋体" w:hAnsi="宋体" w:cs="宋体" w:hint="eastAsia"/>
          <w:sz w:val="24"/>
        </w:rPr>
        <w:t>临时</w:t>
      </w:r>
      <w:r>
        <w:rPr>
          <w:rFonts w:ascii="宋体" w:hAnsi="宋体" w:cs="宋体" w:hint="eastAsia"/>
          <w:sz w:val="24"/>
        </w:rPr>
        <w:t>性</w:t>
      </w:r>
      <w:r>
        <w:rPr>
          <w:rFonts w:ascii="宋体" w:hAnsi="宋体" w:cs="宋体" w:hint="eastAsia"/>
          <w:sz w:val="24"/>
        </w:rPr>
        <w:t>岗位</w:t>
      </w:r>
      <w:r>
        <w:rPr>
          <w:rFonts w:ascii="宋体" w:hAnsi="宋体" w:cs="宋体" w:hint="eastAsia"/>
          <w:sz w:val="24"/>
        </w:rPr>
        <w:t>等</w:t>
      </w:r>
      <w:r>
        <w:rPr>
          <w:rFonts w:ascii="宋体" w:hAnsi="宋体" w:cs="宋体" w:hint="eastAsia"/>
          <w:sz w:val="24"/>
        </w:rPr>
        <w:t>。</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六</w:t>
      </w:r>
      <w:r>
        <w:rPr>
          <w:rFonts w:ascii="宋体" w:hAnsi="宋体" w:cs="宋体" w:hint="eastAsia"/>
          <w:sz w:val="24"/>
        </w:rPr>
        <w:t>）</w:t>
      </w:r>
      <w:r>
        <w:rPr>
          <w:rFonts w:ascii="宋体" w:hAnsi="宋体" w:cs="宋体" w:hint="eastAsia"/>
          <w:sz w:val="24"/>
        </w:rPr>
        <w:t>临时困难补助</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学校对临时出现重大困难的学生给予困难补助，补助标准</w:t>
      </w:r>
      <w:r>
        <w:rPr>
          <w:rFonts w:ascii="宋体" w:hAnsi="宋体" w:cs="宋体" w:hint="eastAsia"/>
          <w:sz w:val="24"/>
        </w:rPr>
        <w:t>500-5000</w:t>
      </w:r>
      <w:r>
        <w:rPr>
          <w:rFonts w:ascii="宋体" w:hAnsi="宋体" w:cs="宋体" w:hint="eastAsia"/>
          <w:sz w:val="24"/>
        </w:rPr>
        <w:t>元不等</w:t>
      </w:r>
      <w:r>
        <w:rPr>
          <w:rFonts w:ascii="宋体" w:hAnsi="宋体" w:cs="宋体" w:hint="eastAsia"/>
          <w:sz w:val="24"/>
        </w:rPr>
        <w:t>。</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七</w:t>
      </w:r>
      <w:r>
        <w:rPr>
          <w:rFonts w:ascii="宋体" w:hAnsi="宋体" w:cs="宋体" w:hint="eastAsia"/>
          <w:sz w:val="24"/>
        </w:rPr>
        <w:t>）</w:t>
      </w:r>
      <w:r>
        <w:rPr>
          <w:rFonts w:ascii="宋体" w:hAnsi="宋体" w:cs="宋体" w:hint="eastAsia"/>
          <w:sz w:val="24"/>
        </w:rPr>
        <w:t>绿色通道</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学校对家庭经济特别困难的学生开通“绿色通道”，暂免收其学费，确保其顺利报到注册、入学，入学之后再根据具体的家庭经济状况，采取不同</w:t>
      </w:r>
      <w:r>
        <w:rPr>
          <w:rFonts w:ascii="宋体" w:hAnsi="宋体" w:cs="宋体" w:hint="eastAsia"/>
          <w:sz w:val="24"/>
        </w:rPr>
        <w:t>措施</w:t>
      </w:r>
      <w:r>
        <w:rPr>
          <w:rFonts w:ascii="宋体" w:hAnsi="宋体" w:cs="宋体" w:hint="eastAsia"/>
          <w:sz w:val="24"/>
        </w:rPr>
        <w:t>予以资助。</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八</w:t>
      </w:r>
      <w:r>
        <w:rPr>
          <w:rFonts w:ascii="宋体" w:hAnsi="宋体" w:cs="宋体" w:hint="eastAsia"/>
          <w:sz w:val="24"/>
        </w:rPr>
        <w:t>）</w:t>
      </w:r>
      <w:r>
        <w:rPr>
          <w:rFonts w:ascii="宋体" w:hAnsi="宋体" w:cs="宋体" w:hint="eastAsia"/>
          <w:sz w:val="24"/>
        </w:rPr>
        <w:t>发展型资助育人项目</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学校</w:t>
      </w:r>
      <w:r>
        <w:rPr>
          <w:rFonts w:ascii="宋体" w:hAnsi="宋体" w:cs="宋体" w:hint="eastAsia"/>
          <w:sz w:val="24"/>
        </w:rPr>
        <w:t>落实</w:t>
      </w:r>
      <w:r>
        <w:rPr>
          <w:rFonts w:ascii="宋体" w:hAnsi="宋体" w:cs="宋体" w:hint="eastAsia"/>
          <w:sz w:val="24"/>
        </w:rPr>
        <w:t>立德树人根本任务，着眼学生发展需求，实施“青云计划”“鸿鹄行”</w:t>
      </w:r>
      <w:r>
        <w:rPr>
          <w:rFonts w:ascii="宋体" w:hAnsi="宋体" w:cs="宋体" w:hint="eastAsia"/>
          <w:sz w:val="24"/>
        </w:rPr>
        <w:t>“十佳砺儒学子”“十佳鸿鹄学子”</w:t>
      </w:r>
      <w:r>
        <w:rPr>
          <w:rFonts w:ascii="宋体" w:hAnsi="宋体" w:cs="宋体" w:hint="eastAsia"/>
          <w:sz w:val="24"/>
        </w:rPr>
        <w:t>“未来教育家”</w:t>
      </w:r>
      <w:r>
        <w:rPr>
          <w:rFonts w:ascii="宋体" w:hAnsi="宋体" w:cs="宋体" w:hint="eastAsia"/>
          <w:sz w:val="24"/>
        </w:rPr>
        <w:t>“</w:t>
      </w:r>
      <w:r>
        <w:rPr>
          <w:rFonts w:ascii="宋体" w:hAnsi="宋体" w:cs="宋体" w:hint="eastAsia"/>
          <w:sz w:val="24"/>
        </w:rPr>
        <w:t>自强社</w:t>
      </w:r>
      <w:r>
        <w:rPr>
          <w:rFonts w:ascii="宋体" w:hAnsi="宋体" w:cs="宋体" w:hint="eastAsia"/>
          <w:sz w:val="24"/>
        </w:rPr>
        <w:t>”</w:t>
      </w:r>
      <w:r>
        <w:rPr>
          <w:rFonts w:ascii="宋体" w:hAnsi="宋体" w:cs="宋体" w:hint="eastAsia"/>
          <w:sz w:val="24"/>
        </w:rPr>
        <w:t>等发展型资助项目。</w:t>
      </w:r>
    </w:p>
    <w:p w:rsidR="002D3C2E" w:rsidRDefault="00EB3619">
      <w:pPr>
        <w:widowControl/>
        <w:spacing w:line="360" w:lineRule="auto"/>
        <w:ind w:firstLineChars="200" w:firstLine="480"/>
        <w:jc w:val="left"/>
        <w:rPr>
          <w:rFonts w:ascii="宋体" w:hAnsi="宋体" w:cs="宋体"/>
          <w:sz w:val="24"/>
        </w:rPr>
      </w:pPr>
      <w:r>
        <w:rPr>
          <w:rFonts w:ascii="宋体" w:hAnsi="宋体" w:cs="宋体" w:hint="eastAsia"/>
          <w:sz w:val="24"/>
        </w:rPr>
        <w:t>上述奖助学措施如有变化，按最新上级文件及学校相关制度执行。</w:t>
      </w:r>
    </w:p>
    <w:p w:rsidR="002D3C2E" w:rsidRDefault="00EB3619">
      <w:pPr>
        <w:spacing w:line="360" w:lineRule="auto"/>
        <w:rPr>
          <w:rFonts w:ascii="宋体" w:hAnsi="宋体"/>
          <w:b/>
          <w:bCs/>
          <w:sz w:val="24"/>
        </w:rPr>
      </w:pPr>
      <w:r>
        <w:rPr>
          <w:rFonts w:ascii="宋体" w:hAnsi="宋体" w:hint="eastAsia"/>
          <w:b/>
          <w:bCs/>
          <w:sz w:val="24"/>
        </w:rPr>
        <w:t>二、</w:t>
      </w:r>
      <w:r>
        <w:rPr>
          <w:rFonts w:hint="eastAsia"/>
          <w:b/>
          <w:sz w:val="24"/>
        </w:rPr>
        <w:t>关于推荐优秀应届本科毕业生免试攻读硕士学位研究生的有关说明</w:t>
      </w:r>
    </w:p>
    <w:p w:rsidR="002D3C2E" w:rsidRDefault="00EB3619">
      <w:pPr>
        <w:spacing w:line="360" w:lineRule="auto"/>
        <w:ind w:firstLineChars="200" w:firstLine="480"/>
        <w:rPr>
          <w:rFonts w:ascii="宋体" w:hAnsi="宋体"/>
          <w:sz w:val="24"/>
        </w:rPr>
      </w:pPr>
      <w:r>
        <w:rPr>
          <w:rFonts w:ascii="宋体" w:hAnsi="宋体" w:hint="eastAsia"/>
          <w:sz w:val="24"/>
        </w:rPr>
        <w:t>华南师范大学是教育部授权具有推荐优秀应届本科毕业生免试攻读硕士学位研究生（下称推免生）资格的高校</w:t>
      </w:r>
      <w:r>
        <w:rPr>
          <w:rFonts w:ascii="宋体" w:hAnsi="宋体" w:hint="eastAsia"/>
          <w:sz w:val="24"/>
        </w:rPr>
        <w:t>，</w:t>
      </w:r>
      <w:r>
        <w:rPr>
          <w:rFonts w:ascii="宋体" w:hAnsi="宋体" w:hint="eastAsia"/>
          <w:sz w:val="24"/>
        </w:rPr>
        <w:t>202</w:t>
      </w:r>
      <w:r>
        <w:rPr>
          <w:rFonts w:ascii="宋体" w:hAnsi="宋体" w:hint="eastAsia"/>
          <w:sz w:val="24"/>
        </w:rPr>
        <w:t>3</w:t>
      </w:r>
      <w:r>
        <w:rPr>
          <w:rFonts w:ascii="宋体" w:hAnsi="宋体" w:hint="eastAsia"/>
          <w:sz w:val="24"/>
        </w:rPr>
        <w:t>年推免获名额</w:t>
      </w:r>
      <w:r>
        <w:rPr>
          <w:rFonts w:ascii="宋体" w:hAnsi="宋体" w:hint="eastAsia"/>
          <w:sz w:val="24"/>
        </w:rPr>
        <w:t>564</w:t>
      </w:r>
      <w:r>
        <w:rPr>
          <w:rFonts w:ascii="宋体" w:hAnsi="宋体" w:hint="eastAsia"/>
          <w:sz w:val="24"/>
        </w:rPr>
        <w:t>个。</w:t>
      </w:r>
    </w:p>
    <w:p w:rsidR="002D3C2E" w:rsidRDefault="00EB3619">
      <w:pPr>
        <w:spacing w:line="360" w:lineRule="auto"/>
        <w:rPr>
          <w:rFonts w:ascii="宋体" w:hAnsi="宋体"/>
          <w:b/>
          <w:sz w:val="24"/>
        </w:rPr>
      </w:pPr>
      <w:r>
        <w:rPr>
          <w:rFonts w:ascii="宋体" w:hAnsi="宋体"/>
          <w:sz w:val="24"/>
        </w:rPr>
        <w:tab/>
      </w:r>
      <w:r>
        <w:rPr>
          <w:rFonts w:ascii="宋体" w:hAnsi="宋体" w:hint="eastAsia"/>
          <w:b/>
          <w:bCs/>
          <w:sz w:val="24"/>
        </w:rPr>
        <w:t>（</w:t>
      </w:r>
      <w:r>
        <w:rPr>
          <w:rFonts w:ascii="宋体" w:hAnsi="宋体" w:hint="eastAsia"/>
          <w:b/>
          <w:bCs/>
          <w:sz w:val="24"/>
        </w:rPr>
        <w:t>一</w:t>
      </w:r>
      <w:r>
        <w:rPr>
          <w:rFonts w:ascii="宋体" w:hAnsi="宋体" w:hint="eastAsia"/>
          <w:b/>
          <w:bCs/>
          <w:sz w:val="24"/>
        </w:rPr>
        <w:t>）</w:t>
      </w:r>
      <w:r>
        <w:rPr>
          <w:rFonts w:ascii="宋体" w:hAnsi="宋体" w:hint="eastAsia"/>
          <w:b/>
          <w:sz w:val="24"/>
        </w:rPr>
        <w:t>什么学生具有推免资格</w:t>
      </w:r>
    </w:p>
    <w:p w:rsidR="002D3C2E" w:rsidRDefault="00EB3619">
      <w:pPr>
        <w:spacing w:line="360" w:lineRule="auto"/>
        <w:rPr>
          <w:rFonts w:ascii="宋体" w:hAnsi="宋体"/>
          <w:sz w:val="24"/>
        </w:rPr>
      </w:pPr>
      <w:r>
        <w:rPr>
          <w:rFonts w:ascii="宋体" w:hAnsi="宋体"/>
          <w:sz w:val="24"/>
        </w:rPr>
        <w:lastRenderedPageBreak/>
        <w:tab/>
      </w:r>
      <w:r>
        <w:rPr>
          <w:rFonts w:ascii="宋体" w:hAnsi="宋体" w:hint="eastAsia"/>
          <w:sz w:val="24"/>
        </w:rPr>
        <w:t>我校国家普通本科招生计划录取的品学兼优的优秀全日制应届毕业生（不含委培生、定向生、专升本、第二学士学位学生），如符合推免基本条件，均可报名参加推免遴选。</w:t>
      </w:r>
    </w:p>
    <w:p w:rsidR="002D3C2E" w:rsidRDefault="00EB3619">
      <w:pPr>
        <w:spacing w:line="360" w:lineRule="auto"/>
        <w:rPr>
          <w:rFonts w:ascii="宋体" w:hAnsi="宋体"/>
          <w:b/>
          <w:sz w:val="24"/>
        </w:rPr>
      </w:pPr>
      <w:r>
        <w:rPr>
          <w:rFonts w:ascii="宋体" w:hAnsi="宋体"/>
          <w:sz w:val="24"/>
        </w:rPr>
        <w:tab/>
      </w:r>
      <w:r>
        <w:rPr>
          <w:rFonts w:ascii="宋体" w:hAnsi="宋体" w:hint="eastAsia"/>
          <w:b/>
          <w:bCs/>
          <w:sz w:val="24"/>
        </w:rPr>
        <w:t>（</w:t>
      </w:r>
      <w:r>
        <w:rPr>
          <w:rFonts w:ascii="宋体" w:hAnsi="宋体" w:hint="eastAsia"/>
          <w:b/>
          <w:bCs/>
          <w:sz w:val="24"/>
        </w:rPr>
        <w:t>二</w:t>
      </w:r>
      <w:r>
        <w:rPr>
          <w:rFonts w:ascii="宋体" w:hAnsi="宋体" w:hint="eastAsia"/>
          <w:b/>
          <w:bCs/>
          <w:sz w:val="24"/>
        </w:rPr>
        <w:t>）</w:t>
      </w:r>
      <w:r>
        <w:rPr>
          <w:rFonts w:ascii="宋体" w:hAnsi="宋体" w:hint="eastAsia"/>
          <w:b/>
          <w:sz w:val="24"/>
        </w:rPr>
        <w:t>如何选拔推免生</w:t>
      </w:r>
    </w:p>
    <w:p w:rsidR="002D3C2E" w:rsidRDefault="00EB3619">
      <w:pPr>
        <w:spacing w:line="360" w:lineRule="auto"/>
        <w:rPr>
          <w:rFonts w:ascii="宋体" w:hAnsi="宋体"/>
          <w:sz w:val="24"/>
        </w:rPr>
      </w:pPr>
      <w:r>
        <w:rPr>
          <w:rFonts w:ascii="宋体" w:hAnsi="宋体"/>
          <w:sz w:val="24"/>
        </w:rPr>
        <w:tab/>
      </w:r>
      <w:r>
        <w:rPr>
          <w:rFonts w:ascii="宋体" w:hAnsi="宋体" w:hint="eastAsia"/>
          <w:sz w:val="24"/>
        </w:rPr>
        <w:t>推免生实行百分制的综合计分法</w:t>
      </w:r>
      <w:r>
        <w:rPr>
          <w:rFonts w:ascii="宋体" w:hAnsi="宋体" w:hint="eastAsia"/>
          <w:sz w:val="24"/>
        </w:rPr>
        <w:t>，</w:t>
      </w:r>
      <w:r>
        <w:rPr>
          <w:rFonts w:ascii="宋体" w:hAnsi="宋体" w:hint="eastAsia"/>
          <w:sz w:val="24"/>
        </w:rPr>
        <w:t>按综合排名</w:t>
      </w:r>
      <w:r>
        <w:rPr>
          <w:rFonts w:ascii="宋体" w:hAnsi="宋体" w:hint="eastAsia"/>
          <w:sz w:val="24"/>
        </w:rPr>
        <w:t>择优选拔</w:t>
      </w:r>
      <w:r>
        <w:rPr>
          <w:rFonts w:ascii="宋体" w:hAnsi="宋体" w:hint="eastAsia"/>
          <w:sz w:val="24"/>
        </w:rPr>
        <w:t>。</w:t>
      </w:r>
      <w:r>
        <w:rPr>
          <w:rFonts w:ascii="宋体" w:hAnsi="宋体" w:hint="eastAsia"/>
          <w:sz w:val="24"/>
        </w:rPr>
        <w:t>综合得分由在校期间</w:t>
      </w:r>
      <w:r>
        <w:rPr>
          <w:rFonts w:ascii="宋体" w:hAnsi="宋体" w:hint="eastAsia"/>
          <w:sz w:val="24"/>
        </w:rPr>
        <w:t>学业成绩（</w:t>
      </w:r>
      <w:r>
        <w:rPr>
          <w:rFonts w:ascii="宋体" w:hAnsi="宋体" w:hint="eastAsia"/>
          <w:sz w:val="24"/>
        </w:rPr>
        <w:t>不计辅修、双专业、双学位课程成绩</w:t>
      </w:r>
      <w:r>
        <w:rPr>
          <w:rFonts w:ascii="宋体" w:hAnsi="宋体" w:hint="eastAsia"/>
          <w:sz w:val="24"/>
        </w:rPr>
        <w:t>）、奖励加分两部分</w:t>
      </w:r>
      <w:r>
        <w:rPr>
          <w:rFonts w:ascii="宋体" w:hAnsi="宋体" w:hint="eastAsia"/>
          <w:sz w:val="24"/>
        </w:rPr>
        <w:t>构成，按</w:t>
      </w:r>
      <w:r>
        <w:rPr>
          <w:rFonts w:ascii="宋体" w:hAnsi="宋体" w:hint="eastAsia"/>
          <w:sz w:val="24"/>
        </w:rPr>
        <w:t>综合得分高低排序</w:t>
      </w:r>
      <w:r>
        <w:rPr>
          <w:rFonts w:ascii="宋体" w:hAnsi="宋体" w:hint="eastAsia"/>
          <w:sz w:val="24"/>
        </w:rPr>
        <w:t>遴选</w:t>
      </w:r>
      <w:r>
        <w:rPr>
          <w:rFonts w:ascii="宋体" w:hAnsi="宋体" w:hint="eastAsia"/>
          <w:sz w:val="24"/>
        </w:rPr>
        <w:t>推荐</w:t>
      </w:r>
      <w:r>
        <w:rPr>
          <w:rFonts w:ascii="宋体" w:hAnsi="宋体" w:hint="eastAsia"/>
          <w:snapToGrid w:val="0"/>
          <w:kern w:val="0"/>
          <w:sz w:val="24"/>
        </w:rPr>
        <w:t>。</w:t>
      </w:r>
      <w:r>
        <w:rPr>
          <w:rFonts w:ascii="宋体" w:hAnsi="宋体" w:hint="eastAsia"/>
          <w:sz w:val="24"/>
        </w:rPr>
        <w:t>奖励加分分为五类加分：论文作品类、课题类、专业竞赛类、专利类、其他类。个别具有特殊学术专长或突出培养潜质的学生，可不受基本条件和综合排名限制，纳入“学术专长计划”等专项推免计划进行选拔。</w:t>
      </w:r>
    </w:p>
    <w:p w:rsidR="002D3C2E" w:rsidRDefault="00EB3619">
      <w:pPr>
        <w:spacing w:line="360" w:lineRule="auto"/>
        <w:rPr>
          <w:rFonts w:ascii="宋体" w:hAnsi="宋体"/>
          <w:b/>
          <w:sz w:val="24"/>
        </w:rPr>
      </w:pPr>
      <w:r>
        <w:rPr>
          <w:rFonts w:ascii="宋体" w:hAnsi="宋体"/>
          <w:sz w:val="24"/>
        </w:rPr>
        <w:tab/>
      </w:r>
      <w:r>
        <w:rPr>
          <w:rFonts w:ascii="宋体" w:hAnsi="宋体" w:hint="eastAsia"/>
          <w:b/>
          <w:bCs/>
          <w:sz w:val="24"/>
        </w:rPr>
        <w:t>（</w:t>
      </w:r>
      <w:r>
        <w:rPr>
          <w:rFonts w:ascii="宋体" w:hAnsi="宋体" w:hint="eastAsia"/>
          <w:b/>
          <w:bCs/>
          <w:sz w:val="24"/>
        </w:rPr>
        <w:t>三</w:t>
      </w:r>
      <w:r>
        <w:rPr>
          <w:rFonts w:ascii="宋体" w:hAnsi="宋体" w:hint="eastAsia"/>
          <w:b/>
          <w:bCs/>
          <w:sz w:val="24"/>
        </w:rPr>
        <w:t>）</w:t>
      </w:r>
      <w:r>
        <w:rPr>
          <w:rFonts w:ascii="宋体" w:hAnsi="宋体" w:hint="eastAsia"/>
          <w:b/>
          <w:bCs/>
          <w:sz w:val="24"/>
        </w:rPr>
        <w:t>推</w:t>
      </w:r>
      <w:r>
        <w:rPr>
          <w:rFonts w:ascii="宋体" w:hAnsi="宋体" w:hint="eastAsia"/>
          <w:b/>
          <w:sz w:val="24"/>
        </w:rPr>
        <w:t>免名额如何分配</w:t>
      </w:r>
    </w:p>
    <w:p w:rsidR="002D3C2E" w:rsidRDefault="00EB3619">
      <w:pPr>
        <w:spacing w:line="360" w:lineRule="auto"/>
        <w:rPr>
          <w:rFonts w:ascii="宋体" w:hAnsi="宋体"/>
          <w:sz w:val="24"/>
        </w:rPr>
      </w:pPr>
      <w:r>
        <w:rPr>
          <w:rFonts w:ascii="宋体" w:hAnsi="宋体" w:hint="eastAsia"/>
          <w:b/>
          <w:sz w:val="24"/>
        </w:rPr>
        <w:tab/>
      </w:r>
      <w:r>
        <w:rPr>
          <w:rFonts w:ascii="宋体" w:hAnsi="宋体" w:hint="eastAsia"/>
          <w:sz w:val="24"/>
        </w:rPr>
        <w:t>学校根据教育部下达的推免总名额，按专项计划名额和学院名额两部分进行统筹分配。专项计划名额包括国家专项计划名额和学校专项计划名额，国家专项计划名额由教育部单列名额下达，学校专项计划名额根据学校教育教学改革发展需要由学校单列分配。学院名额包括基本名额和奖励名额，基本名额根据各学院毕业生人数按比例分配</w:t>
      </w:r>
      <w:r>
        <w:rPr>
          <w:rFonts w:ascii="宋体" w:hAnsi="宋体" w:hint="eastAsia"/>
          <w:sz w:val="24"/>
        </w:rPr>
        <w:t>，奖励名额根据上一年考研录取率和上一年推免工作完成情况等因素分配。</w:t>
      </w:r>
    </w:p>
    <w:p w:rsidR="002D3C2E" w:rsidRDefault="00EB3619">
      <w:pPr>
        <w:spacing w:line="360" w:lineRule="auto"/>
        <w:ind w:firstLine="420"/>
        <w:rPr>
          <w:rFonts w:ascii="宋体" w:hAnsi="宋体"/>
          <w:b/>
          <w:sz w:val="24"/>
        </w:rPr>
      </w:pPr>
      <w:r>
        <w:rPr>
          <w:rFonts w:ascii="宋体" w:hAnsi="宋体" w:hint="eastAsia"/>
          <w:b/>
          <w:sz w:val="24"/>
        </w:rPr>
        <w:t>（</w:t>
      </w:r>
      <w:r>
        <w:rPr>
          <w:rFonts w:ascii="宋体" w:hAnsi="宋体" w:hint="eastAsia"/>
          <w:b/>
          <w:sz w:val="24"/>
        </w:rPr>
        <w:t>四</w:t>
      </w:r>
      <w:r>
        <w:rPr>
          <w:rFonts w:ascii="宋体" w:hAnsi="宋体" w:hint="eastAsia"/>
          <w:b/>
          <w:sz w:val="24"/>
        </w:rPr>
        <w:t>）</w:t>
      </w:r>
      <w:r>
        <w:rPr>
          <w:rFonts w:ascii="宋体" w:hAnsi="宋体"/>
          <w:b/>
          <w:sz w:val="24"/>
        </w:rPr>
        <w:t>20</w:t>
      </w:r>
      <w:r>
        <w:rPr>
          <w:rFonts w:ascii="宋体" w:hAnsi="宋体" w:hint="eastAsia"/>
          <w:b/>
          <w:sz w:val="24"/>
        </w:rPr>
        <w:t>2</w:t>
      </w:r>
      <w:r>
        <w:rPr>
          <w:rFonts w:ascii="宋体" w:hAnsi="宋体" w:hint="eastAsia"/>
          <w:b/>
          <w:sz w:val="24"/>
        </w:rPr>
        <w:t>3</w:t>
      </w:r>
      <w:r>
        <w:rPr>
          <w:rFonts w:ascii="宋体" w:hAnsi="宋体"/>
          <w:b/>
          <w:sz w:val="24"/>
        </w:rPr>
        <w:t>届毕业生推免录取情况如何</w:t>
      </w:r>
    </w:p>
    <w:p w:rsidR="002D3C2E" w:rsidRDefault="00EB3619">
      <w:pPr>
        <w:spacing w:line="360" w:lineRule="auto"/>
        <w:ind w:firstLineChars="180" w:firstLine="432"/>
        <w:rPr>
          <w:rFonts w:ascii="宋体" w:hAnsi="宋体" w:cs="仿宋"/>
          <w:color w:val="000000"/>
          <w:kern w:val="0"/>
          <w:sz w:val="24"/>
        </w:rPr>
      </w:pPr>
      <w:r>
        <w:rPr>
          <w:rFonts w:ascii="宋体" w:hAnsi="宋体" w:cs="仿宋" w:hint="eastAsia"/>
          <w:color w:val="000000"/>
          <w:kern w:val="0"/>
          <w:sz w:val="24"/>
        </w:rPr>
        <w:t>学校确定推免生名单后，报教育部</w:t>
      </w:r>
      <w:r>
        <w:rPr>
          <w:rFonts w:ascii="宋体" w:hAnsi="宋体" w:cs="仿宋"/>
          <w:color w:val="000000"/>
          <w:kern w:val="0"/>
          <w:sz w:val="24"/>
        </w:rPr>
        <w:t>“</w:t>
      </w:r>
      <w:r>
        <w:rPr>
          <w:rFonts w:ascii="宋体" w:hAnsi="宋体" w:cs="仿宋" w:hint="eastAsia"/>
          <w:color w:val="000000"/>
          <w:kern w:val="0"/>
          <w:sz w:val="24"/>
        </w:rPr>
        <w:t>推免服务系统</w:t>
      </w:r>
      <w:r>
        <w:rPr>
          <w:rFonts w:ascii="宋体" w:hAnsi="宋体" w:cs="仿宋"/>
          <w:color w:val="000000"/>
          <w:kern w:val="0"/>
          <w:sz w:val="24"/>
        </w:rPr>
        <w:t>”</w:t>
      </w:r>
      <w:r>
        <w:rPr>
          <w:rFonts w:ascii="宋体" w:hAnsi="宋体" w:cs="仿宋" w:hint="eastAsia"/>
          <w:color w:val="000000"/>
          <w:kern w:val="0"/>
          <w:sz w:val="24"/>
        </w:rPr>
        <w:t>备案。获推免资格的学生，需自行通过教育部</w:t>
      </w:r>
      <w:r>
        <w:rPr>
          <w:rFonts w:ascii="宋体" w:hAnsi="宋体" w:cs="仿宋"/>
          <w:color w:val="000000"/>
          <w:kern w:val="0"/>
          <w:sz w:val="24"/>
        </w:rPr>
        <w:t>“</w:t>
      </w:r>
      <w:r>
        <w:rPr>
          <w:rFonts w:ascii="宋体" w:hAnsi="宋体" w:cs="仿宋" w:hint="eastAsia"/>
          <w:color w:val="000000"/>
          <w:kern w:val="0"/>
          <w:sz w:val="24"/>
        </w:rPr>
        <w:t>推免服务系统</w:t>
      </w:r>
      <w:r>
        <w:rPr>
          <w:rFonts w:ascii="宋体" w:hAnsi="宋体" w:cs="仿宋"/>
          <w:color w:val="000000"/>
          <w:kern w:val="0"/>
          <w:sz w:val="24"/>
        </w:rPr>
        <w:t>”</w:t>
      </w:r>
      <w:r>
        <w:rPr>
          <w:rFonts w:ascii="宋体" w:hAnsi="宋体" w:cs="仿宋" w:hint="eastAsia"/>
          <w:color w:val="000000"/>
          <w:kern w:val="0"/>
          <w:sz w:val="24"/>
        </w:rPr>
        <w:t>，查询招生单位的招收推免生章程和专业目录，填报志愿，按照招生单位的要求参加复试和录取工作。我校共推荐</w:t>
      </w:r>
      <w:r>
        <w:rPr>
          <w:rFonts w:ascii="宋体" w:hAnsi="宋体" w:cs="仿宋"/>
          <w:color w:val="000000"/>
          <w:kern w:val="0"/>
          <w:sz w:val="24"/>
        </w:rPr>
        <w:t>20</w:t>
      </w:r>
      <w:r>
        <w:rPr>
          <w:rFonts w:ascii="宋体" w:hAnsi="宋体" w:cs="仿宋" w:hint="eastAsia"/>
          <w:color w:val="000000"/>
          <w:kern w:val="0"/>
          <w:sz w:val="24"/>
        </w:rPr>
        <w:t>2</w:t>
      </w:r>
      <w:r>
        <w:rPr>
          <w:rFonts w:ascii="宋体" w:hAnsi="宋体" w:cs="仿宋" w:hint="eastAsia"/>
          <w:color w:val="000000"/>
          <w:kern w:val="0"/>
          <w:sz w:val="24"/>
        </w:rPr>
        <w:t>3</w:t>
      </w:r>
      <w:r>
        <w:rPr>
          <w:rFonts w:ascii="宋体" w:hAnsi="宋体" w:cs="仿宋" w:hint="eastAsia"/>
          <w:color w:val="000000"/>
          <w:kern w:val="0"/>
          <w:sz w:val="24"/>
        </w:rPr>
        <w:t>届推免生</w:t>
      </w:r>
      <w:r>
        <w:rPr>
          <w:rFonts w:ascii="宋体" w:hAnsi="宋体" w:cs="仿宋" w:hint="eastAsia"/>
          <w:color w:val="000000"/>
          <w:kern w:val="0"/>
          <w:sz w:val="24"/>
        </w:rPr>
        <w:t>5</w:t>
      </w:r>
      <w:r>
        <w:rPr>
          <w:rFonts w:ascii="宋体" w:hAnsi="宋体" w:cs="仿宋" w:hint="eastAsia"/>
          <w:color w:val="000000"/>
          <w:kern w:val="0"/>
          <w:sz w:val="24"/>
        </w:rPr>
        <w:t>64</w:t>
      </w:r>
      <w:r>
        <w:rPr>
          <w:rFonts w:ascii="宋体" w:hAnsi="宋体" w:cs="仿宋" w:hint="eastAsia"/>
          <w:color w:val="000000"/>
          <w:kern w:val="0"/>
          <w:sz w:val="24"/>
        </w:rPr>
        <w:t>个，</w:t>
      </w:r>
      <w:r>
        <w:rPr>
          <w:rFonts w:ascii="宋体" w:hAnsi="宋体" w:cs="仿宋" w:hint="eastAsia"/>
          <w:color w:val="000000"/>
          <w:kern w:val="0"/>
          <w:sz w:val="24"/>
        </w:rPr>
        <w:t>98.</w:t>
      </w:r>
      <w:r>
        <w:rPr>
          <w:rFonts w:ascii="宋体" w:hAnsi="宋体" w:cs="仿宋" w:hint="eastAsia"/>
          <w:color w:val="000000"/>
          <w:kern w:val="0"/>
          <w:sz w:val="24"/>
        </w:rPr>
        <w:t>94</w:t>
      </w:r>
      <w:r>
        <w:rPr>
          <w:rFonts w:ascii="宋体" w:hAnsi="宋体" w:cs="仿宋" w:hint="eastAsia"/>
          <w:color w:val="000000"/>
          <w:kern w:val="0"/>
          <w:sz w:val="24"/>
        </w:rPr>
        <w:t>%</w:t>
      </w:r>
      <w:r>
        <w:rPr>
          <w:rFonts w:ascii="宋体" w:hAnsi="宋体" w:cs="仿宋" w:hint="eastAsia"/>
          <w:color w:val="000000"/>
          <w:kern w:val="0"/>
          <w:sz w:val="24"/>
        </w:rPr>
        <w:t>被录取到国家“双一流”建设高校。</w:t>
      </w:r>
    </w:p>
    <w:p w:rsidR="002D3C2E" w:rsidRDefault="00EB3619">
      <w:pPr>
        <w:pStyle w:val="a3"/>
        <w:spacing w:line="360" w:lineRule="auto"/>
        <w:ind w:firstLineChars="0" w:firstLine="0"/>
        <w:rPr>
          <w:b/>
          <w:sz w:val="24"/>
        </w:rPr>
      </w:pPr>
      <w:r>
        <w:rPr>
          <w:rFonts w:hint="eastAsia"/>
          <w:b/>
          <w:sz w:val="24"/>
        </w:rPr>
        <w:t>三</w:t>
      </w:r>
      <w:r>
        <w:rPr>
          <w:rFonts w:hint="eastAsia"/>
          <w:b/>
          <w:sz w:val="24"/>
        </w:rPr>
        <w:t>、</w:t>
      </w:r>
      <w:r>
        <w:rPr>
          <w:rFonts w:hint="eastAsia"/>
          <w:b/>
          <w:sz w:val="24"/>
        </w:rPr>
        <w:t>华南师范大学学生赴国（境）外交换学习、交流实习项目的说明</w:t>
      </w:r>
    </w:p>
    <w:p w:rsidR="002D3C2E" w:rsidRDefault="00EB3619">
      <w:pPr>
        <w:adjustRightInd w:val="0"/>
        <w:spacing w:line="360" w:lineRule="auto"/>
        <w:ind w:firstLineChars="200" w:firstLine="480"/>
        <w:rPr>
          <w:bCs/>
          <w:sz w:val="24"/>
        </w:rPr>
      </w:pPr>
      <w:r>
        <w:rPr>
          <w:rFonts w:hint="eastAsia"/>
          <w:bCs/>
          <w:sz w:val="24"/>
        </w:rPr>
        <w:t>华南师范大学充分发挥地处改革开放前沿、毗邻港澳的优势，将国际化发展战略作为推动国家“双一流”学科和高水平大学建设的重要抓手。目前学校与英国、法国、荷兰、比利时、加拿大、美国、澳大利亚、新加坡等国家和港澳台地区的高水平大学和科研机构在科研合作、联合培养、人文交流等方面开展了数十个实质性交流合作项目，较好地拓宽了学生的国际视野，提升了学生的创新意识、实践能力、国际竞争力和全球胜任力。</w:t>
      </w:r>
    </w:p>
    <w:p w:rsidR="002D3C2E" w:rsidRDefault="00EB3619">
      <w:pPr>
        <w:adjustRightInd w:val="0"/>
        <w:spacing w:line="360" w:lineRule="auto"/>
        <w:ind w:firstLineChars="200" w:firstLine="480"/>
        <w:rPr>
          <w:bCs/>
          <w:sz w:val="24"/>
        </w:rPr>
      </w:pPr>
      <w:r>
        <w:rPr>
          <w:rFonts w:hint="eastAsia"/>
          <w:bCs/>
          <w:sz w:val="24"/>
        </w:rPr>
        <w:t>（一）学生交流学习、实习项目的目的和意义</w:t>
      </w:r>
    </w:p>
    <w:p w:rsidR="002D3C2E" w:rsidRDefault="00EB3619">
      <w:pPr>
        <w:adjustRightInd w:val="0"/>
        <w:spacing w:line="360" w:lineRule="auto"/>
        <w:rPr>
          <w:bCs/>
          <w:sz w:val="24"/>
        </w:rPr>
      </w:pPr>
      <w:r>
        <w:rPr>
          <w:rFonts w:hint="eastAsia"/>
          <w:bCs/>
          <w:sz w:val="24"/>
        </w:rPr>
        <w:tab/>
      </w:r>
      <w:r>
        <w:rPr>
          <w:rFonts w:hint="eastAsia"/>
          <w:bCs/>
          <w:sz w:val="24"/>
        </w:rPr>
        <w:t xml:space="preserve"> </w:t>
      </w:r>
      <w:r>
        <w:rPr>
          <w:rFonts w:hint="eastAsia"/>
          <w:bCs/>
          <w:sz w:val="24"/>
        </w:rPr>
        <w:t>学生通过赴国（境）外交流学习和实习，既可以提高外语水平，接触不同的教育体系，学习了解世界先进的专业知识，体验不同的风俗文化，开阔个人眼界，丰富人生经历，锻炼自我学习和独立生活能力，同时也为后续的深造和就业打下更好的基础和拓展更宽的道路。</w:t>
      </w:r>
    </w:p>
    <w:p w:rsidR="002D3C2E" w:rsidRDefault="00EB3619">
      <w:pPr>
        <w:adjustRightInd w:val="0"/>
        <w:spacing w:line="360" w:lineRule="auto"/>
        <w:ind w:firstLineChars="200" w:firstLine="480"/>
        <w:rPr>
          <w:bCs/>
          <w:sz w:val="24"/>
        </w:rPr>
      </w:pPr>
      <w:r>
        <w:rPr>
          <w:rFonts w:hint="eastAsia"/>
          <w:bCs/>
          <w:sz w:val="24"/>
        </w:rPr>
        <w:t>（二）关于学生交流学习、实习项目</w:t>
      </w:r>
    </w:p>
    <w:p w:rsidR="002D3C2E" w:rsidRDefault="00EB3619">
      <w:pPr>
        <w:adjustRightInd w:val="0"/>
        <w:spacing w:line="360" w:lineRule="auto"/>
        <w:ind w:firstLineChars="200" w:firstLine="480"/>
        <w:rPr>
          <w:bCs/>
          <w:sz w:val="24"/>
        </w:rPr>
      </w:pPr>
      <w:r>
        <w:rPr>
          <w:rFonts w:hint="eastAsia"/>
          <w:bCs/>
          <w:sz w:val="24"/>
        </w:rPr>
        <w:lastRenderedPageBreak/>
        <w:t>学生交流学习、实习项目是指根据学校或学院与国（境）外友好学校或机构所签合作协议内容开展的选送学生赴国（境）外学习相同、相近专业，开展教学实践或专业实习的项目。</w:t>
      </w:r>
    </w:p>
    <w:p w:rsidR="002D3C2E" w:rsidRDefault="00EB3619">
      <w:pPr>
        <w:adjustRightInd w:val="0"/>
        <w:spacing w:line="360" w:lineRule="auto"/>
        <w:rPr>
          <w:bCs/>
          <w:sz w:val="24"/>
        </w:rPr>
      </w:pPr>
      <w:r>
        <w:rPr>
          <w:rFonts w:hint="eastAsia"/>
          <w:bCs/>
          <w:sz w:val="24"/>
        </w:rPr>
        <w:tab/>
        <w:t xml:space="preserve"> </w:t>
      </w:r>
      <w:r>
        <w:rPr>
          <w:rFonts w:hint="eastAsia"/>
          <w:bCs/>
          <w:sz w:val="24"/>
        </w:rPr>
        <w:t>（三）参加交流学习、实习的对象</w:t>
      </w:r>
    </w:p>
    <w:p w:rsidR="002D3C2E" w:rsidRDefault="00EB3619">
      <w:pPr>
        <w:adjustRightInd w:val="0"/>
        <w:spacing w:line="360" w:lineRule="auto"/>
        <w:ind w:firstLineChars="200" w:firstLine="480"/>
        <w:rPr>
          <w:bCs/>
          <w:sz w:val="24"/>
        </w:rPr>
      </w:pPr>
      <w:r>
        <w:rPr>
          <w:rFonts w:hint="eastAsia"/>
          <w:bCs/>
          <w:sz w:val="24"/>
        </w:rPr>
        <w:t>在校全日制本科生、研究生</w:t>
      </w:r>
    </w:p>
    <w:p w:rsidR="002D3C2E" w:rsidRDefault="00EB3619">
      <w:pPr>
        <w:adjustRightInd w:val="0"/>
        <w:spacing w:line="360" w:lineRule="auto"/>
        <w:rPr>
          <w:bCs/>
          <w:sz w:val="24"/>
        </w:rPr>
      </w:pPr>
      <w:r>
        <w:rPr>
          <w:rFonts w:hint="eastAsia"/>
          <w:bCs/>
          <w:sz w:val="24"/>
        </w:rPr>
        <w:tab/>
      </w:r>
      <w:r>
        <w:rPr>
          <w:rFonts w:hint="eastAsia"/>
          <w:bCs/>
          <w:sz w:val="24"/>
        </w:rPr>
        <w:t xml:space="preserve"> </w:t>
      </w:r>
      <w:r>
        <w:rPr>
          <w:rFonts w:hint="eastAsia"/>
          <w:bCs/>
          <w:sz w:val="24"/>
        </w:rPr>
        <w:t>（四）交流学习、实习的时限</w:t>
      </w:r>
    </w:p>
    <w:p w:rsidR="002D3C2E" w:rsidRDefault="00EB3619">
      <w:pPr>
        <w:adjustRightInd w:val="0"/>
        <w:spacing w:line="360" w:lineRule="auto"/>
        <w:ind w:firstLineChars="200" w:firstLine="480"/>
        <w:rPr>
          <w:bCs/>
          <w:sz w:val="24"/>
        </w:rPr>
      </w:pPr>
      <w:r>
        <w:rPr>
          <w:rFonts w:hint="eastAsia"/>
          <w:bCs/>
          <w:sz w:val="24"/>
        </w:rPr>
        <w:t>根据不同项目的要求，赴国（境）外交流学习和实习的时间不尽相同，一般为一学期到两学年。短期项目时间视项目通知而定。暑期项目的时间一般为</w:t>
      </w:r>
      <w:r>
        <w:rPr>
          <w:rFonts w:hint="eastAsia"/>
          <w:bCs/>
          <w:sz w:val="24"/>
        </w:rPr>
        <w:t>2-4</w:t>
      </w:r>
      <w:r>
        <w:rPr>
          <w:rFonts w:hint="eastAsia"/>
          <w:bCs/>
          <w:sz w:val="24"/>
        </w:rPr>
        <w:t>星期。联合培养双学位项目一般为本科生</w:t>
      </w:r>
      <w:r>
        <w:rPr>
          <w:rFonts w:hint="eastAsia"/>
          <w:bCs/>
          <w:sz w:val="24"/>
        </w:rPr>
        <w:t>1.5</w:t>
      </w:r>
      <w:r>
        <w:rPr>
          <w:rFonts w:hint="eastAsia"/>
          <w:bCs/>
          <w:sz w:val="24"/>
        </w:rPr>
        <w:t>或</w:t>
      </w:r>
      <w:r>
        <w:rPr>
          <w:rFonts w:hint="eastAsia"/>
          <w:bCs/>
          <w:sz w:val="24"/>
        </w:rPr>
        <w:t>2</w:t>
      </w:r>
      <w:r>
        <w:rPr>
          <w:rFonts w:hint="eastAsia"/>
          <w:bCs/>
          <w:sz w:val="24"/>
        </w:rPr>
        <w:t>年、研究生</w:t>
      </w:r>
      <w:r>
        <w:rPr>
          <w:rFonts w:hint="eastAsia"/>
          <w:bCs/>
          <w:sz w:val="24"/>
        </w:rPr>
        <w:t>1</w:t>
      </w:r>
      <w:r>
        <w:rPr>
          <w:rFonts w:hint="eastAsia"/>
          <w:bCs/>
          <w:sz w:val="24"/>
        </w:rPr>
        <w:t>或</w:t>
      </w:r>
      <w:r>
        <w:rPr>
          <w:rFonts w:hint="eastAsia"/>
          <w:bCs/>
          <w:sz w:val="24"/>
        </w:rPr>
        <w:t>1.5</w:t>
      </w:r>
      <w:r>
        <w:rPr>
          <w:rFonts w:hint="eastAsia"/>
          <w:bCs/>
          <w:sz w:val="24"/>
        </w:rPr>
        <w:t>年。</w:t>
      </w:r>
    </w:p>
    <w:p w:rsidR="002D3C2E" w:rsidRDefault="00EB3619">
      <w:pPr>
        <w:adjustRightInd w:val="0"/>
        <w:spacing w:line="360" w:lineRule="auto"/>
        <w:rPr>
          <w:bCs/>
          <w:sz w:val="24"/>
        </w:rPr>
      </w:pPr>
      <w:r>
        <w:rPr>
          <w:rFonts w:hint="eastAsia"/>
          <w:bCs/>
          <w:sz w:val="24"/>
        </w:rPr>
        <w:tab/>
        <w:t xml:space="preserve"> </w:t>
      </w:r>
      <w:r>
        <w:rPr>
          <w:rFonts w:hint="eastAsia"/>
          <w:bCs/>
          <w:sz w:val="24"/>
        </w:rPr>
        <w:t>（五）申请学生交流学习、实习项目的流程</w:t>
      </w:r>
    </w:p>
    <w:p w:rsidR="002D3C2E" w:rsidRDefault="00EB3619">
      <w:pPr>
        <w:adjustRightInd w:val="0"/>
        <w:spacing w:line="360" w:lineRule="auto"/>
        <w:ind w:firstLineChars="200" w:firstLine="480"/>
        <w:rPr>
          <w:bCs/>
          <w:sz w:val="24"/>
        </w:rPr>
      </w:pPr>
      <w:r>
        <w:rPr>
          <w:rFonts w:hint="eastAsia"/>
          <w:bCs/>
          <w:sz w:val="24"/>
        </w:rPr>
        <w:t>在学校相关部门或项目主办学院公布报名通知后，由学生自愿报名、学院审核、学校或学院组织相关选拔考试择优录取。通过选拔后的学生由学校或项目主办学院推荐给项目接收院校进行录取审核，获批后，学生将以交换生、访问学生或学生志愿者的身份赴接</w:t>
      </w:r>
      <w:r>
        <w:rPr>
          <w:rFonts w:hint="eastAsia"/>
          <w:bCs/>
          <w:sz w:val="24"/>
        </w:rPr>
        <w:t>收院校开展学习或实习。</w:t>
      </w:r>
    </w:p>
    <w:p w:rsidR="002D3C2E" w:rsidRDefault="00EB3619">
      <w:pPr>
        <w:adjustRightInd w:val="0"/>
        <w:spacing w:line="360" w:lineRule="auto"/>
        <w:rPr>
          <w:bCs/>
          <w:sz w:val="24"/>
        </w:rPr>
      </w:pPr>
      <w:r>
        <w:rPr>
          <w:rFonts w:hint="eastAsia"/>
          <w:bCs/>
          <w:sz w:val="24"/>
        </w:rPr>
        <w:tab/>
        <w:t xml:space="preserve"> </w:t>
      </w:r>
      <w:r>
        <w:rPr>
          <w:rFonts w:hint="eastAsia"/>
          <w:bCs/>
          <w:sz w:val="24"/>
        </w:rPr>
        <w:t>（六）参加交流学习、实习项目的语言要求</w:t>
      </w:r>
    </w:p>
    <w:p w:rsidR="002D3C2E" w:rsidRDefault="00EB3619">
      <w:pPr>
        <w:adjustRightInd w:val="0"/>
        <w:spacing w:line="360" w:lineRule="auto"/>
        <w:rPr>
          <w:bCs/>
          <w:sz w:val="24"/>
        </w:rPr>
      </w:pPr>
      <w:r>
        <w:rPr>
          <w:rFonts w:hint="eastAsia"/>
          <w:bCs/>
          <w:sz w:val="24"/>
        </w:rPr>
        <w:tab/>
        <w:t xml:space="preserve"> </w:t>
      </w:r>
      <w:r>
        <w:rPr>
          <w:rFonts w:hint="eastAsia"/>
          <w:bCs/>
          <w:sz w:val="24"/>
        </w:rPr>
        <w:t>被录取的学生将直接进入接收院校学习或实习，因此根据接收院校的要求，赴国（境）外交流学习、实习的学生需具有一定基础的当地语言的交流、听课和教学能力。各项目的学习成绩和语言要求在当年度具体的项目报名通知上有明确的规定。</w:t>
      </w:r>
    </w:p>
    <w:p w:rsidR="002D3C2E" w:rsidRDefault="00EB3619">
      <w:pPr>
        <w:adjustRightInd w:val="0"/>
        <w:spacing w:line="360" w:lineRule="auto"/>
        <w:rPr>
          <w:bCs/>
          <w:sz w:val="24"/>
        </w:rPr>
      </w:pPr>
      <w:r>
        <w:rPr>
          <w:rFonts w:hint="eastAsia"/>
          <w:bCs/>
          <w:sz w:val="24"/>
        </w:rPr>
        <w:tab/>
        <w:t xml:space="preserve"> </w:t>
      </w:r>
      <w:r>
        <w:rPr>
          <w:rFonts w:hint="eastAsia"/>
          <w:bCs/>
          <w:sz w:val="24"/>
        </w:rPr>
        <w:t>（七）学分和学籍的有关问题</w:t>
      </w:r>
    </w:p>
    <w:p w:rsidR="002D3C2E" w:rsidRDefault="00EB3619">
      <w:pPr>
        <w:adjustRightInd w:val="0"/>
        <w:spacing w:line="360" w:lineRule="auto"/>
        <w:rPr>
          <w:bCs/>
          <w:sz w:val="24"/>
        </w:rPr>
      </w:pPr>
      <w:r>
        <w:rPr>
          <w:rFonts w:hint="eastAsia"/>
          <w:bCs/>
          <w:sz w:val="24"/>
        </w:rPr>
        <w:tab/>
        <w:t xml:space="preserve"> </w:t>
      </w:r>
      <w:r>
        <w:rPr>
          <w:rFonts w:hint="eastAsia"/>
          <w:bCs/>
          <w:sz w:val="24"/>
        </w:rPr>
        <w:t>参加由学校或学院组织的学生交流学习、实习项目的学生在国（境）外须就读与在华师相同或相近专业。在国（境）外学习和实习期间，学校和学院根据教务处和研究生院有关规定管理其学籍、对学生在国（境）外</w:t>
      </w:r>
      <w:r>
        <w:rPr>
          <w:rFonts w:hint="eastAsia"/>
          <w:bCs/>
          <w:sz w:val="24"/>
        </w:rPr>
        <w:t>修读的课程、学分和教学实习经历进行审核及认定。</w:t>
      </w:r>
    </w:p>
    <w:p w:rsidR="002D3C2E" w:rsidRDefault="00EB3619">
      <w:pPr>
        <w:adjustRightInd w:val="0"/>
        <w:spacing w:line="360" w:lineRule="auto"/>
        <w:rPr>
          <w:bCs/>
          <w:sz w:val="24"/>
        </w:rPr>
      </w:pPr>
      <w:r>
        <w:rPr>
          <w:rFonts w:hint="eastAsia"/>
          <w:bCs/>
          <w:sz w:val="24"/>
        </w:rPr>
        <w:tab/>
        <w:t xml:space="preserve"> </w:t>
      </w:r>
      <w:r>
        <w:rPr>
          <w:rFonts w:hint="eastAsia"/>
          <w:bCs/>
          <w:sz w:val="24"/>
        </w:rPr>
        <w:t>（八）更多关于学生交流学习、实习项目的信息</w:t>
      </w:r>
    </w:p>
    <w:p w:rsidR="002D3C2E" w:rsidRDefault="00EB3619">
      <w:pPr>
        <w:adjustRightInd w:val="0"/>
        <w:spacing w:line="360" w:lineRule="auto"/>
        <w:rPr>
          <w:bCs/>
          <w:sz w:val="24"/>
        </w:rPr>
      </w:pPr>
      <w:r>
        <w:rPr>
          <w:rFonts w:hint="eastAsia"/>
          <w:bCs/>
          <w:sz w:val="24"/>
        </w:rPr>
        <w:tab/>
        <w:t xml:space="preserve"> </w:t>
      </w:r>
      <w:r>
        <w:rPr>
          <w:rFonts w:hint="eastAsia"/>
          <w:bCs/>
          <w:sz w:val="24"/>
        </w:rPr>
        <w:t>请登录学校国际交流合作处网站</w:t>
      </w:r>
      <w:r>
        <w:rPr>
          <w:rFonts w:hint="eastAsia"/>
          <w:bCs/>
          <w:sz w:val="24"/>
        </w:rPr>
        <w:t>http://io.scnu.edu.cn/</w:t>
      </w:r>
      <w:r>
        <w:rPr>
          <w:rFonts w:hint="eastAsia"/>
          <w:bCs/>
          <w:sz w:val="24"/>
        </w:rPr>
        <w:t>进入境外学习栏目了解各项目的详细情况。各项目的信息将不定期更新，根据校际和学院合作的最新实际情况，项目或有增减，请以每学期初最新的项目报名通知信息为准。</w:t>
      </w:r>
    </w:p>
    <w:p w:rsidR="002D3C2E" w:rsidRDefault="002D3C2E">
      <w:pPr>
        <w:adjustRightInd w:val="0"/>
        <w:spacing w:line="360" w:lineRule="auto"/>
        <w:jc w:val="left"/>
        <w:rPr>
          <w:rFonts w:ascii="宋体" w:hAnsi="宋体" w:cs="宋体"/>
          <w:b/>
          <w:bCs/>
          <w:sz w:val="28"/>
          <w:szCs w:val="28"/>
        </w:rPr>
      </w:pPr>
    </w:p>
    <w:p w:rsidR="002D3C2E" w:rsidRDefault="00EB3619">
      <w:pPr>
        <w:adjustRightInd w:val="0"/>
        <w:spacing w:line="360" w:lineRule="auto"/>
        <w:jc w:val="left"/>
        <w:rPr>
          <w:rFonts w:ascii="宋体" w:hAnsi="宋体" w:cs="宋体"/>
          <w:b/>
          <w:bCs/>
          <w:sz w:val="28"/>
          <w:szCs w:val="28"/>
        </w:rPr>
      </w:pPr>
      <w:r>
        <w:rPr>
          <w:rFonts w:ascii="宋体" w:hAnsi="宋体" w:cs="宋体" w:hint="eastAsia"/>
          <w:b/>
          <w:bCs/>
          <w:sz w:val="28"/>
          <w:szCs w:val="28"/>
        </w:rPr>
        <w:t>附二：生活便利设施</w:t>
      </w:r>
    </w:p>
    <w:p w:rsidR="002D3C2E" w:rsidRDefault="00EB3619">
      <w:pPr>
        <w:spacing w:line="360" w:lineRule="auto"/>
        <w:ind w:firstLineChars="200" w:firstLine="482"/>
        <w:rPr>
          <w:b/>
          <w:sz w:val="24"/>
        </w:rPr>
      </w:pPr>
      <w:r>
        <w:rPr>
          <w:rFonts w:hint="eastAsia"/>
          <w:b/>
          <w:sz w:val="24"/>
        </w:rPr>
        <w:t>一、</w:t>
      </w:r>
      <w:r>
        <w:rPr>
          <w:rFonts w:hint="eastAsia"/>
          <w:b/>
          <w:sz w:val="24"/>
        </w:rPr>
        <w:t>学生宿舍</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学校后勤管理处是学生住宿管理的职能部门，新生报到并注册后，由学校统一安排</w:t>
      </w:r>
      <w:r>
        <w:rPr>
          <w:rFonts w:ascii="宋体" w:hAnsi="宋体" w:cs="宋体" w:hint="eastAsia"/>
          <w:sz w:val="24"/>
          <w:lang w:bidi="ar"/>
        </w:rPr>
        <w:lastRenderedPageBreak/>
        <w:t>宿舍。石牌校园的学生宿舍管理由学生宿舍管理服务中心负责。大学城校园的学生宿舍管</w:t>
      </w:r>
      <w:r>
        <w:rPr>
          <w:rFonts w:ascii="宋体" w:hAnsi="宋体" w:cs="宋体" w:hint="eastAsia"/>
          <w:sz w:val="24"/>
          <w:lang w:bidi="ar"/>
        </w:rPr>
        <w:t>理由大学城校园后勤管理办公室负责，由学校委托专业物业管理公司进行日常管理和服务。南海校园的学生宿舍管理由南海校园后勤管理办公室负责，由学校委托专业物业管理公司进行日常管理和服务。</w:t>
      </w:r>
      <w:r>
        <w:rPr>
          <w:rFonts w:hint="eastAsia"/>
          <w:sz w:val="24"/>
          <w:szCs w:val="32"/>
        </w:rPr>
        <w:t>滨海</w:t>
      </w:r>
      <w:r>
        <w:rPr>
          <w:rFonts w:hint="eastAsia"/>
          <w:sz w:val="24"/>
          <w:szCs w:val="32"/>
        </w:rPr>
        <w:t>校</w:t>
      </w:r>
      <w:r>
        <w:rPr>
          <w:rFonts w:hint="eastAsia"/>
          <w:sz w:val="24"/>
          <w:szCs w:val="32"/>
        </w:rPr>
        <w:t>园</w:t>
      </w:r>
      <w:r>
        <w:rPr>
          <w:rFonts w:hint="eastAsia"/>
          <w:sz w:val="24"/>
          <w:szCs w:val="32"/>
        </w:rPr>
        <w:t>的学生宿舍管理由管委会后勤保卫办公室负责。</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石牌校园：</w:t>
      </w:r>
      <w:r>
        <w:rPr>
          <w:rFonts w:ascii="宋体" w:hAnsi="宋体" w:cs="宋体" w:hint="eastAsia"/>
          <w:sz w:val="24"/>
          <w:lang w:bidi="ar"/>
        </w:rPr>
        <w:t>学生宿舍大致分为东区、西区共</w:t>
      </w:r>
      <w:r>
        <w:rPr>
          <w:rFonts w:ascii="宋体" w:hAnsi="宋体" w:cs="宋体" w:hint="eastAsia"/>
          <w:sz w:val="24"/>
          <w:lang w:bidi="ar"/>
        </w:rPr>
        <w:t>22</w:t>
      </w:r>
      <w:r>
        <w:rPr>
          <w:rFonts w:ascii="宋体" w:hAnsi="宋体" w:cs="宋体" w:hint="eastAsia"/>
          <w:sz w:val="24"/>
          <w:lang w:bidi="ar"/>
        </w:rPr>
        <w:t>栋，博士研究生为</w:t>
      </w:r>
      <w:r>
        <w:rPr>
          <w:rFonts w:ascii="宋体" w:hAnsi="宋体" w:cs="宋体" w:hint="eastAsia"/>
          <w:sz w:val="24"/>
          <w:lang w:bidi="ar"/>
        </w:rPr>
        <w:t>2-3</w:t>
      </w:r>
      <w:r>
        <w:rPr>
          <w:rFonts w:ascii="宋体" w:hAnsi="宋体" w:cs="宋体" w:hint="eastAsia"/>
          <w:sz w:val="24"/>
          <w:lang w:bidi="ar"/>
        </w:rPr>
        <w:t>人</w:t>
      </w:r>
      <w:r>
        <w:rPr>
          <w:rFonts w:ascii="宋体" w:hAnsi="宋体" w:cs="宋体" w:hint="eastAsia"/>
          <w:sz w:val="24"/>
          <w:lang w:bidi="ar"/>
        </w:rPr>
        <w:t>/</w:t>
      </w:r>
      <w:r>
        <w:rPr>
          <w:rFonts w:ascii="宋体" w:hAnsi="宋体" w:cs="宋体" w:hint="eastAsia"/>
          <w:sz w:val="24"/>
          <w:lang w:bidi="ar"/>
        </w:rPr>
        <w:t>间，硕士研究生为</w:t>
      </w:r>
      <w:r>
        <w:rPr>
          <w:rFonts w:ascii="宋体" w:hAnsi="宋体" w:cs="宋体" w:hint="eastAsia"/>
          <w:sz w:val="24"/>
          <w:lang w:bidi="ar"/>
        </w:rPr>
        <w:t>4</w:t>
      </w:r>
      <w:r>
        <w:rPr>
          <w:rFonts w:ascii="宋体" w:hAnsi="宋体" w:cs="宋体" w:hint="eastAsia"/>
          <w:sz w:val="24"/>
          <w:lang w:bidi="ar"/>
        </w:rPr>
        <w:t>人</w:t>
      </w:r>
      <w:r>
        <w:rPr>
          <w:rFonts w:ascii="宋体" w:hAnsi="宋体" w:cs="宋体" w:hint="eastAsia"/>
          <w:sz w:val="24"/>
          <w:lang w:bidi="ar"/>
        </w:rPr>
        <w:t>/</w:t>
      </w:r>
      <w:r>
        <w:rPr>
          <w:rFonts w:ascii="宋体" w:hAnsi="宋体" w:cs="宋体" w:hint="eastAsia"/>
          <w:sz w:val="24"/>
          <w:lang w:bidi="ar"/>
        </w:rPr>
        <w:t>间，本科生为</w:t>
      </w:r>
      <w:r>
        <w:rPr>
          <w:rFonts w:ascii="宋体" w:hAnsi="宋体" w:cs="宋体" w:hint="eastAsia"/>
          <w:sz w:val="24"/>
          <w:lang w:bidi="ar"/>
        </w:rPr>
        <w:t>2-6</w:t>
      </w:r>
      <w:r>
        <w:rPr>
          <w:rFonts w:ascii="宋体" w:hAnsi="宋体" w:cs="宋体" w:hint="eastAsia"/>
          <w:sz w:val="24"/>
          <w:lang w:bidi="ar"/>
        </w:rPr>
        <w:t>人</w:t>
      </w:r>
      <w:r>
        <w:rPr>
          <w:rFonts w:ascii="宋体" w:hAnsi="宋体" w:cs="宋体" w:hint="eastAsia"/>
          <w:sz w:val="24"/>
          <w:lang w:bidi="ar"/>
        </w:rPr>
        <w:t>/</w:t>
      </w:r>
      <w:r>
        <w:rPr>
          <w:rFonts w:ascii="宋体" w:hAnsi="宋体" w:cs="宋体" w:hint="eastAsia"/>
          <w:sz w:val="24"/>
          <w:lang w:bidi="ar"/>
        </w:rPr>
        <w:t>间，学生床铺的尺寸主要为</w:t>
      </w:r>
      <w:r>
        <w:rPr>
          <w:rFonts w:ascii="宋体" w:hAnsi="宋体" w:cs="宋体" w:hint="eastAsia"/>
          <w:sz w:val="24"/>
          <w:lang w:bidi="ar"/>
        </w:rPr>
        <w:t>90</w:t>
      </w:r>
      <w:r>
        <w:rPr>
          <w:rFonts w:ascii="宋体" w:hAnsi="宋体" w:cs="宋体" w:hint="eastAsia"/>
          <w:sz w:val="24"/>
          <w:lang w:bidi="ar"/>
        </w:rPr>
        <w:t>㎝×</w:t>
      </w:r>
      <w:r>
        <w:rPr>
          <w:rFonts w:ascii="宋体" w:hAnsi="宋体" w:cs="宋体" w:hint="eastAsia"/>
          <w:sz w:val="24"/>
          <w:lang w:bidi="ar"/>
        </w:rPr>
        <w:t>190</w:t>
      </w:r>
      <w:r>
        <w:rPr>
          <w:rFonts w:ascii="宋体" w:hAnsi="宋体" w:cs="宋体" w:hint="eastAsia"/>
          <w:sz w:val="24"/>
          <w:lang w:bidi="ar"/>
        </w:rPr>
        <w:t>㎝。宿舍配套齐全，全部安装了空调，实行统一分时段刷卡供应热水，有桶装饮用水供应（由学生自主选择）。办公电话：</w:t>
      </w:r>
      <w:r>
        <w:rPr>
          <w:rFonts w:ascii="宋体" w:hAnsi="宋体" w:cs="宋体" w:hint="eastAsia"/>
          <w:sz w:val="24"/>
          <w:lang w:bidi="ar"/>
        </w:rPr>
        <w:t>020-85211153</w:t>
      </w:r>
      <w:r>
        <w:rPr>
          <w:rFonts w:ascii="宋体" w:hAnsi="宋体" w:cs="宋体" w:hint="eastAsia"/>
          <w:sz w:val="24"/>
          <w:lang w:bidi="ar"/>
        </w:rPr>
        <w:t>。</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大学城校园：</w:t>
      </w:r>
      <w:r>
        <w:rPr>
          <w:rFonts w:ascii="宋体" w:hAnsi="宋体" w:cs="仿宋_GB2312" w:hint="eastAsia"/>
          <w:kern w:val="0"/>
          <w:sz w:val="24"/>
          <w:lang w:bidi="ar"/>
        </w:rPr>
        <w:t>分南、北生活区，共有学生公寓</w:t>
      </w:r>
      <w:r>
        <w:rPr>
          <w:rFonts w:ascii="宋体" w:hAnsi="宋体" w:cs="仿宋_GB2312" w:hint="eastAsia"/>
          <w:kern w:val="0"/>
          <w:sz w:val="24"/>
          <w:lang w:bidi="ar"/>
        </w:rPr>
        <w:t>20</w:t>
      </w:r>
      <w:r>
        <w:rPr>
          <w:rFonts w:ascii="宋体" w:hAnsi="宋体" w:cs="仿宋_GB2312" w:hint="eastAsia"/>
          <w:kern w:val="0"/>
          <w:sz w:val="24"/>
          <w:lang w:bidi="ar"/>
        </w:rPr>
        <w:t>栋，博士研究生为</w:t>
      </w:r>
      <w:r>
        <w:rPr>
          <w:rFonts w:ascii="宋体" w:hAnsi="宋体" w:cs="仿宋_GB2312" w:hint="eastAsia"/>
          <w:kern w:val="0"/>
          <w:sz w:val="24"/>
          <w:lang w:bidi="ar"/>
        </w:rPr>
        <w:t>2-3</w:t>
      </w:r>
      <w:r>
        <w:rPr>
          <w:rFonts w:ascii="宋体" w:hAnsi="宋体" w:cs="仿宋_GB2312" w:hint="eastAsia"/>
          <w:kern w:val="0"/>
          <w:sz w:val="24"/>
          <w:lang w:bidi="ar"/>
        </w:rPr>
        <w:t>人</w:t>
      </w:r>
      <w:r>
        <w:rPr>
          <w:rFonts w:ascii="宋体" w:hAnsi="宋体" w:cs="仿宋_GB2312" w:hint="eastAsia"/>
          <w:kern w:val="0"/>
          <w:sz w:val="24"/>
          <w:lang w:bidi="ar"/>
        </w:rPr>
        <w:t>/</w:t>
      </w:r>
      <w:r>
        <w:rPr>
          <w:rFonts w:ascii="宋体" w:hAnsi="宋体" w:cs="仿宋_GB2312" w:hint="eastAsia"/>
          <w:kern w:val="0"/>
          <w:sz w:val="24"/>
          <w:lang w:bidi="ar"/>
        </w:rPr>
        <w:t>间，硕士研究生为</w:t>
      </w:r>
      <w:r>
        <w:rPr>
          <w:rFonts w:ascii="宋体" w:hAnsi="宋体" w:cs="仿宋_GB2312" w:hint="eastAsia"/>
          <w:kern w:val="0"/>
          <w:sz w:val="24"/>
          <w:lang w:bidi="ar"/>
        </w:rPr>
        <w:t>4</w:t>
      </w:r>
      <w:r>
        <w:rPr>
          <w:rFonts w:ascii="宋体" w:hAnsi="宋体" w:cs="仿宋_GB2312" w:hint="eastAsia"/>
          <w:kern w:val="0"/>
          <w:sz w:val="24"/>
          <w:lang w:bidi="ar"/>
        </w:rPr>
        <w:t>人</w:t>
      </w:r>
      <w:r>
        <w:rPr>
          <w:rFonts w:ascii="宋体" w:hAnsi="宋体" w:cs="仿宋_GB2312" w:hint="eastAsia"/>
          <w:kern w:val="0"/>
          <w:sz w:val="24"/>
          <w:lang w:bidi="ar"/>
        </w:rPr>
        <w:t>/</w:t>
      </w:r>
      <w:r>
        <w:rPr>
          <w:rFonts w:ascii="宋体" w:hAnsi="宋体" w:cs="仿宋_GB2312" w:hint="eastAsia"/>
          <w:kern w:val="0"/>
          <w:sz w:val="24"/>
          <w:lang w:bidi="ar"/>
        </w:rPr>
        <w:t>间，本科生为</w:t>
      </w:r>
      <w:r>
        <w:rPr>
          <w:rFonts w:ascii="宋体" w:hAnsi="宋体" w:cs="仿宋_GB2312" w:hint="eastAsia"/>
          <w:kern w:val="0"/>
          <w:sz w:val="24"/>
          <w:lang w:bidi="ar"/>
        </w:rPr>
        <w:t>4-6</w:t>
      </w:r>
      <w:r>
        <w:rPr>
          <w:rFonts w:ascii="宋体" w:hAnsi="宋体" w:cs="仿宋_GB2312" w:hint="eastAsia"/>
          <w:kern w:val="0"/>
          <w:sz w:val="24"/>
          <w:lang w:bidi="ar"/>
        </w:rPr>
        <w:t>人</w:t>
      </w:r>
      <w:r>
        <w:rPr>
          <w:rFonts w:ascii="宋体" w:hAnsi="宋体" w:cs="仿宋_GB2312" w:hint="eastAsia"/>
          <w:kern w:val="0"/>
          <w:sz w:val="24"/>
          <w:lang w:bidi="ar"/>
        </w:rPr>
        <w:t>/</w:t>
      </w:r>
      <w:r>
        <w:rPr>
          <w:rFonts w:ascii="宋体" w:hAnsi="宋体" w:cs="仿宋_GB2312" w:hint="eastAsia"/>
          <w:kern w:val="0"/>
          <w:sz w:val="24"/>
          <w:lang w:bidi="ar"/>
        </w:rPr>
        <w:t>间，均有独立卫生间，</w:t>
      </w:r>
      <w:r>
        <w:rPr>
          <w:rFonts w:ascii="宋体" w:hAnsi="宋体" w:cs="宋体" w:hint="eastAsia"/>
          <w:sz w:val="24"/>
          <w:lang w:bidi="ar"/>
        </w:rPr>
        <w:t>学生床铺的尺寸为</w:t>
      </w:r>
      <w:r>
        <w:rPr>
          <w:rFonts w:ascii="宋体" w:hAnsi="宋体" w:cs="宋体" w:hint="eastAsia"/>
          <w:sz w:val="24"/>
          <w:lang w:bidi="ar"/>
        </w:rPr>
        <w:t>90</w:t>
      </w:r>
      <w:r>
        <w:rPr>
          <w:rFonts w:ascii="宋体" w:hAnsi="宋体" w:cs="宋体" w:hint="eastAsia"/>
          <w:sz w:val="24"/>
          <w:lang w:bidi="ar"/>
        </w:rPr>
        <w:t>㎝×</w:t>
      </w:r>
      <w:r>
        <w:rPr>
          <w:rFonts w:ascii="宋体" w:hAnsi="宋体" w:cs="宋体" w:hint="eastAsia"/>
          <w:sz w:val="24"/>
          <w:lang w:bidi="ar"/>
        </w:rPr>
        <w:t>190</w:t>
      </w:r>
      <w:r>
        <w:rPr>
          <w:rFonts w:ascii="宋体" w:hAnsi="宋体" w:cs="宋体" w:hint="eastAsia"/>
          <w:sz w:val="24"/>
          <w:lang w:bidi="ar"/>
        </w:rPr>
        <w:t>㎝</w:t>
      </w:r>
      <w:r>
        <w:rPr>
          <w:rFonts w:ascii="宋体" w:hAnsi="宋体" w:cs="仿宋_GB2312" w:hint="eastAsia"/>
          <w:kern w:val="0"/>
          <w:sz w:val="24"/>
          <w:lang w:bidi="ar"/>
        </w:rPr>
        <w:t>。公寓配套齐全，全部安装了空调，实行统一分时段刷卡供应热水，有桶装饮用</w:t>
      </w:r>
      <w:r>
        <w:rPr>
          <w:rFonts w:ascii="宋体" w:hAnsi="宋体" w:cs="仿宋_GB2312" w:hint="eastAsia"/>
          <w:kern w:val="0"/>
          <w:sz w:val="24"/>
          <w:lang w:bidi="ar"/>
        </w:rPr>
        <w:t>水供应（由学生自主选择）</w:t>
      </w:r>
      <w:r>
        <w:rPr>
          <w:rFonts w:ascii="宋体" w:hAnsi="宋体" w:cs="宋体" w:hint="eastAsia"/>
          <w:sz w:val="24"/>
          <w:lang w:bidi="ar"/>
        </w:rPr>
        <w:t>。办公电话：</w:t>
      </w:r>
      <w:r>
        <w:rPr>
          <w:rFonts w:ascii="宋体" w:hAnsi="宋体" w:cs="宋体" w:hint="eastAsia"/>
          <w:sz w:val="24"/>
          <w:lang w:bidi="ar"/>
        </w:rPr>
        <w:t>020-39310032</w:t>
      </w:r>
      <w:r>
        <w:rPr>
          <w:rFonts w:ascii="宋体" w:hAnsi="宋体" w:cs="宋体" w:hint="eastAsia"/>
          <w:sz w:val="24"/>
          <w:lang w:bidi="ar"/>
        </w:rPr>
        <w:t>。</w:t>
      </w:r>
    </w:p>
    <w:p w:rsidR="002D3C2E" w:rsidRDefault="00EB3619">
      <w:pPr>
        <w:spacing w:line="360" w:lineRule="auto"/>
        <w:ind w:firstLineChars="200" w:firstLine="482"/>
        <w:rPr>
          <w:rFonts w:ascii="宋体" w:hAnsi="宋体" w:cs="宋体"/>
          <w:sz w:val="24"/>
          <w:lang w:bidi="ar"/>
        </w:rPr>
      </w:pPr>
      <w:r>
        <w:rPr>
          <w:rFonts w:ascii="宋体" w:hAnsi="宋体" w:cs="宋体" w:hint="eastAsia"/>
          <w:b/>
          <w:sz w:val="24"/>
          <w:lang w:bidi="ar"/>
        </w:rPr>
        <w:t>南海校园：</w:t>
      </w:r>
      <w:r>
        <w:rPr>
          <w:rFonts w:ascii="宋体" w:hAnsi="宋体" w:cs="仿宋_GB2312" w:hint="eastAsia"/>
          <w:kern w:val="0"/>
          <w:sz w:val="24"/>
          <w:lang w:bidi="ar"/>
        </w:rPr>
        <w:t>共有学生公寓</w:t>
      </w:r>
      <w:r>
        <w:rPr>
          <w:rFonts w:ascii="宋体" w:hAnsi="宋体" w:cs="仿宋_GB2312" w:hint="eastAsia"/>
          <w:kern w:val="0"/>
          <w:sz w:val="24"/>
          <w:lang w:bidi="ar"/>
        </w:rPr>
        <w:t>8</w:t>
      </w:r>
      <w:r>
        <w:rPr>
          <w:rFonts w:ascii="宋体" w:hAnsi="宋体" w:cs="仿宋_GB2312" w:hint="eastAsia"/>
          <w:kern w:val="0"/>
          <w:sz w:val="24"/>
          <w:lang w:bidi="ar"/>
        </w:rPr>
        <w:t>栋，为</w:t>
      </w:r>
      <w:r>
        <w:rPr>
          <w:rFonts w:ascii="宋体" w:hAnsi="宋体" w:cs="仿宋_GB2312" w:hint="eastAsia"/>
          <w:kern w:val="0"/>
          <w:sz w:val="24"/>
          <w:lang w:bidi="ar"/>
        </w:rPr>
        <w:t>4-5</w:t>
      </w:r>
      <w:r>
        <w:rPr>
          <w:rFonts w:ascii="宋体" w:hAnsi="宋体" w:cs="仿宋_GB2312" w:hint="eastAsia"/>
          <w:kern w:val="0"/>
          <w:sz w:val="24"/>
          <w:lang w:bidi="ar"/>
        </w:rPr>
        <w:t>人</w:t>
      </w:r>
      <w:r>
        <w:rPr>
          <w:rFonts w:ascii="宋体" w:hAnsi="宋体" w:cs="仿宋_GB2312" w:hint="eastAsia"/>
          <w:kern w:val="0"/>
          <w:sz w:val="24"/>
          <w:lang w:bidi="ar"/>
        </w:rPr>
        <w:t>/</w:t>
      </w:r>
      <w:r>
        <w:rPr>
          <w:rFonts w:ascii="宋体" w:hAnsi="宋体" w:cs="仿宋_GB2312" w:hint="eastAsia"/>
          <w:kern w:val="0"/>
          <w:sz w:val="24"/>
          <w:lang w:bidi="ar"/>
        </w:rPr>
        <w:t>间，均有独立卫生间，</w:t>
      </w:r>
      <w:r>
        <w:rPr>
          <w:rFonts w:ascii="宋体" w:hAnsi="宋体" w:cs="宋体" w:hint="eastAsia"/>
          <w:sz w:val="24"/>
          <w:lang w:bidi="ar"/>
        </w:rPr>
        <w:t>学生床铺的尺寸为</w:t>
      </w:r>
      <w:r>
        <w:rPr>
          <w:rFonts w:ascii="宋体" w:hAnsi="宋体" w:cs="宋体" w:hint="eastAsia"/>
          <w:sz w:val="24"/>
          <w:lang w:bidi="ar"/>
        </w:rPr>
        <w:t>90</w:t>
      </w:r>
      <w:r>
        <w:rPr>
          <w:rFonts w:ascii="宋体" w:hAnsi="宋体" w:cs="宋体" w:hint="eastAsia"/>
          <w:sz w:val="24"/>
          <w:lang w:bidi="ar"/>
        </w:rPr>
        <w:t>㎝×</w:t>
      </w:r>
      <w:r>
        <w:rPr>
          <w:rFonts w:ascii="宋体" w:hAnsi="宋体" w:cs="宋体" w:hint="eastAsia"/>
          <w:sz w:val="24"/>
          <w:lang w:bidi="ar"/>
        </w:rPr>
        <w:t>190</w:t>
      </w:r>
      <w:r>
        <w:rPr>
          <w:rFonts w:ascii="宋体" w:hAnsi="宋体" w:cs="宋体" w:hint="eastAsia"/>
          <w:sz w:val="24"/>
          <w:lang w:bidi="ar"/>
        </w:rPr>
        <w:t>㎝</w:t>
      </w:r>
      <w:r>
        <w:rPr>
          <w:rFonts w:ascii="宋体" w:hAnsi="宋体" w:cs="仿宋_GB2312" w:hint="eastAsia"/>
          <w:kern w:val="0"/>
          <w:sz w:val="24"/>
          <w:lang w:bidi="ar"/>
        </w:rPr>
        <w:t>。</w:t>
      </w:r>
      <w:r>
        <w:rPr>
          <w:rFonts w:ascii="宋体" w:hAnsi="宋体" w:cs="宋体" w:hint="eastAsia"/>
          <w:sz w:val="24"/>
          <w:lang w:bidi="ar"/>
        </w:rPr>
        <w:t>公寓配套齐全，全部安装了空调，实行统一分时段刷卡供应热水，有</w:t>
      </w:r>
      <w:r>
        <w:rPr>
          <w:rFonts w:ascii="宋体" w:hAnsi="宋体" w:cs="仿宋_GB2312" w:hint="eastAsia"/>
          <w:kern w:val="0"/>
          <w:sz w:val="24"/>
          <w:lang w:bidi="ar"/>
        </w:rPr>
        <w:t>桶装饮用水供应（由学生自主选择）</w:t>
      </w:r>
      <w:r>
        <w:rPr>
          <w:rFonts w:ascii="宋体" w:hAnsi="宋体" w:cs="宋体" w:hint="eastAsia"/>
          <w:sz w:val="24"/>
          <w:lang w:bidi="ar"/>
        </w:rPr>
        <w:t>。办公电话：</w:t>
      </w:r>
      <w:r>
        <w:rPr>
          <w:rFonts w:ascii="宋体" w:hAnsi="宋体" w:cs="宋体" w:hint="eastAsia"/>
          <w:sz w:val="24"/>
          <w:lang w:bidi="ar"/>
        </w:rPr>
        <w:t>0757-86687321</w:t>
      </w:r>
      <w:r>
        <w:rPr>
          <w:rFonts w:ascii="宋体" w:hAnsi="宋体" w:cs="宋体" w:hint="eastAsia"/>
          <w:sz w:val="24"/>
          <w:lang w:bidi="ar"/>
        </w:rPr>
        <w:t>。</w:t>
      </w:r>
    </w:p>
    <w:p w:rsidR="002D3C2E" w:rsidRDefault="00EB3619">
      <w:pPr>
        <w:spacing w:line="360" w:lineRule="auto"/>
        <w:ind w:firstLineChars="200" w:firstLine="482"/>
        <w:rPr>
          <w:rFonts w:ascii="宋体" w:hAnsi="宋体"/>
          <w:sz w:val="24"/>
        </w:rPr>
      </w:pPr>
      <w:r>
        <w:rPr>
          <w:rFonts w:ascii="宋体" w:hAnsi="宋体" w:hint="eastAsia"/>
          <w:b/>
          <w:sz w:val="24"/>
        </w:rPr>
        <w:t>滨海校园</w:t>
      </w:r>
      <w:r>
        <w:rPr>
          <w:rFonts w:ascii="宋体" w:hAnsi="宋体" w:hint="eastAsia"/>
          <w:b/>
          <w:sz w:val="24"/>
        </w:rPr>
        <w:t>：</w:t>
      </w:r>
      <w:r>
        <w:rPr>
          <w:rFonts w:ascii="宋体" w:hAnsi="宋体" w:hint="eastAsia"/>
          <w:sz w:val="24"/>
        </w:rPr>
        <w:t>共有学生公寓</w:t>
      </w:r>
      <w:r>
        <w:rPr>
          <w:rFonts w:ascii="宋体" w:hAnsi="宋体" w:cs="宋体" w:hint="eastAsia"/>
          <w:sz w:val="24"/>
          <w:lang w:bidi="ar"/>
        </w:rPr>
        <w:t>8</w:t>
      </w:r>
      <w:r>
        <w:rPr>
          <w:rFonts w:ascii="宋体" w:hAnsi="宋体" w:cs="宋体" w:hint="eastAsia"/>
          <w:sz w:val="24"/>
          <w:lang w:bidi="ar"/>
        </w:rPr>
        <w:t>栋</w:t>
      </w:r>
      <w:r>
        <w:rPr>
          <w:rFonts w:ascii="宋体" w:hAnsi="宋体" w:cs="仿宋_GB2312" w:hint="eastAsia"/>
          <w:kern w:val="0"/>
          <w:sz w:val="24"/>
          <w:lang w:bidi="ar"/>
        </w:rPr>
        <w:t>（均配备电梯），其中</w:t>
      </w:r>
      <w:r>
        <w:rPr>
          <w:rFonts w:ascii="宋体" w:hAnsi="宋体" w:cs="仿宋_GB2312" w:hint="eastAsia"/>
          <w:kern w:val="0"/>
          <w:sz w:val="24"/>
          <w:lang w:bidi="ar"/>
        </w:rPr>
        <w:t>2023</w:t>
      </w:r>
      <w:r>
        <w:rPr>
          <w:rFonts w:ascii="宋体" w:hAnsi="宋体" w:cs="仿宋_GB2312" w:hint="eastAsia"/>
          <w:kern w:val="0"/>
          <w:sz w:val="24"/>
          <w:lang w:bidi="ar"/>
        </w:rPr>
        <w:t>年</w:t>
      </w:r>
      <w:r>
        <w:rPr>
          <w:rFonts w:ascii="宋体" w:hAnsi="宋体" w:cs="仿宋_GB2312" w:hint="eastAsia"/>
          <w:kern w:val="0"/>
          <w:sz w:val="24"/>
          <w:lang w:bidi="ar"/>
        </w:rPr>
        <w:t>9</w:t>
      </w:r>
      <w:r>
        <w:rPr>
          <w:rFonts w:ascii="宋体" w:hAnsi="宋体" w:cs="仿宋_GB2312" w:hint="eastAsia"/>
          <w:kern w:val="0"/>
          <w:sz w:val="24"/>
          <w:lang w:bidi="ar"/>
        </w:rPr>
        <w:t>月可安排给学生入住的公寓为南</w:t>
      </w:r>
      <w:r>
        <w:rPr>
          <w:rFonts w:ascii="宋体" w:hAnsi="宋体" w:cs="仿宋_GB2312" w:hint="eastAsia"/>
          <w:kern w:val="0"/>
          <w:sz w:val="24"/>
          <w:lang w:bidi="ar"/>
        </w:rPr>
        <w:t>3</w:t>
      </w:r>
      <w:r>
        <w:rPr>
          <w:rFonts w:ascii="宋体" w:hAnsi="宋体" w:cs="仿宋_GB2312" w:hint="eastAsia"/>
          <w:kern w:val="0"/>
          <w:sz w:val="24"/>
          <w:lang w:bidi="ar"/>
        </w:rPr>
        <w:t>栋、南</w:t>
      </w:r>
      <w:r>
        <w:rPr>
          <w:rFonts w:ascii="宋体" w:hAnsi="宋体" w:cs="仿宋_GB2312" w:hint="eastAsia"/>
          <w:kern w:val="0"/>
          <w:sz w:val="24"/>
          <w:lang w:bidi="ar"/>
        </w:rPr>
        <w:t>4</w:t>
      </w:r>
      <w:r>
        <w:rPr>
          <w:rFonts w:ascii="宋体" w:hAnsi="宋体" w:cs="仿宋_GB2312" w:hint="eastAsia"/>
          <w:kern w:val="0"/>
          <w:sz w:val="24"/>
          <w:lang w:bidi="ar"/>
        </w:rPr>
        <w:t>栋、南</w:t>
      </w:r>
      <w:r>
        <w:rPr>
          <w:rFonts w:ascii="宋体" w:hAnsi="宋体" w:cs="仿宋_GB2312" w:hint="eastAsia"/>
          <w:kern w:val="0"/>
          <w:sz w:val="24"/>
          <w:lang w:bidi="ar"/>
        </w:rPr>
        <w:t>5</w:t>
      </w:r>
      <w:r>
        <w:rPr>
          <w:rFonts w:ascii="宋体" w:hAnsi="宋体" w:cs="仿宋_GB2312" w:hint="eastAsia"/>
          <w:kern w:val="0"/>
          <w:sz w:val="24"/>
          <w:lang w:bidi="ar"/>
        </w:rPr>
        <w:t>栋、南</w:t>
      </w:r>
      <w:r>
        <w:rPr>
          <w:rFonts w:ascii="宋体" w:hAnsi="宋体" w:cs="仿宋_GB2312" w:hint="eastAsia"/>
          <w:kern w:val="0"/>
          <w:sz w:val="24"/>
          <w:lang w:bidi="ar"/>
        </w:rPr>
        <w:t>6</w:t>
      </w:r>
      <w:r>
        <w:rPr>
          <w:rFonts w:ascii="宋体" w:hAnsi="宋体" w:cs="仿宋_GB2312" w:hint="eastAsia"/>
          <w:kern w:val="0"/>
          <w:sz w:val="24"/>
          <w:lang w:bidi="ar"/>
        </w:rPr>
        <w:t>栋和南</w:t>
      </w:r>
      <w:r>
        <w:rPr>
          <w:rFonts w:ascii="宋体" w:hAnsi="宋体" w:cs="仿宋_GB2312" w:hint="eastAsia"/>
          <w:kern w:val="0"/>
          <w:sz w:val="24"/>
          <w:lang w:bidi="ar"/>
        </w:rPr>
        <w:t>7</w:t>
      </w:r>
      <w:r>
        <w:rPr>
          <w:rFonts w:ascii="宋体" w:hAnsi="宋体" w:cs="仿宋_GB2312" w:hint="eastAsia"/>
          <w:kern w:val="0"/>
          <w:sz w:val="24"/>
          <w:lang w:bidi="ar"/>
        </w:rPr>
        <w:t>栋。学生公寓</w:t>
      </w:r>
      <w:r>
        <w:rPr>
          <w:rFonts w:ascii="宋体" w:hAnsi="宋体" w:hint="eastAsia"/>
          <w:sz w:val="24"/>
        </w:rPr>
        <w:t>均为</w:t>
      </w:r>
      <w:r>
        <w:rPr>
          <w:rFonts w:ascii="宋体" w:hAnsi="宋体"/>
          <w:sz w:val="24"/>
        </w:rPr>
        <w:t>4</w:t>
      </w:r>
      <w:r>
        <w:rPr>
          <w:rFonts w:ascii="宋体" w:hAnsi="宋体" w:hint="eastAsia"/>
          <w:sz w:val="24"/>
        </w:rPr>
        <w:t>人</w:t>
      </w:r>
      <w:r>
        <w:rPr>
          <w:rFonts w:ascii="宋体" w:hAnsi="宋体"/>
          <w:sz w:val="24"/>
        </w:rPr>
        <w:t>/</w:t>
      </w:r>
      <w:r>
        <w:rPr>
          <w:rFonts w:ascii="宋体" w:hAnsi="宋体" w:hint="eastAsia"/>
          <w:sz w:val="24"/>
        </w:rPr>
        <w:t>间，有独立卫生间，床铺的尺寸为</w:t>
      </w:r>
      <w:r>
        <w:rPr>
          <w:rFonts w:ascii="宋体" w:hAnsi="宋体" w:cs="仿宋_GB2312" w:hint="eastAsia"/>
          <w:kern w:val="0"/>
          <w:sz w:val="24"/>
          <w:lang w:bidi="ar"/>
        </w:rPr>
        <w:t>83</w:t>
      </w:r>
      <w:r>
        <w:rPr>
          <w:rFonts w:ascii="宋体" w:hAnsi="宋体" w:cs="仿宋_GB2312" w:hint="eastAsia"/>
          <w:kern w:val="0"/>
          <w:sz w:val="24"/>
          <w:lang w:bidi="ar"/>
        </w:rPr>
        <w:t>㎝×</w:t>
      </w:r>
      <w:r>
        <w:rPr>
          <w:rFonts w:ascii="宋体" w:hAnsi="宋体" w:cs="仿宋_GB2312" w:hint="eastAsia"/>
          <w:kern w:val="0"/>
          <w:sz w:val="24"/>
          <w:lang w:bidi="ar"/>
        </w:rPr>
        <w:t>193</w:t>
      </w:r>
      <w:r>
        <w:rPr>
          <w:rFonts w:ascii="宋体" w:hAnsi="宋体" w:cs="仿宋_GB2312" w:hint="eastAsia"/>
          <w:kern w:val="0"/>
          <w:sz w:val="24"/>
          <w:lang w:bidi="ar"/>
        </w:rPr>
        <w:t>㎝（学生如需采购床垫，建议采购尺寸为</w:t>
      </w:r>
      <w:r>
        <w:rPr>
          <w:rFonts w:ascii="宋体" w:hAnsi="宋体" w:cs="仿宋_GB2312" w:hint="eastAsia"/>
          <w:kern w:val="0"/>
          <w:sz w:val="24"/>
          <w:lang w:bidi="ar"/>
        </w:rPr>
        <w:t>80</w:t>
      </w:r>
      <w:r>
        <w:rPr>
          <w:rFonts w:ascii="宋体" w:hAnsi="宋体" w:cs="仿宋_GB2312" w:hint="eastAsia"/>
          <w:kern w:val="0"/>
          <w:sz w:val="24"/>
          <w:lang w:bidi="ar"/>
        </w:rPr>
        <w:t>㎝×</w:t>
      </w:r>
      <w:r>
        <w:rPr>
          <w:rFonts w:ascii="宋体" w:hAnsi="宋体" w:cs="仿宋_GB2312" w:hint="eastAsia"/>
          <w:kern w:val="0"/>
          <w:sz w:val="24"/>
          <w:lang w:bidi="ar"/>
        </w:rPr>
        <w:t>190</w:t>
      </w:r>
      <w:r>
        <w:rPr>
          <w:rFonts w:ascii="宋体" w:hAnsi="宋体" w:cs="仿宋_GB2312" w:hint="eastAsia"/>
          <w:kern w:val="0"/>
          <w:sz w:val="24"/>
          <w:lang w:bidi="ar"/>
        </w:rPr>
        <w:t>㎝）</w:t>
      </w:r>
      <w:r>
        <w:rPr>
          <w:rFonts w:ascii="宋体" w:hAnsi="宋体" w:hint="eastAsia"/>
          <w:sz w:val="24"/>
        </w:rPr>
        <w:t>。公寓配套齐全，全部安装了空调，实行统一刷卡供应热水，公寓每个楼层均有双温开水器供应饮用水（具体饮用水方式，可由学生自主选择）。办公电话：</w:t>
      </w:r>
      <w:r>
        <w:rPr>
          <w:rFonts w:ascii="宋体" w:hAnsi="宋体"/>
          <w:sz w:val="24"/>
        </w:rPr>
        <w:t>0660-3808090</w:t>
      </w:r>
      <w:r>
        <w:rPr>
          <w:rFonts w:ascii="宋体" w:hAnsi="宋体" w:hint="eastAsia"/>
          <w:sz w:val="24"/>
        </w:rPr>
        <w:t>。</w:t>
      </w:r>
    </w:p>
    <w:p w:rsidR="002D3C2E" w:rsidRDefault="002D3C2E">
      <w:pPr>
        <w:spacing w:line="360" w:lineRule="auto"/>
        <w:ind w:firstLineChars="200" w:firstLine="480"/>
        <w:rPr>
          <w:rFonts w:ascii="宋体" w:hAnsi="宋体"/>
          <w:sz w:val="24"/>
        </w:rPr>
      </w:pPr>
    </w:p>
    <w:p w:rsidR="002D3C2E" w:rsidRDefault="002D3C2E">
      <w:pPr>
        <w:spacing w:line="360" w:lineRule="auto"/>
        <w:ind w:firstLineChars="200" w:firstLine="480"/>
        <w:rPr>
          <w:rFonts w:ascii="宋体" w:hAnsi="宋体" w:cs="宋体"/>
          <w:sz w:val="24"/>
          <w:lang w:bidi="ar"/>
        </w:rPr>
      </w:pPr>
    </w:p>
    <w:p w:rsidR="002D3C2E" w:rsidRDefault="00EB3619">
      <w:pPr>
        <w:spacing w:line="360" w:lineRule="auto"/>
        <w:ind w:left="482"/>
        <w:jc w:val="center"/>
        <w:rPr>
          <w:b/>
          <w:bCs/>
          <w:sz w:val="24"/>
        </w:rPr>
      </w:pPr>
      <w:r>
        <w:rPr>
          <w:rFonts w:hint="eastAsia"/>
          <w:b/>
          <w:bCs/>
          <w:sz w:val="24"/>
        </w:rPr>
        <w:t>想要了解更多后勤服务资讯，请关注微信公众号“华师后勤”。</w:t>
      </w:r>
      <w:r>
        <w:rPr>
          <w:rFonts w:hint="eastAsia"/>
          <w:b/>
          <w:bCs/>
          <w:noProof/>
          <w:sz w:val="24"/>
        </w:rPr>
        <w:drawing>
          <wp:inline distT="0" distB="0" distL="114300" distR="114300">
            <wp:extent cx="1953260" cy="1895475"/>
            <wp:effectExtent l="0" t="0" r="8890" b="9525"/>
            <wp:docPr id="14" name="图片 40" descr="微信图片_202107061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descr="微信图片_20210706104556"/>
                    <pic:cNvPicPr>
                      <a:picLocks noChangeAspect="1"/>
                    </pic:cNvPicPr>
                  </pic:nvPicPr>
                  <pic:blipFill>
                    <a:blip r:embed="rId20"/>
                    <a:stretch>
                      <a:fillRect/>
                    </a:stretch>
                  </pic:blipFill>
                  <pic:spPr>
                    <a:xfrm>
                      <a:off x="0" y="0"/>
                      <a:ext cx="1953260" cy="1895475"/>
                    </a:xfrm>
                    <a:prstGeom prst="rect">
                      <a:avLst/>
                    </a:prstGeom>
                    <a:noFill/>
                    <a:ln>
                      <a:noFill/>
                    </a:ln>
                  </pic:spPr>
                </pic:pic>
              </a:graphicData>
            </a:graphic>
          </wp:inline>
        </w:drawing>
      </w:r>
    </w:p>
    <w:p w:rsidR="002D3C2E" w:rsidRDefault="002D3C2E">
      <w:pPr>
        <w:spacing w:line="360" w:lineRule="auto"/>
        <w:jc w:val="center"/>
        <w:rPr>
          <w:b/>
          <w:bCs/>
          <w:sz w:val="24"/>
        </w:rPr>
      </w:pPr>
    </w:p>
    <w:p w:rsidR="002D3C2E" w:rsidRDefault="002D3C2E">
      <w:pPr>
        <w:spacing w:line="360" w:lineRule="auto"/>
        <w:ind w:left="482"/>
        <w:rPr>
          <w:rFonts w:ascii="宋体" w:hAnsi="宋体" w:cs="宋体"/>
          <w:b/>
          <w:sz w:val="24"/>
          <w:lang w:bidi="ar"/>
        </w:rPr>
      </w:pPr>
    </w:p>
    <w:p w:rsidR="002D3C2E" w:rsidRDefault="00EB3619">
      <w:pPr>
        <w:spacing w:line="360" w:lineRule="auto"/>
        <w:ind w:left="482"/>
        <w:rPr>
          <w:rFonts w:ascii="宋体" w:hAnsi="宋体" w:cs="宋体"/>
          <w:b/>
          <w:sz w:val="24"/>
        </w:rPr>
      </w:pPr>
      <w:r>
        <w:rPr>
          <w:rFonts w:ascii="宋体" w:hAnsi="宋体" w:cs="宋体" w:hint="eastAsia"/>
          <w:b/>
          <w:sz w:val="24"/>
        </w:rPr>
        <w:t>二、教学楼</w:t>
      </w:r>
    </w:p>
    <w:p w:rsidR="002D3C2E" w:rsidRDefault="00EB3619">
      <w:pPr>
        <w:spacing w:line="360" w:lineRule="auto"/>
        <w:ind w:firstLineChars="200" w:firstLine="482"/>
        <w:rPr>
          <w:rFonts w:ascii="宋体" w:hAnsi="宋体" w:cs="宋体"/>
          <w:sz w:val="24"/>
        </w:rPr>
      </w:pPr>
      <w:r>
        <w:rPr>
          <w:rFonts w:ascii="宋体" w:hAnsi="宋体" w:cs="宋体" w:hint="eastAsia"/>
          <w:b/>
          <w:sz w:val="24"/>
        </w:rPr>
        <w:t>石牌校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学生上课主要集中在第一课室大楼，该教学楼建筑面积</w:t>
      </w:r>
      <w:r>
        <w:rPr>
          <w:rFonts w:ascii="宋体" w:hAnsi="宋体" w:cs="宋体" w:hint="eastAsia"/>
          <w:sz w:val="24"/>
        </w:rPr>
        <w:t>33587</w:t>
      </w:r>
      <w:r>
        <w:rPr>
          <w:rFonts w:ascii="宋体" w:hAnsi="宋体" w:cs="宋体" w:hint="eastAsia"/>
          <w:sz w:val="24"/>
        </w:rPr>
        <w:t>平方米，教室宽敞明亮，多媒体等教学设备齐全，为同学们的上课提供了便利。</w:t>
      </w:r>
    </w:p>
    <w:p w:rsidR="002D3C2E" w:rsidRDefault="00EB3619">
      <w:pPr>
        <w:spacing w:line="360" w:lineRule="auto"/>
        <w:ind w:firstLineChars="200" w:firstLine="482"/>
        <w:rPr>
          <w:rFonts w:ascii="宋体" w:hAnsi="宋体" w:cs="宋体"/>
          <w:sz w:val="24"/>
        </w:rPr>
      </w:pPr>
      <w:r>
        <w:rPr>
          <w:rFonts w:ascii="宋体" w:hAnsi="宋体" w:cs="宋体" w:hint="eastAsia"/>
          <w:b/>
          <w:sz w:val="24"/>
        </w:rPr>
        <w:t>大学城校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教学楼建筑面积</w:t>
      </w:r>
      <w:r>
        <w:rPr>
          <w:rFonts w:ascii="宋体" w:hAnsi="宋体" w:cs="宋体" w:hint="eastAsia"/>
          <w:sz w:val="24"/>
        </w:rPr>
        <w:t>55545</w:t>
      </w:r>
      <w:r>
        <w:rPr>
          <w:rFonts w:ascii="宋体" w:hAnsi="宋体" w:cs="宋体" w:hint="eastAsia"/>
          <w:sz w:val="24"/>
        </w:rPr>
        <w:t>平方米，共有课室</w:t>
      </w:r>
      <w:r>
        <w:rPr>
          <w:rFonts w:ascii="宋体" w:hAnsi="宋体" w:cs="宋体" w:hint="eastAsia"/>
          <w:sz w:val="24"/>
        </w:rPr>
        <w:t>174</w:t>
      </w:r>
      <w:r>
        <w:rPr>
          <w:rFonts w:ascii="宋体" w:hAnsi="宋体" w:cs="宋体" w:hint="eastAsia"/>
          <w:sz w:val="24"/>
        </w:rPr>
        <w:t xml:space="preserve"> </w:t>
      </w:r>
      <w:r>
        <w:rPr>
          <w:rFonts w:ascii="宋体" w:hAnsi="宋体" w:cs="宋体" w:hint="eastAsia"/>
          <w:sz w:val="24"/>
        </w:rPr>
        <w:t>间、学生座位</w:t>
      </w:r>
      <w:r>
        <w:rPr>
          <w:rFonts w:ascii="宋体" w:hAnsi="宋体" w:cs="宋体" w:hint="eastAsia"/>
          <w:sz w:val="24"/>
        </w:rPr>
        <w:t xml:space="preserve">15000 </w:t>
      </w:r>
      <w:r>
        <w:rPr>
          <w:rFonts w:ascii="宋体" w:hAnsi="宋体" w:cs="宋体" w:hint="eastAsia"/>
          <w:sz w:val="24"/>
        </w:rPr>
        <w:t>位，教室全建成多媒体课室，所有课室和实验室都与国际互联网连接。</w:t>
      </w:r>
    </w:p>
    <w:p w:rsidR="002D3C2E" w:rsidRDefault="00EB3619">
      <w:pPr>
        <w:spacing w:line="360" w:lineRule="auto"/>
        <w:ind w:firstLineChars="200" w:firstLine="482"/>
        <w:rPr>
          <w:rFonts w:ascii="宋体" w:hAnsi="宋体" w:cs="宋体"/>
          <w:sz w:val="24"/>
        </w:rPr>
      </w:pPr>
      <w:r>
        <w:rPr>
          <w:rFonts w:ascii="宋体" w:hAnsi="宋体" w:cs="宋体" w:hint="eastAsia"/>
          <w:b/>
          <w:sz w:val="24"/>
        </w:rPr>
        <w:t>南海校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教学大楼建筑面积</w:t>
      </w:r>
      <w:r>
        <w:rPr>
          <w:rFonts w:ascii="宋体" w:hAnsi="宋体" w:cs="宋体" w:hint="eastAsia"/>
          <w:sz w:val="24"/>
        </w:rPr>
        <w:t xml:space="preserve">1.76 </w:t>
      </w:r>
      <w:r>
        <w:rPr>
          <w:rFonts w:ascii="宋体" w:hAnsi="宋体" w:cs="宋体" w:hint="eastAsia"/>
          <w:sz w:val="24"/>
        </w:rPr>
        <w:t>万多平方米，可同时容纳</w:t>
      </w:r>
      <w:r>
        <w:rPr>
          <w:rFonts w:ascii="宋体" w:hAnsi="宋体" w:cs="宋体" w:hint="eastAsia"/>
          <w:sz w:val="24"/>
        </w:rPr>
        <w:t>5500</w:t>
      </w:r>
      <w:r>
        <w:rPr>
          <w:rFonts w:ascii="宋体" w:hAnsi="宋体" w:cs="宋体" w:hint="eastAsia"/>
          <w:sz w:val="24"/>
        </w:rPr>
        <w:t>名学生一起上课；多媒体教室内计算机、投影机、实物投影仪、话筒等先进设备齐全。</w:t>
      </w:r>
    </w:p>
    <w:p w:rsidR="002D3C2E" w:rsidRDefault="00EB3619">
      <w:pPr>
        <w:spacing w:line="360" w:lineRule="auto"/>
        <w:ind w:firstLineChars="200" w:firstLine="482"/>
        <w:rPr>
          <w:rFonts w:ascii="宋体" w:hAnsi="宋体"/>
          <w:sz w:val="24"/>
        </w:rPr>
      </w:pPr>
      <w:r>
        <w:rPr>
          <w:rFonts w:ascii="宋体" w:hAnsi="宋体" w:hint="eastAsia"/>
          <w:b/>
          <w:sz w:val="24"/>
        </w:rPr>
        <w:t>滨海校园</w:t>
      </w:r>
      <w:r>
        <w:rPr>
          <w:rFonts w:ascii="宋体" w:hAnsi="宋体" w:hint="eastAsia"/>
          <w:b/>
          <w:sz w:val="24"/>
        </w:rPr>
        <w:t>：</w:t>
      </w:r>
      <w:r>
        <w:rPr>
          <w:rFonts w:ascii="宋体" w:hAnsi="宋体" w:hint="eastAsia"/>
          <w:sz w:val="24"/>
        </w:rPr>
        <w:t>启动区启用南区教学楼和北区教学楼，总建筑面积</w:t>
      </w:r>
      <w:r>
        <w:rPr>
          <w:rFonts w:ascii="宋体" w:hAnsi="宋体"/>
          <w:sz w:val="24"/>
        </w:rPr>
        <w:t>28062.32</w:t>
      </w:r>
      <w:r>
        <w:rPr>
          <w:rFonts w:ascii="宋体" w:hAnsi="宋体" w:hint="eastAsia"/>
          <w:sz w:val="24"/>
        </w:rPr>
        <w:t>平方米，包括普通教室、智慧教室、阶梯教室等各类教室</w:t>
      </w:r>
      <w:r>
        <w:rPr>
          <w:rFonts w:ascii="宋体" w:hAnsi="宋体"/>
          <w:sz w:val="24"/>
        </w:rPr>
        <w:t>82</w:t>
      </w:r>
      <w:r>
        <w:rPr>
          <w:rFonts w:ascii="宋体" w:hAnsi="宋体" w:hint="eastAsia"/>
          <w:sz w:val="24"/>
        </w:rPr>
        <w:t>间。各类多媒体设备设施应有尽有，特别是智慧教室采用开放式互动教学方式，引入纳米墙等先进技术，进一步提升了学生和教师的互动程度。</w:t>
      </w:r>
    </w:p>
    <w:p w:rsidR="002D3C2E" w:rsidRDefault="002D3C2E">
      <w:pPr>
        <w:spacing w:line="360" w:lineRule="auto"/>
        <w:ind w:left="482"/>
        <w:rPr>
          <w:rFonts w:ascii="宋体" w:hAnsi="宋体" w:cs="宋体"/>
          <w:b/>
          <w:sz w:val="24"/>
        </w:rPr>
      </w:pPr>
    </w:p>
    <w:p w:rsidR="002D3C2E" w:rsidRDefault="00EB3619">
      <w:pPr>
        <w:spacing w:line="360" w:lineRule="auto"/>
        <w:ind w:left="482"/>
        <w:rPr>
          <w:rFonts w:ascii="宋体" w:hAnsi="宋体" w:cs="宋体"/>
          <w:b/>
          <w:sz w:val="24"/>
        </w:rPr>
      </w:pPr>
      <w:r>
        <w:rPr>
          <w:rFonts w:ascii="宋体" w:hAnsi="宋体" w:cs="宋体" w:hint="eastAsia"/>
          <w:b/>
          <w:sz w:val="24"/>
        </w:rPr>
        <w:t>三、图书馆</w:t>
      </w:r>
      <w:r>
        <w:rPr>
          <w:rFonts w:ascii="宋体" w:hAnsi="宋体" w:cs="宋体" w:hint="eastAsia"/>
          <w:b/>
          <w:sz w:val="24"/>
        </w:rPr>
        <w:t xml:space="preserve"> </w:t>
      </w:r>
    </w:p>
    <w:p w:rsidR="002D3C2E" w:rsidRDefault="00EB3619">
      <w:pPr>
        <w:spacing w:line="360" w:lineRule="auto"/>
        <w:ind w:firstLineChars="200" w:firstLine="482"/>
        <w:rPr>
          <w:rFonts w:ascii="宋体" w:hAnsi="宋体" w:cs="宋体"/>
          <w:sz w:val="24"/>
        </w:rPr>
      </w:pPr>
      <w:r>
        <w:rPr>
          <w:rFonts w:ascii="宋体" w:hAnsi="宋体" w:cs="宋体" w:hint="eastAsia"/>
          <w:b/>
          <w:bCs/>
          <w:sz w:val="24"/>
        </w:rPr>
        <w:t>石牌校</w:t>
      </w:r>
      <w:r>
        <w:rPr>
          <w:rFonts w:ascii="宋体" w:hAnsi="宋体" w:cs="宋体" w:hint="eastAsia"/>
          <w:b/>
          <w:bCs/>
          <w:sz w:val="24"/>
        </w:rPr>
        <w:t>园</w:t>
      </w:r>
      <w:r>
        <w:rPr>
          <w:rFonts w:ascii="宋体" w:hAnsi="宋体" w:cs="宋体" w:hint="eastAsia"/>
          <w:b/>
          <w:bCs/>
          <w:sz w:val="24"/>
        </w:rPr>
        <w:t>馆：</w:t>
      </w:r>
      <w:r>
        <w:rPr>
          <w:rFonts w:ascii="宋体" w:hAnsi="宋体" w:cs="宋体" w:hint="eastAsia"/>
          <w:sz w:val="24"/>
        </w:rPr>
        <w:t>1998</w:t>
      </w:r>
      <w:r>
        <w:rPr>
          <w:rFonts w:ascii="宋体" w:hAnsi="宋体" w:cs="宋体" w:hint="eastAsia"/>
          <w:sz w:val="24"/>
        </w:rPr>
        <w:t>年</w:t>
      </w:r>
      <w:r>
        <w:rPr>
          <w:rFonts w:ascii="宋体" w:hAnsi="宋体" w:cs="宋体" w:hint="eastAsia"/>
          <w:sz w:val="24"/>
        </w:rPr>
        <w:t>9</w:t>
      </w:r>
      <w:r>
        <w:rPr>
          <w:rFonts w:ascii="宋体" w:hAnsi="宋体" w:cs="宋体" w:hint="eastAsia"/>
          <w:sz w:val="24"/>
        </w:rPr>
        <w:t>月建成并投入使用，建筑面积</w:t>
      </w:r>
      <w:r>
        <w:rPr>
          <w:rFonts w:ascii="宋体" w:hAnsi="宋体" w:cs="宋体" w:hint="eastAsia"/>
          <w:sz w:val="24"/>
        </w:rPr>
        <w:t>2.9</w:t>
      </w:r>
      <w:r>
        <w:rPr>
          <w:rFonts w:ascii="宋体" w:hAnsi="宋体" w:cs="宋体" w:hint="eastAsia"/>
          <w:sz w:val="24"/>
        </w:rPr>
        <w:t>万平方米，阅览座位</w:t>
      </w:r>
      <w:r>
        <w:rPr>
          <w:rFonts w:ascii="宋体" w:hAnsi="宋体" w:cs="宋体" w:hint="eastAsia"/>
          <w:sz w:val="24"/>
        </w:rPr>
        <w:t>1892</w:t>
      </w:r>
      <w:r>
        <w:rPr>
          <w:rFonts w:ascii="宋体" w:hAnsi="宋体" w:cs="宋体" w:hint="eastAsia"/>
          <w:sz w:val="24"/>
        </w:rPr>
        <w:t>个。该馆现有纸质图书</w:t>
      </w:r>
      <w:r>
        <w:rPr>
          <w:rFonts w:ascii="宋体" w:hAnsi="宋体" w:cs="宋体" w:hint="eastAsia"/>
          <w:sz w:val="24"/>
        </w:rPr>
        <w:t>208.7</w:t>
      </w:r>
      <w:r>
        <w:rPr>
          <w:rFonts w:ascii="宋体" w:hAnsi="宋体" w:cs="宋体" w:hint="eastAsia"/>
          <w:sz w:val="24"/>
        </w:rPr>
        <w:t>万册，</w:t>
      </w:r>
      <w:r>
        <w:rPr>
          <w:rFonts w:ascii="宋体" w:hAnsi="宋体" w:cs="宋体" w:hint="eastAsia"/>
          <w:sz w:val="24"/>
        </w:rPr>
        <w:t>2022</w:t>
      </w:r>
      <w:r>
        <w:rPr>
          <w:rFonts w:ascii="宋体" w:hAnsi="宋体" w:cs="宋体" w:hint="eastAsia"/>
          <w:sz w:val="24"/>
        </w:rPr>
        <w:t>年石牌馆订阅国内外纸质报刊</w:t>
      </w:r>
      <w:r>
        <w:rPr>
          <w:rFonts w:ascii="宋体" w:hAnsi="宋体" w:cs="宋体" w:hint="eastAsia"/>
          <w:sz w:val="24"/>
        </w:rPr>
        <w:t>1090</w:t>
      </w:r>
      <w:r>
        <w:rPr>
          <w:rFonts w:ascii="宋体" w:hAnsi="宋体" w:cs="宋体" w:hint="eastAsia"/>
          <w:sz w:val="24"/>
        </w:rPr>
        <w:t>种，面向全校各校区开放各种中外文电子资源及多媒体教学资源等数据库</w:t>
      </w:r>
      <w:r>
        <w:rPr>
          <w:rFonts w:ascii="宋体" w:hAnsi="宋体" w:cs="宋体" w:hint="eastAsia"/>
          <w:sz w:val="24"/>
        </w:rPr>
        <w:t>116</w:t>
      </w:r>
      <w:r>
        <w:rPr>
          <w:rFonts w:ascii="宋体" w:hAnsi="宋体" w:cs="宋体" w:hint="eastAsia"/>
          <w:sz w:val="24"/>
        </w:rPr>
        <w:t>个。周开放时间</w:t>
      </w:r>
      <w:r>
        <w:rPr>
          <w:rFonts w:ascii="宋体" w:hAnsi="宋体" w:cs="宋体" w:hint="eastAsia"/>
          <w:sz w:val="24"/>
        </w:rPr>
        <w:t>101.5</w:t>
      </w:r>
      <w:r>
        <w:rPr>
          <w:rFonts w:ascii="宋体" w:hAnsi="宋体" w:cs="宋体" w:hint="eastAsia"/>
          <w:sz w:val="24"/>
        </w:rPr>
        <w:t>小时。石牌校区馆建成至善堂、明德堂、文化艺术空间、新书空间、数字资源空间、知识共享空间、党员学习空间、砺儒协同创新空间等新型空间，为开展空间服务和文化推广服务提供了有力的阵地支撑。</w:t>
      </w:r>
    </w:p>
    <w:p w:rsidR="002D3C2E" w:rsidRDefault="00EB3619">
      <w:pPr>
        <w:spacing w:line="360" w:lineRule="auto"/>
        <w:ind w:firstLineChars="200" w:firstLine="480"/>
        <w:rPr>
          <w:rFonts w:ascii="宋体" w:hAnsi="宋体" w:cs="宋体"/>
          <w:sz w:val="24"/>
        </w:rPr>
      </w:pPr>
      <w:r>
        <w:rPr>
          <w:rFonts w:ascii="宋体" w:hAnsi="宋体" w:cs="宋体" w:hint="eastAsia"/>
          <w:sz w:val="24"/>
        </w:rPr>
        <w:t>石牌校区馆热情为师生提供图书借阅、电子资源利用、馆际互借与文献传递、空间服务、信息素</w:t>
      </w:r>
      <w:r>
        <w:rPr>
          <w:rFonts w:ascii="宋体" w:hAnsi="宋体" w:cs="宋体" w:hint="eastAsia"/>
          <w:sz w:val="24"/>
        </w:rPr>
        <w:t>养教育、查收查引、学科服务、文化推广、决策服务和知识产权信息服务等多层次多形式线上线下服务。</w:t>
      </w:r>
    </w:p>
    <w:p w:rsidR="002D3C2E" w:rsidRDefault="00EB3619">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020</w:t>
      </w:r>
      <w:r>
        <w:rPr>
          <w:rFonts w:ascii="宋体" w:hAnsi="宋体" w:cs="宋体" w:hint="eastAsia"/>
          <w:sz w:val="24"/>
        </w:rPr>
        <w:t>）</w:t>
      </w:r>
      <w:r>
        <w:rPr>
          <w:rFonts w:ascii="宋体" w:hAnsi="宋体" w:cs="宋体" w:hint="eastAsia"/>
          <w:sz w:val="24"/>
        </w:rPr>
        <w:t>85211400</w:t>
      </w:r>
    </w:p>
    <w:p w:rsidR="002D3C2E" w:rsidRDefault="00EB3619">
      <w:pPr>
        <w:spacing w:line="360" w:lineRule="auto"/>
        <w:ind w:firstLineChars="200" w:firstLine="482"/>
        <w:rPr>
          <w:rFonts w:ascii="宋体" w:hAnsi="宋体" w:cs="宋体"/>
          <w:sz w:val="24"/>
        </w:rPr>
      </w:pPr>
      <w:r>
        <w:rPr>
          <w:rFonts w:ascii="宋体" w:hAnsi="宋体" w:cs="宋体" w:hint="eastAsia"/>
          <w:b/>
          <w:bCs/>
          <w:sz w:val="24"/>
        </w:rPr>
        <w:t>大学城校</w:t>
      </w:r>
      <w:r>
        <w:rPr>
          <w:rFonts w:ascii="宋体" w:hAnsi="宋体" w:cs="宋体" w:hint="eastAsia"/>
          <w:b/>
          <w:bCs/>
          <w:sz w:val="24"/>
        </w:rPr>
        <w:t>园</w:t>
      </w:r>
      <w:r>
        <w:rPr>
          <w:rFonts w:ascii="宋体" w:hAnsi="宋体" w:cs="宋体" w:hint="eastAsia"/>
          <w:b/>
          <w:bCs/>
          <w:sz w:val="24"/>
        </w:rPr>
        <w:t>馆：</w:t>
      </w:r>
      <w:r>
        <w:rPr>
          <w:rFonts w:ascii="宋体" w:hAnsi="宋体" w:cs="宋体" w:hint="eastAsia"/>
          <w:sz w:val="24"/>
        </w:rPr>
        <w:t>2004</w:t>
      </w:r>
      <w:r>
        <w:rPr>
          <w:rFonts w:ascii="宋体" w:hAnsi="宋体" w:cs="宋体" w:hint="eastAsia"/>
          <w:sz w:val="24"/>
        </w:rPr>
        <w:t>年</w:t>
      </w:r>
      <w:r>
        <w:rPr>
          <w:rFonts w:ascii="宋体" w:hAnsi="宋体" w:cs="宋体" w:hint="eastAsia"/>
          <w:sz w:val="24"/>
        </w:rPr>
        <w:t>9</w:t>
      </w:r>
      <w:r>
        <w:rPr>
          <w:rFonts w:ascii="宋体" w:hAnsi="宋体" w:cs="宋体" w:hint="eastAsia"/>
          <w:sz w:val="24"/>
        </w:rPr>
        <w:t>月建成并投入使用，建筑面积</w:t>
      </w:r>
      <w:r>
        <w:rPr>
          <w:rFonts w:ascii="宋体" w:hAnsi="宋体" w:cs="宋体" w:hint="eastAsia"/>
          <w:sz w:val="24"/>
        </w:rPr>
        <w:t>3.9</w:t>
      </w:r>
      <w:r>
        <w:rPr>
          <w:rFonts w:ascii="宋体" w:hAnsi="宋体" w:cs="宋体" w:hint="eastAsia"/>
          <w:sz w:val="24"/>
        </w:rPr>
        <w:t>万平方米，阅览座位</w:t>
      </w:r>
      <w:r>
        <w:rPr>
          <w:rFonts w:ascii="宋体" w:hAnsi="宋体" w:cs="宋体" w:hint="eastAsia"/>
          <w:sz w:val="24"/>
        </w:rPr>
        <w:t>2096</w:t>
      </w:r>
      <w:r>
        <w:rPr>
          <w:rFonts w:ascii="宋体" w:hAnsi="宋体" w:cs="宋体" w:hint="eastAsia"/>
          <w:sz w:val="24"/>
        </w:rPr>
        <w:t>个。该馆现有纸质图书</w:t>
      </w:r>
      <w:r>
        <w:rPr>
          <w:rFonts w:ascii="宋体" w:hAnsi="宋体" w:cs="宋体" w:hint="eastAsia"/>
          <w:sz w:val="24"/>
        </w:rPr>
        <w:t>139.2</w:t>
      </w:r>
      <w:r>
        <w:rPr>
          <w:rFonts w:ascii="宋体" w:hAnsi="宋体" w:cs="宋体" w:hint="eastAsia"/>
          <w:sz w:val="24"/>
        </w:rPr>
        <w:t>万册，</w:t>
      </w:r>
      <w:r>
        <w:rPr>
          <w:rFonts w:ascii="宋体" w:hAnsi="宋体" w:cs="宋体" w:hint="eastAsia"/>
          <w:sz w:val="24"/>
        </w:rPr>
        <w:t>2022</w:t>
      </w:r>
      <w:r>
        <w:rPr>
          <w:rFonts w:ascii="宋体" w:hAnsi="宋体" w:cs="宋体" w:hint="eastAsia"/>
          <w:sz w:val="24"/>
        </w:rPr>
        <w:t>年大学城校区馆订阅国内外纸质报刊</w:t>
      </w:r>
      <w:r>
        <w:rPr>
          <w:rFonts w:ascii="宋体" w:hAnsi="宋体" w:cs="宋体" w:hint="eastAsia"/>
          <w:sz w:val="24"/>
        </w:rPr>
        <w:t>1140</w:t>
      </w:r>
      <w:r>
        <w:rPr>
          <w:rFonts w:ascii="宋体" w:hAnsi="宋体" w:cs="宋体" w:hint="eastAsia"/>
          <w:sz w:val="24"/>
        </w:rPr>
        <w:t>余种。大学城校区馆实行总门禁系统、一卡通管理，总借还服务、直落式开放，周开放时间</w:t>
      </w:r>
      <w:r>
        <w:rPr>
          <w:rFonts w:ascii="宋体" w:hAnsi="宋体" w:cs="宋体" w:hint="eastAsia"/>
          <w:sz w:val="24"/>
        </w:rPr>
        <w:t>108.5</w:t>
      </w:r>
      <w:r>
        <w:rPr>
          <w:rFonts w:ascii="宋体" w:hAnsi="宋体" w:cs="宋体" w:hint="eastAsia"/>
          <w:sz w:val="24"/>
        </w:rPr>
        <w:t>小时。该馆按学科进行资源的整合，把同一学科门类的资源集中在一个学科馆里，使读者在学科馆里就能查阅本学科的所有资源。该馆建筑</w:t>
      </w:r>
      <w:r>
        <w:rPr>
          <w:rFonts w:ascii="宋体" w:hAnsi="宋体" w:cs="宋体" w:hint="eastAsia"/>
          <w:sz w:val="24"/>
        </w:rPr>
        <w:t>采用大开间设计，为广大师生营造了一个安静而舒适的阅读环境。</w:t>
      </w:r>
    </w:p>
    <w:p w:rsidR="002D3C2E" w:rsidRDefault="00EB3619">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020</w:t>
      </w:r>
      <w:r>
        <w:rPr>
          <w:rFonts w:ascii="宋体" w:hAnsi="宋体" w:cs="宋体" w:hint="eastAsia"/>
          <w:sz w:val="24"/>
        </w:rPr>
        <w:t>）</w:t>
      </w:r>
      <w:r>
        <w:rPr>
          <w:rFonts w:ascii="宋体" w:hAnsi="宋体" w:cs="宋体" w:hint="eastAsia"/>
          <w:sz w:val="24"/>
        </w:rPr>
        <w:t>39310136</w:t>
      </w:r>
    </w:p>
    <w:p w:rsidR="002D3C2E" w:rsidRDefault="00EB3619">
      <w:pPr>
        <w:spacing w:line="360" w:lineRule="auto"/>
        <w:ind w:firstLineChars="200" w:firstLine="482"/>
        <w:rPr>
          <w:rFonts w:ascii="宋体" w:hAnsi="宋体" w:cs="宋体"/>
          <w:sz w:val="24"/>
        </w:rPr>
      </w:pPr>
      <w:r>
        <w:rPr>
          <w:rFonts w:ascii="宋体" w:hAnsi="宋体" w:cs="宋体" w:hint="eastAsia"/>
          <w:b/>
          <w:bCs/>
          <w:sz w:val="24"/>
        </w:rPr>
        <w:t>南海校</w:t>
      </w:r>
      <w:r>
        <w:rPr>
          <w:rFonts w:ascii="宋体" w:hAnsi="宋体" w:cs="宋体" w:hint="eastAsia"/>
          <w:b/>
          <w:bCs/>
          <w:sz w:val="24"/>
        </w:rPr>
        <w:t>园</w:t>
      </w:r>
      <w:r>
        <w:rPr>
          <w:rFonts w:ascii="宋体" w:hAnsi="宋体" w:cs="宋体" w:hint="eastAsia"/>
          <w:b/>
          <w:bCs/>
          <w:sz w:val="24"/>
        </w:rPr>
        <w:t>馆：</w:t>
      </w:r>
      <w:r>
        <w:rPr>
          <w:rFonts w:ascii="宋体" w:hAnsi="宋体" w:cs="宋体" w:hint="eastAsia"/>
          <w:sz w:val="24"/>
        </w:rPr>
        <w:t>2002</w:t>
      </w:r>
      <w:r>
        <w:rPr>
          <w:rFonts w:ascii="宋体" w:hAnsi="宋体" w:cs="宋体" w:hint="eastAsia"/>
          <w:sz w:val="24"/>
        </w:rPr>
        <w:t>年</w:t>
      </w:r>
      <w:r>
        <w:rPr>
          <w:rFonts w:ascii="宋体" w:hAnsi="宋体" w:cs="宋体" w:hint="eastAsia"/>
          <w:sz w:val="24"/>
        </w:rPr>
        <w:t>4</w:t>
      </w:r>
      <w:r>
        <w:rPr>
          <w:rFonts w:ascii="宋体" w:hAnsi="宋体" w:cs="宋体" w:hint="eastAsia"/>
          <w:sz w:val="24"/>
        </w:rPr>
        <w:t>月建成并投入使用，建筑面积</w:t>
      </w:r>
      <w:r>
        <w:rPr>
          <w:rFonts w:ascii="宋体" w:hAnsi="宋体" w:cs="宋体" w:hint="eastAsia"/>
          <w:sz w:val="24"/>
        </w:rPr>
        <w:t>1.4</w:t>
      </w:r>
      <w:r>
        <w:rPr>
          <w:rFonts w:ascii="宋体" w:hAnsi="宋体" w:cs="宋体" w:hint="eastAsia"/>
          <w:sz w:val="24"/>
        </w:rPr>
        <w:t>万平方米，阅览座位</w:t>
      </w:r>
      <w:r>
        <w:rPr>
          <w:rFonts w:ascii="宋体" w:hAnsi="宋体" w:cs="宋体" w:hint="eastAsia"/>
          <w:sz w:val="24"/>
        </w:rPr>
        <w:t>1012</w:t>
      </w:r>
      <w:r>
        <w:rPr>
          <w:rFonts w:ascii="宋体" w:hAnsi="宋体" w:cs="宋体" w:hint="eastAsia"/>
          <w:sz w:val="24"/>
        </w:rPr>
        <w:lastRenderedPageBreak/>
        <w:t>个，现有纸质图书</w:t>
      </w:r>
      <w:r>
        <w:rPr>
          <w:rFonts w:ascii="宋体" w:hAnsi="宋体" w:cs="宋体" w:hint="eastAsia"/>
          <w:sz w:val="24"/>
        </w:rPr>
        <w:t>63.7</w:t>
      </w:r>
      <w:r>
        <w:rPr>
          <w:rFonts w:ascii="宋体" w:hAnsi="宋体" w:cs="宋体" w:hint="eastAsia"/>
          <w:sz w:val="24"/>
        </w:rPr>
        <w:t>万册，</w:t>
      </w:r>
      <w:r>
        <w:rPr>
          <w:rFonts w:ascii="宋体" w:hAnsi="宋体" w:cs="宋体" w:hint="eastAsia"/>
          <w:sz w:val="24"/>
        </w:rPr>
        <w:t>2022</w:t>
      </w:r>
      <w:r>
        <w:rPr>
          <w:rFonts w:ascii="宋体" w:hAnsi="宋体" w:cs="宋体" w:hint="eastAsia"/>
          <w:sz w:val="24"/>
        </w:rPr>
        <w:t>年南海校区馆订阅国内外纸质报刊</w:t>
      </w:r>
      <w:r>
        <w:rPr>
          <w:rFonts w:ascii="宋体" w:hAnsi="宋体" w:cs="宋体" w:hint="eastAsia"/>
          <w:sz w:val="24"/>
        </w:rPr>
        <w:t>277</w:t>
      </w:r>
      <w:r>
        <w:rPr>
          <w:rFonts w:ascii="宋体" w:hAnsi="宋体" w:cs="宋体" w:hint="eastAsia"/>
          <w:sz w:val="24"/>
        </w:rPr>
        <w:t>种，周开放时间</w:t>
      </w:r>
      <w:r>
        <w:rPr>
          <w:rFonts w:ascii="宋体" w:hAnsi="宋体" w:cs="宋体" w:hint="eastAsia"/>
          <w:sz w:val="24"/>
        </w:rPr>
        <w:t>98</w:t>
      </w:r>
      <w:r>
        <w:rPr>
          <w:rFonts w:ascii="宋体" w:hAnsi="宋体" w:cs="宋体" w:hint="eastAsia"/>
          <w:sz w:val="24"/>
        </w:rPr>
        <w:t>小时。该馆开设有书刊阅览区、共享空间、拾青轩、经山海、研讨室、研修室、展览厅、新书展厅、多媒体资料中心、电影院、咖啡厅等，为广大读者提供了一个全开放的借、阅、欣赏和交流的温馨学习空间。</w:t>
      </w:r>
    </w:p>
    <w:p w:rsidR="002D3C2E" w:rsidRDefault="00EB3619">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0757</w:t>
      </w:r>
      <w:r>
        <w:rPr>
          <w:rFonts w:ascii="宋体" w:hAnsi="宋体" w:cs="宋体" w:hint="eastAsia"/>
          <w:sz w:val="24"/>
        </w:rPr>
        <w:t>）</w:t>
      </w:r>
      <w:r>
        <w:rPr>
          <w:rFonts w:ascii="宋体" w:hAnsi="宋体" w:cs="宋体" w:hint="eastAsia"/>
          <w:sz w:val="24"/>
        </w:rPr>
        <w:t>86687213</w:t>
      </w:r>
    </w:p>
    <w:p w:rsidR="002D3C2E" w:rsidRDefault="00EB3619">
      <w:pPr>
        <w:spacing w:line="360" w:lineRule="auto"/>
        <w:ind w:firstLineChars="200" w:firstLine="482"/>
        <w:rPr>
          <w:rFonts w:ascii="宋体" w:hAnsi="宋体"/>
          <w:sz w:val="24"/>
        </w:rPr>
      </w:pPr>
      <w:r>
        <w:rPr>
          <w:rFonts w:ascii="宋体" w:hAnsi="宋体" w:hint="eastAsia"/>
          <w:b/>
          <w:sz w:val="24"/>
        </w:rPr>
        <w:t>滨海校园</w:t>
      </w:r>
      <w:r>
        <w:rPr>
          <w:rFonts w:ascii="宋体" w:hAnsi="宋体" w:hint="eastAsia"/>
          <w:b/>
          <w:sz w:val="24"/>
        </w:rPr>
        <w:t>临时馆</w:t>
      </w:r>
      <w:r>
        <w:rPr>
          <w:rFonts w:ascii="宋体" w:hAnsi="宋体" w:hint="eastAsia"/>
          <w:b/>
          <w:sz w:val="24"/>
        </w:rPr>
        <w:t>：</w:t>
      </w:r>
      <w:r>
        <w:rPr>
          <w:rFonts w:ascii="宋体" w:hAnsi="宋体"/>
          <w:sz w:val="24"/>
        </w:rPr>
        <w:t>2021</w:t>
      </w:r>
      <w:r>
        <w:rPr>
          <w:rFonts w:ascii="宋体" w:hAnsi="宋体" w:hint="eastAsia"/>
          <w:sz w:val="24"/>
        </w:rPr>
        <w:t>年</w:t>
      </w:r>
      <w:r>
        <w:rPr>
          <w:rFonts w:ascii="宋体" w:hAnsi="宋体"/>
          <w:sz w:val="24"/>
        </w:rPr>
        <w:t>9</w:t>
      </w:r>
      <w:r>
        <w:rPr>
          <w:rFonts w:ascii="宋体" w:hAnsi="宋体" w:hint="eastAsia"/>
          <w:sz w:val="24"/>
        </w:rPr>
        <w:t>月投入使用，</w:t>
      </w:r>
      <w:r>
        <w:rPr>
          <w:rFonts w:ascii="宋体" w:hAnsi="宋体" w:cs="宋体" w:hint="eastAsia"/>
          <w:sz w:val="24"/>
        </w:rPr>
        <w:t>位于南区</w:t>
      </w:r>
      <w:r>
        <w:rPr>
          <w:rFonts w:ascii="宋体" w:hAnsi="宋体" w:hint="eastAsia"/>
          <w:sz w:val="24"/>
        </w:rPr>
        <w:t>教学楼五楼，面积</w:t>
      </w:r>
      <w:r>
        <w:rPr>
          <w:rFonts w:ascii="宋体" w:hAnsi="宋体"/>
          <w:sz w:val="24"/>
        </w:rPr>
        <w:t>2500</w:t>
      </w:r>
      <w:r>
        <w:rPr>
          <w:rFonts w:ascii="宋体" w:hAnsi="宋体" w:hint="eastAsia"/>
          <w:sz w:val="24"/>
        </w:rPr>
        <w:t>平方米，</w:t>
      </w:r>
      <w:r>
        <w:rPr>
          <w:rFonts w:ascii="宋体" w:hAnsi="宋体" w:cs="宋体" w:hint="eastAsia"/>
          <w:sz w:val="24"/>
        </w:rPr>
        <w:t>现有纸质图书</w:t>
      </w:r>
      <w:r>
        <w:rPr>
          <w:rFonts w:ascii="宋体" w:hAnsi="宋体" w:cs="宋体" w:hint="eastAsia"/>
          <w:sz w:val="24"/>
        </w:rPr>
        <w:t>7.5</w:t>
      </w:r>
      <w:r>
        <w:rPr>
          <w:rFonts w:ascii="宋体" w:hAnsi="宋体" w:cs="宋体" w:hint="eastAsia"/>
          <w:sz w:val="24"/>
        </w:rPr>
        <w:t>万册，</w:t>
      </w:r>
      <w:r>
        <w:rPr>
          <w:rFonts w:ascii="宋体" w:hAnsi="宋体" w:hint="eastAsia"/>
          <w:sz w:val="24"/>
        </w:rPr>
        <w:t>阅览座位</w:t>
      </w:r>
      <w:r>
        <w:rPr>
          <w:rFonts w:ascii="宋体" w:hAnsi="宋体"/>
          <w:sz w:val="24"/>
        </w:rPr>
        <w:t>300</w:t>
      </w:r>
      <w:r>
        <w:rPr>
          <w:rFonts w:ascii="宋体" w:hAnsi="宋体" w:hint="eastAsia"/>
          <w:sz w:val="24"/>
        </w:rPr>
        <w:t>余个。临时馆南面为</w:t>
      </w:r>
      <w:r>
        <w:rPr>
          <w:rFonts w:ascii="宋体" w:hAnsi="宋体" w:cs="宋体" w:hint="eastAsia"/>
          <w:sz w:val="24"/>
        </w:rPr>
        <w:t>总服务台及</w:t>
      </w:r>
      <w:r>
        <w:rPr>
          <w:rFonts w:ascii="宋体" w:hAnsi="宋体" w:hint="eastAsia"/>
          <w:sz w:val="24"/>
        </w:rPr>
        <w:t>图书阅览区，北面为读者活动区，设有展览空间、研讨空间、电子阅览室、自修室</w:t>
      </w:r>
      <w:r>
        <w:rPr>
          <w:rFonts w:ascii="宋体" w:hAnsi="宋体" w:cs="宋体" w:hint="eastAsia"/>
          <w:sz w:val="24"/>
        </w:rPr>
        <w:t>和</w:t>
      </w:r>
      <w:r>
        <w:rPr>
          <w:rFonts w:ascii="宋体" w:hAnsi="宋体" w:hint="eastAsia"/>
          <w:sz w:val="24"/>
        </w:rPr>
        <w:t>培训室</w:t>
      </w:r>
      <w:r>
        <w:rPr>
          <w:rFonts w:ascii="宋体" w:hAnsi="宋体" w:cs="宋体" w:hint="eastAsia"/>
          <w:sz w:val="24"/>
        </w:rPr>
        <w:t>，</w:t>
      </w:r>
      <w:r>
        <w:rPr>
          <w:rFonts w:ascii="宋体" w:hAnsi="宋体" w:hint="eastAsia"/>
          <w:sz w:val="24"/>
        </w:rPr>
        <w:t>向校区师生提供研学、图书借阅、电子资源查阅、信息素养教育、学科服务、文化推广、查收查引等线上线下服务，并与其它校区共享纸质图书、电子图书资源和在线课程资源，以满足校区师生的教学和科研需求。</w:t>
      </w:r>
      <w:r>
        <w:rPr>
          <w:rFonts w:ascii="宋体" w:hAnsi="宋体" w:cs="宋体" w:hint="eastAsia"/>
          <w:sz w:val="24"/>
        </w:rPr>
        <w:t>校区新图书馆设计面积约</w:t>
      </w:r>
      <w:r>
        <w:rPr>
          <w:rFonts w:ascii="宋体" w:hAnsi="宋体" w:cs="宋体" w:hint="eastAsia"/>
          <w:sz w:val="24"/>
        </w:rPr>
        <w:t>3</w:t>
      </w:r>
      <w:r>
        <w:rPr>
          <w:rFonts w:ascii="宋体" w:hAnsi="宋体" w:cs="宋体" w:hint="eastAsia"/>
          <w:sz w:val="24"/>
        </w:rPr>
        <w:t>万平方米，预计</w:t>
      </w:r>
      <w:r>
        <w:rPr>
          <w:rFonts w:ascii="宋体" w:hAnsi="宋体" w:cs="宋体" w:hint="eastAsia"/>
          <w:sz w:val="24"/>
        </w:rPr>
        <w:t>2024</w:t>
      </w:r>
      <w:r>
        <w:rPr>
          <w:rFonts w:ascii="宋体" w:hAnsi="宋体" w:cs="宋体" w:hint="eastAsia"/>
          <w:sz w:val="24"/>
        </w:rPr>
        <w:t>年投入使用。</w:t>
      </w:r>
    </w:p>
    <w:p w:rsidR="002D3C2E" w:rsidRDefault="00EB3619">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0660</w:t>
      </w:r>
      <w:r>
        <w:rPr>
          <w:rFonts w:ascii="宋体" w:hAnsi="宋体" w:cs="宋体" w:hint="eastAsia"/>
          <w:sz w:val="24"/>
        </w:rPr>
        <w:t>）</w:t>
      </w:r>
      <w:r>
        <w:rPr>
          <w:rFonts w:ascii="宋体" w:hAnsi="宋体" w:cs="宋体" w:hint="eastAsia"/>
          <w:sz w:val="24"/>
        </w:rPr>
        <w:t>-3808026</w:t>
      </w:r>
    </w:p>
    <w:p w:rsidR="002D3C2E" w:rsidRDefault="00EB3619">
      <w:pPr>
        <w:spacing w:line="360" w:lineRule="auto"/>
        <w:ind w:firstLineChars="200" w:firstLine="480"/>
        <w:rPr>
          <w:rFonts w:ascii="宋体" w:hAnsi="宋体" w:cs="宋体"/>
          <w:sz w:val="24"/>
        </w:rPr>
      </w:pPr>
      <w:r>
        <w:rPr>
          <w:rFonts w:ascii="宋体" w:hAnsi="宋体" w:cs="宋体" w:hint="eastAsia"/>
          <w:sz w:val="24"/>
        </w:rPr>
        <w:t>如要更详细了解掌握图书馆资源及服务，请关注图书馆主页与微信公众号。</w:t>
      </w:r>
    </w:p>
    <w:p w:rsidR="002D3C2E" w:rsidRDefault="00EB3619">
      <w:pPr>
        <w:spacing w:line="360" w:lineRule="auto"/>
        <w:jc w:val="center"/>
        <w:rPr>
          <w:rFonts w:ascii="宋体" w:hAnsi="宋体" w:cs="Arial"/>
          <w:sz w:val="24"/>
        </w:rPr>
      </w:pPr>
      <w:r>
        <w:rPr>
          <w:rFonts w:ascii="宋体" w:hAnsi="宋体" w:cs="Arial"/>
          <w:noProof/>
          <w:sz w:val="24"/>
        </w:rPr>
        <w:drawing>
          <wp:inline distT="0" distB="0" distL="114300" distR="114300">
            <wp:extent cx="1190625" cy="1190625"/>
            <wp:effectExtent l="0" t="0" r="9525" b="9525"/>
            <wp:docPr id="15" name="图片 55" descr="sjtsg_201310-we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descr="sjtsg_201310-weisin"/>
                    <pic:cNvPicPr>
                      <a:picLocks noChangeAspect="1"/>
                    </pic:cNvPicPr>
                  </pic:nvPicPr>
                  <pic:blipFill>
                    <a:blip r:embed="rId21"/>
                    <a:stretch>
                      <a:fillRect/>
                    </a:stretch>
                  </pic:blipFill>
                  <pic:spPr>
                    <a:xfrm>
                      <a:off x="0" y="0"/>
                      <a:ext cx="1190625" cy="1190625"/>
                    </a:xfrm>
                    <a:prstGeom prst="rect">
                      <a:avLst/>
                    </a:prstGeom>
                    <a:noFill/>
                    <a:ln>
                      <a:noFill/>
                    </a:ln>
                  </pic:spPr>
                </pic:pic>
              </a:graphicData>
            </a:graphic>
          </wp:inline>
        </w:drawing>
      </w:r>
    </w:p>
    <w:p w:rsidR="002D3C2E" w:rsidRDefault="00EB3619">
      <w:pPr>
        <w:spacing w:line="360" w:lineRule="auto"/>
        <w:jc w:val="center"/>
        <w:rPr>
          <w:rFonts w:ascii="宋体" w:hAnsi="宋体" w:cs="Arial"/>
          <w:sz w:val="24"/>
        </w:rPr>
      </w:pPr>
      <w:r>
        <w:rPr>
          <w:rFonts w:ascii="宋体" w:hAnsi="宋体" w:cs="Arial" w:hint="eastAsia"/>
          <w:sz w:val="24"/>
        </w:rPr>
        <w:t>图书馆微信公众号</w:t>
      </w:r>
    </w:p>
    <w:p w:rsidR="002D3C2E" w:rsidRDefault="002D3C2E">
      <w:pPr>
        <w:spacing w:line="360" w:lineRule="auto"/>
        <w:ind w:left="482"/>
        <w:rPr>
          <w:rFonts w:ascii="宋体" w:hAnsi="宋体" w:cs="宋体"/>
          <w:b/>
          <w:sz w:val="24"/>
          <w:lang w:bidi="ar"/>
        </w:rPr>
      </w:pPr>
    </w:p>
    <w:p w:rsidR="002D3C2E" w:rsidRDefault="00EB3619">
      <w:pPr>
        <w:spacing w:line="360" w:lineRule="auto"/>
        <w:ind w:left="482"/>
        <w:rPr>
          <w:rFonts w:ascii="宋体" w:hAnsi="宋体" w:cs="宋体"/>
          <w:b/>
          <w:sz w:val="24"/>
        </w:rPr>
      </w:pPr>
      <w:r>
        <w:rPr>
          <w:rFonts w:ascii="宋体" w:hAnsi="宋体" w:cs="宋体" w:hint="eastAsia"/>
          <w:b/>
          <w:sz w:val="24"/>
          <w:lang w:bidi="ar"/>
        </w:rPr>
        <w:t>四、食堂</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学校食堂服务项目多样，菜式品种丰富，食品安全、卫生、实惠，就餐环境舒适，素有“吃在华师”的美誉，在广东省乃至全国高校有较好的影响力。华师食堂一直由学校饮食服务中心自主经营管理，致力为广大师生提供优质、热情、贴心的饮食服务。食堂早、午、晚餐的服务时间为：早餐</w:t>
      </w:r>
      <w:r>
        <w:rPr>
          <w:rFonts w:ascii="宋体" w:hAnsi="宋体" w:cs="宋体" w:hint="eastAsia"/>
          <w:sz w:val="24"/>
          <w:lang w:bidi="ar"/>
        </w:rPr>
        <w:t>6:30-9:00</w:t>
      </w:r>
      <w:r>
        <w:rPr>
          <w:rFonts w:ascii="宋体" w:hAnsi="宋体" w:cs="宋体" w:hint="eastAsia"/>
          <w:sz w:val="24"/>
          <w:lang w:bidi="ar"/>
        </w:rPr>
        <w:t>，午餐</w:t>
      </w:r>
      <w:r>
        <w:rPr>
          <w:rFonts w:ascii="宋体" w:hAnsi="宋体" w:cs="宋体" w:hint="eastAsia"/>
          <w:sz w:val="24"/>
          <w:lang w:bidi="ar"/>
        </w:rPr>
        <w:t>11:00-13:00</w:t>
      </w:r>
      <w:r>
        <w:rPr>
          <w:rFonts w:ascii="宋体" w:hAnsi="宋体" w:cs="宋体" w:hint="eastAsia"/>
          <w:sz w:val="24"/>
          <w:lang w:bidi="ar"/>
        </w:rPr>
        <w:t>，晚餐</w:t>
      </w:r>
      <w:r>
        <w:rPr>
          <w:rFonts w:ascii="宋体" w:hAnsi="宋体" w:cs="宋体" w:hint="eastAsia"/>
          <w:sz w:val="24"/>
          <w:lang w:bidi="ar"/>
        </w:rPr>
        <w:t>17:00-19:00</w:t>
      </w:r>
      <w:r>
        <w:rPr>
          <w:rFonts w:ascii="宋体" w:hAnsi="宋体" w:cs="宋体" w:hint="eastAsia"/>
          <w:sz w:val="24"/>
          <w:lang w:bidi="ar"/>
        </w:rPr>
        <w:t>。（另有单独注明供餐时间的以注明的时间为准）</w:t>
      </w:r>
    </w:p>
    <w:p w:rsidR="002D3C2E" w:rsidRDefault="00EB3619">
      <w:pPr>
        <w:spacing w:line="360" w:lineRule="auto"/>
        <w:ind w:firstLineChars="196" w:firstLine="472"/>
        <w:rPr>
          <w:rFonts w:ascii="宋体" w:hAnsi="宋体" w:cs="宋体"/>
          <w:sz w:val="24"/>
        </w:rPr>
      </w:pPr>
      <w:r>
        <w:rPr>
          <w:rFonts w:ascii="宋体" w:hAnsi="宋体" w:cs="宋体" w:hint="eastAsia"/>
          <w:b/>
          <w:sz w:val="24"/>
          <w:lang w:bidi="ar"/>
        </w:rPr>
        <w:t>广州校区石牌校园：</w:t>
      </w:r>
      <w:r>
        <w:rPr>
          <w:rFonts w:ascii="宋体" w:hAnsi="宋体" w:cs="宋体" w:hint="eastAsia"/>
          <w:sz w:val="24"/>
          <w:lang w:bidi="ar"/>
        </w:rPr>
        <w:t>石牌校园有陶园、沁园和雍园三间食堂及西六美食坊，供应两万多师生用餐。</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陶园，</w:t>
      </w:r>
      <w:r>
        <w:rPr>
          <w:rFonts w:ascii="宋体" w:hAnsi="宋体" w:cs="宋体" w:hint="eastAsia"/>
          <w:sz w:val="24"/>
          <w:lang w:bidi="ar"/>
        </w:rPr>
        <w:t>位于东区，共两层，提供早、午、晚餐和宵夜，主要服务项目有风味套餐、大众快餐、广式烧腊、南北风味小吃、汤品、糖水、中西式包点、西北风味餐厅、中餐厅及周末早茶。其中：</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lastRenderedPageBreak/>
        <w:t>一楼供应早、午、晚餐，</w:t>
      </w:r>
      <w:r>
        <w:rPr>
          <w:rFonts w:ascii="宋体" w:hAnsi="宋体" w:cs="宋体" w:hint="eastAsia"/>
          <w:b/>
          <w:bCs/>
          <w:sz w:val="24"/>
          <w:lang w:bidi="ar"/>
        </w:rPr>
        <w:t>北面</w:t>
      </w:r>
      <w:r>
        <w:rPr>
          <w:rFonts w:ascii="宋体" w:hAnsi="宋体" w:cs="宋体" w:hint="eastAsia"/>
          <w:sz w:val="24"/>
          <w:lang w:bidi="ar"/>
        </w:rPr>
        <w:t>为风味窗口，</w:t>
      </w:r>
      <w:r>
        <w:rPr>
          <w:rFonts w:ascii="宋体" w:hAnsi="宋体" w:cs="宋体" w:hint="eastAsia"/>
          <w:sz w:val="24"/>
          <w:lang w:bidi="ar"/>
        </w:rPr>
        <w:t>各餐分时段供应广式烧腊、拉肠粉、粥粉面、小笼包、蒸饺、各式煎饼、老火靓汤、糖水、鸡扒饭、麻辣烫、特色炒饭等，服务时间</w:t>
      </w:r>
      <w:r>
        <w:rPr>
          <w:rFonts w:ascii="宋体" w:hAnsi="宋体" w:cs="宋体" w:hint="eastAsia"/>
          <w:sz w:val="24"/>
          <w:lang w:bidi="ar"/>
        </w:rPr>
        <w:t>7:00-22:00</w:t>
      </w:r>
      <w:r>
        <w:rPr>
          <w:rFonts w:ascii="宋体" w:hAnsi="宋体" w:cs="宋体" w:hint="eastAsia"/>
          <w:sz w:val="24"/>
          <w:lang w:bidi="ar"/>
        </w:rPr>
        <w:t>；北面的东边还设有生活服务部和西饼屋，供应各类包装食品、饮品及中西包点、风味小吃，服务时间</w:t>
      </w:r>
      <w:r>
        <w:rPr>
          <w:rFonts w:ascii="宋体" w:hAnsi="宋体" w:cs="宋体" w:hint="eastAsia"/>
          <w:sz w:val="24"/>
          <w:lang w:bidi="ar"/>
        </w:rPr>
        <w:t>6:30-22:00</w:t>
      </w:r>
      <w:r>
        <w:rPr>
          <w:rFonts w:ascii="宋体" w:hAnsi="宋体" w:cs="宋体" w:hint="eastAsia"/>
          <w:sz w:val="24"/>
          <w:lang w:bidi="ar"/>
        </w:rPr>
        <w:t>；</w:t>
      </w:r>
      <w:r>
        <w:rPr>
          <w:rFonts w:ascii="宋体" w:hAnsi="宋体" w:cs="宋体" w:hint="eastAsia"/>
          <w:b/>
          <w:bCs/>
          <w:sz w:val="24"/>
          <w:lang w:bidi="ar"/>
        </w:rPr>
        <w:t>东面</w:t>
      </w:r>
      <w:r>
        <w:rPr>
          <w:rFonts w:ascii="宋体" w:hAnsi="宋体" w:cs="宋体" w:hint="eastAsia"/>
          <w:sz w:val="24"/>
          <w:lang w:bidi="ar"/>
        </w:rPr>
        <w:t>早餐供应各式粥粉面、中西包点，午晚餐供应商务套餐、拌面、汤品、糖水、大众餐等；</w:t>
      </w:r>
      <w:r>
        <w:rPr>
          <w:rFonts w:ascii="宋体" w:hAnsi="宋体" w:cs="宋体"/>
          <w:b/>
          <w:bCs/>
          <w:sz w:val="24"/>
        </w:rPr>
        <w:t>南面</w:t>
      </w:r>
      <w:r>
        <w:rPr>
          <w:rFonts w:ascii="宋体" w:hAnsi="宋体" w:cs="宋体"/>
          <w:sz w:val="24"/>
        </w:rPr>
        <w:t>供应大众餐</w:t>
      </w:r>
      <w:r>
        <w:rPr>
          <w:rFonts w:ascii="宋体" w:hAnsi="宋体" w:cs="宋体" w:hint="eastAsia"/>
          <w:sz w:val="24"/>
        </w:rPr>
        <w:t>及</w:t>
      </w:r>
      <w:r>
        <w:rPr>
          <w:rFonts w:ascii="宋体" w:hAnsi="宋体" w:cs="宋体"/>
          <w:sz w:val="24"/>
        </w:rPr>
        <w:t>隆江猪脚饭</w:t>
      </w:r>
      <w:r>
        <w:rPr>
          <w:rFonts w:ascii="宋体" w:hAnsi="宋体" w:cs="宋体" w:hint="eastAsia"/>
          <w:sz w:val="24"/>
        </w:rPr>
        <w:t>、</w:t>
      </w:r>
      <w:r>
        <w:rPr>
          <w:rFonts w:ascii="宋体" w:hAnsi="宋体" w:cs="宋体"/>
          <w:sz w:val="24"/>
        </w:rPr>
        <w:t>湘味小炒</w:t>
      </w:r>
      <w:r>
        <w:rPr>
          <w:rFonts w:ascii="宋体" w:hAnsi="宋体" w:cs="宋体" w:hint="eastAsia"/>
          <w:sz w:val="24"/>
        </w:rPr>
        <w:t>等地方特色美食</w:t>
      </w:r>
      <w:r>
        <w:rPr>
          <w:rFonts w:ascii="宋体" w:hAnsi="宋体" w:cs="宋体" w:hint="eastAsia"/>
          <w:sz w:val="24"/>
        </w:rPr>
        <w:t>。</w:t>
      </w:r>
    </w:p>
    <w:p w:rsidR="002D3C2E" w:rsidRDefault="00EB3619">
      <w:pPr>
        <w:spacing w:line="360" w:lineRule="auto"/>
        <w:ind w:firstLineChars="200" w:firstLine="480"/>
        <w:rPr>
          <w:rFonts w:ascii="宋体" w:hAnsi="宋体" w:cs="宋体"/>
          <w:sz w:val="24"/>
        </w:rPr>
      </w:pPr>
      <w:r>
        <w:rPr>
          <w:rFonts w:ascii="宋体" w:hAnsi="宋体" w:cs="宋体"/>
          <w:sz w:val="24"/>
        </w:rPr>
        <w:t>二楼</w:t>
      </w:r>
      <w:r>
        <w:rPr>
          <w:rFonts w:ascii="宋体" w:hAnsi="宋体" w:cs="宋体"/>
          <w:b/>
          <w:bCs/>
          <w:sz w:val="24"/>
        </w:rPr>
        <w:t>南面</w:t>
      </w:r>
      <w:r>
        <w:rPr>
          <w:rFonts w:ascii="宋体" w:hAnsi="宋体" w:cs="宋体"/>
          <w:sz w:val="24"/>
        </w:rPr>
        <w:t>为西北风味餐厅，供应午、晚餐；</w:t>
      </w:r>
      <w:r>
        <w:rPr>
          <w:rFonts w:ascii="宋体" w:hAnsi="宋体" w:cs="宋体" w:hint="eastAsia"/>
          <w:b/>
          <w:bCs/>
          <w:sz w:val="24"/>
          <w:lang w:bidi="ar"/>
        </w:rPr>
        <w:t>北面</w:t>
      </w:r>
      <w:r>
        <w:rPr>
          <w:rFonts w:ascii="宋体" w:hAnsi="宋体" w:cs="宋体" w:hint="eastAsia"/>
          <w:sz w:val="24"/>
          <w:lang w:bidi="ar"/>
        </w:rPr>
        <w:t>设有中餐厅，提供宴客筵席服务。午市、晚市的服务时间分别为</w:t>
      </w:r>
      <w:r>
        <w:rPr>
          <w:rFonts w:ascii="宋体" w:hAnsi="宋体" w:cs="宋体" w:hint="eastAsia"/>
          <w:sz w:val="24"/>
          <w:lang w:bidi="ar"/>
        </w:rPr>
        <w:t>11:00-14:00</w:t>
      </w:r>
      <w:r>
        <w:rPr>
          <w:rFonts w:ascii="宋体" w:hAnsi="宋体" w:cs="宋体" w:hint="eastAsia"/>
          <w:sz w:val="24"/>
          <w:lang w:bidi="ar"/>
        </w:rPr>
        <w:t>、</w:t>
      </w:r>
      <w:r>
        <w:rPr>
          <w:rFonts w:ascii="宋体" w:hAnsi="宋体" w:cs="宋体" w:hint="eastAsia"/>
          <w:sz w:val="24"/>
          <w:lang w:bidi="ar"/>
        </w:rPr>
        <w:t>17:</w:t>
      </w:r>
      <w:r>
        <w:rPr>
          <w:rFonts w:ascii="宋体" w:hAnsi="宋体" w:cs="宋体" w:hint="eastAsia"/>
          <w:sz w:val="24"/>
          <w:lang w:bidi="ar"/>
        </w:rPr>
        <w:t>00-21:00</w:t>
      </w:r>
      <w:r>
        <w:rPr>
          <w:rFonts w:ascii="宋体" w:hAnsi="宋体" w:cs="宋体" w:hint="eastAsia"/>
          <w:sz w:val="24"/>
          <w:lang w:bidi="ar"/>
        </w:rPr>
        <w:t>，订餐电话：</w:t>
      </w:r>
      <w:r>
        <w:rPr>
          <w:rFonts w:ascii="宋体" w:hAnsi="宋体" w:cs="宋体" w:hint="eastAsia"/>
          <w:sz w:val="24"/>
          <w:lang w:bidi="ar"/>
        </w:rPr>
        <w:t>020-85211175</w:t>
      </w:r>
      <w:r>
        <w:rPr>
          <w:rFonts w:ascii="宋体" w:hAnsi="宋体" w:cs="宋体" w:hint="eastAsia"/>
          <w:sz w:val="24"/>
          <w:lang w:bidi="ar"/>
        </w:rPr>
        <w:t>；餐厅逢周六日还提供早茶服务（节假日、寒暑假除外），周六日早茶服务时间为</w:t>
      </w:r>
      <w:r>
        <w:rPr>
          <w:rFonts w:ascii="宋体" w:hAnsi="宋体" w:cs="宋体" w:hint="eastAsia"/>
          <w:sz w:val="24"/>
          <w:lang w:bidi="ar"/>
        </w:rPr>
        <w:t>7:00-10:00</w:t>
      </w:r>
      <w:r>
        <w:rPr>
          <w:rFonts w:ascii="宋体" w:hAnsi="宋体" w:cs="宋体" w:hint="eastAsia"/>
          <w:sz w:val="24"/>
          <w:lang w:bidi="ar"/>
        </w:rPr>
        <w:t>。</w:t>
      </w:r>
    </w:p>
    <w:p w:rsidR="002D3C2E" w:rsidRDefault="00EB3619">
      <w:pPr>
        <w:spacing w:line="360" w:lineRule="auto"/>
        <w:ind w:firstLineChars="200" w:firstLine="480"/>
        <w:rPr>
          <w:rFonts w:ascii="宋体" w:hAnsi="宋体" w:cs="宋体"/>
          <w:sz w:val="24"/>
          <w:lang w:bidi="ar"/>
        </w:rPr>
      </w:pPr>
      <w:r>
        <w:rPr>
          <w:rFonts w:ascii="宋体" w:hAnsi="宋体" w:cs="宋体" w:hint="eastAsia"/>
          <w:sz w:val="24"/>
          <w:lang w:bidi="ar"/>
        </w:rPr>
        <w:t>食堂联系电话：</w:t>
      </w:r>
      <w:r>
        <w:rPr>
          <w:rFonts w:ascii="宋体" w:hAnsi="宋体" w:cs="宋体" w:hint="eastAsia"/>
          <w:sz w:val="24"/>
          <w:lang w:bidi="ar"/>
        </w:rPr>
        <w:t>020-85211176</w:t>
      </w:r>
    </w:p>
    <w:p w:rsidR="002D3C2E" w:rsidRDefault="00EB3619">
      <w:pPr>
        <w:spacing w:line="360" w:lineRule="auto"/>
        <w:ind w:firstLineChars="200" w:firstLine="482"/>
        <w:rPr>
          <w:rFonts w:ascii="宋体" w:hAnsi="宋体" w:cs="宋体"/>
          <w:sz w:val="24"/>
          <w:lang w:bidi="ar"/>
        </w:rPr>
      </w:pPr>
      <w:r>
        <w:rPr>
          <w:rFonts w:ascii="宋体" w:hAnsi="宋体" w:cs="宋体" w:hint="eastAsia"/>
          <w:b/>
          <w:sz w:val="24"/>
          <w:lang w:bidi="ar"/>
        </w:rPr>
        <w:t>雍园，</w:t>
      </w:r>
      <w:r>
        <w:rPr>
          <w:rFonts w:ascii="宋体" w:hAnsi="宋体" w:cs="宋体" w:hint="eastAsia"/>
          <w:sz w:val="24"/>
          <w:lang w:bidi="ar"/>
        </w:rPr>
        <w:t>位于西区宿舍生活区，共两层，提供早、午、晚餐服务，主要经营项目有自助餐（称重）、广式烧腊卤水、潮汕风味、经济套餐、大众快餐、早餐点心、糖水甜品等。其中：</w:t>
      </w:r>
    </w:p>
    <w:p w:rsidR="002D3C2E" w:rsidRDefault="00EB3619">
      <w:pPr>
        <w:spacing w:line="360" w:lineRule="auto"/>
        <w:ind w:firstLineChars="200" w:firstLine="480"/>
        <w:rPr>
          <w:rFonts w:ascii="宋体" w:hAnsi="宋体" w:cs="宋体"/>
          <w:sz w:val="24"/>
          <w:lang w:bidi="ar"/>
        </w:rPr>
      </w:pPr>
      <w:r>
        <w:rPr>
          <w:rFonts w:ascii="宋体" w:hAnsi="宋体" w:cs="宋体" w:hint="eastAsia"/>
          <w:sz w:val="24"/>
          <w:lang w:bidi="ar"/>
        </w:rPr>
        <w:t>一楼供应早、午、晚餐，以大众菜品、早餐点心、风味美食、大盆菜、老火靓汤为主。大众菜品以各式粤菜为主，辅以特色风味菜、川湘辣菜、素菜、汤品、糖水等；早餐供应各类精美点</w:t>
      </w:r>
      <w:r>
        <w:rPr>
          <w:rFonts w:ascii="宋体" w:hAnsi="宋体" w:cs="宋体" w:hint="eastAsia"/>
          <w:sz w:val="24"/>
          <w:lang w:bidi="ar"/>
        </w:rPr>
        <w:t>心、炒粉面、汤粉面、粥等；风味服务项目有广式烧腊卤水、潮汕风味、啫啫煲、水饺炸串等。</w:t>
      </w:r>
    </w:p>
    <w:p w:rsidR="002D3C2E" w:rsidRDefault="00EB3619">
      <w:pPr>
        <w:spacing w:line="360" w:lineRule="auto"/>
        <w:ind w:firstLineChars="200" w:firstLine="480"/>
        <w:rPr>
          <w:rFonts w:ascii="宋体" w:hAnsi="宋体" w:cs="宋体"/>
          <w:sz w:val="24"/>
          <w:lang w:bidi="ar"/>
        </w:rPr>
      </w:pPr>
      <w:r>
        <w:rPr>
          <w:rFonts w:ascii="宋体" w:hAnsi="宋体" w:cs="宋体" w:hint="eastAsia"/>
          <w:sz w:val="24"/>
          <w:lang w:bidi="ar"/>
        </w:rPr>
        <w:t>二楼供应午、晚餐，设有自助餐专区和风味美食街。自助餐专区品种丰富多样，提供各式肉类、海产类、川湘辣菜、粗粮、轻食、水果等菜品供选择；风味美食街主要服务项目有西式套餐（扒类、意粉）、照烧饭、钵仔饭、麻辣烫、酸辣粉等。</w:t>
      </w:r>
    </w:p>
    <w:p w:rsidR="002D3C2E" w:rsidRDefault="00EB3619">
      <w:pPr>
        <w:spacing w:line="360" w:lineRule="auto"/>
        <w:ind w:firstLineChars="200" w:firstLine="480"/>
        <w:rPr>
          <w:rFonts w:ascii="宋体" w:hAnsi="宋体" w:cs="宋体"/>
          <w:sz w:val="24"/>
          <w:lang w:bidi="ar"/>
        </w:rPr>
      </w:pPr>
      <w:r>
        <w:rPr>
          <w:rFonts w:ascii="宋体" w:hAnsi="宋体" w:cs="宋体" w:hint="eastAsia"/>
          <w:sz w:val="24"/>
          <w:lang w:bidi="ar"/>
        </w:rPr>
        <w:t>食堂服务时间：早餐</w:t>
      </w:r>
      <w:r>
        <w:rPr>
          <w:rFonts w:ascii="宋体" w:hAnsi="宋体" w:cs="宋体" w:hint="eastAsia"/>
          <w:sz w:val="24"/>
          <w:lang w:bidi="ar"/>
        </w:rPr>
        <w:t>6:30-9:00</w:t>
      </w:r>
      <w:r>
        <w:rPr>
          <w:rFonts w:ascii="宋体" w:hAnsi="宋体" w:cs="宋体" w:hint="eastAsia"/>
          <w:sz w:val="24"/>
          <w:lang w:bidi="ar"/>
        </w:rPr>
        <w:t>，午餐</w:t>
      </w:r>
      <w:r>
        <w:rPr>
          <w:rFonts w:ascii="宋体" w:hAnsi="宋体" w:cs="宋体" w:hint="eastAsia"/>
          <w:sz w:val="24"/>
          <w:lang w:bidi="ar"/>
        </w:rPr>
        <w:t>11:00-13:00</w:t>
      </w:r>
      <w:r>
        <w:rPr>
          <w:rFonts w:ascii="宋体" w:hAnsi="宋体" w:cs="宋体" w:hint="eastAsia"/>
          <w:sz w:val="24"/>
          <w:lang w:bidi="ar"/>
        </w:rPr>
        <w:t>，晚餐</w:t>
      </w:r>
      <w:r>
        <w:rPr>
          <w:rFonts w:ascii="宋体" w:hAnsi="宋体" w:cs="宋体" w:hint="eastAsia"/>
          <w:sz w:val="24"/>
          <w:lang w:bidi="ar"/>
        </w:rPr>
        <w:t>17:00-19:00</w:t>
      </w:r>
      <w:r>
        <w:rPr>
          <w:rFonts w:ascii="宋体" w:hAnsi="宋体" w:cs="宋体" w:hint="eastAsia"/>
          <w:sz w:val="24"/>
          <w:lang w:bidi="ar"/>
        </w:rPr>
        <w:t>。</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食堂联系电话：</w:t>
      </w:r>
      <w:r>
        <w:rPr>
          <w:rFonts w:ascii="宋体" w:hAnsi="宋体" w:cs="宋体" w:hint="eastAsia"/>
          <w:sz w:val="24"/>
          <w:lang w:bidi="ar"/>
        </w:rPr>
        <w:t>020-85211170</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沁园</w:t>
      </w:r>
      <w:r>
        <w:rPr>
          <w:rFonts w:ascii="宋体" w:hAnsi="宋体" w:cs="宋体" w:hint="eastAsia"/>
          <w:sz w:val="24"/>
          <w:lang w:bidi="ar"/>
        </w:rPr>
        <w:t>，位于东区东十学生宿舍东侧，共两层，供应早、午、晚餐，主要服务项目为大众快餐、经济套餐、自选美食、南北方风味小吃及西餐等。其中：</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一楼供应早、午、晚餐，主要服务项目</w:t>
      </w:r>
      <w:r>
        <w:rPr>
          <w:rFonts w:ascii="宋体" w:hAnsi="宋体" w:cs="宋体"/>
          <w:sz w:val="24"/>
        </w:rPr>
        <w:t>为各式早餐、大众快餐以及广式烧腊套餐</w:t>
      </w:r>
      <w:r>
        <w:rPr>
          <w:rFonts w:ascii="宋体" w:hAnsi="宋体" w:cs="宋体" w:hint="eastAsia"/>
          <w:sz w:val="24"/>
        </w:rPr>
        <w:t>、</w:t>
      </w:r>
      <w:r>
        <w:rPr>
          <w:rFonts w:ascii="宋体" w:hAnsi="宋体" w:cs="宋体"/>
          <w:sz w:val="24"/>
        </w:rPr>
        <w:t>烤肉饭等特色美食。其中</w:t>
      </w:r>
      <w:r>
        <w:rPr>
          <w:rFonts w:ascii="宋体" w:hAnsi="宋体" w:cs="宋体" w:hint="eastAsia"/>
          <w:sz w:val="24"/>
        </w:rPr>
        <w:t>，</w:t>
      </w:r>
      <w:r>
        <w:rPr>
          <w:rFonts w:ascii="宋体" w:hAnsi="宋体" w:cs="宋体"/>
          <w:sz w:val="24"/>
        </w:rPr>
        <w:t>大众快餐以粤菜为主、辅以川湘菜、卤菜、素菜、汤菜等。</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二楼供应午、晚餐，主要服务项目有</w:t>
      </w:r>
      <w:r>
        <w:rPr>
          <w:rFonts w:ascii="宋体" w:hAnsi="宋体" w:cs="宋体"/>
          <w:sz w:val="24"/>
        </w:rPr>
        <w:t>自选称重套餐、小锅猪肚鸡、麻辣香锅、汤粉面、刀削面、啫啫煲、石锅饭、菌菇米线、煲仔饭、三汁焖锅、蛋包饭、水饺、螺蛳粉、营养靓汤及糖水甜品等。此外，二楼</w:t>
      </w:r>
      <w:r>
        <w:rPr>
          <w:rFonts w:ascii="宋体" w:hAnsi="宋体" w:cs="宋体" w:hint="eastAsia"/>
          <w:sz w:val="24"/>
        </w:rPr>
        <w:t>还</w:t>
      </w:r>
      <w:r>
        <w:rPr>
          <w:rFonts w:ascii="宋体" w:hAnsi="宋体" w:cs="宋体"/>
          <w:sz w:val="24"/>
        </w:rPr>
        <w:t>设有</w:t>
      </w:r>
      <w:r>
        <w:rPr>
          <w:rFonts w:ascii="宋体" w:hAnsi="宋体" w:cs="宋体"/>
          <w:sz w:val="24"/>
        </w:rPr>
        <w:t>“</w:t>
      </w:r>
      <w:r>
        <w:rPr>
          <w:rFonts w:ascii="宋体" w:hAnsi="宋体" w:cs="宋体"/>
          <w:sz w:val="24"/>
        </w:rPr>
        <w:t>绿云岛</w:t>
      </w:r>
      <w:r>
        <w:rPr>
          <w:rFonts w:ascii="宋体" w:hAnsi="宋体" w:cs="宋体"/>
          <w:sz w:val="24"/>
        </w:rPr>
        <w:t>”</w:t>
      </w:r>
      <w:r>
        <w:rPr>
          <w:rFonts w:ascii="宋体" w:hAnsi="宋体" w:cs="宋体"/>
          <w:sz w:val="24"/>
        </w:rPr>
        <w:t>西餐厅，就餐环境舒适、幽雅，供应中</w:t>
      </w:r>
      <w:r>
        <w:rPr>
          <w:rFonts w:ascii="宋体" w:hAnsi="宋体" w:cs="宋体"/>
          <w:sz w:val="24"/>
        </w:rPr>
        <w:t>式经济套餐、各类西式套餐</w:t>
      </w:r>
      <w:r>
        <w:rPr>
          <w:rFonts w:ascii="宋体" w:hAnsi="宋体" w:cs="宋体" w:hint="eastAsia"/>
          <w:sz w:val="24"/>
        </w:rPr>
        <w:t>（</w:t>
      </w:r>
      <w:r>
        <w:rPr>
          <w:rFonts w:ascii="宋体" w:hAnsi="宋体" w:cs="宋体"/>
          <w:sz w:val="24"/>
        </w:rPr>
        <w:t>扒类、意粉</w:t>
      </w:r>
      <w:r>
        <w:rPr>
          <w:rFonts w:ascii="宋体" w:hAnsi="宋体" w:cs="宋体" w:hint="eastAsia"/>
          <w:sz w:val="24"/>
        </w:rPr>
        <w:t>）</w:t>
      </w:r>
      <w:r>
        <w:rPr>
          <w:rFonts w:ascii="宋体" w:hAnsi="宋体" w:cs="宋体"/>
          <w:sz w:val="24"/>
        </w:rPr>
        <w:t>、甜品、咖啡、鲜榨果汁、冷饮冰沙等。每年</w:t>
      </w:r>
      <w:r>
        <w:rPr>
          <w:rFonts w:ascii="宋体" w:hAnsi="宋体" w:cs="宋体"/>
          <w:sz w:val="24"/>
        </w:rPr>
        <w:t>10</w:t>
      </w:r>
      <w:r>
        <w:rPr>
          <w:rFonts w:ascii="宋体" w:hAnsi="宋体" w:cs="宋体"/>
          <w:sz w:val="24"/>
        </w:rPr>
        <w:t>月至次年</w:t>
      </w:r>
      <w:r>
        <w:rPr>
          <w:rFonts w:ascii="宋体" w:hAnsi="宋体" w:cs="宋体"/>
          <w:sz w:val="24"/>
        </w:rPr>
        <w:t>4</w:t>
      </w:r>
      <w:r>
        <w:rPr>
          <w:rFonts w:ascii="宋体" w:hAnsi="宋体" w:cs="宋体"/>
          <w:sz w:val="24"/>
        </w:rPr>
        <w:t>月还供应自选火锅。西餐厅服务时间为</w:t>
      </w:r>
      <w:r>
        <w:rPr>
          <w:rFonts w:ascii="宋体" w:hAnsi="宋体" w:cs="宋体" w:hint="eastAsia"/>
          <w:sz w:val="24"/>
        </w:rPr>
        <w:t>午餐</w:t>
      </w:r>
      <w:r>
        <w:rPr>
          <w:rFonts w:ascii="宋体" w:hAnsi="宋体" w:cs="宋体"/>
          <w:sz w:val="24"/>
        </w:rPr>
        <w:t>11:00-13:30</w:t>
      </w:r>
      <w:r>
        <w:rPr>
          <w:rFonts w:ascii="宋体" w:hAnsi="宋体" w:cs="宋体"/>
          <w:sz w:val="24"/>
        </w:rPr>
        <w:t>、</w:t>
      </w:r>
      <w:r>
        <w:rPr>
          <w:rFonts w:ascii="宋体" w:hAnsi="宋体" w:cs="宋体" w:hint="eastAsia"/>
          <w:sz w:val="24"/>
        </w:rPr>
        <w:t>晚餐</w:t>
      </w:r>
      <w:r>
        <w:rPr>
          <w:rFonts w:ascii="宋体" w:hAnsi="宋体" w:cs="宋体"/>
          <w:sz w:val="24"/>
        </w:rPr>
        <w:lastRenderedPageBreak/>
        <w:t>17:00-20:30</w:t>
      </w:r>
      <w:r>
        <w:rPr>
          <w:rFonts w:ascii="宋体" w:hAnsi="宋体" w:cs="宋体"/>
          <w:sz w:val="24"/>
        </w:rPr>
        <w:t>。</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负一层设有蔬果服务部，供应各种鲜果、蔬菜、粮油、副食品、饮料、自制西饼、面包、蛋糕及日常生活用品，让师生足不出校就能满足日常生活的需要。另设有“真榴畅”榴莲茶咖，专营猫山王榴莲茶类饮品。服务时间为</w:t>
      </w:r>
      <w:r>
        <w:rPr>
          <w:rFonts w:ascii="宋体" w:hAnsi="宋体" w:cs="宋体" w:hint="eastAsia"/>
          <w:sz w:val="24"/>
          <w:lang w:bidi="ar"/>
        </w:rPr>
        <w:t>7:30-22:00</w:t>
      </w:r>
      <w:r>
        <w:rPr>
          <w:rFonts w:ascii="宋体" w:hAnsi="宋体" w:cs="宋体" w:hint="eastAsia"/>
          <w:sz w:val="24"/>
          <w:lang w:bidi="ar"/>
        </w:rPr>
        <w:t>（周六日服务时间为</w:t>
      </w:r>
      <w:r>
        <w:rPr>
          <w:rFonts w:ascii="宋体" w:hAnsi="宋体" w:cs="宋体" w:hint="eastAsia"/>
          <w:sz w:val="24"/>
          <w:lang w:bidi="ar"/>
        </w:rPr>
        <w:t>7:30-21:30</w:t>
      </w:r>
      <w:r>
        <w:rPr>
          <w:rFonts w:ascii="宋体" w:hAnsi="宋体" w:cs="宋体" w:hint="eastAsia"/>
          <w:sz w:val="24"/>
          <w:lang w:bidi="ar"/>
        </w:rPr>
        <w:t>）。</w:t>
      </w:r>
    </w:p>
    <w:p w:rsidR="002D3C2E" w:rsidRDefault="00EB3619">
      <w:pPr>
        <w:spacing w:line="360" w:lineRule="auto"/>
        <w:ind w:firstLineChars="200" w:firstLine="480"/>
        <w:rPr>
          <w:rFonts w:ascii="宋体" w:hAnsi="宋体" w:cs="宋体"/>
          <w:sz w:val="24"/>
          <w:lang w:bidi="ar"/>
        </w:rPr>
      </w:pPr>
      <w:r>
        <w:rPr>
          <w:rFonts w:ascii="宋体" w:hAnsi="宋体" w:cs="宋体" w:hint="eastAsia"/>
          <w:sz w:val="24"/>
          <w:lang w:bidi="ar"/>
        </w:rPr>
        <w:t>食堂联系电话：</w:t>
      </w:r>
      <w:r>
        <w:rPr>
          <w:rFonts w:ascii="宋体" w:hAnsi="宋体" w:cs="宋体" w:hint="eastAsia"/>
          <w:sz w:val="24"/>
          <w:lang w:bidi="ar"/>
        </w:rPr>
        <w:t>020-85214722</w:t>
      </w:r>
    </w:p>
    <w:p w:rsidR="002D3C2E" w:rsidRDefault="00EB3619">
      <w:pPr>
        <w:spacing w:line="360" w:lineRule="auto"/>
        <w:ind w:firstLineChars="196" w:firstLine="472"/>
        <w:rPr>
          <w:rFonts w:ascii="宋体" w:hAnsi="宋体" w:cs="宋体"/>
          <w:sz w:val="24"/>
        </w:rPr>
      </w:pPr>
      <w:r>
        <w:rPr>
          <w:rFonts w:ascii="宋体" w:hAnsi="宋体" w:cs="宋体" w:hint="eastAsia"/>
          <w:b/>
          <w:bCs/>
          <w:sz w:val="24"/>
          <w:lang w:bidi="ar"/>
        </w:rPr>
        <w:t>西六美食坊，</w:t>
      </w:r>
      <w:r>
        <w:rPr>
          <w:rFonts w:ascii="宋体" w:hAnsi="宋体" w:cs="宋体" w:hint="eastAsia"/>
          <w:sz w:val="24"/>
          <w:lang w:bidi="ar"/>
        </w:rPr>
        <w:t>位于西六学生宿舍</w:t>
      </w:r>
      <w:r>
        <w:rPr>
          <w:rFonts w:ascii="宋体" w:hAnsi="宋体" w:cs="宋体" w:hint="eastAsia"/>
          <w:sz w:val="24"/>
          <w:lang w:bidi="ar"/>
        </w:rPr>
        <w:t>首层，提供早、午、晚餐和宵夜，主要服务项目有中西包点、特色汤粉面、手工拉肠粉、传统小吃、营养烫菜，重庆小面、四川老麻抄手、老火靓汤、各类铁板现煎扒饭、烧卤套餐、锡纸焗饭、铁板现炒粉面饭、寻香缘商务套餐、寻香缘螺丝粉、韩式碗碗饭</w:t>
      </w:r>
      <w:r>
        <w:rPr>
          <w:rFonts w:ascii="宋体" w:hAnsi="宋体" w:cs="宋体"/>
          <w:sz w:val="24"/>
          <w:lang w:bidi="ar"/>
        </w:rPr>
        <w:t>、手工水饺、馄饨和各类现切新鲜水果、</w:t>
      </w:r>
      <w:r>
        <w:rPr>
          <w:rFonts w:ascii="宋体" w:hAnsi="宋体" w:cs="宋体" w:hint="eastAsia"/>
          <w:sz w:val="24"/>
          <w:lang w:bidi="ar"/>
        </w:rPr>
        <w:t>鲜榨果汁</w:t>
      </w:r>
      <w:r>
        <w:rPr>
          <w:rFonts w:ascii="宋体" w:hAnsi="宋体" w:cs="宋体"/>
          <w:sz w:val="24"/>
          <w:lang w:bidi="ar"/>
        </w:rPr>
        <w:t>等</w:t>
      </w:r>
      <w:r>
        <w:rPr>
          <w:rFonts w:ascii="宋体" w:hAnsi="宋体" w:cs="宋体" w:hint="eastAsia"/>
          <w:sz w:val="24"/>
          <w:lang w:bidi="ar"/>
        </w:rPr>
        <w:t>。服务时间为</w:t>
      </w:r>
      <w:r>
        <w:rPr>
          <w:rFonts w:ascii="宋体" w:hAnsi="宋体" w:cs="宋体"/>
          <w:sz w:val="24"/>
          <w:lang w:bidi="ar"/>
        </w:rPr>
        <w:t>6</w:t>
      </w:r>
      <w:r>
        <w:rPr>
          <w:rFonts w:ascii="宋体" w:hAnsi="宋体" w:cs="宋体" w:hint="eastAsia"/>
          <w:sz w:val="24"/>
          <w:lang w:bidi="ar"/>
        </w:rPr>
        <w:t>:</w:t>
      </w:r>
      <w:r>
        <w:rPr>
          <w:rFonts w:ascii="宋体" w:hAnsi="宋体" w:cs="宋体"/>
          <w:sz w:val="24"/>
          <w:lang w:bidi="ar"/>
        </w:rPr>
        <w:t>45</w:t>
      </w:r>
      <w:r>
        <w:rPr>
          <w:rFonts w:ascii="宋体" w:hAnsi="宋体" w:cs="宋体" w:hint="eastAsia"/>
          <w:sz w:val="24"/>
          <w:lang w:bidi="ar"/>
        </w:rPr>
        <w:t>-22:00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联系电话：舒经理</w:t>
      </w:r>
      <w:r>
        <w:rPr>
          <w:rFonts w:ascii="宋体" w:hAnsi="宋体" w:cs="宋体" w:hint="eastAsia"/>
          <w:sz w:val="24"/>
          <w:lang w:bidi="ar"/>
        </w:rPr>
        <w:t>18925116279</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广州校区大学城校园：</w:t>
      </w:r>
      <w:r>
        <w:rPr>
          <w:rFonts w:ascii="宋体" w:hAnsi="宋体" w:cs="宋体" w:hint="eastAsia"/>
          <w:sz w:val="24"/>
          <w:lang w:bidi="ar"/>
        </w:rPr>
        <w:t>大学城校园有楠园和翰园两间食堂及教学楼</w:t>
      </w:r>
      <w:r>
        <w:rPr>
          <w:rFonts w:ascii="宋体" w:hAnsi="宋体" w:cs="宋体" w:hint="eastAsia"/>
          <w:sz w:val="24"/>
          <w:lang w:bidi="ar"/>
        </w:rPr>
        <w:t>6</w:t>
      </w:r>
      <w:r>
        <w:rPr>
          <w:rFonts w:ascii="宋体" w:hAnsi="宋体" w:cs="宋体" w:hint="eastAsia"/>
          <w:sz w:val="24"/>
          <w:lang w:bidi="ar"/>
        </w:rPr>
        <w:t>栋的勷园餐厅，供应近两万师生用餐。</w:t>
      </w:r>
    </w:p>
    <w:p w:rsidR="002D3C2E" w:rsidRDefault="00EB3619">
      <w:pPr>
        <w:spacing w:line="360" w:lineRule="auto"/>
        <w:ind w:firstLineChars="196" w:firstLine="472"/>
        <w:rPr>
          <w:rFonts w:ascii="宋体" w:hAnsi="宋体" w:cs="宋体"/>
          <w:sz w:val="24"/>
        </w:rPr>
      </w:pPr>
      <w:r>
        <w:rPr>
          <w:rFonts w:ascii="宋体" w:hAnsi="宋体" w:cs="宋体" w:hint="eastAsia"/>
          <w:b/>
          <w:bCs/>
          <w:sz w:val="24"/>
          <w:lang w:bidi="ar"/>
        </w:rPr>
        <w:t>楠园，</w:t>
      </w:r>
      <w:r>
        <w:rPr>
          <w:rFonts w:ascii="宋体" w:hAnsi="宋体" w:cs="宋体" w:hint="eastAsia"/>
          <w:sz w:val="24"/>
          <w:lang w:bidi="ar"/>
        </w:rPr>
        <w:t>位于生活南区，共四层（三楼暂未开放），提供早、午、晚餐和宵夜，主要服务项目有特色套餐、大众快餐、自选美食、粤式烧腊、南北风味小吃、中西美点、营养靓汤、果汁奶茶、糖水及提供筵席服务。其中：</w:t>
      </w:r>
    </w:p>
    <w:p w:rsidR="002D3C2E" w:rsidRDefault="00EB3619">
      <w:pPr>
        <w:spacing w:line="360" w:lineRule="auto"/>
        <w:ind w:firstLineChars="196" w:firstLine="470"/>
        <w:rPr>
          <w:rFonts w:ascii="宋体" w:hAnsi="宋体" w:cs="宋体"/>
          <w:sz w:val="24"/>
          <w:lang w:bidi="ar"/>
        </w:rPr>
      </w:pPr>
      <w:r>
        <w:rPr>
          <w:rFonts w:ascii="宋体" w:hAnsi="宋体" w:cs="宋体" w:hint="eastAsia"/>
          <w:sz w:val="24"/>
          <w:lang w:bidi="ar"/>
        </w:rPr>
        <w:t>一楼设有风味食街和服务部，提供早、午、晚餐和宵夜服务，风味食街主要服务项目有风味套餐、煲仔饭、煲仔菜、铁板烧套餐、照烧饭、烤肉拌饭、啫啫煲、川香铁板鱼、猪肚鸡、、卤水套餐、汤饭、现烫菜、自选水饺、汤粉面、螺蛳粉、拉面、小笼包、拉肠粉、营养粥、营养汤、糖水等；另外，一楼还提供麻辣香锅、麻辣烫、东北小吃、潮汕特色小吃、果汁奶茶</w:t>
      </w:r>
      <w:r>
        <w:rPr>
          <w:rFonts w:ascii="宋体" w:hAnsi="宋体" w:cs="宋体" w:hint="eastAsia"/>
          <w:sz w:val="24"/>
          <w:lang w:bidi="ar"/>
        </w:rPr>
        <w:t>、饭团；服务部供应各类包装食品、饮品及精美点心。一楼服务时间为早餐</w:t>
      </w:r>
      <w:r>
        <w:rPr>
          <w:rFonts w:ascii="宋体" w:hAnsi="宋体" w:cs="宋体" w:hint="eastAsia"/>
          <w:sz w:val="24"/>
          <w:lang w:bidi="ar"/>
        </w:rPr>
        <w:t>7:00-9:</w:t>
      </w:r>
      <w:r>
        <w:rPr>
          <w:rFonts w:ascii="宋体" w:hAnsi="宋体" w:cs="宋体"/>
          <w:sz w:val="24"/>
          <w:lang w:bidi="ar"/>
        </w:rPr>
        <w:t>3</w:t>
      </w:r>
      <w:r>
        <w:rPr>
          <w:rFonts w:ascii="宋体" w:hAnsi="宋体" w:cs="宋体" w:hint="eastAsia"/>
          <w:sz w:val="24"/>
          <w:lang w:bidi="ar"/>
        </w:rPr>
        <w:t>0</w:t>
      </w:r>
      <w:r>
        <w:rPr>
          <w:rFonts w:ascii="宋体" w:hAnsi="宋体" w:cs="宋体" w:hint="eastAsia"/>
          <w:sz w:val="24"/>
          <w:lang w:bidi="ar"/>
        </w:rPr>
        <w:t>，午餐</w:t>
      </w:r>
      <w:r>
        <w:rPr>
          <w:rFonts w:ascii="宋体" w:hAnsi="宋体" w:cs="宋体" w:hint="eastAsia"/>
          <w:sz w:val="24"/>
          <w:lang w:bidi="ar"/>
        </w:rPr>
        <w:t>10:30-13:</w:t>
      </w:r>
      <w:r>
        <w:rPr>
          <w:rFonts w:ascii="宋体" w:hAnsi="宋体" w:cs="宋体"/>
          <w:sz w:val="24"/>
          <w:lang w:bidi="ar"/>
        </w:rPr>
        <w:t>3</w:t>
      </w:r>
      <w:r>
        <w:rPr>
          <w:rFonts w:ascii="宋体" w:hAnsi="宋体" w:cs="宋体" w:hint="eastAsia"/>
          <w:sz w:val="24"/>
          <w:lang w:bidi="ar"/>
        </w:rPr>
        <w:t>0</w:t>
      </w:r>
      <w:r>
        <w:rPr>
          <w:rFonts w:ascii="宋体" w:hAnsi="宋体" w:cs="宋体" w:hint="eastAsia"/>
          <w:sz w:val="24"/>
          <w:lang w:bidi="ar"/>
        </w:rPr>
        <w:t>，晚餐</w:t>
      </w:r>
      <w:r>
        <w:rPr>
          <w:rFonts w:ascii="宋体" w:hAnsi="宋体" w:cs="宋体" w:hint="eastAsia"/>
          <w:sz w:val="24"/>
          <w:lang w:bidi="ar"/>
        </w:rPr>
        <w:t>16:30-19:</w:t>
      </w:r>
      <w:r>
        <w:rPr>
          <w:rFonts w:ascii="宋体" w:hAnsi="宋体" w:cs="宋体"/>
          <w:sz w:val="24"/>
          <w:lang w:bidi="ar"/>
        </w:rPr>
        <w:t>3</w:t>
      </w:r>
      <w:r>
        <w:rPr>
          <w:rFonts w:ascii="宋体" w:hAnsi="宋体" w:cs="宋体" w:hint="eastAsia"/>
          <w:sz w:val="24"/>
          <w:lang w:bidi="ar"/>
        </w:rPr>
        <w:t>0</w:t>
      </w:r>
      <w:r>
        <w:rPr>
          <w:rFonts w:ascii="宋体" w:hAnsi="宋体" w:cs="宋体" w:hint="eastAsia"/>
          <w:sz w:val="24"/>
          <w:lang w:bidi="ar"/>
        </w:rPr>
        <w:t>，宵夜</w:t>
      </w:r>
      <w:r>
        <w:rPr>
          <w:rFonts w:ascii="宋体" w:hAnsi="宋体" w:cs="宋体" w:hint="eastAsia"/>
          <w:sz w:val="24"/>
          <w:lang w:bidi="ar"/>
        </w:rPr>
        <w:t>19:30-22:30</w:t>
      </w:r>
      <w:r>
        <w:rPr>
          <w:rFonts w:ascii="宋体" w:hAnsi="宋体" w:cs="宋体" w:hint="eastAsia"/>
          <w:sz w:val="24"/>
          <w:lang w:bidi="ar"/>
        </w:rPr>
        <w:t>，服务部服务时间为</w:t>
      </w:r>
      <w:r>
        <w:rPr>
          <w:rFonts w:ascii="宋体" w:hAnsi="宋体" w:cs="宋体" w:hint="eastAsia"/>
          <w:sz w:val="24"/>
          <w:lang w:bidi="ar"/>
        </w:rPr>
        <w:t>7:00-22:30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lang w:bidi="ar"/>
        </w:rPr>
      </w:pPr>
      <w:r>
        <w:rPr>
          <w:rFonts w:ascii="宋体" w:hAnsi="宋体" w:cs="宋体" w:hint="eastAsia"/>
          <w:sz w:val="24"/>
          <w:lang w:bidi="ar"/>
        </w:rPr>
        <w:t>二楼提供早、午、晚餐，主要服务项目有粤菜、川湘菜、凉菜、大众快餐、自选美食、各式中西包点、炒粉面、豆浆、营养粥等。服务时间为早餐</w:t>
      </w:r>
      <w:r>
        <w:rPr>
          <w:rFonts w:ascii="宋体" w:hAnsi="宋体" w:cs="宋体" w:hint="eastAsia"/>
          <w:sz w:val="24"/>
          <w:lang w:bidi="ar"/>
        </w:rPr>
        <w:t>7:00-9:00</w:t>
      </w:r>
      <w:r>
        <w:rPr>
          <w:rFonts w:ascii="宋体" w:hAnsi="宋体" w:cs="宋体" w:hint="eastAsia"/>
          <w:sz w:val="24"/>
          <w:lang w:bidi="ar"/>
        </w:rPr>
        <w:t>，午餐</w:t>
      </w:r>
      <w:r>
        <w:rPr>
          <w:rFonts w:ascii="宋体" w:hAnsi="宋体" w:cs="宋体" w:hint="eastAsia"/>
          <w:sz w:val="24"/>
          <w:lang w:bidi="ar"/>
        </w:rPr>
        <w:t>10:30-13:00</w:t>
      </w:r>
      <w:r>
        <w:rPr>
          <w:rFonts w:ascii="宋体" w:hAnsi="宋体" w:cs="宋体" w:hint="eastAsia"/>
          <w:sz w:val="24"/>
          <w:lang w:bidi="ar"/>
        </w:rPr>
        <w:t>，晚餐</w:t>
      </w:r>
      <w:r>
        <w:rPr>
          <w:rFonts w:ascii="宋体" w:hAnsi="宋体" w:cs="宋体" w:hint="eastAsia"/>
          <w:sz w:val="24"/>
          <w:lang w:bidi="ar"/>
        </w:rPr>
        <w:t>16:30-19:00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lang w:bidi="ar"/>
        </w:rPr>
      </w:pPr>
      <w:r>
        <w:rPr>
          <w:rFonts w:ascii="宋体" w:hAnsi="宋体" w:cs="宋体" w:hint="eastAsia"/>
          <w:sz w:val="24"/>
          <w:lang w:bidi="ar"/>
        </w:rPr>
        <w:t>四楼提供午、晚餐，主要服务项目有广式烧腊、风味拌面、现蒸套餐、特色小炒、韩式料理饭、铁板现炒粉面</w:t>
      </w:r>
      <w:r>
        <w:rPr>
          <w:rFonts w:ascii="宋体" w:hAnsi="宋体" w:cs="宋体" w:hint="eastAsia"/>
          <w:sz w:val="24"/>
          <w:lang w:bidi="ar"/>
        </w:rPr>
        <w:t>饭、营养烫菜、现煎扒饭、锡纸芝士焗饭等；并设有餐厅，提供宴客筵席服务。服务时间为午餐</w:t>
      </w:r>
      <w:r>
        <w:rPr>
          <w:rFonts w:ascii="宋体" w:hAnsi="宋体" w:cs="宋体" w:hint="eastAsia"/>
          <w:sz w:val="24"/>
          <w:lang w:bidi="ar"/>
        </w:rPr>
        <w:t>10:30-13:00</w:t>
      </w:r>
      <w:r>
        <w:rPr>
          <w:rFonts w:ascii="宋体" w:hAnsi="宋体" w:cs="宋体" w:hint="eastAsia"/>
          <w:sz w:val="24"/>
          <w:lang w:bidi="ar"/>
        </w:rPr>
        <w:t>，晚餐</w:t>
      </w:r>
      <w:r>
        <w:rPr>
          <w:rFonts w:ascii="宋体" w:hAnsi="宋体" w:cs="宋体" w:hint="eastAsia"/>
          <w:sz w:val="24"/>
          <w:lang w:bidi="ar"/>
        </w:rPr>
        <w:t>16:30-19:00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食堂联系电话：</w:t>
      </w:r>
      <w:r>
        <w:rPr>
          <w:rFonts w:ascii="宋体" w:hAnsi="宋体" w:cs="宋体" w:hint="eastAsia"/>
          <w:sz w:val="24"/>
          <w:lang w:bidi="ar"/>
        </w:rPr>
        <w:t>020-39310203</w:t>
      </w:r>
    </w:p>
    <w:p w:rsidR="002D3C2E" w:rsidRDefault="00EB3619">
      <w:pPr>
        <w:spacing w:line="360" w:lineRule="auto"/>
        <w:ind w:firstLineChars="200" w:firstLine="482"/>
        <w:rPr>
          <w:rFonts w:ascii="宋体" w:hAnsi="宋体" w:cs="宋体"/>
          <w:sz w:val="24"/>
        </w:rPr>
      </w:pPr>
      <w:r>
        <w:rPr>
          <w:rFonts w:ascii="宋体" w:hAnsi="宋体" w:cs="宋体" w:hint="eastAsia"/>
          <w:b/>
          <w:sz w:val="24"/>
          <w:lang w:bidi="ar"/>
        </w:rPr>
        <w:t>翰园，</w:t>
      </w:r>
      <w:r>
        <w:rPr>
          <w:rFonts w:ascii="宋体" w:hAnsi="宋体" w:cs="宋体" w:hint="eastAsia"/>
          <w:sz w:val="24"/>
          <w:lang w:bidi="ar"/>
        </w:rPr>
        <w:t>位于生活北区，共三层，提供早、午、晚餐和宵夜，主要服务项目有特色套</w:t>
      </w:r>
      <w:r>
        <w:rPr>
          <w:rFonts w:ascii="宋体" w:hAnsi="宋体" w:cs="宋体" w:hint="eastAsia"/>
          <w:sz w:val="24"/>
          <w:lang w:bidi="ar"/>
        </w:rPr>
        <w:lastRenderedPageBreak/>
        <w:t>餐、大众快餐、自选美食、南北风味小吃、中西美点、西北风味美食等。其中：</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一楼供应早、午、晚餐和宵夜，午晚餐以粤菜为主，辅以川湘菜、凉菜、卤菜、例汤、糖水等；并设有服务部，供应各种饮料以及自制西点、南北小吃、粥粉面、关东煮、麻辣香锅、猪脚饭、汉堡、奶茶等，服务部服务时间为</w:t>
      </w:r>
      <w:r>
        <w:rPr>
          <w:rFonts w:ascii="宋体" w:hAnsi="宋体" w:cs="宋体" w:hint="eastAsia"/>
          <w:sz w:val="24"/>
          <w:lang w:bidi="ar"/>
        </w:rPr>
        <w:t>7:00-21:00</w:t>
      </w:r>
      <w:r>
        <w:rPr>
          <w:rFonts w:ascii="宋体" w:hAnsi="宋体" w:cs="宋体" w:hint="eastAsia"/>
          <w:sz w:val="24"/>
          <w:lang w:bidi="ar"/>
        </w:rPr>
        <w:t>。</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二楼为自选专区，供应午、晚餐，以自选称重方式提供各类荤素菜品、轻食，以及供应老火汤、炖汤、钵仔菜等。</w:t>
      </w:r>
    </w:p>
    <w:p w:rsidR="002D3C2E" w:rsidRDefault="00EB3619">
      <w:pPr>
        <w:spacing w:line="360" w:lineRule="auto"/>
        <w:ind w:firstLineChars="200" w:firstLine="480"/>
        <w:rPr>
          <w:rFonts w:ascii="宋体" w:hAnsi="宋体" w:cs="宋体"/>
          <w:sz w:val="24"/>
        </w:rPr>
      </w:pPr>
      <w:r>
        <w:rPr>
          <w:rFonts w:ascii="宋体" w:hAnsi="宋体" w:cs="宋体" w:hint="eastAsia"/>
          <w:sz w:val="24"/>
          <w:lang w:bidi="ar"/>
        </w:rPr>
        <w:t>三楼为风味食街，供应午、晚餐，提供各式中西风味套餐、老火例汤、糖水、烧卤套餐、汤粉面、拉肠、煲仔菜、煲仔饭、照烧饭、烤肉饭、麻辣烫、湘味小炒、杀猪粉、东北水饺、台湾包饭和现炒菜；另设有西北</w:t>
      </w:r>
      <w:r>
        <w:rPr>
          <w:rFonts w:ascii="宋体" w:hAnsi="宋体" w:cs="宋体" w:hint="eastAsia"/>
          <w:sz w:val="24"/>
          <w:lang w:bidi="ar"/>
        </w:rPr>
        <w:t>风味餐厅，主营盖浇饭、风味套餐、凉面、拉面和西北风味小吃。</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食堂联系电话：</w:t>
      </w:r>
      <w:r>
        <w:rPr>
          <w:rFonts w:ascii="宋体" w:hAnsi="宋体" w:cs="宋体" w:hint="eastAsia"/>
          <w:sz w:val="24"/>
          <w:lang w:bidi="ar"/>
        </w:rPr>
        <w:t>020-39310170</w:t>
      </w:r>
    </w:p>
    <w:p w:rsidR="002D3C2E" w:rsidRDefault="00EB3619">
      <w:pPr>
        <w:spacing w:line="360" w:lineRule="auto"/>
        <w:ind w:firstLineChars="196" w:firstLine="472"/>
        <w:rPr>
          <w:rFonts w:ascii="宋体" w:hAnsi="宋体" w:cs="宋体"/>
          <w:sz w:val="24"/>
          <w:lang w:bidi="ar"/>
        </w:rPr>
      </w:pPr>
      <w:r>
        <w:rPr>
          <w:rFonts w:ascii="宋体" w:hAnsi="宋体" w:cs="宋体" w:hint="eastAsia"/>
          <w:b/>
          <w:bCs/>
          <w:sz w:val="24"/>
          <w:lang w:bidi="ar"/>
        </w:rPr>
        <w:t>勷园，</w:t>
      </w:r>
      <w:r>
        <w:rPr>
          <w:rFonts w:ascii="宋体" w:hAnsi="宋体" w:cs="宋体" w:hint="eastAsia"/>
          <w:sz w:val="24"/>
          <w:lang w:bidi="ar"/>
        </w:rPr>
        <w:t>位于教学楼</w:t>
      </w:r>
      <w:r>
        <w:rPr>
          <w:rFonts w:ascii="宋体" w:hAnsi="宋体" w:cs="宋体" w:hint="eastAsia"/>
          <w:sz w:val="24"/>
          <w:lang w:bidi="ar"/>
        </w:rPr>
        <w:t>6</w:t>
      </w:r>
      <w:r>
        <w:rPr>
          <w:rFonts w:ascii="宋体" w:hAnsi="宋体" w:cs="宋体" w:hint="eastAsia"/>
          <w:sz w:val="24"/>
          <w:lang w:bidi="ar"/>
        </w:rPr>
        <w:t>栋首层，提供早、午、晚三餐，内设咖啡厅、中西餐厅和便利店，提供各式精美中西式套餐、扒类套餐、自助餐（称重）、蒸菜套餐、特色汤粉面、咖啡饮品、风味小吃、饮料和副食品等。</w:t>
      </w:r>
    </w:p>
    <w:p w:rsidR="002D3C2E" w:rsidRDefault="00EB3619">
      <w:pPr>
        <w:spacing w:line="360" w:lineRule="auto"/>
        <w:ind w:firstLineChars="196" w:firstLine="470"/>
        <w:rPr>
          <w:rFonts w:ascii="宋体" w:hAnsi="宋体" w:cs="宋体"/>
          <w:sz w:val="24"/>
          <w:lang w:bidi="ar"/>
        </w:rPr>
      </w:pPr>
      <w:r>
        <w:rPr>
          <w:rFonts w:ascii="宋体" w:hAnsi="宋体" w:cs="宋体" w:hint="eastAsia"/>
          <w:sz w:val="24"/>
          <w:lang w:bidi="ar"/>
        </w:rPr>
        <w:t>中西餐厅及咖啡厅的服务时间为：早餐</w:t>
      </w:r>
      <w:r>
        <w:rPr>
          <w:rFonts w:ascii="宋体" w:hAnsi="宋体" w:cs="宋体" w:hint="eastAsia"/>
          <w:sz w:val="24"/>
          <w:lang w:bidi="ar"/>
        </w:rPr>
        <w:t>7:00-9:00</w:t>
      </w:r>
      <w:r>
        <w:rPr>
          <w:rFonts w:ascii="宋体" w:hAnsi="宋体" w:cs="宋体" w:hint="eastAsia"/>
          <w:sz w:val="24"/>
          <w:lang w:bidi="ar"/>
        </w:rPr>
        <w:t>，午餐</w:t>
      </w:r>
      <w:r>
        <w:rPr>
          <w:rFonts w:ascii="宋体" w:hAnsi="宋体" w:cs="宋体" w:hint="eastAsia"/>
          <w:sz w:val="24"/>
          <w:lang w:bidi="ar"/>
        </w:rPr>
        <w:t>10:40-13:00</w:t>
      </w:r>
      <w:r>
        <w:rPr>
          <w:rFonts w:ascii="宋体" w:hAnsi="宋体" w:cs="宋体" w:hint="eastAsia"/>
          <w:sz w:val="24"/>
          <w:lang w:bidi="ar"/>
        </w:rPr>
        <w:t>，晚餐</w:t>
      </w:r>
      <w:r>
        <w:rPr>
          <w:rFonts w:ascii="宋体" w:hAnsi="宋体" w:cs="宋体" w:hint="eastAsia"/>
          <w:sz w:val="24"/>
          <w:lang w:bidi="ar"/>
        </w:rPr>
        <w:t>16:30-19:00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便利店服务时间为</w:t>
      </w:r>
      <w:r>
        <w:rPr>
          <w:rFonts w:ascii="宋体" w:hAnsi="宋体" w:cs="宋体" w:hint="eastAsia"/>
          <w:sz w:val="24"/>
          <w:lang w:bidi="ar"/>
        </w:rPr>
        <w:t>7:00-21:00</w:t>
      </w:r>
      <w:r>
        <w:rPr>
          <w:rFonts w:ascii="宋体" w:hAnsi="宋体" w:cs="宋体" w:hint="eastAsia"/>
          <w:sz w:val="24"/>
          <w:lang w:bidi="ar"/>
        </w:rPr>
        <w:t>。</w:t>
      </w:r>
    </w:p>
    <w:p w:rsidR="002D3C2E" w:rsidRDefault="00EB3619">
      <w:pPr>
        <w:spacing w:line="360" w:lineRule="auto"/>
        <w:ind w:firstLineChars="196" w:firstLine="470"/>
        <w:rPr>
          <w:rFonts w:ascii="宋体" w:hAnsi="宋体" w:cs="宋体"/>
          <w:sz w:val="24"/>
        </w:rPr>
      </w:pPr>
      <w:r>
        <w:rPr>
          <w:rFonts w:ascii="宋体" w:hAnsi="宋体" w:cs="宋体" w:hint="eastAsia"/>
          <w:sz w:val="24"/>
          <w:lang w:bidi="ar"/>
        </w:rPr>
        <w:t>联系电话：巫经理</w:t>
      </w:r>
      <w:r>
        <w:rPr>
          <w:rFonts w:ascii="宋体" w:hAnsi="宋体" w:cs="宋体" w:hint="eastAsia"/>
          <w:sz w:val="24"/>
          <w:lang w:bidi="ar"/>
        </w:rPr>
        <w:t>13533652029</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lang w:bidi="ar"/>
        </w:rPr>
        <w:t>佛山校区南海校园：</w:t>
      </w:r>
      <w:r>
        <w:rPr>
          <w:rFonts w:ascii="宋体" w:hAnsi="宋体" w:cs="宋体" w:hint="eastAsia"/>
          <w:sz w:val="24"/>
          <w:lang w:bidi="ar"/>
        </w:rPr>
        <w:t>南海校园熹园食堂</w:t>
      </w:r>
      <w:r>
        <w:rPr>
          <w:rFonts w:ascii="宋体" w:hAnsi="宋体" w:cs="宋体" w:hint="eastAsia"/>
          <w:sz w:val="24"/>
          <w:lang w:bidi="ar"/>
        </w:rPr>
        <w:t>与校园商业街相连，共三层，可供应约</w:t>
      </w:r>
      <w:r>
        <w:rPr>
          <w:rFonts w:ascii="宋体" w:hAnsi="宋体" w:cs="宋体" w:hint="eastAsia"/>
          <w:sz w:val="24"/>
          <w:lang w:bidi="ar"/>
        </w:rPr>
        <w:t>7000</w:t>
      </w:r>
      <w:r>
        <w:rPr>
          <w:rFonts w:ascii="宋体" w:hAnsi="宋体" w:cs="宋体" w:hint="eastAsia"/>
          <w:sz w:val="24"/>
          <w:lang w:bidi="ar"/>
        </w:rPr>
        <w:t>名师生用餐，提供早、午、晚餐和宵夜，主要服务项目有大众快餐、特色套餐、南北风味小吃、中西美点、营养靓汤、糖水等。其中：</w:t>
      </w:r>
    </w:p>
    <w:p w:rsidR="002D3C2E" w:rsidRDefault="00EB3619">
      <w:pPr>
        <w:tabs>
          <w:tab w:val="left" w:pos="2055"/>
        </w:tabs>
        <w:spacing w:line="360" w:lineRule="auto"/>
        <w:ind w:firstLineChars="196" w:firstLine="470"/>
        <w:rPr>
          <w:rFonts w:ascii="宋体" w:hAnsi="宋体" w:cs="宋体"/>
          <w:sz w:val="24"/>
          <w:lang w:bidi="ar"/>
        </w:rPr>
      </w:pPr>
      <w:r>
        <w:rPr>
          <w:rFonts w:ascii="宋体" w:hAnsi="宋体" w:cs="宋体" w:hint="eastAsia"/>
          <w:sz w:val="24"/>
          <w:lang w:bidi="ar"/>
        </w:rPr>
        <w:t>一楼为风味</w:t>
      </w:r>
      <w:r>
        <w:rPr>
          <w:rFonts w:ascii="宋体" w:hAnsi="宋体" w:cs="宋体" w:hint="eastAsia"/>
          <w:sz w:val="24"/>
          <w:lang w:bidi="ar"/>
        </w:rPr>
        <w:t>美食</w:t>
      </w:r>
      <w:r>
        <w:rPr>
          <w:rFonts w:ascii="宋体" w:hAnsi="宋体" w:cs="宋体" w:hint="eastAsia"/>
          <w:sz w:val="24"/>
          <w:lang w:bidi="ar"/>
        </w:rPr>
        <w:t>，供应早、午、晚餐及宵夜，设有西北风味、川湘菜、酸菜鱼、自选水饺、麻辣烫和猪肚鸡等特色风味窗口，提供特色生滚粥、广式拉肠粉、老火靓汤、滋补炖品、各式粗粮及糖水等；一楼还设有服务部，供应各种牛奶饮品、饮料、自制中西美点。</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lang w:bidi="ar"/>
        </w:rPr>
        <w:t>二楼供应早、午、晚餐，提供各类自制中西包点、汤水、糖水、炒粉面、经济套餐</w:t>
      </w:r>
      <w:r>
        <w:rPr>
          <w:rFonts w:ascii="宋体" w:hAnsi="宋体" w:cs="宋体" w:hint="eastAsia"/>
          <w:sz w:val="24"/>
          <w:lang w:bidi="ar"/>
        </w:rPr>
        <w:t>、广式烧腊、猪脚饭</w:t>
      </w:r>
      <w:r>
        <w:rPr>
          <w:rFonts w:ascii="宋体" w:hAnsi="宋体" w:cs="宋体" w:hint="eastAsia"/>
          <w:sz w:val="24"/>
          <w:lang w:bidi="ar"/>
        </w:rPr>
        <w:t>和各式以粤菜为主、川湘菜为辅的大众菜式。</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lang w:bidi="ar"/>
        </w:rPr>
        <w:t>三楼设有餐厅，承接各类宴客筵席服务。</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lang w:bidi="ar"/>
        </w:rPr>
        <w:t>各餐服务时间为：</w:t>
      </w:r>
      <w:r>
        <w:rPr>
          <w:rFonts w:ascii="宋体" w:hAnsi="宋体" w:cs="宋体" w:hint="eastAsia"/>
          <w:sz w:val="24"/>
          <w:lang w:bidi="ar"/>
        </w:rPr>
        <w:t>早餐</w:t>
      </w:r>
      <w:r>
        <w:rPr>
          <w:rFonts w:ascii="宋体" w:hAnsi="宋体" w:cs="宋体" w:hint="eastAsia"/>
          <w:sz w:val="24"/>
          <w:lang w:bidi="ar"/>
        </w:rPr>
        <w:t>6:30-9:00</w:t>
      </w:r>
      <w:r>
        <w:rPr>
          <w:rFonts w:ascii="宋体" w:hAnsi="宋体" w:cs="宋体" w:hint="eastAsia"/>
          <w:sz w:val="24"/>
          <w:lang w:bidi="ar"/>
        </w:rPr>
        <w:t>，午餐</w:t>
      </w:r>
      <w:r>
        <w:rPr>
          <w:rFonts w:ascii="宋体" w:hAnsi="宋体" w:cs="宋体" w:hint="eastAsia"/>
          <w:sz w:val="24"/>
          <w:lang w:bidi="ar"/>
        </w:rPr>
        <w:t>10:30-13:00</w:t>
      </w:r>
      <w:r>
        <w:rPr>
          <w:rFonts w:ascii="宋体" w:hAnsi="宋体" w:cs="宋体" w:hint="eastAsia"/>
          <w:sz w:val="24"/>
          <w:lang w:bidi="ar"/>
        </w:rPr>
        <w:t>，晚餐</w:t>
      </w:r>
      <w:r>
        <w:rPr>
          <w:rFonts w:ascii="宋体" w:hAnsi="宋体" w:cs="宋体" w:hint="eastAsia"/>
          <w:sz w:val="24"/>
          <w:lang w:bidi="ar"/>
        </w:rPr>
        <w:t>16:30-19:00</w:t>
      </w:r>
      <w:r>
        <w:rPr>
          <w:rFonts w:ascii="宋体" w:hAnsi="宋体" w:cs="宋体" w:hint="eastAsia"/>
          <w:sz w:val="24"/>
          <w:lang w:bidi="ar"/>
        </w:rPr>
        <w:t>，宵夜</w:t>
      </w:r>
      <w:r>
        <w:rPr>
          <w:rFonts w:ascii="宋体" w:hAnsi="宋体" w:cs="宋体" w:hint="eastAsia"/>
          <w:sz w:val="24"/>
          <w:lang w:bidi="ar"/>
        </w:rPr>
        <w:t>19:00-22:30</w:t>
      </w:r>
      <w:r>
        <w:rPr>
          <w:rFonts w:ascii="宋体" w:hAnsi="宋体" w:cs="宋体" w:hint="eastAsia"/>
          <w:sz w:val="24"/>
          <w:lang w:bidi="ar"/>
        </w:rPr>
        <w:t>。</w:t>
      </w:r>
    </w:p>
    <w:p w:rsidR="002D3C2E" w:rsidRDefault="00EB3619">
      <w:pPr>
        <w:tabs>
          <w:tab w:val="left" w:pos="2055"/>
        </w:tabs>
        <w:spacing w:line="360" w:lineRule="auto"/>
        <w:ind w:firstLineChars="196" w:firstLine="470"/>
        <w:rPr>
          <w:rFonts w:ascii="宋体" w:hAnsi="宋体" w:cs="宋体"/>
          <w:sz w:val="24"/>
          <w:lang w:bidi="ar"/>
        </w:rPr>
      </w:pPr>
      <w:r>
        <w:rPr>
          <w:rFonts w:ascii="宋体" w:hAnsi="宋体" w:cs="宋体" w:hint="eastAsia"/>
          <w:sz w:val="24"/>
          <w:lang w:bidi="ar"/>
        </w:rPr>
        <w:t>食堂联系电话：</w:t>
      </w:r>
      <w:r>
        <w:rPr>
          <w:rFonts w:ascii="宋体" w:hAnsi="宋体" w:cs="宋体" w:hint="eastAsia"/>
          <w:sz w:val="24"/>
          <w:lang w:bidi="ar"/>
        </w:rPr>
        <w:t>谢经理</w:t>
      </w:r>
      <w:r>
        <w:rPr>
          <w:rFonts w:ascii="宋体" w:hAnsi="宋体" w:cs="宋体" w:hint="eastAsia"/>
          <w:sz w:val="24"/>
          <w:lang w:bidi="ar"/>
        </w:rPr>
        <w:t>13560430209</w:t>
      </w:r>
      <w:r>
        <w:rPr>
          <w:rFonts w:ascii="宋体" w:hAnsi="宋体" w:cs="宋体" w:hint="eastAsia"/>
          <w:sz w:val="24"/>
          <w:lang w:bidi="ar"/>
        </w:rPr>
        <w:t>，</w:t>
      </w:r>
      <w:r>
        <w:rPr>
          <w:rFonts w:ascii="宋体" w:hAnsi="宋体" w:cs="宋体" w:hint="eastAsia"/>
          <w:sz w:val="24"/>
          <w:lang w:bidi="ar"/>
        </w:rPr>
        <w:t>夏经理</w:t>
      </w:r>
      <w:r>
        <w:rPr>
          <w:rFonts w:ascii="宋体" w:hAnsi="宋体" w:cs="宋体" w:hint="eastAsia"/>
          <w:sz w:val="24"/>
          <w:lang w:bidi="ar"/>
        </w:rPr>
        <w:t>15800053633</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b/>
          <w:bCs/>
          <w:sz w:val="24"/>
        </w:rPr>
        <w:t>汕尾校区</w:t>
      </w:r>
      <w:r>
        <w:rPr>
          <w:rFonts w:ascii="宋体" w:hAnsi="宋体" w:cs="宋体" w:hint="eastAsia"/>
          <w:b/>
          <w:bCs/>
          <w:sz w:val="24"/>
        </w:rPr>
        <w:t>滨海校园</w:t>
      </w:r>
      <w:r>
        <w:rPr>
          <w:rFonts w:ascii="宋体" w:hAnsi="宋体" w:cs="宋体"/>
          <w:b/>
          <w:bCs/>
          <w:sz w:val="24"/>
        </w:rPr>
        <w:t>：</w:t>
      </w:r>
      <w:r>
        <w:rPr>
          <w:rFonts w:ascii="宋体" w:hAnsi="宋体" w:cs="宋体" w:hint="eastAsia"/>
          <w:sz w:val="24"/>
        </w:rPr>
        <w:t>滨海校园南区食堂</w:t>
      </w:r>
      <w:r>
        <w:rPr>
          <w:rFonts w:ascii="宋体" w:hAnsi="宋体" w:cs="宋体"/>
          <w:sz w:val="24"/>
        </w:rPr>
        <w:t>位于南区宿舍生活区，共两层，提供早、午、</w:t>
      </w:r>
      <w:r>
        <w:rPr>
          <w:rFonts w:ascii="宋体" w:hAnsi="宋体" w:cs="宋体"/>
          <w:sz w:val="24"/>
        </w:rPr>
        <w:lastRenderedPageBreak/>
        <w:t>晚餐及宵夜服务，主要经营项目有特色套餐、大众快餐、自选美食、南北风味小吃、早餐点心等。</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sz w:val="24"/>
        </w:rPr>
        <w:t>食堂一楼供应早、午、晚餐：早餐供应各类精美点心、炒粉面、汤粉面、广式拉</w:t>
      </w:r>
      <w:r>
        <w:rPr>
          <w:rFonts w:ascii="宋体" w:hAnsi="宋体" w:cs="宋体"/>
          <w:sz w:val="24"/>
        </w:rPr>
        <w:t>肠粉、粥等；午、晚餐以供应大众粤菜为主，辅以特色风味菜、川湘辣菜、素菜、卤菜和各式汤水、糖水。</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sz w:val="24"/>
        </w:rPr>
        <w:t>食堂二楼供应午、晚餐及宵夜：主要以潮汕粿条、汤粉面、港式烧腊饭、麻辣香锅、麻辣烫等为主。</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sz w:val="24"/>
        </w:rPr>
        <w:t>各餐服务时间为：早餐</w:t>
      </w:r>
      <w:r>
        <w:rPr>
          <w:rFonts w:ascii="宋体" w:hAnsi="宋体" w:cs="宋体"/>
          <w:sz w:val="24"/>
        </w:rPr>
        <w:t>7:00-9:00</w:t>
      </w:r>
      <w:r>
        <w:rPr>
          <w:rFonts w:ascii="宋体" w:hAnsi="宋体" w:cs="宋体"/>
          <w:sz w:val="24"/>
        </w:rPr>
        <w:t>，午餐</w:t>
      </w:r>
      <w:r>
        <w:rPr>
          <w:rFonts w:ascii="宋体" w:hAnsi="宋体" w:cs="宋体"/>
          <w:sz w:val="24"/>
        </w:rPr>
        <w:t>11:00-13:00</w:t>
      </w:r>
      <w:r>
        <w:rPr>
          <w:rFonts w:ascii="宋体" w:hAnsi="宋体" w:cs="宋体"/>
          <w:sz w:val="24"/>
        </w:rPr>
        <w:t>，晚餐</w:t>
      </w:r>
      <w:r>
        <w:rPr>
          <w:rFonts w:ascii="宋体" w:hAnsi="宋体" w:cs="宋体"/>
          <w:sz w:val="24"/>
        </w:rPr>
        <w:t>17:00-19:00</w:t>
      </w:r>
      <w:r>
        <w:rPr>
          <w:rFonts w:ascii="宋体" w:hAnsi="宋体" w:cs="宋体"/>
          <w:sz w:val="24"/>
        </w:rPr>
        <w:t>，宵夜</w:t>
      </w:r>
      <w:r>
        <w:rPr>
          <w:rFonts w:ascii="宋体" w:hAnsi="宋体" w:cs="宋体"/>
          <w:sz w:val="24"/>
        </w:rPr>
        <w:t>19:00-21:30</w:t>
      </w:r>
      <w:r>
        <w:rPr>
          <w:rFonts w:ascii="宋体" w:hAnsi="宋体" w:cs="宋体"/>
          <w:sz w:val="24"/>
        </w:rPr>
        <w:t>。</w:t>
      </w:r>
    </w:p>
    <w:p w:rsidR="002D3C2E" w:rsidRDefault="00EB3619">
      <w:pPr>
        <w:tabs>
          <w:tab w:val="left" w:pos="2055"/>
        </w:tabs>
        <w:spacing w:line="360" w:lineRule="auto"/>
        <w:ind w:firstLineChars="196" w:firstLine="470"/>
        <w:rPr>
          <w:rFonts w:ascii="宋体" w:hAnsi="宋体" w:cs="宋体"/>
          <w:sz w:val="24"/>
          <w:lang w:bidi="ar"/>
        </w:rPr>
      </w:pPr>
      <w:r>
        <w:rPr>
          <w:rFonts w:ascii="宋体" w:hAnsi="宋体" w:cs="宋体"/>
          <w:sz w:val="24"/>
        </w:rPr>
        <w:t>食堂联系电话：吴经理</w:t>
      </w:r>
      <w:r>
        <w:rPr>
          <w:rFonts w:ascii="宋体" w:hAnsi="宋体" w:cs="宋体"/>
          <w:sz w:val="24"/>
        </w:rPr>
        <w:t>13710679932</w:t>
      </w:r>
    </w:p>
    <w:p w:rsidR="002D3C2E" w:rsidRDefault="002D3C2E">
      <w:pPr>
        <w:tabs>
          <w:tab w:val="left" w:pos="2055"/>
        </w:tabs>
        <w:spacing w:line="360" w:lineRule="auto"/>
        <w:ind w:firstLineChars="196" w:firstLine="472"/>
        <w:jc w:val="center"/>
        <w:rPr>
          <w:rFonts w:ascii="宋体" w:hAnsi="宋体" w:cs="宋体"/>
          <w:b/>
          <w:bCs/>
          <w:sz w:val="24"/>
          <w:lang w:bidi="ar"/>
        </w:rPr>
      </w:pPr>
    </w:p>
    <w:p w:rsidR="002D3C2E" w:rsidRDefault="00EB3619">
      <w:pPr>
        <w:tabs>
          <w:tab w:val="left" w:pos="2055"/>
        </w:tabs>
        <w:spacing w:line="360" w:lineRule="auto"/>
        <w:ind w:firstLineChars="196" w:firstLine="472"/>
        <w:jc w:val="center"/>
        <w:rPr>
          <w:rFonts w:ascii="宋体" w:hAnsi="宋体" w:cs="宋体"/>
          <w:b/>
          <w:bCs/>
          <w:sz w:val="24"/>
          <w:lang w:bidi="ar"/>
        </w:rPr>
      </w:pPr>
      <w:r>
        <w:rPr>
          <w:rFonts w:ascii="宋体" w:hAnsi="宋体" w:cs="宋体"/>
          <w:b/>
          <w:bCs/>
          <w:sz w:val="24"/>
          <w:lang w:bidi="ar"/>
        </w:rPr>
        <w:t>各食堂的服务项目持续调整更新中，具体以食堂实际供餐安排为准。</w:t>
      </w:r>
      <w:r>
        <w:rPr>
          <w:rFonts w:ascii="宋体" w:hAnsi="宋体" w:cs="宋体" w:hint="eastAsia"/>
          <w:b/>
          <w:bCs/>
          <w:sz w:val="24"/>
          <w:lang w:bidi="ar"/>
        </w:rPr>
        <w:t>想要了解更多校内供餐服务资讯，请关注微信公众号“食在华师”。</w:t>
      </w:r>
    </w:p>
    <w:p w:rsidR="002D3C2E" w:rsidRDefault="00EB3619">
      <w:pPr>
        <w:tabs>
          <w:tab w:val="left" w:pos="2055"/>
        </w:tabs>
        <w:spacing w:line="360" w:lineRule="auto"/>
        <w:ind w:firstLineChars="196" w:firstLine="472"/>
        <w:jc w:val="center"/>
        <w:rPr>
          <w:rFonts w:ascii="宋体" w:hAnsi="宋体" w:cs="宋体"/>
          <w:b/>
          <w:bCs/>
          <w:sz w:val="24"/>
        </w:rPr>
      </w:pPr>
      <w:r>
        <w:rPr>
          <w:rFonts w:ascii="宋体" w:hAnsi="宋体" w:cs="宋体" w:hint="eastAsia"/>
          <w:b/>
          <w:bCs/>
          <w:noProof/>
          <w:sz w:val="24"/>
        </w:rPr>
        <w:drawing>
          <wp:inline distT="0" distB="0" distL="114300" distR="114300">
            <wp:extent cx="1564640" cy="1564640"/>
            <wp:effectExtent l="0" t="0" r="16510" b="16510"/>
            <wp:docPr id="16" name="图片 41" descr="3de5868c29515283633c9856db61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3de5868c29515283633c9856db615c2"/>
                    <pic:cNvPicPr>
                      <a:picLocks noChangeAspect="1"/>
                    </pic:cNvPicPr>
                  </pic:nvPicPr>
                  <pic:blipFill>
                    <a:blip r:embed="rId22"/>
                    <a:stretch>
                      <a:fillRect/>
                    </a:stretch>
                  </pic:blipFill>
                  <pic:spPr>
                    <a:xfrm>
                      <a:off x="0" y="0"/>
                      <a:ext cx="1564640" cy="1564640"/>
                    </a:xfrm>
                    <a:prstGeom prst="rect">
                      <a:avLst/>
                    </a:prstGeom>
                    <a:noFill/>
                    <a:ln>
                      <a:noFill/>
                    </a:ln>
                  </pic:spPr>
                </pic:pic>
              </a:graphicData>
            </a:graphic>
          </wp:inline>
        </w:drawing>
      </w:r>
    </w:p>
    <w:p w:rsidR="002D3C2E" w:rsidRDefault="002D3C2E">
      <w:pPr>
        <w:tabs>
          <w:tab w:val="left" w:pos="2055"/>
        </w:tabs>
        <w:spacing w:line="360" w:lineRule="auto"/>
        <w:ind w:firstLineChars="196" w:firstLine="472"/>
        <w:rPr>
          <w:rFonts w:ascii="宋体" w:hAnsi="宋体" w:cs="宋体"/>
          <w:b/>
          <w:sz w:val="24"/>
        </w:rPr>
      </w:pPr>
    </w:p>
    <w:p w:rsidR="002D3C2E" w:rsidRDefault="00EB3619">
      <w:pPr>
        <w:tabs>
          <w:tab w:val="left" w:pos="2055"/>
        </w:tabs>
        <w:spacing w:line="360" w:lineRule="auto"/>
        <w:ind w:firstLineChars="196" w:firstLine="472"/>
        <w:rPr>
          <w:rFonts w:ascii="宋体" w:hAnsi="宋体" w:cs="宋体"/>
          <w:b/>
          <w:sz w:val="24"/>
        </w:rPr>
      </w:pPr>
      <w:r>
        <w:rPr>
          <w:rFonts w:ascii="宋体" w:hAnsi="宋体" w:cs="宋体" w:hint="eastAsia"/>
          <w:b/>
          <w:sz w:val="24"/>
        </w:rPr>
        <w:t>五、网络服务</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华南师范大学面向全校师生提供完善的校园网服务，包括教学楼、学院楼、办公楼、图书馆、学生宿舍、食堂、体育场馆均提供网络接入服务（华南师范大学官方无线接入点信号为</w:t>
      </w:r>
      <w:r>
        <w:rPr>
          <w:rFonts w:ascii="宋体" w:hAnsi="宋体" w:cs="宋体" w:hint="eastAsia"/>
          <w:sz w:val="24"/>
        </w:rPr>
        <w:t>SCNUNET</w:t>
      </w:r>
      <w:r>
        <w:rPr>
          <w:rFonts w:ascii="宋体" w:hAnsi="宋体" w:cs="宋体" w:hint="eastAsia"/>
          <w:sz w:val="24"/>
        </w:rPr>
        <w:t>和</w:t>
      </w:r>
      <w:r>
        <w:rPr>
          <w:rFonts w:ascii="宋体" w:hAnsi="宋体" w:cs="宋体" w:hint="eastAsia"/>
          <w:sz w:val="24"/>
        </w:rPr>
        <w:t>SCNUNET-AUTO</w:t>
      </w:r>
      <w:r>
        <w:rPr>
          <w:rFonts w:ascii="宋体" w:hAnsi="宋体" w:cs="宋体" w:hint="eastAsia"/>
          <w:sz w:val="24"/>
        </w:rPr>
        <w:t>）。</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在新生入学时，学校就已为所有学生都开通了网络账号，网络账号与学生学号相同，初始密码为身份证号后</w:t>
      </w:r>
      <w:r>
        <w:rPr>
          <w:rFonts w:ascii="宋体" w:hAnsi="宋体" w:cs="宋体" w:hint="eastAsia"/>
          <w:sz w:val="24"/>
        </w:rPr>
        <w:t>8</w:t>
      </w:r>
      <w:r>
        <w:rPr>
          <w:rFonts w:ascii="宋体" w:hAnsi="宋体" w:cs="宋体" w:hint="eastAsia"/>
          <w:sz w:val="24"/>
        </w:rPr>
        <w:t>位（若最后一位</w:t>
      </w:r>
      <w:r>
        <w:rPr>
          <w:rFonts w:ascii="宋体" w:hAnsi="宋体" w:cs="宋体" w:hint="eastAsia"/>
          <w:sz w:val="24"/>
        </w:rPr>
        <w:t>X</w:t>
      </w:r>
      <w:r>
        <w:rPr>
          <w:rFonts w:ascii="宋体" w:hAnsi="宋体" w:cs="宋体" w:hint="eastAsia"/>
          <w:sz w:val="24"/>
        </w:rPr>
        <w:t>，须大写）或护照号（除去括号，字母须大写）。在缴纳网络使用费后，学生账号即可用于宿舍内有线网络登录上网，也可用于学校无线网络登录上网。</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网络账号管理：由于我校应用系统采用统一身份认证管理，网络账号</w:t>
      </w:r>
      <w:r>
        <w:rPr>
          <w:rFonts w:ascii="宋体" w:hAnsi="宋体" w:cs="宋体" w:hint="eastAsia"/>
          <w:sz w:val="24"/>
        </w:rPr>
        <w:t>同时也是个人使用其他应用系统的账号。若账号及密码管理不当，可能存在个人信息泄露的风险，请学生妥善管理好自己的账号并定期修改密码。学校严格禁止学生将个人账号借予他人使用，因账号泄露或转借导致的任何问题，包括对法律法规的触犯，责任由账号持有人承</w:t>
      </w:r>
      <w:r>
        <w:rPr>
          <w:rFonts w:ascii="宋体" w:hAnsi="宋体" w:cs="宋体" w:hint="eastAsia"/>
          <w:sz w:val="24"/>
        </w:rPr>
        <w:lastRenderedPageBreak/>
        <w:t>担。</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学校规定一个账号只允许同时服务于两个设备。严禁采用任何技术手段将一个账号分享给多个人同时使用，一经查实，网络管理单位有权中止该账号的使用。由账号共享在网络中引发的任何责任及后果，均由账号持有人承担。</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学生用户开户：已办理一卡通校园卡的学生均已自动开户，账号可在四校区</w:t>
      </w:r>
      <w:r>
        <w:rPr>
          <w:rFonts w:ascii="宋体" w:hAnsi="宋体" w:cs="宋体" w:hint="eastAsia"/>
          <w:sz w:val="24"/>
        </w:rPr>
        <w:t>漫游使用。</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校园网缴费：我校学生的网络使用制度为包月制，使用费为</w:t>
      </w:r>
      <w:r>
        <w:rPr>
          <w:rFonts w:ascii="宋体" w:hAnsi="宋体" w:cs="宋体" w:hint="eastAsia"/>
          <w:sz w:val="24"/>
        </w:rPr>
        <w:t>30</w:t>
      </w:r>
      <w:r>
        <w:rPr>
          <w:rFonts w:ascii="宋体" w:hAnsi="宋体" w:cs="宋体" w:hint="eastAsia"/>
          <w:sz w:val="24"/>
        </w:rPr>
        <w:t>元</w:t>
      </w:r>
      <w:r>
        <w:rPr>
          <w:rFonts w:ascii="宋体" w:hAnsi="宋体" w:cs="宋体" w:hint="eastAsia"/>
          <w:sz w:val="24"/>
        </w:rPr>
        <w:t>/</w:t>
      </w:r>
      <w:r>
        <w:rPr>
          <w:rFonts w:ascii="宋体" w:hAnsi="宋体" w:cs="宋体" w:hint="eastAsia"/>
          <w:sz w:val="24"/>
        </w:rPr>
        <w:t>月，不计流量，网络使用以自愿为原则。月缴纳网络费的用户，因实习外出等原因，可暂停网络服务（按月为单位暂停，最少暂停期为</w:t>
      </w:r>
      <w:r>
        <w:rPr>
          <w:rFonts w:ascii="宋体" w:hAnsi="宋体" w:cs="宋体" w:hint="eastAsia"/>
          <w:sz w:val="24"/>
        </w:rPr>
        <w:t>1</w:t>
      </w:r>
      <w:r>
        <w:rPr>
          <w:rFonts w:ascii="宋体" w:hAnsi="宋体" w:cs="宋体" w:hint="eastAsia"/>
          <w:sz w:val="24"/>
        </w:rPr>
        <w:t>个月），暂停网络服务期间不计算网络使用费。学生若一次性缴纳半年网络使用费，金额为</w:t>
      </w:r>
      <w:r>
        <w:rPr>
          <w:rFonts w:ascii="宋体" w:hAnsi="宋体" w:cs="宋体" w:hint="eastAsia"/>
          <w:sz w:val="24"/>
        </w:rPr>
        <w:t>150</w:t>
      </w:r>
      <w:r>
        <w:rPr>
          <w:rFonts w:ascii="宋体" w:hAnsi="宋体" w:cs="宋体" w:hint="eastAsia"/>
          <w:sz w:val="24"/>
        </w:rPr>
        <w:t>元</w:t>
      </w:r>
      <w:r>
        <w:rPr>
          <w:rFonts w:ascii="宋体" w:hAnsi="宋体" w:cs="宋体" w:hint="eastAsia"/>
          <w:sz w:val="24"/>
        </w:rPr>
        <w:t>/</w:t>
      </w:r>
      <w:r>
        <w:rPr>
          <w:rFonts w:ascii="宋体" w:hAnsi="宋体" w:cs="宋体" w:hint="eastAsia"/>
          <w:sz w:val="24"/>
        </w:rPr>
        <w:t>半年，使用时间为</w:t>
      </w:r>
      <w:r>
        <w:rPr>
          <w:rFonts w:ascii="宋体" w:hAnsi="宋体" w:cs="宋体" w:hint="eastAsia"/>
          <w:sz w:val="24"/>
        </w:rPr>
        <w:t>6</w:t>
      </w:r>
      <w:r>
        <w:rPr>
          <w:rFonts w:ascii="宋体" w:hAnsi="宋体" w:cs="宋体" w:hint="eastAsia"/>
          <w:sz w:val="24"/>
        </w:rPr>
        <w:t>个月。学生若一次性缴纳全年网络使用费，金额为</w:t>
      </w:r>
      <w:r>
        <w:rPr>
          <w:rFonts w:ascii="宋体" w:hAnsi="宋体" w:cs="宋体" w:hint="eastAsia"/>
          <w:sz w:val="24"/>
        </w:rPr>
        <w:t>300</w:t>
      </w:r>
      <w:r>
        <w:rPr>
          <w:rFonts w:ascii="宋体" w:hAnsi="宋体" w:cs="宋体" w:hint="eastAsia"/>
          <w:sz w:val="24"/>
        </w:rPr>
        <w:t>元</w:t>
      </w:r>
      <w:r>
        <w:rPr>
          <w:rFonts w:ascii="宋体" w:hAnsi="宋体" w:cs="宋体" w:hint="eastAsia"/>
          <w:sz w:val="24"/>
        </w:rPr>
        <w:t>/</w:t>
      </w:r>
      <w:r>
        <w:rPr>
          <w:rFonts w:ascii="宋体" w:hAnsi="宋体" w:cs="宋体" w:hint="eastAsia"/>
          <w:sz w:val="24"/>
        </w:rPr>
        <w:t>年，使用时间为</w:t>
      </w:r>
      <w:r>
        <w:rPr>
          <w:rFonts w:ascii="宋体" w:hAnsi="宋体" w:cs="宋体" w:hint="eastAsia"/>
          <w:sz w:val="24"/>
        </w:rPr>
        <w:t>12</w:t>
      </w:r>
      <w:r>
        <w:rPr>
          <w:rFonts w:ascii="宋体" w:hAnsi="宋体" w:cs="宋体" w:hint="eastAsia"/>
          <w:sz w:val="24"/>
        </w:rPr>
        <w:t>个月。一次性缴纳半年与一年网络费的用户，不可暂停网络服务。</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学生缴费指南：实行先缴费后使用不退费的原则。校园网个人用户预存金额由用户自行确定</w:t>
      </w:r>
      <w:r>
        <w:rPr>
          <w:rFonts w:ascii="宋体" w:hAnsi="宋体" w:cs="宋体" w:hint="eastAsia"/>
          <w:sz w:val="24"/>
        </w:rPr>
        <w:t>，可选择月套餐、半年套餐、整年套餐。</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缴费方式采用网上自助充值缴费，登录“统一身份认证平台”（</w:t>
      </w:r>
      <w:r>
        <w:rPr>
          <w:rFonts w:ascii="宋体" w:hAnsi="宋体" w:cs="宋体" w:hint="eastAsia"/>
          <w:sz w:val="24"/>
        </w:rPr>
        <w:t>https://sso.scnu.edu.cn</w:t>
      </w:r>
      <w:r>
        <w:rPr>
          <w:rFonts w:ascii="宋体" w:hAnsi="宋体" w:cs="宋体" w:hint="eastAsia"/>
          <w:sz w:val="24"/>
        </w:rPr>
        <w:t>）→“校园应用”→“网络自助服务”→“自助缴费”→“选择缴费套餐和缴费期数”，微信扫码支付后即可激活账号上网，用户亦可登录该平台查询网络使用费情况及更改密码。</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四</w:t>
      </w:r>
      <w:r>
        <w:rPr>
          <w:rFonts w:ascii="宋体" w:hAnsi="宋体" w:cs="宋体" w:hint="eastAsia"/>
          <w:sz w:val="24"/>
        </w:rPr>
        <w:t>校</w:t>
      </w:r>
      <w:r>
        <w:rPr>
          <w:rFonts w:ascii="宋体" w:hAnsi="宋体" w:cs="宋体" w:hint="eastAsia"/>
          <w:sz w:val="24"/>
        </w:rPr>
        <w:t>园</w:t>
      </w:r>
      <w:r>
        <w:rPr>
          <w:rFonts w:ascii="宋体" w:hAnsi="宋体" w:cs="宋体" w:hint="eastAsia"/>
          <w:sz w:val="24"/>
        </w:rPr>
        <w:t>网络服务电话：</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石牌校</w:t>
      </w:r>
      <w:r>
        <w:rPr>
          <w:rFonts w:ascii="宋体" w:hAnsi="宋体" w:cs="宋体" w:hint="eastAsia"/>
          <w:sz w:val="24"/>
        </w:rPr>
        <w:t>园</w:t>
      </w:r>
      <w:r>
        <w:rPr>
          <w:rFonts w:ascii="宋体" w:hAnsi="宋体" w:cs="宋体" w:hint="eastAsia"/>
          <w:sz w:val="24"/>
        </w:rPr>
        <w:t>服务电话：</w:t>
      </w:r>
      <w:r>
        <w:rPr>
          <w:rFonts w:ascii="宋体" w:hAnsi="宋体" w:cs="宋体" w:hint="eastAsia"/>
          <w:sz w:val="24"/>
        </w:rPr>
        <w:t>020-85211498</w:t>
      </w:r>
      <w:r>
        <w:rPr>
          <w:rFonts w:ascii="宋体" w:hAnsi="宋体" w:cs="宋体" w:hint="eastAsia"/>
          <w:sz w:val="24"/>
        </w:rPr>
        <w:t>、</w:t>
      </w:r>
      <w:r>
        <w:rPr>
          <w:rFonts w:ascii="宋体" w:hAnsi="宋体" w:cs="宋体" w:hint="eastAsia"/>
          <w:sz w:val="24"/>
        </w:rPr>
        <w:t>020-85211499</w:t>
      </w:r>
      <w:r>
        <w:rPr>
          <w:rFonts w:ascii="宋体" w:hAnsi="宋体" w:cs="宋体" w:hint="eastAsia"/>
          <w:sz w:val="24"/>
        </w:rPr>
        <w:t>；</w:t>
      </w:r>
      <w:r>
        <w:rPr>
          <w:rFonts w:ascii="宋体" w:hAnsi="宋体" w:cs="宋体" w:hint="eastAsia"/>
          <w:sz w:val="24"/>
        </w:rPr>
        <w:t>联系地址：石牌校区网络中心（心理学院对面，原实验大楼）</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大学城校</w:t>
      </w:r>
      <w:r>
        <w:rPr>
          <w:rFonts w:ascii="宋体" w:hAnsi="宋体" w:cs="宋体" w:hint="eastAsia"/>
          <w:sz w:val="24"/>
        </w:rPr>
        <w:t>园</w:t>
      </w:r>
      <w:r>
        <w:rPr>
          <w:rFonts w:ascii="宋体" w:hAnsi="宋体" w:cs="宋体" w:hint="eastAsia"/>
          <w:sz w:val="24"/>
        </w:rPr>
        <w:t>服务电话：</w:t>
      </w:r>
      <w:r>
        <w:rPr>
          <w:rFonts w:ascii="宋体" w:hAnsi="宋体" w:cs="宋体" w:hint="eastAsia"/>
          <w:sz w:val="24"/>
        </w:rPr>
        <w:t>020-39311498</w:t>
      </w:r>
      <w:r>
        <w:rPr>
          <w:rFonts w:ascii="宋体" w:hAnsi="宋体" w:cs="宋体" w:hint="eastAsia"/>
          <w:sz w:val="24"/>
        </w:rPr>
        <w:t>、</w:t>
      </w:r>
      <w:r>
        <w:rPr>
          <w:rFonts w:ascii="宋体" w:hAnsi="宋体" w:cs="宋体" w:hint="eastAsia"/>
          <w:sz w:val="24"/>
        </w:rPr>
        <w:t>020-39311</w:t>
      </w:r>
      <w:r>
        <w:rPr>
          <w:rFonts w:ascii="宋体" w:hAnsi="宋体" w:cs="宋体" w:hint="eastAsia"/>
          <w:sz w:val="24"/>
        </w:rPr>
        <w:t>499</w:t>
      </w:r>
      <w:r>
        <w:rPr>
          <w:rFonts w:ascii="宋体" w:hAnsi="宋体" w:cs="宋体" w:hint="eastAsia"/>
          <w:sz w:val="24"/>
        </w:rPr>
        <w:t>；</w:t>
      </w:r>
      <w:r>
        <w:rPr>
          <w:rFonts w:ascii="宋体" w:hAnsi="宋体" w:cs="宋体" w:hint="eastAsia"/>
          <w:sz w:val="24"/>
        </w:rPr>
        <w:t>联系地址：图书馆一楼。</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南海校</w:t>
      </w:r>
      <w:r>
        <w:rPr>
          <w:rFonts w:ascii="宋体" w:hAnsi="宋体" w:cs="宋体" w:hint="eastAsia"/>
          <w:sz w:val="24"/>
        </w:rPr>
        <w:t>园</w:t>
      </w:r>
      <w:r>
        <w:rPr>
          <w:rFonts w:ascii="宋体" w:hAnsi="宋体" w:cs="宋体" w:hint="eastAsia"/>
          <w:sz w:val="24"/>
        </w:rPr>
        <w:t>服务电话：</w:t>
      </w:r>
      <w:r>
        <w:rPr>
          <w:rFonts w:ascii="宋体" w:hAnsi="宋体" w:cs="宋体" w:hint="eastAsia"/>
          <w:sz w:val="24"/>
        </w:rPr>
        <w:t>0757-86687823</w:t>
      </w:r>
      <w:r>
        <w:rPr>
          <w:rFonts w:ascii="宋体" w:hAnsi="宋体" w:cs="宋体" w:hint="eastAsia"/>
          <w:sz w:val="24"/>
        </w:rPr>
        <w:t>；</w:t>
      </w:r>
      <w:r>
        <w:rPr>
          <w:rFonts w:ascii="宋体" w:hAnsi="宋体" w:cs="宋体" w:hint="eastAsia"/>
          <w:sz w:val="24"/>
        </w:rPr>
        <w:t>联系地址：信息中心楼</w:t>
      </w:r>
      <w:r>
        <w:rPr>
          <w:rFonts w:ascii="宋体" w:hAnsi="宋体" w:cs="宋体" w:hint="eastAsia"/>
          <w:sz w:val="24"/>
        </w:rPr>
        <w:t>214</w:t>
      </w:r>
      <w:r>
        <w:rPr>
          <w:rFonts w:ascii="宋体" w:hAnsi="宋体" w:cs="宋体" w:hint="eastAsia"/>
          <w:sz w:val="24"/>
        </w:rPr>
        <w:t>。</w:t>
      </w:r>
    </w:p>
    <w:p w:rsidR="002D3C2E" w:rsidRDefault="00EB3619">
      <w:pPr>
        <w:spacing w:line="360" w:lineRule="auto"/>
        <w:ind w:firstLineChars="200" w:firstLine="480"/>
        <w:rPr>
          <w:rFonts w:ascii="宋体" w:hAnsi="宋体" w:cs="宋体"/>
          <w:sz w:val="24"/>
        </w:rPr>
      </w:pPr>
      <w:r>
        <w:rPr>
          <w:rFonts w:ascii="宋体" w:hAnsi="宋体" w:cs="宋体" w:hint="eastAsia"/>
          <w:sz w:val="24"/>
        </w:rPr>
        <w:t>滨海校园</w:t>
      </w:r>
      <w:r>
        <w:rPr>
          <w:rFonts w:ascii="宋体" w:hAnsi="宋体" w:cs="宋体" w:hint="eastAsia"/>
          <w:sz w:val="24"/>
        </w:rPr>
        <w:t>服务电话：</w:t>
      </w:r>
      <w:r>
        <w:rPr>
          <w:rFonts w:ascii="宋体" w:hAnsi="宋体" w:cs="宋体" w:hint="eastAsia"/>
          <w:sz w:val="24"/>
        </w:rPr>
        <w:t>0660-3808111</w:t>
      </w:r>
      <w:r>
        <w:rPr>
          <w:rFonts w:ascii="宋体" w:hAnsi="宋体" w:cs="宋体" w:hint="eastAsia"/>
          <w:sz w:val="24"/>
        </w:rPr>
        <w:t>；</w:t>
      </w:r>
      <w:r>
        <w:rPr>
          <w:rFonts w:ascii="宋体" w:hAnsi="宋体" w:cs="宋体" w:hint="eastAsia"/>
          <w:sz w:val="24"/>
        </w:rPr>
        <w:t>联系地址：南</w:t>
      </w:r>
      <w:r>
        <w:rPr>
          <w:rFonts w:ascii="宋体" w:hAnsi="宋体" w:cs="宋体" w:hint="eastAsia"/>
          <w:sz w:val="24"/>
        </w:rPr>
        <w:t>2-408</w:t>
      </w:r>
      <w:r>
        <w:rPr>
          <w:rFonts w:ascii="宋体" w:hAnsi="宋体" w:cs="宋体" w:hint="eastAsia"/>
          <w:sz w:val="24"/>
        </w:rPr>
        <w:t>信息化办。</w:t>
      </w:r>
    </w:p>
    <w:p w:rsidR="002D3C2E" w:rsidRDefault="002D3C2E">
      <w:pPr>
        <w:tabs>
          <w:tab w:val="left" w:pos="2055"/>
        </w:tabs>
        <w:spacing w:line="360" w:lineRule="auto"/>
        <w:rPr>
          <w:b/>
          <w:sz w:val="24"/>
        </w:rPr>
      </w:pPr>
    </w:p>
    <w:p w:rsidR="002D3C2E" w:rsidRDefault="00EB3619">
      <w:pPr>
        <w:tabs>
          <w:tab w:val="left" w:pos="2055"/>
        </w:tabs>
        <w:spacing w:line="360" w:lineRule="auto"/>
        <w:ind w:firstLineChars="196" w:firstLine="472"/>
        <w:rPr>
          <w:rFonts w:ascii="宋体" w:hAnsi="宋体" w:cs="宋体"/>
          <w:b/>
          <w:sz w:val="24"/>
        </w:rPr>
      </w:pPr>
      <w:r>
        <w:rPr>
          <w:rFonts w:ascii="宋体" w:hAnsi="宋体" w:cs="宋体" w:hint="eastAsia"/>
          <w:b/>
          <w:sz w:val="24"/>
        </w:rPr>
        <w:t>六、学校医院</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学校医院设在石牌校</w:t>
      </w:r>
      <w:r>
        <w:rPr>
          <w:rFonts w:ascii="宋体" w:hAnsi="宋体" w:cs="宋体" w:hint="eastAsia"/>
          <w:sz w:val="24"/>
        </w:rPr>
        <w:t>园</w:t>
      </w:r>
      <w:r>
        <w:rPr>
          <w:rFonts w:ascii="宋体" w:hAnsi="宋体" w:cs="宋体" w:hint="eastAsia"/>
          <w:sz w:val="24"/>
        </w:rPr>
        <w:t>，大学城校</w:t>
      </w:r>
      <w:r>
        <w:rPr>
          <w:rFonts w:ascii="宋体" w:hAnsi="宋体" w:cs="宋体" w:hint="eastAsia"/>
          <w:sz w:val="24"/>
        </w:rPr>
        <w:t>园</w:t>
      </w:r>
      <w:r>
        <w:rPr>
          <w:rFonts w:ascii="宋体" w:hAnsi="宋体" w:cs="宋体" w:hint="eastAsia"/>
          <w:sz w:val="24"/>
        </w:rPr>
        <w:t>和南海校</w:t>
      </w:r>
      <w:r>
        <w:rPr>
          <w:rFonts w:ascii="宋体" w:hAnsi="宋体" w:cs="宋体" w:hint="eastAsia"/>
          <w:sz w:val="24"/>
        </w:rPr>
        <w:t>园</w:t>
      </w:r>
      <w:r>
        <w:rPr>
          <w:rFonts w:ascii="宋体" w:hAnsi="宋体" w:cs="宋体" w:hint="eastAsia"/>
          <w:sz w:val="24"/>
        </w:rPr>
        <w:t>均设有门诊室，</w:t>
      </w:r>
      <w:r>
        <w:rPr>
          <w:rFonts w:ascii="宋体" w:hAnsi="宋体" w:cs="宋体" w:hint="eastAsia"/>
          <w:sz w:val="24"/>
        </w:rPr>
        <w:t>24</w:t>
      </w:r>
      <w:r>
        <w:rPr>
          <w:rFonts w:ascii="宋体" w:hAnsi="宋体" w:cs="宋体" w:hint="eastAsia"/>
          <w:sz w:val="24"/>
        </w:rPr>
        <w:t>小时为同学提供治疗服务，如有需要可由校医院转到校外医院就诊。</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滨海校园</w:t>
      </w:r>
      <w:r>
        <w:rPr>
          <w:rFonts w:ascii="宋体" w:hAnsi="宋体" w:cs="宋体" w:hint="eastAsia"/>
          <w:sz w:val="24"/>
        </w:rPr>
        <w:t>设置医务室，就近与属地医院开展医疗服务合作，建立医校</w:t>
      </w:r>
      <w:r>
        <w:rPr>
          <w:rFonts w:ascii="宋体" w:hAnsi="宋体" w:cs="宋体" w:hint="eastAsia"/>
          <w:sz w:val="24"/>
        </w:rPr>
        <w:t>24</w:t>
      </w:r>
      <w:r>
        <w:rPr>
          <w:rFonts w:ascii="宋体" w:hAnsi="宋体" w:cs="宋体" w:hint="eastAsia"/>
          <w:sz w:val="24"/>
        </w:rPr>
        <w:t>小时联动机制等，并接受学校医院的指导监督，及时高效为同学提供治疗服务，如有需要可由医务室转到校外医院就诊。</w:t>
      </w:r>
    </w:p>
    <w:p w:rsidR="002D3C2E" w:rsidRDefault="002D3C2E">
      <w:pPr>
        <w:tabs>
          <w:tab w:val="left" w:pos="2055"/>
        </w:tabs>
        <w:spacing w:line="360" w:lineRule="auto"/>
        <w:ind w:firstLineChars="196" w:firstLine="470"/>
        <w:rPr>
          <w:rFonts w:ascii="宋体" w:hAnsi="宋体" w:cs="宋体"/>
          <w:sz w:val="24"/>
        </w:rPr>
      </w:pPr>
    </w:p>
    <w:p w:rsidR="002D3C2E" w:rsidRDefault="00EB3619">
      <w:pPr>
        <w:tabs>
          <w:tab w:val="left" w:pos="2055"/>
        </w:tabs>
        <w:spacing w:line="360" w:lineRule="auto"/>
        <w:ind w:firstLineChars="196" w:firstLine="472"/>
        <w:rPr>
          <w:rFonts w:ascii="宋体" w:hAnsi="宋体" w:cs="宋体"/>
          <w:b/>
          <w:sz w:val="24"/>
        </w:rPr>
      </w:pPr>
      <w:r>
        <w:rPr>
          <w:rFonts w:ascii="宋体" w:hAnsi="宋体" w:cs="宋体" w:hint="eastAsia"/>
          <w:b/>
          <w:sz w:val="24"/>
        </w:rPr>
        <w:lastRenderedPageBreak/>
        <w:t>七</w:t>
      </w:r>
      <w:r>
        <w:rPr>
          <w:rFonts w:ascii="宋体" w:hAnsi="宋体" w:cs="宋体" w:hint="eastAsia"/>
          <w:b/>
          <w:sz w:val="24"/>
        </w:rPr>
        <w:t>、</w:t>
      </w:r>
      <w:r>
        <w:rPr>
          <w:rFonts w:ascii="宋体" w:hAnsi="宋体" w:cs="宋体" w:hint="eastAsia"/>
          <w:b/>
          <w:sz w:val="24"/>
        </w:rPr>
        <w:t>银行</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rPr>
        <w:t>石牌校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在东九学生宿舍首层有建设银行；校园附近各大银行林立，正门与西门附近有工商银行、农业银行、光大银行和邮政储蓄等银行。</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rPr>
        <w:t>大学城校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学南一栋首层设有自助工商银行，北区后勤综合大楼二楼设有自助建设银行。</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rPr>
        <w:t>南海校</w:t>
      </w:r>
      <w:r>
        <w:rPr>
          <w:rFonts w:ascii="宋体" w:hAnsi="宋体" w:cs="宋体" w:hint="eastAsia"/>
          <w:b/>
          <w:sz w:val="24"/>
        </w:rPr>
        <w:t>园</w:t>
      </w:r>
      <w:r>
        <w:rPr>
          <w:rFonts w:ascii="宋体" w:hAnsi="宋体" w:cs="宋体" w:hint="eastAsia"/>
          <w:b/>
          <w:sz w:val="24"/>
        </w:rPr>
        <w:t>：</w:t>
      </w:r>
      <w:r>
        <w:rPr>
          <w:rFonts w:ascii="宋体" w:hAnsi="宋体" w:cs="宋体" w:hint="eastAsia"/>
          <w:sz w:val="24"/>
        </w:rPr>
        <w:t>在学生公寓</w:t>
      </w:r>
      <w:r>
        <w:rPr>
          <w:rFonts w:ascii="宋体" w:hAnsi="宋体" w:cs="宋体" w:hint="eastAsia"/>
          <w:sz w:val="24"/>
        </w:rPr>
        <w:t>B</w:t>
      </w:r>
      <w:r>
        <w:rPr>
          <w:rFonts w:ascii="宋体" w:hAnsi="宋体" w:cs="宋体" w:hint="eastAsia"/>
          <w:sz w:val="24"/>
        </w:rPr>
        <w:t>座楼下设有工商银行自动取款机，商业街二楼设有建设银行的人工服务厅和自动存款机。</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rPr>
        <w:t>滨海校园</w:t>
      </w:r>
      <w:r>
        <w:rPr>
          <w:rFonts w:ascii="宋体" w:hAnsi="宋体" w:cs="宋体" w:hint="eastAsia"/>
          <w:b/>
          <w:sz w:val="24"/>
        </w:rPr>
        <w:t>：</w:t>
      </w:r>
      <w:r>
        <w:rPr>
          <w:rFonts w:ascii="宋体" w:hAnsi="宋体" w:cs="宋体" w:hint="eastAsia"/>
          <w:sz w:val="24"/>
        </w:rPr>
        <w:t>在食堂西侧设置有</w:t>
      </w:r>
      <w:r>
        <w:rPr>
          <w:rFonts w:ascii="宋体" w:hAnsi="宋体" w:cs="宋体" w:hint="eastAsia"/>
          <w:sz w:val="24"/>
        </w:rPr>
        <w:t>ATM</w:t>
      </w:r>
      <w:r>
        <w:rPr>
          <w:rFonts w:ascii="宋体" w:hAnsi="宋体" w:cs="宋体" w:hint="eastAsia"/>
          <w:sz w:val="24"/>
        </w:rPr>
        <w:t>自动存取款机，可以方便进行现金存取。</w:t>
      </w:r>
    </w:p>
    <w:p w:rsidR="002D3C2E" w:rsidRDefault="002D3C2E">
      <w:pPr>
        <w:tabs>
          <w:tab w:val="left" w:pos="2055"/>
        </w:tabs>
        <w:spacing w:line="360" w:lineRule="auto"/>
        <w:ind w:firstLineChars="196" w:firstLine="470"/>
        <w:rPr>
          <w:rFonts w:ascii="宋体" w:hAnsi="宋体" w:cs="宋体"/>
          <w:sz w:val="24"/>
        </w:rPr>
      </w:pPr>
    </w:p>
    <w:p w:rsidR="002D3C2E" w:rsidRDefault="00EB3619">
      <w:pPr>
        <w:tabs>
          <w:tab w:val="left" w:pos="2055"/>
        </w:tabs>
        <w:spacing w:line="360" w:lineRule="auto"/>
        <w:ind w:firstLineChars="196" w:firstLine="472"/>
        <w:rPr>
          <w:rFonts w:ascii="宋体" w:hAnsi="宋体" w:cs="宋体"/>
          <w:b/>
          <w:sz w:val="24"/>
        </w:rPr>
      </w:pPr>
      <w:r>
        <w:rPr>
          <w:rFonts w:ascii="宋体" w:hAnsi="宋体" w:cs="宋体" w:hint="eastAsia"/>
          <w:b/>
          <w:sz w:val="24"/>
        </w:rPr>
        <w:t>八</w:t>
      </w:r>
      <w:r>
        <w:rPr>
          <w:rFonts w:ascii="宋体" w:hAnsi="宋体" w:cs="宋体" w:hint="eastAsia"/>
          <w:b/>
          <w:sz w:val="24"/>
        </w:rPr>
        <w:t>、</w:t>
      </w:r>
      <w:r>
        <w:rPr>
          <w:rFonts w:ascii="宋体" w:hAnsi="宋体" w:cs="宋体" w:hint="eastAsia"/>
          <w:b/>
          <w:sz w:val="24"/>
        </w:rPr>
        <w:t>邮政服务</w:t>
      </w:r>
    </w:p>
    <w:p w:rsidR="002D3C2E" w:rsidRDefault="00EB3619">
      <w:pPr>
        <w:tabs>
          <w:tab w:val="left" w:pos="2055"/>
        </w:tabs>
        <w:spacing w:line="360" w:lineRule="auto"/>
        <w:ind w:firstLineChars="196" w:firstLine="472"/>
        <w:rPr>
          <w:sz w:val="24"/>
        </w:rPr>
      </w:pPr>
      <w:r>
        <w:rPr>
          <w:rFonts w:hint="eastAsia"/>
          <w:b/>
          <w:sz w:val="24"/>
        </w:rPr>
        <w:t>石牌校</w:t>
      </w:r>
      <w:r>
        <w:rPr>
          <w:rFonts w:hint="eastAsia"/>
          <w:b/>
          <w:sz w:val="24"/>
        </w:rPr>
        <w:t>园</w:t>
      </w:r>
      <w:r>
        <w:rPr>
          <w:rFonts w:hint="eastAsia"/>
          <w:sz w:val="24"/>
        </w:rPr>
        <w:t>：校区收发室可收取信件、邮件、报刊和杂志等。</w:t>
      </w:r>
    </w:p>
    <w:p w:rsidR="002D3C2E" w:rsidRDefault="00EB3619">
      <w:pPr>
        <w:tabs>
          <w:tab w:val="left" w:pos="2055"/>
        </w:tabs>
        <w:spacing w:line="360" w:lineRule="auto"/>
        <w:ind w:firstLineChars="196" w:firstLine="472"/>
        <w:rPr>
          <w:sz w:val="24"/>
        </w:rPr>
      </w:pPr>
      <w:r>
        <w:rPr>
          <w:rFonts w:hint="eastAsia"/>
          <w:b/>
          <w:sz w:val="24"/>
        </w:rPr>
        <w:t>大学城校</w:t>
      </w:r>
      <w:r>
        <w:rPr>
          <w:rFonts w:hint="eastAsia"/>
          <w:b/>
          <w:sz w:val="24"/>
        </w:rPr>
        <w:t>园</w:t>
      </w:r>
      <w:r>
        <w:rPr>
          <w:rFonts w:hint="eastAsia"/>
          <w:b/>
          <w:sz w:val="24"/>
        </w:rPr>
        <w:t>：</w:t>
      </w:r>
      <w:r>
        <w:rPr>
          <w:rFonts w:hint="eastAsia"/>
          <w:sz w:val="24"/>
        </w:rPr>
        <w:t>校区收发室可收取信件、邮件、报刊和杂志等。</w:t>
      </w:r>
    </w:p>
    <w:p w:rsidR="002D3C2E" w:rsidRDefault="00EB3619">
      <w:pPr>
        <w:tabs>
          <w:tab w:val="left" w:pos="2055"/>
        </w:tabs>
        <w:spacing w:line="360" w:lineRule="auto"/>
        <w:ind w:firstLineChars="196" w:firstLine="472"/>
        <w:rPr>
          <w:rFonts w:ascii="宋体" w:hAnsi="宋体" w:cs="宋体"/>
          <w:color w:val="000000"/>
          <w:sz w:val="24"/>
          <w:lang w:bidi="ar"/>
        </w:rPr>
      </w:pPr>
      <w:r>
        <w:rPr>
          <w:rFonts w:hint="eastAsia"/>
          <w:b/>
          <w:sz w:val="24"/>
        </w:rPr>
        <w:t>南海校</w:t>
      </w:r>
      <w:r>
        <w:rPr>
          <w:rFonts w:hint="eastAsia"/>
          <w:b/>
          <w:sz w:val="24"/>
        </w:rPr>
        <w:t>园</w:t>
      </w:r>
      <w:r>
        <w:rPr>
          <w:rFonts w:hint="eastAsia"/>
          <w:b/>
          <w:sz w:val="24"/>
        </w:rPr>
        <w:t>：</w:t>
      </w:r>
      <w:r>
        <w:rPr>
          <w:rFonts w:hint="eastAsia"/>
          <w:sz w:val="24"/>
        </w:rPr>
        <w:t>邮递业务（快递）</w:t>
      </w:r>
      <w:r>
        <w:rPr>
          <w:rFonts w:ascii="宋体" w:hAnsi="宋体" w:cs="宋体" w:hint="eastAsia"/>
          <w:color w:val="000000"/>
          <w:sz w:val="24"/>
          <w:lang w:bidi="ar"/>
        </w:rPr>
        <w:t>可在“菜鸟驿站”办理。</w:t>
      </w:r>
    </w:p>
    <w:p w:rsidR="002D3C2E" w:rsidRDefault="00EB3619">
      <w:pPr>
        <w:tabs>
          <w:tab w:val="left" w:pos="2055"/>
        </w:tabs>
        <w:spacing w:line="360" w:lineRule="auto"/>
        <w:ind w:firstLineChars="196" w:firstLine="472"/>
        <w:rPr>
          <w:rFonts w:ascii="宋体" w:hAnsi="宋体" w:cs="宋体"/>
          <w:sz w:val="24"/>
        </w:rPr>
      </w:pPr>
      <w:r>
        <w:rPr>
          <w:rFonts w:ascii="宋体" w:hAnsi="宋体" w:cs="宋体" w:hint="eastAsia"/>
          <w:b/>
          <w:sz w:val="24"/>
        </w:rPr>
        <w:t>滨海校园</w:t>
      </w:r>
      <w:r>
        <w:rPr>
          <w:rFonts w:ascii="宋体" w:hAnsi="宋体" w:cs="宋体" w:hint="eastAsia"/>
          <w:b/>
          <w:sz w:val="24"/>
        </w:rPr>
        <w:t>：</w:t>
      </w:r>
      <w:r>
        <w:rPr>
          <w:rFonts w:ascii="宋体" w:hAnsi="宋体" w:cs="宋体" w:hint="eastAsia"/>
          <w:sz w:val="24"/>
        </w:rPr>
        <w:t>在学生公寓楼下设置有菜鸟驿站，对接各大快递公司，可以较为方便的寄取快递、包裹等。校区收发室可收取信件、邮件、报刊和杂志等。</w:t>
      </w:r>
    </w:p>
    <w:p w:rsidR="002D3C2E" w:rsidRDefault="00EB3619">
      <w:pPr>
        <w:tabs>
          <w:tab w:val="left" w:pos="2055"/>
        </w:tabs>
        <w:spacing w:line="360" w:lineRule="auto"/>
        <w:ind w:firstLineChars="196" w:firstLine="470"/>
        <w:rPr>
          <w:rFonts w:ascii="宋体" w:hAnsi="宋体" w:cs="宋体"/>
          <w:sz w:val="24"/>
        </w:rPr>
      </w:pPr>
      <w:r>
        <w:rPr>
          <w:rFonts w:ascii="宋体" w:hAnsi="宋体" w:cs="宋体" w:hint="eastAsia"/>
          <w:sz w:val="24"/>
        </w:rPr>
        <w:t>四校</w:t>
      </w:r>
      <w:r>
        <w:rPr>
          <w:rFonts w:ascii="宋体" w:hAnsi="宋体" w:cs="宋体" w:hint="eastAsia"/>
          <w:sz w:val="24"/>
        </w:rPr>
        <w:t>园</w:t>
      </w:r>
      <w:r>
        <w:rPr>
          <w:rFonts w:ascii="宋体" w:hAnsi="宋体" w:cs="宋体" w:hint="eastAsia"/>
          <w:sz w:val="24"/>
        </w:rPr>
        <w:t>内均有各大快递公司的收发点。</w:t>
      </w:r>
    </w:p>
    <w:p w:rsidR="002D3C2E" w:rsidRDefault="002D3C2E">
      <w:pPr>
        <w:tabs>
          <w:tab w:val="left" w:pos="2055"/>
        </w:tabs>
        <w:spacing w:line="360" w:lineRule="auto"/>
        <w:ind w:firstLineChars="196" w:firstLine="470"/>
        <w:rPr>
          <w:sz w:val="24"/>
        </w:rPr>
      </w:pPr>
    </w:p>
    <w:p w:rsidR="002D3C2E" w:rsidRDefault="00EB3619">
      <w:pPr>
        <w:tabs>
          <w:tab w:val="left" w:pos="2055"/>
        </w:tabs>
        <w:spacing w:line="360" w:lineRule="auto"/>
      </w:pPr>
      <w:r>
        <w:rPr>
          <w:rFonts w:hint="eastAsia"/>
          <w:sz w:val="24"/>
        </w:rPr>
        <w:t xml:space="preserve">    </w:t>
      </w:r>
      <w:r>
        <w:rPr>
          <w:rFonts w:hint="eastAsia"/>
          <w:sz w:val="24"/>
        </w:rPr>
        <w:t>备注：本《新生入学指南》中如涉及到政策性的内容，均以具体的文件为准。</w:t>
      </w:r>
    </w:p>
    <w:p w:rsidR="002D3C2E" w:rsidRDefault="00EB3619">
      <w:pPr>
        <w:tabs>
          <w:tab w:val="left" w:pos="2055"/>
        </w:tabs>
        <w:spacing w:line="360" w:lineRule="auto"/>
        <w:ind w:firstLineChars="196" w:firstLine="472"/>
        <w:rPr>
          <w:rFonts w:ascii="宋体" w:hAnsi="宋体" w:cs="宋体"/>
          <w:b/>
          <w:sz w:val="24"/>
        </w:rPr>
      </w:pPr>
      <w:r>
        <w:rPr>
          <w:rFonts w:ascii="宋体" w:hAnsi="宋体" w:cs="宋体" w:hint="eastAsia"/>
          <w:b/>
          <w:sz w:val="24"/>
        </w:rPr>
        <w:t>九、一卡通服务</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校园一卡通</w:t>
      </w:r>
      <w:r>
        <w:rPr>
          <w:rFonts w:ascii="宋体" w:hAnsi="宋体"/>
          <w:sz w:val="24"/>
        </w:rPr>
        <w:t>系统</w:t>
      </w:r>
      <w:r>
        <w:rPr>
          <w:rFonts w:ascii="宋体" w:hAnsi="宋体" w:hint="eastAsia"/>
          <w:sz w:val="24"/>
        </w:rPr>
        <w:t>在华南师范大学“三校区四校园”，包括广州校区石牌校园、大学城校园，佛山校区南海校园和汕尾校区滨海校园通用，一卡通校园卡可用于身份识别、饭堂消费、门禁出入、热水水控、商店消费、图书借阅、银行圈存和自助服务。刚入学时，同学们要尽快熟悉一卡通应用。</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一卡通校园卡的学生卡办理对象包括全日制本科生、硕士研究生、博士研究生、留学生等。包括实体卡和电子虚拟卡，实体卡和虚拟卡身份信息</w:t>
      </w:r>
      <w:r>
        <w:rPr>
          <w:rFonts w:ascii="宋体" w:hAnsi="宋体"/>
          <w:sz w:val="24"/>
        </w:rPr>
        <w:t>和账户信息</w:t>
      </w:r>
      <w:r>
        <w:rPr>
          <w:rFonts w:ascii="宋体" w:hAnsi="宋体" w:hint="eastAsia"/>
          <w:sz w:val="24"/>
        </w:rPr>
        <w:t>共用。新生实体卡将于</w:t>
      </w:r>
      <w:r>
        <w:rPr>
          <w:rFonts w:ascii="宋体" w:hAnsi="宋体"/>
          <w:sz w:val="24"/>
        </w:rPr>
        <w:t>开学日</w:t>
      </w:r>
      <w:r>
        <w:rPr>
          <w:rFonts w:ascii="宋体" w:hAnsi="宋体" w:hint="eastAsia"/>
          <w:sz w:val="24"/>
        </w:rPr>
        <w:t>随报到注册材料统一发放，虚拟卡由学生本人通过微信公众号领取并绑定使用。</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新生报到</w:t>
      </w:r>
      <w:r>
        <w:rPr>
          <w:rFonts w:ascii="宋体" w:hAnsi="宋体"/>
          <w:sz w:val="24"/>
        </w:rPr>
        <w:t>的前几日，虚拟卡将在</w:t>
      </w:r>
      <w:r>
        <w:rPr>
          <w:rFonts w:ascii="宋体" w:hAnsi="宋体" w:hint="eastAsia"/>
          <w:sz w:val="24"/>
        </w:rPr>
        <w:t>系统内</w:t>
      </w:r>
      <w:r>
        <w:rPr>
          <w:rFonts w:ascii="宋体" w:hAnsi="宋体"/>
          <w:sz w:val="24"/>
        </w:rPr>
        <w:t>激活</w:t>
      </w:r>
      <w:r>
        <w:rPr>
          <w:rFonts w:ascii="宋体" w:hAnsi="宋体" w:hint="eastAsia"/>
          <w:sz w:val="24"/>
        </w:rPr>
        <w:t>并呈</w:t>
      </w:r>
      <w:r>
        <w:rPr>
          <w:rFonts w:ascii="宋体" w:hAnsi="宋体"/>
          <w:sz w:val="24"/>
        </w:rPr>
        <w:t>可绑定状态，</w:t>
      </w:r>
      <w:r>
        <w:rPr>
          <w:rFonts w:ascii="宋体" w:hAnsi="宋体" w:hint="eastAsia"/>
          <w:b/>
          <w:sz w:val="24"/>
        </w:rPr>
        <w:t>新生可在开学报到之前领取</w:t>
      </w:r>
      <w:r>
        <w:rPr>
          <w:rFonts w:ascii="宋体" w:hAnsi="宋体"/>
          <w:b/>
          <w:sz w:val="24"/>
        </w:rPr>
        <w:t>虚拟卡并</w:t>
      </w:r>
      <w:r>
        <w:rPr>
          <w:rFonts w:ascii="宋体" w:hAnsi="宋体" w:hint="eastAsia"/>
          <w:b/>
          <w:sz w:val="24"/>
        </w:rPr>
        <w:t>熟悉校园一卡通的线上功能。</w:t>
      </w:r>
      <w:r>
        <w:rPr>
          <w:rFonts w:ascii="宋体" w:hAnsi="宋体" w:hint="eastAsia"/>
          <w:sz w:val="24"/>
        </w:rPr>
        <w:t>后附校园一卡通的微信公众号二维码和小程序码，请扫码关注。校园一卡通的使用指南在</w:t>
      </w:r>
      <w:r>
        <w:rPr>
          <w:rFonts w:ascii="宋体" w:hAnsi="宋体" w:hint="eastAsia"/>
          <w:sz w:val="24"/>
        </w:rPr>
        <w:t xml:space="preserve"> </w:t>
      </w:r>
      <w:r>
        <w:rPr>
          <w:rFonts w:ascii="宋体" w:hAnsi="宋体" w:hint="eastAsia"/>
          <w:sz w:val="24"/>
        </w:rPr>
        <w:t>“华南师大校园一卡通与信息化服务”微信公众号往期推文宣传中</w:t>
      </w:r>
      <w:r>
        <w:rPr>
          <w:rFonts w:ascii="宋体" w:hAnsi="宋体"/>
          <w:sz w:val="24"/>
        </w:rPr>
        <w:t>有详细介绍</w:t>
      </w:r>
      <w:r>
        <w:rPr>
          <w:rFonts w:ascii="宋体" w:hAnsi="宋体" w:hint="eastAsia"/>
          <w:sz w:val="24"/>
        </w:rPr>
        <w:t>，在</w:t>
      </w:r>
      <w:r>
        <w:rPr>
          <w:rFonts w:ascii="宋体" w:hAnsi="宋体"/>
          <w:sz w:val="24"/>
        </w:rPr>
        <w:t>新生报到之际，也会</w:t>
      </w:r>
      <w:r>
        <w:rPr>
          <w:rFonts w:ascii="宋体" w:hAnsi="宋体" w:hint="eastAsia"/>
          <w:sz w:val="24"/>
        </w:rPr>
        <w:t>新出</w:t>
      </w:r>
      <w:r>
        <w:rPr>
          <w:rFonts w:ascii="宋体" w:hAnsi="宋体"/>
          <w:sz w:val="24"/>
        </w:rPr>
        <w:t>推文介绍，请</w:t>
      </w:r>
      <w:r>
        <w:rPr>
          <w:rFonts w:ascii="宋体" w:hAnsi="宋体" w:hint="eastAsia"/>
          <w:sz w:val="24"/>
        </w:rPr>
        <w:t>自行</w:t>
      </w:r>
      <w:r>
        <w:rPr>
          <w:rFonts w:ascii="宋体" w:hAnsi="宋体"/>
          <w:sz w:val="24"/>
        </w:rPr>
        <w:t>阅览</w:t>
      </w:r>
      <w:r>
        <w:rPr>
          <w:rFonts w:ascii="宋体" w:hAnsi="宋体" w:hint="eastAsia"/>
          <w:sz w:val="24"/>
        </w:rPr>
        <w:t>。</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lastRenderedPageBreak/>
        <w:t>一卡通的充值方式有手机线上充值和自助机充值（</w:t>
      </w:r>
      <w:r>
        <w:rPr>
          <w:rFonts w:ascii="宋体" w:hAnsi="宋体" w:hint="eastAsia"/>
          <w:sz w:val="24"/>
        </w:rPr>
        <w:t>24</w:t>
      </w:r>
      <w:r>
        <w:rPr>
          <w:rFonts w:ascii="宋体" w:hAnsi="宋体" w:hint="eastAsia"/>
          <w:sz w:val="24"/>
        </w:rPr>
        <w:t>小时服务）。请关注</w:t>
      </w:r>
      <w:r>
        <w:rPr>
          <w:rFonts w:ascii="宋体" w:hAnsi="宋体"/>
          <w:sz w:val="24"/>
        </w:rPr>
        <w:t>“</w:t>
      </w:r>
      <w:r>
        <w:rPr>
          <w:rFonts w:ascii="宋体" w:hAnsi="宋体" w:hint="eastAsia"/>
          <w:sz w:val="24"/>
        </w:rPr>
        <w:t>华南师大</w:t>
      </w:r>
      <w:r>
        <w:rPr>
          <w:rFonts w:ascii="宋体" w:hAnsi="宋体"/>
          <w:sz w:val="24"/>
        </w:rPr>
        <w:t>校园一卡通</w:t>
      </w:r>
      <w:r>
        <w:rPr>
          <w:rFonts w:ascii="宋体" w:hAnsi="宋体" w:hint="eastAsia"/>
          <w:sz w:val="24"/>
        </w:rPr>
        <w:t>与</w:t>
      </w:r>
      <w:r>
        <w:rPr>
          <w:rFonts w:ascii="宋体" w:hAnsi="宋体"/>
          <w:sz w:val="24"/>
        </w:rPr>
        <w:t>信息化服务</w:t>
      </w:r>
      <w:r>
        <w:rPr>
          <w:rFonts w:ascii="宋体" w:hAnsi="宋体"/>
          <w:sz w:val="24"/>
        </w:rPr>
        <w:t>”</w:t>
      </w:r>
      <w:r>
        <w:rPr>
          <w:rFonts w:ascii="宋体" w:hAnsi="宋体" w:hint="eastAsia"/>
          <w:sz w:val="24"/>
        </w:rPr>
        <w:t>微信公众号和“华南</w:t>
      </w:r>
      <w:r>
        <w:rPr>
          <w:rFonts w:ascii="宋体" w:hAnsi="宋体"/>
          <w:sz w:val="24"/>
        </w:rPr>
        <w:t>师大校园一卡通</w:t>
      </w:r>
      <w:r>
        <w:rPr>
          <w:rFonts w:ascii="宋体" w:hAnsi="宋体" w:hint="eastAsia"/>
          <w:sz w:val="24"/>
        </w:rPr>
        <w:t>”小程序</w:t>
      </w:r>
      <w:r>
        <w:rPr>
          <w:rFonts w:ascii="宋体" w:hAnsi="宋体" w:hint="eastAsia"/>
          <w:sz w:val="24"/>
        </w:rPr>
        <w:t>，</w:t>
      </w:r>
      <w:r>
        <w:rPr>
          <w:rFonts w:ascii="宋体" w:hAnsi="宋体" w:hint="eastAsia"/>
          <w:sz w:val="24"/>
        </w:rPr>
        <w:t>输入</w:t>
      </w:r>
      <w:r>
        <w:rPr>
          <w:rFonts w:ascii="宋体" w:hAnsi="宋体"/>
          <w:sz w:val="24"/>
        </w:rPr>
        <w:t>学号和初始密码</w:t>
      </w:r>
      <w:r>
        <w:rPr>
          <w:rFonts w:ascii="宋体" w:hAnsi="宋体" w:hint="eastAsia"/>
          <w:sz w:val="24"/>
        </w:rPr>
        <w:t>进行</w:t>
      </w:r>
      <w:r>
        <w:rPr>
          <w:rFonts w:ascii="宋体" w:hAnsi="宋体"/>
          <w:sz w:val="24"/>
        </w:rPr>
        <w:t>绑定</w:t>
      </w:r>
      <w:r>
        <w:rPr>
          <w:rFonts w:ascii="宋体" w:hAnsi="宋体" w:hint="eastAsia"/>
          <w:sz w:val="24"/>
        </w:rPr>
        <w:t>。</w:t>
      </w:r>
      <w:r>
        <w:rPr>
          <w:rFonts w:ascii="宋体" w:hAnsi="宋体"/>
          <w:sz w:val="24"/>
        </w:rPr>
        <w:t>初始密码为</w:t>
      </w:r>
      <w:r>
        <w:rPr>
          <w:rFonts w:ascii="宋体" w:hAnsi="宋体" w:hint="eastAsia"/>
          <w:sz w:val="24"/>
        </w:rPr>
        <w:t>身份证号</w:t>
      </w:r>
      <w:r>
        <w:rPr>
          <w:rFonts w:ascii="宋体" w:hAnsi="宋体"/>
          <w:sz w:val="24"/>
        </w:rPr>
        <w:t>后六位</w:t>
      </w:r>
      <w:r>
        <w:rPr>
          <w:rFonts w:ascii="宋体" w:hAnsi="宋体" w:hint="eastAsia"/>
          <w:sz w:val="24"/>
        </w:rPr>
        <w:t>，</w:t>
      </w:r>
      <w:r>
        <w:rPr>
          <w:rFonts w:ascii="宋体" w:hAnsi="宋体"/>
          <w:sz w:val="24"/>
        </w:rPr>
        <w:t>身份证含</w:t>
      </w:r>
      <w:r>
        <w:rPr>
          <w:rFonts w:ascii="宋体" w:hAnsi="宋体" w:hint="eastAsia"/>
          <w:sz w:val="24"/>
        </w:rPr>
        <w:t>X</w:t>
      </w:r>
      <w:r>
        <w:rPr>
          <w:rFonts w:ascii="宋体" w:hAnsi="宋体" w:hint="eastAsia"/>
          <w:sz w:val="24"/>
        </w:rPr>
        <w:t>的</w:t>
      </w:r>
      <w:r>
        <w:rPr>
          <w:rFonts w:ascii="宋体" w:hAnsi="宋体"/>
          <w:sz w:val="24"/>
        </w:rPr>
        <w:t>，</w:t>
      </w:r>
      <w:r>
        <w:rPr>
          <w:rFonts w:ascii="宋体" w:hAnsi="宋体" w:hint="eastAsia"/>
          <w:sz w:val="24"/>
        </w:rPr>
        <w:t>为</w:t>
      </w:r>
      <w:r>
        <w:rPr>
          <w:rFonts w:ascii="宋体" w:hAnsi="宋体"/>
          <w:sz w:val="24"/>
        </w:rPr>
        <w:t>去掉</w:t>
      </w:r>
      <w:r>
        <w:rPr>
          <w:rFonts w:ascii="宋体" w:hAnsi="宋体" w:hint="eastAsia"/>
          <w:sz w:val="24"/>
        </w:rPr>
        <w:t>X</w:t>
      </w:r>
      <w:r>
        <w:rPr>
          <w:rFonts w:ascii="宋体" w:hAnsi="宋体" w:hint="eastAsia"/>
          <w:sz w:val="24"/>
        </w:rPr>
        <w:t>的</w:t>
      </w:r>
      <w:r>
        <w:rPr>
          <w:rFonts w:ascii="宋体" w:hAnsi="宋体"/>
          <w:sz w:val="24"/>
        </w:rPr>
        <w:t>后六位</w:t>
      </w:r>
      <w:r>
        <w:rPr>
          <w:rFonts w:ascii="宋体" w:hAnsi="宋体" w:hint="eastAsia"/>
          <w:sz w:val="24"/>
        </w:rPr>
        <w:t>，少数情况下</w:t>
      </w:r>
      <w:r>
        <w:rPr>
          <w:rFonts w:ascii="宋体" w:hAnsi="宋体"/>
          <w:sz w:val="24"/>
        </w:rPr>
        <w:t>初始密码为</w:t>
      </w:r>
      <w:r>
        <w:rPr>
          <w:rFonts w:ascii="宋体" w:hAnsi="宋体" w:hint="eastAsia"/>
          <w:sz w:val="24"/>
        </w:rPr>
        <w:t>学</w:t>
      </w:r>
      <w:r>
        <w:rPr>
          <w:rFonts w:ascii="宋体" w:hAnsi="宋体"/>
          <w:sz w:val="24"/>
        </w:rPr>
        <w:t>号后六位</w:t>
      </w:r>
      <w:r>
        <w:rPr>
          <w:rFonts w:ascii="宋体" w:hAnsi="宋体" w:hint="eastAsia"/>
          <w:sz w:val="24"/>
        </w:rPr>
        <w:t>或</w:t>
      </w:r>
      <w:r>
        <w:rPr>
          <w:rFonts w:ascii="宋体" w:hAnsi="宋体" w:hint="eastAsia"/>
          <w:sz w:val="24"/>
        </w:rPr>
        <w:t>888888</w:t>
      </w:r>
      <w:r>
        <w:rPr>
          <w:rFonts w:ascii="宋体" w:hAnsi="宋体" w:hint="eastAsia"/>
          <w:sz w:val="24"/>
        </w:rPr>
        <w:t>。绑定成功后</w:t>
      </w:r>
      <w:r>
        <w:rPr>
          <w:rFonts w:ascii="宋体" w:hAnsi="宋体"/>
          <w:sz w:val="24"/>
        </w:rPr>
        <w:t>，</w:t>
      </w:r>
      <w:r>
        <w:rPr>
          <w:rFonts w:ascii="宋体" w:hAnsi="宋体" w:hint="eastAsia"/>
          <w:sz w:val="24"/>
        </w:rPr>
        <w:t>把虚拟卡领卡至微信卡包</w:t>
      </w:r>
      <w:r>
        <w:rPr>
          <w:rFonts w:ascii="宋体" w:hAnsi="宋体"/>
          <w:sz w:val="24"/>
        </w:rPr>
        <w:t>。</w:t>
      </w:r>
      <w:r>
        <w:rPr>
          <w:rFonts w:ascii="宋体" w:hAnsi="宋体" w:hint="eastAsia"/>
          <w:sz w:val="24"/>
        </w:rPr>
        <w:t>同学们务必更改</w:t>
      </w:r>
      <w:r>
        <w:rPr>
          <w:rFonts w:ascii="宋体" w:hAnsi="宋体"/>
          <w:sz w:val="24"/>
        </w:rPr>
        <w:t>初始</w:t>
      </w:r>
      <w:r>
        <w:rPr>
          <w:rFonts w:ascii="宋体" w:hAnsi="宋体" w:hint="eastAsia"/>
          <w:sz w:val="24"/>
        </w:rPr>
        <w:t>密码</w:t>
      </w:r>
      <w:r>
        <w:rPr>
          <w:rFonts w:ascii="宋体" w:hAnsi="宋体"/>
          <w:sz w:val="24"/>
        </w:rPr>
        <w:t>并</w:t>
      </w:r>
      <w:r>
        <w:rPr>
          <w:rFonts w:ascii="宋体" w:hAnsi="宋体" w:hint="eastAsia"/>
          <w:sz w:val="24"/>
        </w:rPr>
        <w:t>妥善保管密码。微信</w:t>
      </w:r>
      <w:r>
        <w:rPr>
          <w:rFonts w:ascii="宋体" w:hAnsi="宋体"/>
          <w:sz w:val="24"/>
        </w:rPr>
        <w:t>公众号</w:t>
      </w:r>
      <w:r>
        <w:rPr>
          <w:rFonts w:ascii="宋体" w:hAnsi="宋体" w:hint="eastAsia"/>
          <w:sz w:val="24"/>
        </w:rPr>
        <w:t>和</w:t>
      </w:r>
      <w:r>
        <w:rPr>
          <w:rFonts w:ascii="宋体" w:hAnsi="宋体"/>
          <w:sz w:val="24"/>
        </w:rPr>
        <w:t>小程序</w:t>
      </w:r>
      <w:r>
        <w:rPr>
          <w:rFonts w:ascii="宋体" w:hAnsi="宋体" w:hint="eastAsia"/>
          <w:sz w:val="24"/>
        </w:rPr>
        <w:t>在</w:t>
      </w:r>
      <w:r>
        <w:rPr>
          <w:rFonts w:ascii="宋体" w:hAnsi="宋体"/>
          <w:sz w:val="24"/>
        </w:rPr>
        <w:t>绑定个人信息后即可进行</w:t>
      </w:r>
      <w:r>
        <w:rPr>
          <w:rFonts w:ascii="宋体" w:hAnsi="宋体" w:hint="eastAsia"/>
          <w:b/>
          <w:sz w:val="24"/>
        </w:rPr>
        <w:t>微信充值</w:t>
      </w:r>
      <w:r>
        <w:rPr>
          <w:rFonts w:ascii="宋体" w:hAnsi="宋体" w:hint="eastAsia"/>
          <w:sz w:val="24"/>
        </w:rPr>
        <w:t>、</w:t>
      </w:r>
      <w:r>
        <w:rPr>
          <w:rFonts w:ascii="宋体" w:hAnsi="宋体"/>
          <w:sz w:val="24"/>
        </w:rPr>
        <w:t>查询、挂失</w:t>
      </w:r>
      <w:r>
        <w:rPr>
          <w:rFonts w:ascii="宋体" w:hAnsi="宋体" w:hint="eastAsia"/>
          <w:sz w:val="24"/>
        </w:rPr>
        <w:t>/</w:t>
      </w:r>
      <w:r>
        <w:rPr>
          <w:rFonts w:ascii="宋体" w:hAnsi="宋体" w:hint="eastAsia"/>
          <w:sz w:val="24"/>
        </w:rPr>
        <w:t>解挂</w:t>
      </w:r>
      <w:r>
        <w:rPr>
          <w:rFonts w:ascii="宋体" w:hAnsi="宋体"/>
          <w:sz w:val="24"/>
        </w:rPr>
        <w:t>、密码修改、</w:t>
      </w:r>
      <w:r>
        <w:rPr>
          <w:rFonts w:ascii="宋体" w:hAnsi="宋体"/>
          <w:b/>
          <w:sz w:val="24"/>
        </w:rPr>
        <w:t>热水充值</w:t>
      </w:r>
      <w:r>
        <w:rPr>
          <w:rFonts w:ascii="宋体" w:hAnsi="宋体"/>
          <w:sz w:val="24"/>
        </w:rPr>
        <w:t>、代人充值等功能</w:t>
      </w:r>
      <w:r>
        <w:rPr>
          <w:rFonts w:ascii="宋体" w:hAnsi="宋体" w:hint="eastAsia"/>
          <w:sz w:val="24"/>
        </w:rPr>
        <w:t>，充值</w:t>
      </w:r>
      <w:r>
        <w:rPr>
          <w:rFonts w:ascii="宋体" w:hAnsi="宋体"/>
          <w:sz w:val="24"/>
        </w:rPr>
        <w:t>后即可进行</w:t>
      </w:r>
      <w:r>
        <w:rPr>
          <w:rFonts w:ascii="宋体" w:hAnsi="宋体" w:hint="eastAsia"/>
          <w:sz w:val="24"/>
        </w:rPr>
        <w:t>刷卡</w:t>
      </w:r>
      <w:r>
        <w:rPr>
          <w:rFonts w:ascii="宋体" w:hAnsi="宋体"/>
          <w:sz w:val="24"/>
        </w:rPr>
        <w:t>或扫码消费</w:t>
      </w:r>
      <w:r>
        <w:rPr>
          <w:rFonts w:ascii="宋体" w:hAnsi="宋体" w:hint="eastAsia"/>
          <w:sz w:val="24"/>
        </w:rPr>
        <w:t>使用</w:t>
      </w:r>
      <w:r>
        <w:rPr>
          <w:rFonts w:ascii="宋体" w:hAnsi="宋体"/>
          <w:sz w:val="24"/>
        </w:rPr>
        <w:t>。</w:t>
      </w:r>
      <w:r>
        <w:rPr>
          <w:rFonts w:ascii="宋体" w:hAnsi="宋体" w:hint="eastAsia"/>
          <w:sz w:val="24"/>
        </w:rPr>
        <w:t>使用</w:t>
      </w:r>
      <w:r>
        <w:rPr>
          <w:rFonts w:ascii="宋体" w:hAnsi="宋体"/>
          <w:sz w:val="24"/>
        </w:rPr>
        <w:t>校园卡的</w:t>
      </w:r>
      <w:r>
        <w:rPr>
          <w:rFonts w:ascii="宋体" w:hAnsi="宋体" w:hint="eastAsia"/>
          <w:sz w:val="24"/>
        </w:rPr>
        <w:t>实体卡或</w:t>
      </w:r>
      <w:r>
        <w:rPr>
          <w:rFonts w:ascii="宋体" w:hAnsi="宋体"/>
          <w:sz w:val="24"/>
        </w:rPr>
        <w:t>虚拟卡消费，不收取搭伙费</w:t>
      </w:r>
      <w:r>
        <w:rPr>
          <w:rFonts w:ascii="宋体" w:hAnsi="宋体" w:hint="eastAsia"/>
          <w:sz w:val="24"/>
        </w:rPr>
        <w:t>。</w:t>
      </w:r>
      <w:r>
        <w:rPr>
          <w:rFonts w:ascii="宋体" w:hAnsi="宋体"/>
          <w:sz w:val="24"/>
        </w:rPr>
        <w:t>使用</w:t>
      </w:r>
      <w:r>
        <w:rPr>
          <w:rFonts w:ascii="宋体" w:hAnsi="宋体" w:hint="eastAsia"/>
          <w:sz w:val="24"/>
        </w:rPr>
        <w:t>线上第三方</w:t>
      </w:r>
      <w:r>
        <w:rPr>
          <w:rFonts w:ascii="宋体" w:hAnsi="宋体"/>
          <w:sz w:val="24"/>
        </w:rPr>
        <w:t>钱包</w:t>
      </w:r>
      <w:r>
        <w:rPr>
          <w:rFonts w:ascii="宋体" w:hAnsi="宋体" w:hint="eastAsia"/>
          <w:sz w:val="24"/>
        </w:rPr>
        <w:t>（微信</w:t>
      </w:r>
      <w:r>
        <w:rPr>
          <w:rFonts w:ascii="宋体" w:hAnsi="宋体"/>
          <w:sz w:val="24"/>
        </w:rPr>
        <w:t>、支付宝</w:t>
      </w:r>
      <w:r>
        <w:rPr>
          <w:rFonts w:ascii="宋体" w:hAnsi="宋体" w:hint="eastAsia"/>
          <w:sz w:val="24"/>
        </w:rPr>
        <w:t>）在</w:t>
      </w:r>
      <w:r>
        <w:rPr>
          <w:rFonts w:ascii="宋体" w:hAnsi="宋体"/>
          <w:sz w:val="24"/>
        </w:rPr>
        <w:t>饭堂部分窗口消费将收</w:t>
      </w:r>
      <w:r>
        <w:rPr>
          <w:rFonts w:ascii="宋体" w:hAnsi="宋体" w:hint="eastAsia"/>
          <w:sz w:val="24"/>
        </w:rPr>
        <w:t>25</w:t>
      </w:r>
      <w:r>
        <w:rPr>
          <w:rFonts w:ascii="宋体" w:hAnsi="宋体"/>
          <w:sz w:val="24"/>
        </w:rPr>
        <w:t>%</w:t>
      </w:r>
      <w:r>
        <w:rPr>
          <w:rFonts w:ascii="宋体" w:hAnsi="宋体"/>
          <w:sz w:val="24"/>
        </w:rPr>
        <w:t>搭伙费。</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热水</w:t>
      </w:r>
      <w:r>
        <w:rPr>
          <w:rFonts w:ascii="宋体" w:hAnsi="宋体"/>
          <w:sz w:val="24"/>
        </w:rPr>
        <w:t>充值：</w:t>
      </w:r>
      <w:r>
        <w:rPr>
          <w:rFonts w:ascii="宋体" w:hAnsi="宋体" w:hint="eastAsia"/>
          <w:sz w:val="24"/>
        </w:rPr>
        <w:t>学生</w:t>
      </w:r>
      <w:r>
        <w:rPr>
          <w:rFonts w:ascii="宋体" w:hAnsi="宋体"/>
          <w:sz w:val="24"/>
        </w:rPr>
        <w:t>宿舍需要</w:t>
      </w:r>
      <w:r>
        <w:rPr>
          <w:rFonts w:ascii="宋体" w:hAnsi="宋体" w:hint="eastAsia"/>
          <w:sz w:val="24"/>
        </w:rPr>
        <w:t>刷</w:t>
      </w:r>
      <w:r>
        <w:rPr>
          <w:rFonts w:ascii="宋体" w:hAnsi="宋体"/>
          <w:sz w:val="24"/>
        </w:rPr>
        <w:t>一卡通</w:t>
      </w:r>
      <w:r>
        <w:rPr>
          <w:rFonts w:ascii="宋体" w:hAnsi="宋体" w:hint="eastAsia"/>
          <w:sz w:val="24"/>
        </w:rPr>
        <w:t>校园卡</w:t>
      </w:r>
      <w:r>
        <w:rPr>
          <w:rFonts w:ascii="宋体" w:hAnsi="宋体"/>
          <w:sz w:val="24"/>
        </w:rPr>
        <w:t>使用热水</w:t>
      </w:r>
      <w:r>
        <w:rPr>
          <w:rFonts w:ascii="宋体" w:hAnsi="宋体" w:hint="eastAsia"/>
          <w:sz w:val="24"/>
        </w:rPr>
        <w:t>。</w:t>
      </w:r>
      <w:r>
        <w:rPr>
          <w:rFonts w:ascii="宋体" w:hAnsi="宋体"/>
          <w:sz w:val="24"/>
        </w:rPr>
        <w:t>除</w:t>
      </w:r>
      <w:r>
        <w:rPr>
          <w:rFonts w:ascii="宋体" w:hAnsi="宋体" w:hint="eastAsia"/>
          <w:sz w:val="24"/>
        </w:rPr>
        <w:t>广州石牌校园</w:t>
      </w:r>
      <w:r>
        <w:rPr>
          <w:rFonts w:ascii="宋体" w:hAnsi="宋体"/>
          <w:sz w:val="24"/>
        </w:rPr>
        <w:t>中区宿舍</w:t>
      </w:r>
      <w:r>
        <w:rPr>
          <w:rFonts w:ascii="宋体" w:hAnsi="宋体" w:hint="eastAsia"/>
          <w:sz w:val="24"/>
        </w:rPr>
        <w:t>/</w:t>
      </w:r>
      <w:r>
        <w:rPr>
          <w:rFonts w:ascii="宋体" w:hAnsi="宋体" w:hint="eastAsia"/>
          <w:sz w:val="24"/>
        </w:rPr>
        <w:t>广州大学城</w:t>
      </w:r>
      <w:r>
        <w:rPr>
          <w:rFonts w:ascii="宋体" w:hAnsi="宋体"/>
          <w:sz w:val="24"/>
        </w:rPr>
        <w:t>校</w:t>
      </w:r>
      <w:r>
        <w:rPr>
          <w:rFonts w:ascii="宋体" w:hAnsi="宋体" w:hint="eastAsia"/>
          <w:sz w:val="24"/>
        </w:rPr>
        <w:t>园</w:t>
      </w:r>
      <w:r>
        <w:rPr>
          <w:rFonts w:ascii="宋体" w:hAnsi="宋体"/>
          <w:sz w:val="24"/>
        </w:rPr>
        <w:t>北</w:t>
      </w:r>
      <w:r>
        <w:rPr>
          <w:rFonts w:ascii="宋体" w:hAnsi="宋体" w:hint="eastAsia"/>
          <w:sz w:val="24"/>
        </w:rPr>
        <w:t>20</w:t>
      </w:r>
      <w:r>
        <w:rPr>
          <w:rFonts w:ascii="宋体" w:hAnsi="宋体" w:hint="eastAsia"/>
          <w:sz w:val="24"/>
        </w:rPr>
        <w:t>栋</w:t>
      </w:r>
      <w:r>
        <w:rPr>
          <w:rFonts w:ascii="宋体" w:hAnsi="宋体" w:hint="eastAsia"/>
          <w:sz w:val="24"/>
        </w:rPr>
        <w:t>/</w:t>
      </w:r>
      <w:r>
        <w:rPr>
          <w:rFonts w:ascii="宋体" w:hAnsi="宋体" w:hint="eastAsia"/>
          <w:sz w:val="24"/>
        </w:rPr>
        <w:t>汕尾滨海校园</w:t>
      </w:r>
      <w:r>
        <w:rPr>
          <w:rFonts w:ascii="宋体" w:hAnsi="宋体"/>
          <w:sz w:val="24"/>
        </w:rPr>
        <w:t>外</w:t>
      </w:r>
      <w:r>
        <w:rPr>
          <w:rFonts w:ascii="宋体" w:hAnsi="宋体" w:hint="eastAsia"/>
          <w:sz w:val="24"/>
        </w:rPr>
        <w:t>的</w:t>
      </w:r>
      <w:r>
        <w:rPr>
          <w:rFonts w:ascii="宋体" w:hAnsi="宋体"/>
          <w:sz w:val="24"/>
        </w:rPr>
        <w:t>全部</w:t>
      </w:r>
      <w:r>
        <w:rPr>
          <w:rFonts w:ascii="宋体" w:hAnsi="宋体" w:hint="eastAsia"/>
          <w:sz w:val="24"/>
        </w:rPr>
        <w:t>学生</w:t>
      </w:r>
      <w:r>
        <w:rPr>
          <w:rFonts w:ascii="宋体" w:hAnsi="宋体"/>
          <w:sz w:val="24"/>
        </w:rPr>
        <w:t>宿舍</w:t>
      </w:r>
      <w:r>
        <w:rPr>
          <w:rFonts w:ascii="宋体" w:hAnsi="宋体" w:hint="eastAsia"/>
          <w:sz w:val="24"/>
        </w:rPr>
        <w:t>，</w:t>
      </w:r>
      <w:r>
        <w:rPr>
          <w:rFonts w:ascii="宋体" w:hAnsi="宋体"/>
          <w:sz w:val="24"/>
        </w:rPr>
        <w:t>需要在</w:t>
      </w:r>
      <w:r>
        <w:rPr>
          <w:rFonts w:ascii="宋体" w:hAnsi="宋体" w:hint="eastAsia"/>
          <w:sz w:val="24"/>
        </w:rPr>
        <w:t>一卡通公众号</w:t>
      </w:r>
      <w:r>
        <w:rPr>
          <w:rFonts w:ascii="宋体" w:hAnsi="宋体"/>
          <w:sz w:val="24"/>
        </w:rPr>
        <w:t>进行</w:t>
      </w:r>
      <w:r>
        <w:rPr>
          <w:rFonts w:ascii="宋体" w:hAnsi="宋体"/>
          <w:b/>
          <w:sz w:val="24"/>
        </w:rPr>
        <w:t>“</w:t>
      </w:r>
      <w:r>
        <w:rPr>
          <w:rFonts w:ascii="宋体" w:hAnsi="宋体" w:hint="eastAsia"/>
          <w:b/>
          <w:sz w:val="24"/>
        </w:rPr>
        <w:t>水控</w:t>
      </w:r>
      <w:r>
        <w:rPr>
          <w:rFonts w:ascii="宋体" w:hAnsi="宋体"/>
          <w:b/>
          <w:sz w:val="24"/>
        </w:rPr>
        <w:t>小钱包</w:t>
      </w:r>
      <w:r>
        <w:rPr>
          <w:rFonts w:ascii="宋体" w:hAnsi="宋体"/>
          <w:b/>
          <w:sz w:val="24"/>
        </w:rPr>
        <w:t>”</w:t>
      </w:r>
      <w:r>
        <w:rPr>
          <w:rFonts w:ascii="宋体" w:hAnsi="宋体" w:hint="eastAsia"/>
          <w:b/>
          <w:sz w:val="24"/>
        </w:rPr>
        <w:t>线上交费充值</w:t>
      </w:r>
      <w:r>
        <w:rPr>
          <w:rFonts w:ascii="宋体" w:hAnsi="宋体" w:hint="eastAsia"/>
          <w:sz w:val="24"/>
        </w:rPr>
        <w:t>后</w:t>
      </w:r>
      <w:r>
        <w:rPr>
          <w:rFonts w:ascii="宋体" w:hAnsi="宋体"/>
          <w:b/>
          <w:sz w:val="24"/>
        </w:rPr>
        <w:t>，</w:t>
      </w:r>
      <w:r>
        <w:rPr>
          <w:rFonts w:ascii="宋体" w:hAnsi="宋体" w:hint="eastAsia"/>
          <w:sz w:val="24"/>
        </w:rPr>
        <w:t>再</w:t>
      </w:r>
      <w:r>
        <w:rPr>
          <w:rFonts w:ascii="宋体" w:hAnsi="宋体"/>
          <w:sz w:val="24"/>
        </w:rPr>
        <w:t>到校内的</w:t>
      </w:r>
      <w:r>
        <w:rPr>
          <w:rFonts w:ascii="宋体" w:hAnsi="宋体" w:hint="eastAsia"/>
          <w:sz w:val="24"/>
        </w:rPr>
        <w:t>一卡通</w:t>
      </w:r>
      <w:r>
        <w:rPr>
          <w:rFonts w:ascii="宋体" w:hAnsi="宋体"/>
          <w:b/>
          <w:sz w:val="24"/>
        </w:rPr>
        <w:t>领款机</w:t>
      </w:r>
      <w:r>
        <w:rPr>
          <w:rFonts w:ascii="宋体" w:hAnsi="宋体"/>
          <w:sz w:val="24"/>
        </w:rPr>
        <w:t>上</w:t>
      </w:r>
      <w:r>
        <w:rPr>
          <w:rFonts w:ascii="宋体" w:hAnsi="宋体"/>
          <w:b/>
          <w:sz w:val="24"/>
        </w:rPr>
        <w:t>读卡领款</w:t>
      </w:r>
      <w:r>
        <w:rPr>
          <w:rFonts w:ascii="宋体" w:hAnsi="宋体" w:hint="eastAsia"/>
          <w:sz w:val="24"/>
        </w:rPr>
        <w:t>才能</w:t>
      </w:r>
      <w:r>
        <w:rPr>
          <w:rFonts w:ascii="宋体" w:hAnsi="宋体"/>
          <w:sz w:val="24"/>
        </w:rPr>
        <w:t>进行热水</w:t>
      </w:r>
      <w:r>
        <w:rPr>
          <w:rFonts w:ascii="宋体" w:hAnsi="宋体" w:hint="eastAsia"/>
          <w:sz w:val="24"/>
        </w:rPr>
        <w:t>消费</w:t>
      </w:r>
      <w:r>
        <w:rPr>
          <w:rFonts w:ascii="宋体" w:hAnsi="宋体"/>
          <w:sz w:val="24"/>
        </w:rPr>
        <w:t>使用，</w:t>
      </w:r>
      <w:r>
        <w:rPr>
          <w:rFonts w:ascii="宋体" w:hAnsi="宋体" w:hint="eastAsia"/>
          <w:sz w:val="24"/>
        </w:rPr>
        <w:t>充值</w:t>
      </w:r>
      <w:r>
        <w:rPr>
          <w:rFonts w:ascii="宋体" w:hAnsi="宋体"/>
          <w:sz w:val="24"/>
        </w:rPr>
        <w:t>时请</w:t>
      </w:r>
      <w:r>
        <w:rPr>
          <w:rFonts w:ascii="宋体" w:hAnsi="宋体" w:hint="eastAsia"/>
          <w:sz w:val="24"/>
        </w:rPr>
        <w:t>务必</w:t>
      </w:r>
      <w:r>
        <w:rPr>
          <w:rFonts w:ascii="宋体" w:hAnsi="宋体" w:hint="eastAsia"/>
          <w:b/>
          <w:sz w:val="24"/>
        </w:rPr>
        <w:t>核对宿舍</w:t>
      </w:r>
      <w:r>
        <w:rPr>
          <w:rFonts w:ascii="宋体" w:hAnsi="宋体"/>
          <w:b/>
          <w:sz w:val="24"/>
        </w:rPr>
        <w:t>对应的热水系统</w:t>
      </w:r>
      <w:r>
        <w:rPr>
          <w:rFonts w:ascii="宋体" w:hAnsi="宋体" w:hint="eastAsia"/>
          <w:b/>
          <w:sz w:val="24"/>
        </w:rPr>
        <w:t>名称，</w:t>
      </w:r>
      <w:r>
        <w:rPr>
          <w:rFonts w:ascii="宋体" w:hAnsi="宋体" w:hint="eastAsia"/>
          <w:sz w:val="24"/>
        </w:rPr>
        <w:t>充错无法互转</w:t>
      </w:r>
      <w:r>
        <w:rPr>
          <w:rFonts w:ascii="宋体" w:hAnsi="宋体"/>
          <w:sz w:val="24"/>
        </w:rPr>
        <w:t>或</w:t>
      </w:r>
      <w:r>
        <w:rPr>
          <w:rFonts w:ascii="宋体" w:hAnsi="宋体" w:hint="eastAsia"/>
          <w:sz w:val="24"/>
        </w:rPr>
        <w:t>退回</w:t>
      </w:r>
      <w:r>
        <w:rPr>
          <w:rFonts w:ascii="宋体" w:hAnsi="宋体"/>
          <w:sz w:val="24"/>
        </w:rPr>
        <w:t>。热水小钱包</w:t>
      </w:r>
      <w:r>
        <w:rPr>
          <w:rFonts w:ascii="宋体" w:hAnsi="宋体" w:hint="eastAsia"/>
          <w:sz w:val="24"/>
        </w:rPr>
        <w:t>属于独立小额</w:t>
      </w:r>
      <w:r>
        <w:rPr>
          <w:rFonts w:ascii="宋体" w:hAnsi="宋体"/>
          <w:sz w:val="24"/>
        </w:rPr>
        <w:t>消费，丢失不补，请</w:t>
      </w:r>
      <w:r>
        <w:rPr>
          <w:rFonts w:ascii="宋体" w:hAnsi="宋体" w:hint="eastAsia"/>
          <w:sz w:val="24"/>
        </w:rPr>
        <w:t>务必</w:t>
      </w:r>
      <w:r>
        <w:rPr>
          <w:rFonts w:ascii="宋体" w:hAnsi="宋体"/>
          <w:b/>
          <w:sz w:val="24"/>
        </w:rPr>
        <w:t>少量充值</w:t>
      </w:r>
      <w:r>
        <w:rPr>
          <w:rFonts w:ascii="宋体" w:hAnsi="宋体" w:hint="eastAsia"/>
          <w:sz w:val="24"/>
        </w:rPr>
        <w:t>（如</w:t>
      </w:r>
      <w:r>
        <w:rPr>
          <w:rFonts w:ascii="宋体" w:hAnsi="宋体" w:hint="eastAsia"/>
          <w:sz w:val="24"/>
        </w:rPr>
        <w:t>5</w:t>
      </w:r>
      <w:r>
        <w:rPr>
          <w:rFonts w:ascii="宋体" w:hAnsi="宋体" w:hint="eastAsia"/>
          <w:sz w:val="24"/>
        </w:rPr>
        <w:t>或</w:t>
      </w:r>
      <w:r>
        <w:rPr>
          <w:rFonts w:ascii="宋体" w:hAnsi="宋体"/>
          <w:sz w:val="24"/>
        </w:rPr>
        <w:t>10</w:t>
      </w:r>
      <w:r>
        <w:rPr>
          <w:rFonts w:ascii="宋体" w:hAnsi="宋体" w:hint="eastAsia"/>
          <w:sz w:val="24"/>
        </w:rPr>
        <w:t>元</w:t>
      </w:r>
      <w:r>
        <w:rPr>
          <w:rFonts w:ascii="宋体" w:hAnsi="宋体" w:hint="eastAsia"/>
          <w:sz w:val="24"/>
        </w:rPr>
        <w:t>/</w:t>
      </w:r>
      <w:r>
        <w:rPr>
          <w:rFonts w:ascii="宋体" w:hAnsi="宋体" w:hint="eastAsia"/>
          <w:sz w:val="24"/>
        </w:rPr>
        <w:t>次）。广州石牌校园中区宿舍</w:t>
      </w:r>
      <w:r>
        <w:rPr>
          <w:rFonts w:ascii="宋体" w:hAnsi="宋体" w:hint="eastAsia"/>
          <w:sz w:val="24"/>
        </w:rPr>
        <w:t>/</w:t>
      </w:r>
      <w:r>
        <w:rPr>
          <w:rFonts w:ascii="宋体" w:hAnsi="宋体" w:hint="eastAsia"/>
          <w:sz w:val="24"/>
        </w:rPr>
        <w:t>广州大学城校园北</w:t>
      </w:r>
      <w:r>
        <w:rPr>
          <w:rFonts w:ascii="宋体" w:hAnsi="宋体" w:hint="eastAsia"/>
          <w:sz w:val="24"/>
        </w:rPr>
        <w:t>20</w:t>
      </w:r>
      <w:r>
        <w:rPr>
          <w:rFonts w:ascii="宋体" w:hAnsi="宋体" w:hint="eastAsia"/>
          <w:sz w:val="24"/>
        </w:rPr>
        <w:t>栋</w:t>
      </w:r>
      <w:r>
        <w:rPr>
          <w:rFonts w:ascii="宋体" w:hAnsi="宋体" w:hint="eastAsia"/>
          <w:sz w:val="24"/>
        </w:rPr>
        <w:t>/</w:t>
      </w:r>
      <w:r>
        <w:rPr>
          <w:rFonts w:ascii="宋体" w:hAnsi="宋体" w:hint="eastAsia"/>
          <w:sz w:val="24"/>
        </w:rPr>
        <w:t>汕尾滨海校园的</w:t>
      </w:r>
      <w:r>
        <w:rPr>
          <w:rFonts w:ascii="宋体" w:hAnsi="宋体"/>
          <w:sz w:val="24"/>
        </w:rPr>
        <w:t>热水使用，热水</w:t>
      </w:r>
      <w:r>
        <w:rPr>
          <w:rFonts w:ascii="宋体" w:hAnsi="宋体" w:hint="eastAsia"/>
          <w:sz w:val="24"/>
        </w:rPr>
        <w:t>充值方法独立</w:t>
      </w:r>
      <w:r>
        <w:rPr>
          <w:rFonts w:ascii="宋体" w:hAnsi="宋体"/>
          <w:sz w:val="24"/>
        </w:rPr>
        <w:t>于一卡通系统，请</w:t>
      </w:r>
      <w:r>
        <w:rPr>
          <w:rFonts w:ascii="宋体" w:hAnsi="宋体" w:hint="eastAsia"/>
          <w:sz w:val="24"/>
        </w:rPr>
        <w:t>按该宿舍</w:t>
      </w:r>
      <w:r>
        <w:rPr>
          <w:rFonts w:ascii="宋体" w:hAnsi="宋体"/>
          <w:sz w:val="24"/>
        </w:rPr>
        <w:t>管理部门</w:t>
      </w:r>
      <w:r>
        <w:rPr>
          <w:rFonts w:ascii="宋体" w:hAnsi="宋体" w:hint="eastAsia"/>
          <w:sz w:val="24"/>
        </w:rPr>
        <w:t>管理指引实行</w:t>
      </w:r>
      <w:r>
        <w:rPr>
          <w:rFonts w:ascii="宋体" w:hAnsi="宋体"/>
          <w:sz w:val="24"/>
        </w:rPr>
        <w:t>。</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若丢失一卡通校园卡，凭校园卡密码在微信</w:t>
      </w:r>
      <w:r>
        <w:rPr>
          <w:rFonts w:ascii="宋体" w:hAnsi="宋体"/>
          <w:sz w:val="24"/>
        </w:rPr>
        <w:t>公众号、</w:t>
      </w:r>
      <w:r>
        <w:rPr>
          <w:rFonts w:ascii="宋体" w:hAnsi="宋体" w:hint="eastAsia"/>
          <w:sz w:val="24"/>
        </w:rPr>
        <w:t>小程序</w:t>
      </w:r>
      <w:r>
        <w:rPr>
          <w:rFonts w:ascii="宋体" w:hAnsi="宋体"/>
          <w:sz w:val="24"/>
        </w:rPr>
        <w:t>、</w:t>
      </w:r>
      <w:r>
        <w:rPr>
          <w:rFonts w:ascii="宋体" w:hAnsi="宋体" w:hint="eastAsia"/>
          <w:sz w:val="24"/>
        </w:rPr>
        <w:t>自助机上进行挂失并到</w:t>
      </w:r>
      <w:r>
        <w:rPr>
          <w:rFonts w:ascii="宋体" w:hAnsi="宋体"/>
          <w:sz w:val="24"/>
        </w:rPr>
        <w:t>自助补卡机</w:t>
      </w:r>
      <w:r>
        <w:rPr>
          <w:rFonts w:ascii="宋体" w:hAnsi="宋体" w:hint="eastAsia"/>
          <w:sz w:val="24"/>
        </w:rPr>
        <w:t>补办新卡。一卡通校园卡</w:t>
      </w:r>
      <w:r>
        <w:rPr>
          <w:rFonts w:ascii="宋体" w:hAnsi="宋体"/>
          <w:sz w:val="24"/>
        </w:rPr>
        <w:t>有一年的质保期，非人为损坏</w:t>
      </w:r>
      <w:r>
        <w:rPr>
          <w:rFonts w:ascii="宋体" w:hAnsi="宋体" w:hint="eastAsia"/>
          <w:sz w:val="24"/>
        </w:rPr>
        <w:t>情况</w:t>
      </w:r>
      <w:r>
        <w:rPr>
          <w:rFonts w:ascii="宋体" w:hAnsi="宋体"/>
          <w:sz w:val="24"/>
        </w:rPr>
        <w:t>，可免费</w:t>
      </w:r>
      <w:r>
        <w:rPr>
          <w:rFonts w:ascii="宋体" w:hAnsi="宋体"/>
          <w:sz w:val="24"/>
        </w:rPr>
        <w:t>补卡。如果</w:t>
      </w:r>
      <w:r>
        <w:rPr>
          <w:rFonts w:ascii="宋体" w:hAnsi="宋体" w:hint="eastAsia"/>
          <w:sz w:val="24"/>
        </w:rPr>
        <w:t>卡</w:t>
      </w:r>
      <w:r>
        <w:rPr>
          <w:rFonts w:ascii="宋体" w:hAnsi="宋体"/>
          <w:sz w:val="24"/>
        </w:rPr>
        <w:t>能正常</w:t>
      </w:r>
      <w:r>
        <w:rPr>
          <w:rFonts w:ascii="宋体" w:hAnsi="宋体" w:hint="eastAsia"/>
          <w:sz w:val="24"/>
        </w:rPr>
        <w:t>饭堂</w:t>
      </w:r>
      <w:r>
        <w:rPr>
          <w:rFonts w:ascii="宋体" w:hAnsi="宋体"/>
          <w:sz w:val="24"/>
        </w:rPr>
        <w:t>消费，</w:t>
      </w:r>
      <w:r>
        <w:rPr>
          <w:rFonts w:ascii="宋体" w:hAnsi="宋体" w:hint="eastAsia"/>
          <w:sz w:val="24"/>
        </w:rPr>
        <w:t>卡</w:t>
      </w:r>
      <w:r>
        <w:rPr>
          <w:rFonts w:ascii="宋体" w:hAnsi="宋体"/>
          <w:sz w:val="24"/>
        </w:rPr>
        <w:t>功能即正常。</w:t>
      </w:r>
      <w:r>
        <w:rPr>
          <w:rFonts w:ascii="宋体" w:hAnsi="宋体" w:hint="eastAsia"/>
          <w:sz w:val="24"/>
        </w:rPr>
        <w:t>如果水控</w:t>
      </w:r>
      <w:r>
        <w:rPr>
          <w:rFonts w:ascii="宋体" w:hAnsi="宋体"/>
          <w:sz w:val="24"/>
        </w:rPr>
        <w:t>和门禁</w:t>
      </w:r>
      <w:r>
        <w:rPr>
          <w:rFonts w:ascii="宋体" w:hAnsi="宋体" w:hint="eastAsia"/>
          <w:sz w:val="24"/>
        </w:rPr>
        <w:t>功能</w:t>
      </w:r>
      <w:r>
        <w:rPr>
          <w:rFonts w:ascii="宋体" w:hAnsi="宋体"/>
          <w:sz w:val="24"/>
        </w:rPr>
        <w:t>受限，需要</w:t>
      </w:r>
      <w:r>
        <w:rPr>
          <w:rFonts w:ascii="宋体" w:hAnsi="宋体" w:hint="eastAsia"/>
          <w:sz w:val="24"/>
        </w:rPr>
        <w:t>找水控</w:t>
      </w:r>
      <w:r>
        <w:rPr>
          <w:rFonts w:ascii="宋体" w:hAnsi="宋体"/>
          <w:sz w:val="24"/>
        </w:rPr>
        <w:t>和</w:t>
      </w:r>
      <w:r>
        <w:rPr>
          <w:rFonts w:ascii="宋体" w:hAnsi="宋体" w:hint="eastAsia"/>
          <w:sz w:val="24"/>
        </w:rPr>
        <w:t>门禁管理</w:t>
      </w:r>
      <w:r>
        <w:rPr>
          <w:rFonts w:ascii="宋体" w:hAnsi="宋体"/>
          <w:sz w:val="24"/>
        </w:rPr>
        <w:t>部门排查原因</w:t>
      </w:r>
      <w:r>
        <w:rPr>
          <w:rFonts w:ascii="宋体" w:hAnsi="宋体" w:hint="eastAsia"/>
          <w:sz w:val="24"/>
        </w:rPr>
        <w:t>。</w:t>
      </w:r>
    </w:p>
    <w:p w:rsidR="002D3C2E" w:rsidRDefault="00EB3619">
      <w:pPr>
        <w:tabs>
          <w:tab w:val="left" w:pos="2055"/>
        </w:tabs>
        <w:spacing w:line="360" w:lineRule="auto"/>
        <w:rPr>
          <w:rFonts w:ascii="宋体" w:hAnsi="宋体"/>
          <w:sz w:val="24"/>
        </w:rPr>
      </w:pPr>
      <w:r>
        <w:rPr>
          <w:rFonts w:ascii="宋体" w:hAnsi="宋体" w:hint="eastAsia"/>
          <w:sz w:val="24"/>
        </w:rPr>
        <w:t>校园卡服务包括移动终端服务、自助机服务和人工服务三种形式。</w:t>
      </w:r>
    </w:p>
    <w:p w:rsidR="002D3C2E" w:rsidRDefault="00EB3619">
      <w:pPr>
        <w:tabs>
          <w:tab w:val="left" w:pos="2055"/>
        </w:tabs>
        <w:spacing w:line="360" w:lineRule="auto"/>
        <w:rPr>
          <w:rFonts w:ascii="宋体" w:hAnsi="宋体"/>
          <w:sz w:val="24"/>
        </w:rPr>
      </w:pPr>
      <w:r>
        <w:rPr>
          <w:rFonts w:ascii="宋体" w:hAnsi="宋体" w:hint="eastAsia"/>
          <w:sz w:val="24"/>
        </w:rPr>
        <w:t>1</w:t>
      </w:r>
      <w:r>
        <w:rPr>
          <w:rFonts w:ascii="宋体" w:hAnsi="宋体" w:hint="eastAsia"/>
          <w:sz w:val="24"/>
        </w:rPr>
        <w:t>、移动终端服务</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移动终端服务包括：（</w:t>
      </w:r>
      <w:r>
        <w:rPr>
          <w:rFonts w:ascii="宋体" w:hAnsi="宋体" w:hint="eastAsia"/>
          <w:sz w:val="24"/>
        </w:rPr>
        <w:t>1</w:t>
      </w:r>
      <w:r>
        <w:rPr>
          <w:rFonts w:ascii="宋体" w:hAnsi="宋体" w:hint="eastAsia"/>
          <w:sz w:val="24"/>
        </w:rPr>
        <w:t>）“华南师大校园一卡通与信息化服务”微信公众号；（</w:t>
      </w:r>
      <w:r>
        <w:rPr>
          <w:rFonts w:ascii="宋体" w:hAnsi="宋体" w:hint="eastAsia"/>
          <w:sz w:val="24"/>
        </w:rPr>
        <w:t>2</w:t>
      </w:r>
      <w:r>
        <w:rPr>
          <w:rFonts w:ascii="宋体" w:hAnsi="宋体" w:hint="eastAsia"/>
          <w:sz w:val="24"/>
        </w:rPr>
        <w:t>）“华南师大校园一卡通”微信小程序；（</w:t>
      </w:r>
      <w:r>
        <w:rPr>
          <w:rFonts w:ascii="宋体" w:hAnsi="宋体" w:hint="eastAsia"/>
          <w:sz w:val="24"/>
        </w:rPr>
        <w:t>3</w:t>
      </w:r>
      <w:r>
        <w:rPr>
          <w:rFonts w:ascii="宋体" w:hAnsi="宋体" w:hint="eastAsia"/>
          <w:sz w:val="24"/>
        </w:rPr>
        <w:t>）一卡通门户网站：</w:t>
      </w:r>
      <w:hyperlink r:id="rId23" w:history="1">
        <w:r>
          <w:rPr>
            <w:rStyle w:val="af0"/>
            <w:rFonts w:ascii="宋体" w:hAnsi="宋体" w:hint="eastAsia"/>
            <w:color w:val="auto"/>
            <w:sz w:val="24"/>
          </w:rPr>
          <w:t>https://ecardhall.scnu.edu.cn</w:t>
        </w:r>
      </w:hyperlink>
    </w:p>
    <w:p w:rsidR="002D3C2E" w:rsidRDefault="00EB3619">
      <w:pPr>
        <w:tabs>
          <w:tab w:val="left" w:pos="2055"/>
        </w:tabs>
        <w:spacing w:line="360" w:lineRule="auto"/>
        <w:jc w:val="center"/>
        <w:rPr>
          <w:rFonts w:ascii="宋体" w:hAnsi="宋体"/>
          <w:sz w:val="24"/>
        </w:rPr>
      </w:pPr>
      <w:r>
        <w:rPr>
          <w:rFonts w:ascii="宋体" w:hAnsi="宋体"/>
          <w:noProof/>
          <w:sz w:val="24"/>
        </w:rPr>
        <w:drawing>
          <wp:inline distT="0" distB="0" distL="114300" distR="114300">
            <wp:extent cx="1891665" cy="1939290"/>
            <wp:effectExtent l="0" t="0" r="13335" b="3810"/>
            <wp:docPr id="17" name="图片 2" descr="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公众号二维码"/>
                    <pic:cNvPicPr>
                      <a:picLocks noChangeAspect="1"/>
                    </pic:cNvPicPr>
                  </pic:nvPicPr>
                  <pic:blipFill>
                    <a:blip r:embed="rId24"/>
                    <a:stretch>
                      <a:fillRect/>
                    </a:stretch>
                  </pic:blipFill>
                  <pic:spPr>
                    <a:xfrm>
                      <a:off x="0" y="0"/>
                      <a:ext cx="1891665" cy="1939290"/>
                    </a:xfrm>
                    <a:prstGeom prst="rect">
                      <a:avLst/>
                    </a:prstGeom>
                    <a:noFill/>
                    <a:ln>
                      <a:noFill/>
                    </a:ln>
                  </pic:spPr>
                </pic:pic>
              </a:graphicData>
            </a:graphic>
          </wp:inline>
        </w:drawing>
      </w:r>
      <w:r>
        <w:rPr>
          <w:rFonts w:ascii="宋体" w:hAnsi="宋体"/>
          <w:sz w:val="24"/>
        </w:rPr>
        <w:t xml:space="preserve">      </w:t>
      </w:r>
      <w:r>
        <w:rPr>
          <w:rFonts w:ascii="宋体" w:hAnsi="宋体"/>
          <w:noProof/>
          <w:sz w:val="24"/>
        </w:rPr>
        <w:drawing>
          <wp:inline distT="0" distB="0" distL="114300" distR="114300">
            <wp:extent cx="1932940" cy="1932940"/>
            <wp:effectExtent l="0" t="0" r="10160" b="10160"/>
            <wp:docPr id="18" name="图片 1" descr="一卡通小程序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一卡通小程序二维码"/>
                    <pic:cNvPicPr>
                      <a:picLocks noChangeAspect="1"/>
                    </pic:cNvPicPr>
                  </pic:nvPicPr>
                  <pic:blipFill>
                    <a:blip r:embed="rId25"/>
                    <a:stretch>
                      <a:fillRect/>
                    </a:stretch>
                  </pic:blipFill>
                  <pic:spPr>
                    <a:xfrm>
                      <a:off x="0" y="0"/>
                      <a:ext cx="1932940" cy="1932940"/>
                    </a:xfrm>
                    <a:prstGeom prst="rect">
                      <a:avLst/>
                    </a:prstGeom>
                    <a:noFill/>
                    <a:ln>
                      <a:noFill/>
                    </a:ln>
                  </pic:spPr>
                </pic:pic>
              </a:graphicData>
            </a:graphic>
          </wp:inline>
        </w:drawing>
      </w:r>
    </w:p>
    <w:p w:rsidR="002D3C2E" w:rsidRDefault="00EB3619">
      <w:pPr>
        <w:tabs>
          <w:tab w:val="left" w:pos="2055"/>
        </w:tabs>
        <w:spacing w:line="360" w:lineRule="auto"/>
        <w:jc w:val="center"/>
        <w:rPr>
          <w:rFonts w:ascii="宋体" w:hAnsi="宋体"/>
          <w:sz w:val="24"/>
        </w:rPr>
      </w:pPr>
      <w:r>
        <w:rPr>
          <w:rFonts w:ascii="宋体" w:hAnsi="宋体" w:hint="eastAsia"/>
          <w:sz w:val="24"/>
        </w:rPr>
        <w:t>（校园一卡通公众号）</w:t>
      </w:r>
      <w:r>
        <w:rPr>
          <w:rFonts w:ascii="宋体" w:hAnsi="宋体" w:hint="eastAsia"/>
          <w:sz w:val="24"/>
        </w:rPr>
        <w:t xml:space="preserve">       </w:t>
      </w:r>
      <w:r>
        <w:rPr>
          <w:rFonts w:ascii="宋体" w:hAnsi="宋体"/>
          <w:sz w:val="24"/>
        </w:rPr>
        <w:t xml:space="preserve">     </w:t>
      </w:r>
      <w:r>
        <w:rPr>
          <w:rFonts w:ascii="宋体" w:hAnsi="宋体" w:hint="eastAsia"/>
          <w:sz w:val="24"/>
        </w:rPr>
        <w:t>（校园</w:t>
      </w:r>
      <w:r>
        <w:rPr>
          <w:rFonts w:ascii="宋体" w:hAnsi="宋体"/>
          <w:sz w:val="24"/>
        </w:rPr>
        <w:t>一卡通小程序</w:t>
      </w:r>
      <w:r>
        <w:rPr>
          <w:rFonts w:ascii="宋体" w:hAnsi="宋体" w:hint="eastAsia"/>
          <w:sz w:val="24"/>
        </w:rPr>
        <w:t>）</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lastRenderedPageBreak/>
        <w:t>移动终端服务功能类似，公众号</w:t>
      </w:r>
      <w:r>
        <w:rPr>
          <w:rFonts w:ascii="宋体" w:hAnsi="宋体"/>
          <w:sz w:val="24"/>
        </w:rPr>
        <w:t>系统</w:t>
      </w:r>
      <w:r>
        <w:rPr>
          <w:rFonts w:ascii="宋体" w:hAnsi="宋体" w:hint="eastAsia"/>
          <w:sz w:val="24"/>
        </w:rPr>
        <w:t>功能</w:t>
      </w:r>
      <w:r>
        <w:rPr>
          <w:rFonts w:ascii="宋体" w:hAnsi="宋体"/>
          <w:sz w:val="24"/>
        </w:rPr>
        <w:t>更齐</w:t>
      </w:r>
      <w:r>
        <w:rPr>
          <w:rFonts w:ascii="宋体" w:hAnsi="宋体" w:hint="eastAsia"/>
          <w:sz w:val="24"/>
        </w:rPr>
        <w:t>、</w:t>
      </w:r>
      <w:r>
        <w:rPr>
          <w:rFonts w:ascii="宋体" w:hAnsi="宋体"/>
          <w:sz w:val="24"/>
        </w:rPr>
        <w:t>系统更</w:t>
      </w:r>
      <w:r>
        <w:rPr>
          <w:rFonts w:ascii="宋体" w:hAnsi="宋体" w:hint="eastAsia"/>
          <w:sz w:val="24"/>
        </w:rPr>
        <w:t>稳</w:t>
      </w:r>
      <w:r>
        <w:rPr>
          <w:rFonts w:ascii="宋体" w:hAnsi="宋体"/>
          <w:sz w:val="24"/>
        </w:rPr>
        <w:t>定，小程序</w:t>
      </w:r>
      <w:r>
        <w:rPr>
          <w:rFonts w:ascii="宋体" w:hAnsi="宋体" w:hint="eastAsia"/>
          <w:sz w:val="24"/>
        </w:rPr>
        <w:t>（不能</w:t>
      </w:r>
      <w:r>
        <w:rPr>
          <w:rFonts w:ascii="宋体" w:hAnsi="宋体"/>
          <w:sz w:val="24"/>
        </w:rPr>
        <w:t>水控充值</w:t>
      </w:r>
      <w:r>
        <w:rPr>
          <w:rFonts w:ascii="宋体" w:hAnsi="宋体" w:hint="eastAsia"/>
          <w:sz w:val="24"/>
        </w:rPr>
        <w:t>）支付</w:t>
      </w:r>
      <w:r>
        <w:rPr>
          <w:rFonts w:ascii="宋体" w:hAnsi="宋体"/>
          <w:sz w:val="24"/>
        </w:rPr>
        <w:t>更便捷</w:t>
      </w:r>
      <w:r>
        <w:rPr>
          <w:rFonts w:ascii="宋体" w:hAnsi="宋体" w:hint="eastAsia"/>
          <w:sz w:val="24"/>
        </w:rPr>
        <w:t>，持卡人可根据习惯自主选择。</w:t>
      </w:r>
    </w:p>
    <w:p w:rsidR="002D3C2E" w:rsidRDefault="00EB3619">
      <w:pPr>
        <w:tabs>
          <w:tab w:val="left" w:pos="2055"/>
        </w:tabs>
        <w:spacing w:line="360" w:lineRule="auto"/>
        <w:rPr>
          <w:rFonts w:ascii="宋体" w:hAnsi="宋体"/>
          <w:sz w:val="24"/>
        </w:rPr>
      </w:pPr>
      <w:r>
        <w:rPr>
          <w:rFonts w:ascii="宋体" w:hAnsi="宋体" w:hint="eastAsia"/>
          <w:sz w:val="24"/>
        </w:rPr>
        <w:t>2</w:t>
      </w:r>
      <w:r>
        <w:rPr>
          <w:rFonts w:ascii="宋体" w:hAnsi="宋体" w:hint="eastAsia"/>
          <w:sz w:val="24"/>
        </w:rPr>
        <w:t>、自助机服务</w:t>
      </w:r>
    </w:p>
    <w:p w:rsidR="002D3C2E" w:rsidRDefault="00EB3619">
      <w:pPr>
        <w:tabs>
          <w:tab w:val="left" w:pos="2055"/>
        </w:tabs>
        <w:spacing w:line="360" w:lineRule="auto"/>
        <w:rPr>
          <w:rFonts w:ascii="宋体" w:hAnsi="宋体"/>
          <w:sz w:val="24"/>
        </w:rPr>
      </w:pPr>
      <w:r>
        <w:rPr>
          <w:rFonts w:ascii="宋体" w:hAnsi="宋体" w:hint="eastAsia"/>
          <w:sz w:val="24"/>
        </w:rPr>
        <w:t>自助机包括圈存机、补卡机、领款机。</w:t>
      </w:r>
    </w:p>
    <w:tbl>
      <w:tblPr>
        <w:tblpPr w:leftFromText="180" w:rightFromText="180" w:vertAnchor="text" w:horzAnchor="page" w:tblpX="1854" w:tblpY="143"/>
        <w:tblOverlap w:val="never"/>
        <w:tblW w:w="8472" w:type="dxa"/>
        <w:tblBorders>
          <w:insideH w:val="single" w:sz="4" w:space="0" w:color="auto"/>
          <w:insideV w:val="single" w:sz="4" w:space="0" w:color="auto"/>
        </w:tblBorders>
        <w:tblLayout w:type="fixed"/>
        <w:tblLook w:val="04A0" w:firstRow="1" w:lastRow="0" w:firstColumn="1" w:lastColumn="0" w:noHBand="0" w:noVBand="1"/>
      </w:tblPr>
      <w:tblGrid>
        <w:gridCol w:w="1862"/>
        <w:gridCol w:w="2489"/>
        <w:gridCol w:w="1427"/>
        <w:gridCol w:w="1276"/>
        <w:gridCol w:w="1418"/>
      </w:tblGrid>
      <w:tr w:rsidR="002D3C2E">
        <w:trPr>
          <w:trHeight w:hRule="exact" w:val="454"/>
        </w:trPr>
        <w:tc>
          <w:tcPr>
            <w:tcW w:w="1862" w:type="dxa"/>
            <w:tcBorders>
              <w:top w:val="single" w:sz="4" w:space="0" w:color="auto"/>
              <w:left w:val="single" w:sz="4" w:space="0" w:color="auto"/>
              <w:bottom w:val="single" w:sz="4" w:space="0" w:color="FFFFFF"/>
              <w:right w:val="single" w:sz="8" w:space="0" w:color="4BACC6"/>
            </w:tcBorders>
            <w:shd w:val="clear" w:color="auto" w:fill="1D4C79"/>
            <w:vAlign w:val="center"/>
          </w:tcPr>
          <w:p w:rsidR="002D3C2E" w:rsidRDefault="00EB3619">
            <w:pPr>
              <w:tabs>
                <w:tab w:val="left" w:pos="2055"/>
              </w:tabs>
              <w:spacing w:line="360" w:lineRule="auto"/>
              <w:rPr>
                <w:rFonts w:ascii="宋体" w:hAnsi="宋体"/>
                <w:sz w:val="24"/>
              </w:rPr>
            </w:pPr>
            <w:r>
              <w:rPr>
                <w:rFonts w:ascii="宋体" w:hAnsi="宋体" w:hint="eastAsia"/>
                <w:sz w:val="24"/>
              </w:rPr>
              <w:t>校园</w:t>
            </w:r>
          </w:p>
        </w:tc>
        <w:tc>
          <w:tcPr>
            <w:tcW w:w="2489" w:type="dxa"/>
            <w:tcBorders>
              <w:top w:val="single" w:sz="4" w:space="0" w:color="auto"/>
              <w:left w:val="single" w:sz="8" w:space="0" w:color="4BACC6"/>
              <w:bottom w:val="single" w:sz="4" w:space="0" w:color="FFFFFF"/>
              <w:right w:val="single" w:sz="8" w:space="0" w:color="4BACC6"/>
            </w:tcBorders>
            <w:shd w:val="clear" w:color="auto" w:fill="1D4C79"/>
            <w:vAlign w:val="center"/>
          </w:tcPr>
          <w:p w:rsidR="002D3C2E" w:rsidRDefault="00EB3619">
            <w:pPr>
              <w:tabs>
                <w:tab w:val="left" w:pos="2055"/>
              </w:tabs>
              <w:spacing w:line="360" w:lineRule="auto"/>
              <w:rPr>
                <w:rFonts w:ascii="宋体" w:hAnsi="宋体"/>
                <w:sz w:val="24"/>
              </w:rPr>
            </w:pPr>
            <w:r>
              <w:rPr>
                <w:rFonts w:ascii="宋体" w:hAnsi="宋体" w:hint="eastAsia"/>
                <w:sz w:val="24"/>
              </w:rPr>
              <w:t>地址</w:t>
            </w:r>
          </w:p>
        </w:tc>
        <w:tc>
          <w:tcPr>
            <w:tcW w:w="1427" w:type="dxa"/>
            <w:tcBorders>
              <w:top w:val="single" w:sz="4" w:space="0" w:color="auto"/>
              <w:left w:val="single" w:sz="8" w:space="0" w:color="4BACC6"/>
              <w:bottom w:val="single" w:sz="4" w:space="0" w:color="FFFFFF"/>
              <w:right w:val="single" w:sz="8" w:space="0" w:color="4BACC6"/>
            </w:tcBorders>
            <w:shd w:val="clear" w:color="auto" w:fill="1D4C79"/>
            <w:vAlign w:val="center"/>
          </w:tcPr>
          <w:p w:rsidR="002D3C2E" w:rsidRDefault="00EB3619">
            <w:pPr>
              <w:tabs>
                <w:tab w:val="left" w:pos="2055"/>
              </w:tabs>
              <w:spacing w:line="360" w:lineRule="auto"/>
              <w:rPr>
                <w:rFonts w:ascii="宋体" w:hAnsi="宋体"/>
                <w:sz w:val="24"/>
              </w:rPr>
            </w:pPr>
            <w:r>
              <w:rPr>
                <w:rFonts w:ascii="宋体" w:hAnsi="宋体" w:hint="eastAsia"/>
                <w:sz w:val="24"/>
              </w:rPr>
              <w:t>圈存机数量</w:t>
            </w:r>
          </w:p>
        </w:tc>
        <w:tc>
          <w:tcPr>
            <w:tcW w:w="1276" w:type="dxa"/>
            <w:tcBorders>
              <w:top w:val="single" w:sz="4" w:space="0" w:color="auto"/>
              <w:left w:val="single" w:sz="8" w:space="0" w:color="4BACC6"/>
              <w:bottom w:val="single" w:sz="4" w:space="0" w:color="FFFFFF"/>
              <w:right w:val="single" w:sz="8" w:space="0" w:color="4BACC6"/>
            </w:tcBorders>
            <w:shd w:val="clear" w:color="auto" w:fill="1D4C79"/>
            <w:vAlign w:val="center"/>
          </w:tcPr>
          <w:p w:rsidR="002D3C2E" w:rsidRDefault="00EB3619">
            <w:pPr>
              <w:tabs>
                <w:tab w:val="left" w:pos="2055"/>
              </w:tabs>
              <w:spacing w:line="360" w:lineRule="auto"/>
              <w:rPr>
                <w:rFonts w:ascii="宋体" w:hAnsi="宋体"/>
                <w:sz w:val="24"/>
              </w:rPr>
            </w:pPr>
            <w:r>
              <w:rPr>
                <w:rFonts w:ascii="宋体" w:hAnsi="宋体" w:hint="eastAsia"/>
                <w:sz w:val="24"/>
              </w:rPr>
              <w:t>补卡机数量</w:t>
            </w:r>
          </w:p>
        </w:tc>
        <w:tc>
          <w:tcPr>
            <w:tcW w:w="1418" w:type="dxa"/>
            <w:tcBorders>
              <w:top w:val="single" w:sz="4" w:space="0" w:color="auto"/>
              <w:left w:val="single" w:sz="8" w:space="0" w:color="4BACC6"/>
              <w:bottom w:val="single" w:sz="4" w:space="0" w:color="FFFFFF"/>
              <w:right w:val="single" w:sz="4" w:space="0" w:color="auto"/>
            </w:tcBorders>
            <w:shd w:val="clear" w:color="auto" w:fill="1D4C79"/>
            <w:vAlign w:val="center"/>
          </w:tcPr>
          <w:p w:rsidR="002D3C2E" w:rsidRDefault="00EB3619">
            <w:pPr>
              <w:tabs>
                <w:tab w:val="left" w:pos="2055"/>
              </w:tabs>
              <w:spacing w:line="360" w:lineRule="auto"/>
              <w:rPr>
                <w:rFonts w:ascii="宋体" w:hAnsi="宋体"/>
                <w:sz w:val="24"/>
              </w:rPr>
            </w:pPr>
            <w:r>
              <w:rPr>
                <w:rFonts w:ascii="宋体" w:hAnsi="宋体" w:hint="eastAsia"/>
                <w:sz w:val="24"/>
              </w:rPr>
              <w:t>领款机数量</w:t>
            </w:r>
          </w:p>
        </w:tc>
      </w:tr>
      <w:tr w:rsidR="002D3C2E">
        <w:trPr>
          <w:trHeight w:val="737"/>
        </w:trPr>
        <w:tc>
          <w:tcPr>
            <w:tcW w:w="1862" w:type="dxa"/>
            <w:vMerge w:val="restart"/>
            <w:tcBorders>
              <w:top w:val="single" w:sz="4" w:space="0" w:color="FFFFFF"/>
              <w:left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石</w:t>
            </w:r>
            <w:r>
              <w:rPr>
                <w:rFonts w:ascii="宋体" w:hAnsi="宋体"/>
                <w:sz w:val="24"/>
              </w:rPr>
              <w:t>牌</w:t>
            </w: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陶园一楼</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r>
      <w:tr w:rsidR="002D3C2E">
        <w:trPr>
          <w:trHeight w:val="737"/>
        </w:trPr>
        <w:tc>
          <w:tcPr>
            <w:tcW w:w="1862" w:type="dxa"/>
            <w:vMerge/>
            <w:tcBorders>
              <w:left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沁园一楼走廊</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r>
      <w:tr w:rsidR="002D3C2E">
        <w:trPr>
          <w:trHeight w:val="737"/>
        </w:trPr>
        <w:tc>
          <w:tcPr>
            <w:tcW w:w="1862" w:type="dxa"/>
            <w:vMerge/>
            <w:tcBorders>
              <w:left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雍园一楼</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r>
      <w:tr w:rsidR="002D3C2E">
        <w:trPr>
          <w:trHeight w:val="737"/>
        </w:trPr>
        <w:tc>
          <w:tcPr>
            <w:tcW w:w="1862" w:type="dxa"/>
            <w:vMerge/>
            <w:tcBorders>
              <w:left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一卡通服务大厅</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2</w:t>
            </w: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r>
      <w:tr w:rsidR="002D3C2E">
        <w:trPr>
          <w:trHeight w:val="737"/>
        </w:trPr>
        <w:tc>
          <w:tcPr>
            <w:tcW w:w="1862" w:type="dxa"/>
            <w:vMerge/>
            <w:tcBorders>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西</w:t>
            </w:r>
            <w:r>
              <w:rPr>
                <w:rFonts w:ascii="宋体" w:hAnsi="宋体"/>
                <w:sz w:val="24"/>
              </w:rPr>
              <w:t>六宿舍门口</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2</w:t>
            </w:r>
          </w:p>
        </w:tc>
      </w:tr>
      <w:tr w:rsidR="002D3C2E">
        <w:trPr>
          <w:trHeight w:val="737"/>
        </w:trPr>
        <w:tc>
          <w:tcPr>
            <w:tcW w:w="1862" w:type="dxa"/>
            <w:vMerge w:val="restart"/>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大学城</w:t>
            </w: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楠园一楼</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3</w:t>
            </w:r>
          </w:p>
        </w:tc>
      </w:tr>
      <w:tr w:rsidR="002D3C2E">
        <w:trPr>
          <w:trHeight w:val="737"/>
        </w:trPr>
        <w:tc>
          <w:tcPr>
            <w:tcW w:w="1862" w:type="dxa"/>
            <w:vMerge/>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翰园一楼</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r>
      <w:tr w:rsidR="002D3C2E">
        <w:trPr>
          <w:trHeight w:val="737"/>
        </w:trPr>
        <w:tc>
          <w:tcPr>
            <w:tcW w:w="1862" w:type="dxa"/>
            <w:vMerge/>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建设银行自助大厅</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r>
      <w:tr w:rsidR="002D3C2E">
        <w:trPr>
          <w:trHeight w:val="737"/>
        </w:trPr>
        <w:tc>
          <w:tcPr>
            <w:tcW w:w="1862"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南海</w:t>
            </w: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一卡通服务大厅</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2</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1</w:t>
            </w: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sz w:val="24"/>
              </w:rPr>
              <w:t>4</w:t>
            </w:r>
          </w:p>
        </w:tc>
      </w:tr>
      <w:tr w:rsidR="002D3C2E">
        <w:trPr>
          <w:trHeight w:val="737"/>
        </w:trPr>
        <w:tc>
          <w:tcPr>
            <w:tcW w:w="1862"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滨海</w:t>
            </w:r>
          </w:p>
        </w:tc>
        <w:tc>
          <w:tcPr>
            <w:tcW w:w="2489"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南区食堂一楼</w:t>
            </w:r>
          </w:p>
        </w:tc>
        <w:tc>
          <w:tcPr>
            <w:tcW w:w="1427"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EB3619">
            <w:pPr>
              <w:tabs>
                <w:tab w:val="left" w:pos="2055"/>
              </w:tabs>
              <w:spacing w:line="360" w:lineRule="auto"/>
              <w:rPr>
                <w:rFonts w:ascii="宋体" w:hAnsi="宋体"/>
                <w:sz w:val="24"/>
              </w:rPr>
            </w:pPr>
            <w:r>
              <w:rPr>
                <w:rFonts w:ascii="宋体" w:hAnsi="宋体" w:hint="eastAsia"/>
                <w:sz w:val="24"/>
              </w:rPr>
              <w:t>1</w:t>
            </w:r>
          </w:p>
        </w:tc>
        <w:tc>
          <w:tcPr>
            <w:tcW w:w="1418" w:type="dxa"/>
            <w:tcBorders>
              <w:top w:val="single" w:sz="4" w:space="0" w:color="FFFFFF"/>
              <w:left w:val="single" w:sz="4" w:space="0" w:color="FFFFFF"/>
              <w:bottom w:val="single" w:sz="4" w:space="0" w:color="FFFFFF"/>
              <w:right w:val="single" w:sz="4" w:space="0" w:color="FFFFFF"/>
            </w:tcBorders>
            <w:shd w:val="clear" w:color="auto" w:fill="1FAFF2"/>
            <w:vAlign w:val="center"/>
          </w:tcPr>
          <w:p w:rsidR="002D3C2E" w:rsidRDefault="002D3C2E">
            <w:pPr>
              <w:tabs>
                <w:tab w:val="left" w:pos="2055"/>
              </w:tabs>
              <w:spacing w:line="360" w:lineRule="auto"/>
              <w:rPr>
                <w:rFonts w:ascii="宋体" w:hAnsi="宋体"/>
                <w:sz w:val="24"/>
              </w:rPr>
            </w:pPr>
          </w:p>
        </w:tc>
      </w:tr>
    </w:tbl>
    <w:p w:rsidR="002D3C2E" w:rsidRDefault="002D3C2E">
      <w:pPr>
        <w:tabs>
          <w:tab w:val="left" w:pos="2055"/>
        </w:tabs>
        <w:spacing w:line="360" w:lineRule="auto"/>
        <w:rPr>
          <w:rFonts w:ascii="宋体" w:hAnsi="宋体"/>
          <w:sz w:val="24"/>
        </w:rPr>
      </w:pPr>
    </w:p>
    <w:p w:rsidR="002D3C2E" w:rsidRDefault="00EB3619">
      <w:pPr>
        <w:tabs>
          <w:tab w:val="left" w:pos="2055"/>
        </w:tabs>
        <w:spacing w:line="360" w:lineRule="auto"/>
        <w:rPr>
          <w:rFonts w:ascii="宋体" w:hAnsi="宋体"/>
          <w:sz w:val="24"/>
        </w:rPr>
      </w:pPr>
      <w:r>
        <w:rPr>
          <w:rFonts w:ascii="宋体" w:hAnsi="宋体" w:hint="eastAsia"/>
          <w:sz w:val="24"/>
        </w:rPr>
        <w:t>3</w:t>
      </w:r>
      <w:r>
        <w:rPr>
          <w:rFonts w:ascii="宋体" w:hAnsi="宋体" w:hint="eastAsia"/>
          <w:sz w:val="24"/>
        </w:rPr>
        <w:t>、人工服务</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校园一卡通服务以自助服务为主，人工服务为辅，能由移动终端和自助机解决的问题由自助服务解决，自助服务解决不了或有特殊困难的，可到各一卡通服务大厅进行人工业务办理。电话咨询可拨打每张校园卡背面印的服务电话。</w:t>
      </w:r>
    </w:p>
    <w:tbl>
      <w:tblPr>
        <w:tblW w:w="9214"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6"/>
        <w:gridCol w:w="3119"/>
        <w:gridCol w:w="3260"/>
        <w:gridCol w:w="1899"/>
      </w:tblGrid>
      <w:tr w:rsidR="002D3C2E">
        <w:trPr>
          <w:trHeight w:val="315"/>
        </w:trPr>
        <w:tc>
          <w:tcPr>
            <w:tcW w:w="936" w:type="dxa"/>
            <w:tcBorders>
              <w:top w:val="nil"/>
              <w:left w:val="single" w:sz="4" w:space="0" w:color="FFFFFF"/>
              <w:bottom w:val="single" w:sz="4" w:space="0" w:color="FFFFFF"/>
              <w:right w:val="single" w:sz="4" w:space="0" w:color="FFFFFF"/>
            </w:tcBorders>
            <w:shd w:val="clear" w:color="auto" w:fill="1F497D"/>
            <w:tcMar>
              <w:top w:w="80" w:type="dxa"/>
              <w:left w:w="80" w:type="dxa"/>
              <w:bottom w:w="80" w:type="dxa"/>
              <w:right w:w="133"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校园</w:t>
            </w:r>
          </w:p>
        </w:tc>
        <w:tc>
          <w:tcPr>
            <w:tcW w:w="3119" w:type="dxa"/>
            <w:tcBorders>
              <w:top w:val="nil"/>
              <w:left w:val="single" w:sz="4" w:space="0" w:color="FFFFFF"/>
              <w:bottom w:val="single" w:sz="4" w:space="0" w:color="FFFFFF"/>
              <w:right w:val="single" w:sz="4" w:space="0" w:color="FFFFFF"/>
            </w:tcBorders>
            <w:shd w:val="clear" w:color="auto" w:fill="1F497D"/>
            <w:tcMar>
              <w:top w:w="80" w:type="dxa"/>
              <w:left w:w="80" w:type="dxa"/>
              <w:bottom w:w="80" w:type="dxa"/>
              <w:right w:w="131"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一卡通</w:t>
            </w:r>
            <w:r>
              <w:rPr>
                <w:rFonts w:ascii="宋体" w:hAnsi="宋体"/>
                <w:sz w:val="24"/>
              </w:rPr>
              <w:t>服务</w:t>
            </w:r>
            <w:r>
              <w:rPr>
                <w:rFonts w:ascii="宋体" w:hAnsi="宋体" w:hint="eastAsia"/>
                <w:sz w:val="24"/>
              </w:rPr>
              <w:t>大厅</w:t>
            </w:r>
            <w:r>
              <w:rPr>
                <w:rFonts w:ascii="宋体" w:hAnsi="宋体"/>
                <w:sz w:val="24"/>
              </w:rPr>
              <w:t>地址</w:t>
            </w:r>
          </w:p>
        </w:tc>
        <w:tc>
          <w:tcPr>
            <w:tcW w:w="3260" w:type="dxa"/>
            <w:tcBorders>
              <w:top w:val="nil"/>
              <w:left w:val="single" w:sz="4" w:space="0" w:color="FFFFFF"/>
              <w:bottom w:val="single" w:sz="4" w:space="0" w:color="FFFFFF"/>
              <w:right w:val="single" w:sz="4" w:space="0" w:color="FFFFFF"/>
            </w:tcBorders>
            <w:shd w:val="clear" w:color="auto" w:fill="1F497D"/>
            <w:tcMar>
              <w:top w:w="80" w:type="dxa"/>
              <w:left w:w="80" w:type="dxa"/>
              <w:bottom w:w="80" w:type="dxa"/>
              <w:right w:w="137" w:type="dxa"/>
            </w:tcMar>
            <w:vAlign w:val="center"/>
          </w:tcPr>
          <w:p w:rsidR="002D3C2E" w:rsidRDefault="00EB3619">
            <w:pPr>
              <w:tabs>
                <w:tab w:val="left" w:pos="2055"/>
              </w:tabs>
              <w:spacing w:line="360" w:lineRule="auto"/>
              <w:rPr>
                <w:rFonts w:ascii="宋体" w:hAnsi="宋体"/>
                <w:sz w:val="24"/>
              </w:rPr>
            </w:pPr>
            <w:r>
              <w:rPr>
                <w:rFonts w:ascii="宋体" w:hAnsi="宋体"/>
                <w:sz w:val="24"/>
              </w:rPr>
              <w:t>人工服务时间（</w:t>
            </w:r>
            <w:r>
              <w:rPr>
                <w:rFonts w:ascii="宋体" w:hAnsi="宋体" w:hint="eastAsia"/>
                <w:sz w:val="24"/>
              </w:rPr>
              <w:t>工作日</w:t>
            </w:r>
            <w:r>
              <w:rPr>
                <w:rFonts w:ascii="宋体" w:hAnsi="宋体"/>
                <w:sz w:val="24"/>
              </w:rPr>
              <w:t>）</w:t>
            </w:r>
          </w:p>
        </w:tc>
        <w:tc>
          <w:tcPr>
            <w:tcW w:w="1899" w:type="dxa"/>
            <w:tcBorders>
              <w:top w:val="nil"/>
              <w:left w:val="single" w:sz="4" w:space="0" w:color="FFFFFF"/>
              <w:bottom w:val="single" w:sz="4" w:space="0" w:color="FFFFFF"/>
              <w:right w:val="nil"/>
            </w:tcBorders>
            <w:shd w:val="clear" w:color="auto" w:fill="1F497D"/>
            <w:tcMar>
              <w:top w:w="80" w:type="dxa"/>
              <w:left w:w="80" w:type="dxa"/>
              <w:bottom w:w="80" w:type="dxa"/>
              <w:right w:w="130" w:type="dxa"/>
            </w:tcMar>
            <w:vAlign w:val="center"/>
          </w:tcPr>
          <w:p w:rsidR="002D3C2E" w:rsidRDefault="00EB3619">
            <w:pPr>
              <w:tabs>
                <w:tab w:val="left" w:pos="2055"/>
              </w:tabs>
              <w:spacing w:line="360" w:lineRule="auto"/>
              <w:rPr>
                <w:rFonts w:ascii="宋体" w:hAnsi="宋体"/>
                <w:sz w:val="24"/>
              </w:rPr>
            </w:pPr>
            <w:r>
              <w:rPr>
                <w:rFonts w:ascii="宋体" w:hAnsi="宋体"/>
                <w:sz w:val="24"/>
              </w:rPr>
              <w:t>咨询电话</w:t>
            </w:r>
          </w:p>
        </w:tc>
      </w:tr>
      <w:tr w:rsidR="002D3C2E">
        <w:trPr>
          <w:trHeight w:val="682"/>
        </w:trPr>
        <w:tc>
          <w:tcPr>
            <w:tcW w:w="936" w:type="dxa"/>
            <w:tcBorders>
              <w:top w:val="single" w:sz="4" w:space="0" w:color="FFFFFF"/>
              <w:left w:val="single" w:sz="4" w:space="0" w:color="FFFFFF"/>
              <w:bottom w:val="single" w:sz="4" w:space="0" w:color="FFFFFF"/>
              <w:right w:val="single" w:sz="4" w:space="0" w:color="FFFFFF"/>
            </w:tcBorders>
            <w:shd w:val="clear" w:color="auto" w:fill="00B0F0"/>
            <w:tcMar>
              <w:top w:w="80" w:type="dxa"/>
              <w:left w:w="23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石牌</w:t>
            </w:r>
          </w:p>
        </w:tc>
        <w:tc>
          <w:tcPr>
            <w:tcW w:w="3119" w:type="dxa"/>
            <w:tcBorders>
              <w:top w:val="single" w:sz="4" w:space="0" w:color="FFFFFF"/>
              <w:left w:val="single" w:sz="4" w:space="0" w:color="FFFFFF"/>
              <w:bottom w:val="single" w:sz="4" w:space="0" w:color="FFFFFF"/>
              <w:right w:val="single" w:sz="4" w:space="0" w:color="FFFFFF"/>
            </w:tcBorders>
            <w:shd w:val="clear" w:color="auto" w:fill="00B0F0"/>
            <w:tcMar>
              <w:top w:w="80" w:type="dxa"/>
              <w:left w:w="80" w:type="dxa"/>
              <w:bottom w:w="80" w:type="dxa"/>
              <w:right w:w="134" w:type="dxa"/>
            </w:tcMar>
            <w:vAlign w:val="center"/>
          </w:tcPr>
          <w:p w:rsidR="002D3C2E" w:rsidRDefault="00EB3619">
            <w:pPr>
              <w:tabs>
                <w:tab w:val="left" w:pos="2055"/>
              </w:tabs>
              <w:spacing w:line="360" w:lineRule="auto"/>
              <w:rPr>
                <w:rFonts w:ascii="宋体" w:hAnsi="宋体"/>
                <w:sz w:val="24"/>
              </w:rPr>
            </w:pPr>
            <w:r>
              <w:rPr>
                <w:rFonts w:ascii="宋体" w:hAnsi="宋体"/>
                <w:sz w:val="24"/>
              </w:rPr>
              <w:t>东区</w:t>
            </w:r>
            <w:r>
              <w:rPr>
                <w:rFonts w:ascii="宋体" w:hAnsi="宋体" w:hint="eastAsia"/>
                <w:sz w:val="24"/>
              </w:rPr>
              <w:t>9</w:t>
            </w:r>
            <w:r>
              <w:rPr>
                <w:rFonts w:ascii="宋体" w:hAnsi="宋体" w:hint="eastAsia"/>
                <w:sz w:val="24"/>
              </w:rPr>
              <w:t>栋</w:t>
            </w:r>
            <w:r>
              <w:rPr>
                <w:rFonts w:ascii="宋体" w:hAnsi="宋体"/>
                <w:sz w:val="24"/>
              </w:rPr>
              <w:t>建设银行旁边</w:t>
            </w:r>
          </w:p>
        </w:tc>
        <w:tc>
          <w:tcPr>
            <w:tcW w:w="3260" w:type="dxa"/>
            <w:tcBorders>
              <w:top w:val="single" w:sz="4" w:space="0" w:color="FFFFFF"/>
              <w:left w:val="single" w:sz="4" w:space="0" w:color="FFFFFF"/>
              <w:bottom w:val="single" w:sz="4" w:space="0" w:color="FFFFFF"/>
              <w:right w:val="single" w:sz="4" w:space="0" w:color="FFFFFF"/>
            </w:tcBorders>
            <w:shd w:val="clear" w:color="auto" w:fill="00B0F0"/>
            <w:tcMar>
              <w:top w:w="80" w:type="dxa"/>
              <w:left w:w="80" w:type="dxa"/>
              <w:bottom w:w="80" w:type="dxa"/>
              <w:right w:w="132" w:type="dxa"/>
            </w:tcMar>
            <w:vAlign w:val="center"/>
          </w:tcPr>
          <w:p w:rsidR="002D3C2E" w:rsidRDefault="00EB3619">
            <w:pPr>
              <w:tabs>
                <w:tab w:val="left" w:pos="2055"/>
              </w:tabs>
              <w:spacing w:line="360" w:lineRule="auto"/>
              <w:rPr>
                <w:rFonts w:ascii="宋体" w:hAnsi="宋体"/>
                <w:sz w:val="24"/>
              </w:rPr>
            </w:pPr>
            <w:r>
              <w:rPr>
                <w:rFonts w:ascii="宋体" w:hAnsi="宋体"/>
                <w:sz w:val="24"/>
              </w:rPr>
              <w:t xml:space="preserve">9:00-13:00 </w:t>
            </w:r>
          </w:p>
          <w:p w:rsidR="002D3C2E" w:rsidRDefault="00EB3619">
            <w:pPr>
              <w:tabs>
                <w:tab w:val="left" w:pos="2055"/>
              </w:tabs>
              <w:spacing w:line="360" w:lineRule="auto"/>
              <w:rPr>
                <w:rFonts w:ascii="宋体" w:hAnsi="宋体"/>
                <w:sz w:val="24"/>
              </w:rPr>
            </w:pPr>
            <w:r>
              <w:rPr>
                <w:rFonts w:ascii="宋体" w:hAnsi="宋体"/>
                <w:sz w:val="24"/>
              </w:rPr>
              <w:t xml:space="preserve">15:00-18:00 </w:t>
            </w:r>
          </w:p>
        </w:tc>
        <w:tc>
          <w:tcPr>
            <w:tcW w:w="1899" w:type="dxa"/>
            <w:tcBorders>
              <w:top w:val="single" w:sz="4" w:space="0" w:color="FFFFFF"/>
              <w:left w:val="single" w:sz="4" w:space="0" w:color="FFFFFF"/>
              <w:bottom w:val="single" w:sz="4" w:space="0" w:color="FFFFFF"/>
              <w:right w:val="single" w:sz="4" w:space="0" w:color="FFFFFF"/>
            </w:tcBorders>
            <w:shd w:val="clear" w:color="auto" w:fill="00B0F0"/>
            <w:tcMar>
              <w:top w:w="80" w:type="dxa"/>
              <w:left w:w="133"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 xml:space="preserve">020-85211515 </w:t>
            </w:r>
          </w:p>
        </w:tc>
      </w:tr>
      <w:tr w:rsidR="002D3C2E">
        <w:trPr>
          <w:trHeight w:val="840"/>
        </w:trPr>
        <w:tc>
          <w:tcPr>
            <w:tcW w:w="936" w:type="dxa"/>
            <w:tcBorders>
              <w:top w:val="single" w:sz="4" w:space="0" w:color="FFFFFF"/>
              <w:left w:val="single" w:sz="4" w:space="0" w:color="FFFFFF"/>
              <w:right w:val="single" w:sz="4" w:space="0" w:color="FFFFFF"/>
            </w:tcBorders>
            <w:shd w:val="clear" w:color="auto" w:fill="00B0F0"/>
            <w:tcMar>
              <w:top w:w="80" w:type="dxa"/>
              <w:left w:w="129"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lastRenderedPageBreak/>
              <w:t>大学城</w:t>
            </w:r>
          </w:p>
        </w:tc>
        <w:tc>
          <w:tcPr>
            <w:tcW w:w="3119" w:type="dxa"/>
            <w:tcBorders>
              <w:top w:val="single" w:sz="4" w:space="0" w:color="FFFFFF"/>
              <w:left w:val="single" w:sz="4" w:space="0" w:color="FFFFFF"/>
              <w:bottom w:val="single" w:sz="4" w:space="0" w:color="FFFFFF"/>
              <w:right w:val="single" w:sz="4" w:space="0" w:color="FFFFFF"/>
            </w:tcBorders>
            <w:shd w:val="clear" w:color="auto" w:fill="00B0F0"/>
            <w:tcMar>
              <w:top w:w="80" w:type="dxa"/>
              <w:left w:w="8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网络</w:t>
            </w:r>
            <w:r>
              <w:rPr>
                <w:rFonts w:ascii="宋体" w:hAnsi="宋体"/>
                <w:sz w:val="24"/>
              </w:rPr>
              <w:t>中心</w:t>
            </w:r>
            <w:r>
              <w:rPr>
                <w:rFonts w:ascii="宋体" w:hAnsi="宋体" w:hint="eastAsia"/>
                <w:sz w:val="24"/>
              </w:rPr>
              <w:t>C104</w:t>
            </w:r>
            <w:r>
              <w:rPr>
                <w:rFonts w:ascii="宋体" w:hAnsi="宋体"/>
                <w:sz w:val="24"/>
              </w:rPr>
              <w:t>(</w:t>
            </w:r>
            <w:r>
              <w:rPr>
                <w:rFonts w:ascii="宋体" w:hAnsi="宋体" w:hint="eastAsia"/>
                <w:sz w:val="24"/>
              </w:rPr>
              <w:t>图书馆</w:t>
            </w:r>
            <w:r>
              <w:rPr>
                <w:rFonts w:ascii="宋体" w:hAnsi="宋体" w:hint="eastAsia"/>
                <w:sz w:val="24"/>
              </w:rPr>
              <w:t>C</w:t>
            </w:r>
            <w:r>
              <w:rPr>
                <w:rFonts w:ascii="宋体" w:hAnsi="宋体" w:hint="eastAsia"/>
                <w:sz w:val="24"/>
              </w:rPr>
              <w:t>区</w:t>
            </w:r>
            <w:r>
              <w:rPr>
                <w:rFonts w:ascii="宋体" w:hAnsi="宋体" w:hint="eastAsia"/>
                <w:sz w:val="24"/>
              </w:rPr>
              <w:t>)</w:t>
            </w:r>
            <w:r>
              <w:rPr>
                <w:rFonts w:ascii="宋体" w:hAnsi="宋体"/>
                <w:sz w:val="24"/>
              </w:rPr>
              <w:t xml:space="preserve"> </w:t>
            </w:r>
          </w:p>
        </w:tc>
        <w:tc>
          <w:tcPr>
            <w:tcW w:w="3260" w:type="dxa"/>
            <w:tcBorders>
              <w:top w:val="single" w:sz="4" w:space="0" w:color="FFFFFF"/>
              <w:left w:val="single" w:sz="4" w:space="0" w:color="FFFFFF"/>
              <w:right w:val="single" w:sz="4" w:space="0" w:color="FFFFFF"/>
            </w:tcBorders>
            <w:shd w:val="clear" w:color="auto" w:fill="00B0F0"/>
            <w:tcMar>
              <w:top w:w="80" w:type="dxa"/>
              <w:left w:w="80" w:type="dxa"/>
              <w:bottom w:w="80" w:type="dxa"/>
              <w:right w:w="132" w:type="dxa"/>
            </w:tcMar>
            <w:vAlign w:val="center"/>
          </w:tcPr>
          <w:p w:rsidR="002D3C2E" w:rsidRDefault="00EB3619">
            <w:pPr>
              <w:tabs>
                <w:tab w:val="left" w:pos="2055"/>
              </w:tabs>
              <w:spacing w:line="360" w:lineRule="auto"/>
              <w:rPr>
                <w:rFonts w:ascii="宋体" w:hAnsi="宋体"/>
                <w:sz w:val="24"/>
              </w:rPr>
            </w:pPr>
            <w:r>
              <w:rPr>
                <w:rFonts w:ascii="宋体" w:hAnsi="宋体"/>
                <w:sz w:val="24"/>
              </w:rPr>
              <w:t xml:space="preserve">8:30-12:00 </w:t>
            </w:r>
          </w:p>
          <w:p w:rsidR="002D3C2E" w:rsidRDefault="00EB3619">
            <w:pPr>
              <w:tabs>
                <w:tab w:val="left" w:pos="2055"/>
              </w:tabs>
              <w:spacing w:line="360" w:lineRule="auto"/>
              <w:rPr>
                <w:rFonts w:ascii="宋体" w:hAnsi="宋体"/>
                <w:sz w:val="24"/>
              </w:rPr>
            </w:pPr>
            <w:r>
              <w:rPr>
                <w:rFonts w:ascii="宋体" w:hAnsi="宋体"/>
                <w:sz w:val="24"/>
              </w:rPr>
              <w:t>14:00-17:00</w:t>
            </w:r>
          </w:p>
        </w:tc>
        <w:tc>
          <w:tcPr>
            <w:tcW w:w="1899" w:type="dxa"/>
            <w:tcBorders>
              <w:top w:val="single" w:sz="4" w:space="0" w:color="FFFFFF"/>
              <w:left w:val="single" w:sz="4" w:space="0" w:color="FFFFFF"/>
              <w:right w:val="single" w:sz="4" w:space="0" w:color="FFFFFF"/>
            </w:tcBorders>
            <w:shd w:val="clear" w:color="auto" w:fill="00B0F0"/>
            <w:tcMar>
              <w:top w:w="80" w:type="dxa"/>
              <w:left w:w="133"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 xml:space="preserve">020-39310690 </w:t>
            </w:r>
          </w:p>
        </w:tc>
      </w:tr>
      <w:tr w:rsidR="002D3C2E">
        <w:trPr>
          <w:trHeight w:val="794"/>
        </w:trPr>
        <w:tc>
          <w:tcPr>
            <w:tcW w:w="936" w:type="dxa"/>
            <w:tcBorders>
              <w:top w:val="single" w:sz="4" w:space="0" w:color="FFFFFF"/>
              <w:left w:val="single" w:sz="4" w:space="0" w:color="FFFFFF"/>
              <w:bottom w:val="single" w:sz="4" w:space="0" w:color="FFFFFF"/>
              <w:right w:val="single" w:sz="4" w:space="0" w:color="FFFFFF"/>
            </w:tcBorders>
            <w:shd w:val="clear" w:color="auto" w:fill="00B0F0"/>
            <w:tcMar>
              <w:top w:w="80" w:type="dxa"/>
              <w:left w:w="23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南海</w:t>
            </w:r>
          </w:p>
        </w:tc>
        <w:tc>
          <w:tcPr>
            <w:tcW w:w="3119" w:type="dxa"/>
            <w:tcBorders>
              <w:top w:val="single" w:sz="4" w:space="0" w:color="FFFFFF"/>
              <w:left w:val="single" w:sz="4" w:space="0" w:color="FFFFFF"/>
              <w:bottom w:val="single" w:sz="4" w:space="0" w:color="FFFFFF"/>
              <w:right w:val="single" w:sz="4" w:space="0" w:color="FFFFFF"/>
            </w:tcBorders>
            <w:shd w:val="clear" w:color="auto" w:fill="00B0F0"/>
            <w:tcMar>
              <w:top w:w="80" w:type="dxa"/>
              <w:left w:w="8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生活综合区（</w:t>
            </w:r>
            <w:r>
              <w:rPr>
                <w:rFonts w:ascii="宋体" w:hAnsi="宋体"/>
                <w:sz w:val="24"/>
              </w:rPr>
              <w:t>饭堂二楼，与商业街相连</w:t>
            </w:r>
            <w:r>
              <w:rPr>
                <w:rFonts w:ascii="宋体" w:hAnsi="宋体" w:hint="eastAsia"/>
                <w:sz w:val="24"/>
              </w:rPr>
              <w:t>）</w:t>
            </w:r>
          </w:p>
        </w:tc>
        <w:tc>
          <w:tcPr>
            <w:tcW w:w="3260" w:type="dxa"/>
            <w:tcBorders>
              <w:top w:val="single" w:sz="4" w:space="0" w:color="FFFFFF"/>
              <w:left w:val="single" w:sz="4" w:space="0" w:color="FFFFFF"/>
              <w:bottom w:val="single" w:sz="4" w:space="0" w:color="FFFFFF"/>
              <w:right w:val="single" w:sz="4" w:space="0" w:color="FFFFFF"/>
            </w:tcBorders>
            <w:shd w:val="clear" w:color="auto" w:fill="00B0F0"/>
            <w:tcMar>
              <w:top w:w="80" w:type="dxa"/>
              <w:left w:w="80" w:type="dxa"/>
              <w:bottom w:w="80" w:type="dxa"/>
              <w:right w:w="132" w:type="dxa"/>
            </w:tcMar>
            <w:vAlign w:val="center"/>
          </w:tcPr>
          <w:p w:rsidR="002D3C2E" w:rsidRDefault="00EB3619">
            <w:pPr>
              <w:tabs>
                <w:tab w:val="left" w:pos="2055"/>
              </w:tabs>
              <w:spacing w:line="360" w:lineRule="auto"/>
              <w:rPr>
                <w:rFonts w:ascii="宋体" w:hAnsi="宋体"/>
                <w:sz w:val="24"/>
              </w:rPr>
            </w:pPr>
            <w:r>
              <w:rPr>
                <w:rFonts w:ascii="宋体" w:hAnsi="宋体"/>
                <w:sz w:val="24"/>
              </w:rPr>
              <w:t xml:space="preserve">8:30-12:30 </w:t>
            </w:r>
          </w:p>
          <w:p w:rsidR="002D3C2E" w:rsidRDefault="00EB3619">
            <w:pPr>
              <w:tabs>
                <w:tab w:val="left" w:pos="2055"/>
              </w:tabs>
              <w:spacing w:line="360" w:lineRule="auto"/>
              <w:rPr>
                <w:rFonts w:ascii="宋体" w:hAnsi="宋体"/>
                <w:sz w:val="24"/>
              </w:rPr>
            </w:pPr>
            <w:r>
              <w:rPr>
                <w:rFonts w:ascii="宋体" w:hAnsi="宋体"/>
                <w:sz w:val="24"/>
              </w:rPr>
              <w:t xml:space="preserve">14:30-17:30 </w:t>
            </w:r>
          </w:p>
        </w:tc>
        <w:tc>
          <w:tcPr>
            <w:tcW w:w="1899" w:type="dxa"/>
            <w:tcBorders>
              <w:top w:val="single" w:sz="4" w:space="0" w:color="FFFFFF"/>
              <w:left w:val="single" w:sz="4" w:space="0" w:color="FFFFFF"/>
              <w:bottom w:val="single" w:sz="4" w:space="0" w:color="FFFFFF"/>
              <w:right w:val="nil"/>
            </w:tcBorders>
            <w:shd w:val="clear" w:color="auto" w:fill="00B0F0"/>
            <w:tcMar>
              <w:top w:w="80" w:type="dxa"/>
              <w:left w:w="80"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0757-86687626</w:t>
            </w:r>
          </w:p>
        </w:tc>
      </w:tr>
      <w:tr w:rsidR="002D3C2E">
        <w:trPr>
          <w:trHeight w:val="794"/>
        </w:trPr>
        <w:tc>
          <w:tcPr>
            <w:tcW w:w="936" w:type="dxa"/>
            <w:tcBorders>
              <w:top w:val="single" w:sz="4" w:space="0" w:color="FFFFFF"/>
              <w:left w:val="single" w:sz="4" w:space="0" w:color="FFFFFF"/>
              <w:bottom w:val="single" w:sz="4" w:space="0" w:color="FFFFFF"/>
              <w:right w:val="single" w:sz="4" w:space="0" w:color="FFFFFF"/>
            </w:tcBorders>
            <w:shd w:val="clear" w:color="auto" w:fill="00B0F0"/>
            <w:tcMar>
              <w:top w:w="80" w:type="dxa"/>
              <w:left w:w="23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滨海</w:t>
            </w:r>
          </w:p>
        </w:tc>
        <w:tc>
          <w:tcPr>
            <w:tcW w:w="3119" w:type="dxa"/>
            <w:tcBorders>
              <w:top w:val="single" w:sz="4" w:space="0" w:color="FFFFFF"/>
              <w:left w:val="single" w:sz="4" w:space="0" w:color="FFFFFF"/>
              <w:bottom w:val="single" w:sz="4" w:space="0" w:color="FFFFFF"/>
              <w:right w:val="single" w:sz="4" w:space="0" w:color="FFFFFF"/>
            </w:tcBorders>
            <w:shd w:val="clear" w:color="auto" w:fill="00B0F0"/>
            <w:tcMar>
              <w:top w:w="80" w:type="dxa"/>
              <w:left w:w="85"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南二栋</w:t>
            </w:r>
            <w:r>
              <w:rPr>
                <w:rFonts w:ascii="宋体" w:hAnsi="宋体" w:hint="eastAsia"/>
                <w:sz w:val="24"/>
              </w:rPr>
              <w:t>4</w:t>
            </w:r>
            <w:r>
              <w:rPr>
                <w:rFonts w:ascii="宋体" w:hAnsi="宋体" w:hint="eastAsia"/>
                <w:sz w:val="24"/>
              </w:rPr>
              <w:t>21</w:t>
            </w:r>
          </w:p>
        </w:tc>
        <w:tc>
          <w:tcPr>
            <w:tcW w:w="3260" w:type="dxa"/>
            <w:tcBorders>
              <w:top w:val="single" w:sz="4" w:space="0" w:color="FFFFFF"/>
              <w:left w:val="single" w:sz="4" w:space="0" w:color="FFFFFF"/>
              <w:bottom w:val="single" w:sz="4" w:space="0" w:color="FFFFFF"/>
              <w:right w:val="single" w:sz="4" w:space="0" w:color="FFFFFF"/>
            </w:tcBorders>
            <w:shd w:val="clear" w:color="auto" w:fill="00B0F0"/>
            <w:tcMar>
              <w:top w:w="80" w:type="dxa"/>
              <w:left w:w="80" w:type="dxa"/>
              <w:bottom w:w="80" w:type="dxa"/>
              <w:right w:w="132" w:type="dxa"/>
            </w:tcMar>
            <w:vAlign w:val="center"/>
          </w:tcPr>
          <w:p w:rsidR="002D3C2E" w:rsidRDefault="00EB3619">
            <w:pPr>
              <w:tabs>
                <w:tab w:val="left" w:pos="2055"/>
              </w:tabs>
              <w:spacing w:line="360" w:lineRule="auto"/>
              <w:rPr>
                <w:rFonts w:ascii="宋体" w:hAnsi="宋体"/>
                <w:sz w:val="24"/>
              </w:rPr>
            </w:pPr>
            <w:r>
              <w:rPr>
                <w:rFonts w:ascii="宋体" w:hAnsi="宋体" w:hint="eastAsia"/>
                <w:sz w:val="24"/>
              </w:rPr>
              <w:t>8</w:t>
            </w:r>
            <w:r>
              <w:rPr>
                <w:rFonts w:ascii="宋体" w:hAnsi="宋体" w:hint="eastAsia"/>
                <w:sz w:val="24"/>
              </w:rPr>
              <w:t>：</w:t>
            </w:r>
            <w:r>
              <w:rPr>
                <w:rFonts w:ascii="宋体" w:hAnsi="宋体" w:hint="eastAsia"/>
                <w:sz w:val="24"/>
              </w:rPr>
              <w:t>00-12</w:t>
            </w:r>
            <w:r>
              <w:rPr>
                <w:rFonts w:ascii="宋体" w:hAnsi="宋体" w:hint="eastAsia"/>
                <w:sz w:val="24"/>
              </w:rPr>
              <w:t>：</w:t>
            </w:r>
            <w:r>
              <w:rPr>
                <w:rFonts w:ascii="宋体" w:hAnsi="宋体" w:hint="eastAsia"/>
                <w:sz w:val="24"/>
              </w:rPr>
              <w:t>00</w:t>
            </w:r>
            <w:r>
              <w:rPr>
                <w:rFonts w:ascii="宋体" w:hAnsi="宋体"/>
                <w:sz w:val="24"/>
              </w:rPr>
              <w:t xml:space="preserve"> </w:t>
            </w:r>
          </w:p>
          <w:p w:rsidR="002D3C2E" w:rsidRDefault="00EB3619">
            <w:pPr>
              <w:tabs>
                <w:tab w:val="left" w:pos="2055"/>
              </w:tabs>
              <w:spacing w:line="360" w:lineRule="auto"/>
              <w:rPr>
                <w:rFonts w:ascii="宋体" w:hAnsi="宋体"/>
                <w:sz w:val="24"/>
              </w:rPr>
            </w:pPr>
            <w:r>
              <w:rPr>
                <w:rFonts w:ascii="宋体" w:hAnsi="宋体" w:hint="eastAsia"/>
                <w:sz w:val="24"/>
              </w:rPr>
              <w:t>14</w:t>
            </w:r>
            <w:r>
              <w:rPr>
                <w:rFonts w:ascii="宋体" w:hAnsi="宋体" w:hint="eastAsia"/>
                <w:sz w:val="24"/>
              </w:rPr>
              <w:t>：</w:t>
            </w:r>
            <w:r>
              <w:rPr>
                <w:rFonts w:ascii="宋体" w:hAnsi="宋体" w:hint="eastAsia"/>
                <w:sz w:val="24"/>
              </w:rPr>
              <w:t>30-17</w:t>
            </w:r>
            <w:r>
              <w:rPr>
                <w:rFonts w:ascii="宋体" w:hAnsi="宋体" w:hint="eastAsia"/>
                <w:sz w:val="24"/>
              </w:rPr>
              <w:t>：</w:t>
            </w:r>
            <w:r>
              <w:rPr>
                <w:rFonts w:ascii="宋体" w:hAnsi="宋体" w:hint="eastAsia"/>
                <w:sz w:val="24"/>
              </w:rPr>
              <w:t>30</w:t>
            </w:r>
          </w:p>
        </w:tc>
        <w:tc>
          <w:tcPr>
            <w:tcW w:w="1899" w:type="dxa"/>
            <w:tcBorders>
              <w:top w:val="single" w:sz="4" w:space="0" w:color="FFFFFF"/>
              <w:left w:val="single" w:sz="4" w:space="0" w:color="FFFFFF"/>
              <w:bottom w:val="single" w:sz="4" w:space="0" w:color="FFFFFF"/>
              <w:right w:val="nil"/>
            </w:tcBorders>
            <w:shd w:val="clear" w:color="auto" w:fill="00B0F0"/>
            <w:tcMar>
              <w:top w:w="80" w:type="dxa"/>
              <w:left w:w="80" w:type="dxa"/>
              <w:bottom w:w="80" w:type="dxa"/>
              <w:right w:w="80" w:type="dxa"/>
            </w:tcMar>
            <w:vAlign w:val="center"/>
          </w:tcPr>
          <w:p w:rsidR="002D3C2E" w:rsidRDefault="00EB3619">
            <w:pPr>
              <w:tabs>
                <w:tab w:val="left" w:pos="2055"/>
              </w:tabs>
              <w:spacing w:line="360" w:lineRule="auto"/>
              <w:rPr>
                <w:rFonts w:ascii="宋体" w:hAnsi="宋体"/>
                <w:sz w:val="24"/>
              </w:rPr>
            </w:pPr>
            <w:r>
              <w:rPr>
                <w:rFonts w:ascii="宋体" w:hAnsi="宋体"/>
                <w:sz w:val="24"/>
              </w:rPr>
              <w:t>0660-3808111</w:t>
            </w:r>
          </w:p>
        </w:tc>
      </w:tr>
    </w:tbl>
    <w:p w:rsidR="002D3C2E" w:rsidRDefault="002D3C2E">
      <w:pPr>
        <w:tabs>
          <w:tab w:val="left" w:pos="2055"/>
        </w:tabs>
        <w:spacing w:line="360" w:lineRule="auto"/>
        <w:rPr>
          <w:rFonts w:ascii="宋体" w:hAnsi="宋体"/>
          <w:sz w:val="24"/>
        </w:rPr>
      </w:pPr>
    </w:p>
    <w:p w:rsidR="002D3C2E" w:rsidRDefault="00EB3619">
      <w:pPr>
        <w:tabs>
          <w:tab w:val="left" w:pos="2055"/>
        </w:tabs>
        <w:spacing w:line="360" w:lineRule="auto"/>
        <w:rPr>
          <w:rFonts w:ascii="宋体" w:hAnsi="宋体"/>
          <w:b/>
          <w:bCs/>
          <w:sz w:val="24"/>
        </w:rPr>
      </w:pPr>
      <w:r>
        <w:rPr>
          <w:rFonts w:ascii="宋体" w:hAnsi="宋体" w:hint="eastAsia"/>
          <w:b/>
          <w:bCs/>
          <w:sz w:val="24"/>
        </w:rPr>
        <w:t>十</w:t>
      </w:r>
      <w:r>
        <w:rPr>
          <w:rFonts w:ascii="宋体" w:hAnsi="宋体" w:hint="eastAsia"/>
          <w:b/>
          <w:bCs/>
          <w:sz w:val="24"/>
        </w:rPr>
        <w:t>、</w:t>
      </w:r>
      <w:r>
        <w:rPr>
          <w:rFonts w:ascii="宋体" w:hAnsi="宋体" w:hint="eastAsia"/>
          <w:b/>
          <w:bCs/>
          <w:sz w:val="24"/>
        </w:rPr>
        <w:t>邮箱服务</w:t>
      </w:r>
      <w:r>
        <w:rPr>
          <w:rFonts w:ascii="宋体" w:hAnsi="宋体" w:hint="eastAsia"/>
          <w:b/>
          <w:bCs/>
          <w:sz w:val="24"/>
        </w:rPr>
        <w:t xml:space="preserve">    </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学校为每位新生免费提供一个带华师域名的校内邮箱，作为学校与学生间沟通联系的重要通信工具，该邮箱具有无限容量、超大附件、终生使用（毕业时自动转为校友邮箱）等特点。此外该邮箱还能与手机、</w:t>
      </w:r>
      <w:r>
        <w:rPr>
          <w:rFonts w:ascii="宋体" w:hAnsi="宋体" w:hint="eastAsia"/>
          <w:sz w:val="24"/>
        </w:rPr>
        <w:t>QQ</w:t>
      </w:r>
      <w:r>
        <w:rPr>
          <w:rFonts w:ascii="宋体" w:hAnsi="宋体" w:hint="eastAsia"/>
          <w:sz w:val="24"/>
        </w:rPr>
        <w:t>、微信进行捆绑，来信提醒及时方便。邮箱地址格式：学生学号</w:t>
      </w:r>
      <w:r>
        <w:rPr>
          <w:rFonts w:ascii="宋体" w:hAnsi="宋体" w:hint="eastAsia"/>
          <w:sz w:val="24"/>
        </w:rPr>
        <w:t>@m.scnu.edu.cn</w:t>
      </w:r>
      <w:r>
        <w:rPr>
          <w:rFonts w:ascii="宋体" w:hAnsi="宋体" w:hint="eastAsia"/>
          <w:sz w:val="24"/>
        </w:rPr>
        <w:t>。</w:t>
      </w:r>
    </w:p>
    <w:p w:rsidR="002D3C2E" w:rsidRDefault="00EB3619">
      <w:pPr>
        <w:tabs>
          <w:tab w:val="left" w:pos="2055"/>
        </w:tabs>
        <w:spacing w:line="360" w:lineRule="auto"/>
        <w:ind w:firstLineChars="200" w:firstLine="480"/>
        <w:rPr>
          <w:rFonts w:ascii="宋体" w:hAnsi="宋体"/>
          <w:sz w:val="24"/>
        </w:rPr>
      </w:pPr>
      <w:r>
        <w:rPr>
          <w:rFonts w:ascii="宋体" w:hAnsi="宋体" w:hint="eastAsia"/>
          <w:sz w:val="24"/>
        </w:rPr>
        <w:t>新生可通过登录“统一身份认证平台”（</w:t>
      </w:r>
      <w:r>
        <w:rPr>
          <w:rFonts w:ascii="宋体" w:hAnsi="宋体" w:hint="eastAsia"/>
          <w:sz w:val="24"/>
        </w:rPr>
        <w:t>https://sso.scnu.edu.cn</w:t>
      </w:r>
      <w:r>
        <w:rPr>
          <w:rFonts w:ascii="宋体" w:hAnsi="宋体" w:hint="eastAsia"/>
          <w:sz w:val="24"/>
        </w:rPr>
        <w:t>）→“校</w:t>
      </w:r>
      <w:r>
        <w:rPr>
          <w:rFonts w:ascii="宋体" w:hAnsi="宋体" w:hint="eastAsia"/>
          <w:sz w:val="24"/>
        </w:rPr>
        <w:t>园</w:t>
      </w:r>
      <w:r>
        <w:rPr>
          <w:rFonts w:ascii="宋体" w:hAnsi="宋体" w:hint="eastAsia"/>
          <w:sz w:val="24"/>
        </w:rPr>
        <w:t>应用”→“</w:t>
      </w:r>
      <w:r>
        <w:rPr>
          <w:rFonts w:ascii="宋体" w:hAnsi="宋体" w:hint="eastAsia"/>
          <w:sz w:val="24"/>
        </w:rPr>
        <w:t>M</w:t>
      </w:r>
      <w:r>
        <w:rPr>
          <w:rFonts w:ascii="宋体" w:hAnsi="宋体" w:hint="eastAsia"/>
          <w:sz w:val="24"/>
        </w:rPr>
        <w:t>邮箱助手”自主激活自己的校内邮箱，同时也可以进行重置密码、申请邮箱别名等操作。</w:t>
      </w:r>
    </w:p>
    <w:p w:rsidR="002D3C2E" w:rsidRDefault="002D3C2E">
      <w:pPr>
        <w:tabs>
          <w:tab w:val="left" w:pos="2055"/>
        </w:tabs>
        <w:spacing w:line="360" w:lineRule="auto"/>
        <w:rPr>
          <w:rFonts w:ascii="宋体" w:hAnsi="宋体"/>
          <w:sz w:val="24"/>
        </w:rPr>
      </w:pPr>
    </w:p>
    <w:p w:rsidR="002D3C2E" w:rsidRDefault="00EB3619">
      <w:pPr>
        <w:tabs>
          <w:tab w:val="left" w:pos="2055"/>
        </w:tabs>
        <w:spacing w:line="360" w:lineRule="auto"/>
        <w:rPr>
          <w:rFonts w:ascii="宋体" w:hAnsi="宋体"/>
          <w:sz w:val="24"/>
        </w:rPr>
      </w:pPr>
      <w:r>
        <w:rPr>
          <w:rFonts w:ascii="宋体" w:hAnsi="宋体" w:hint="eastAsia"/>
          <w:b/>
          <w:bCs/>
          <w:sz w:val="24"/>
        </w:rPr>
        <w:t>备注：本《新生入学指南》中如涉及到政策性的内容，均以</w:t>
      </w:r>
      <w:r>
        <w:rPr>
          <w:rFonts w:ascii="宋体" w:hAnsi="宋体" w:hint="eastAsia"/>
          <w:b/>
          <w:bCs/>
          <w:sz w:val="24"/>
        </w:rPr>
        <w:t>具体的文件为准。</w:t>
      </w: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pStyle w:val="2"/>
        <w:rPr>
          <w:rFonts w:ascii="宋体" w:hAnsi="宋体"/>
          <w:b/>
          <w:sz w:val="28"/>
          <w:szCs w:val="28"/>
        </w:rPr>
      </w:pPr>
    </w:p>
    <w:p w:rsidR="002D3C2E" w:rsidRDefault="002D3C2E">
      <w:pPr>
        <w:rPr>
          <w:rFonts w:ascii="宋体" w:hAnsi="宋体"/>
          <w:b/>
          <w:sz w:val="28"/>
          <w:szCs w:val="28"/>
        </w:rPr>
      </w:pPr>
    </w:p>
    <w:p w:rsidR="002D3C2E" w:rsidRDefault="002D3C2E">
      <w:pPr>
        <w:pStyle w:val="2"/>
        <w:rPr>
          <w:rFonts w:ascii="宋体" w:hAnsi="宋体"/>
          <w:b/>
          <w:sz w:val="28"/>
          <w:szCs w:val="28"/>
        </w:rPr>
      </w:pPr>
    </w:p>
    <w:p w:rsidR="002D3C2E" w:rsidRDefault="002D3C2E">
      <w:pPr>
        <w:rPr>
          <w:rFonts w:ascii="宋体" w:hAnsi="宋体"/>
          <w:b/>
          <w:sz w:val="28"/>
          <w:szCs w:val="28"/>
        </w:rPr>
      </w:pPr>
    </w:p>
    <w:p w:rsidR="002D3C2E" w:rsidRDefault="002D3C2E">
      <w:pPr>
        <w:pStyle w:val="2"/>
        <w:ind w:left="0"/>
        <w:rPr>
          <w:rFonts w:ascii="宋体" w:hAnsi="宋体"/>
          <w:b/>
          <w:sz w:val="28"/>
          <w:szCs w:val="28"/>
        </w:rPr>
      </w:pPr>
    </w:p>
    <w:p w:rsidR="002D3C2E" w:rsidRDefault="00EB3619">
      <w:pPr>
        <w:tabs>
          <w:tab w:val="left" w:pos="2055"/>
        </w:tabs>
        <w:spacing w:line="360" w:lineRule="auto"/>
        <w:rPr>
          <w:rFonts w:ascii="宋体" w:hAnsi="宋体"/>
          <w:b/>
          <w:sz w:val="28"/>
          <w:szCs w:val="28"/>
        </w:rPr>
      </w:pPr>
      <w:r>
        <w:rPr>
          <w:rFonts w:ascii="宋体" w:hAnsi="宋体" w:hint="eastAsia"/>
          <w:b/>
          <w:sz w:val="28"/>
          <w:szCs w:val="28"/>
        </w:rPr>
        <w:lastRenderedPageBreak/>
        <w:t>附三：</w:t>
      </w:r>
      <w:r>
        <w:rPr>
          <w:rFonts w:ascii="宋体" w:hAnsi="宋体" w:hint="eastAsia"/>
          <w:b/>
          <w:sz w:val="28"/>
          <w:szCs w:val="28"/>
        </w:rPr>
        <w:t>常用应急电话及学校相关部门和各学院联系电话</w:t>
      </w:r>
    </w:p>
    <w:p w:rsidR="002D3C2E" w:rsidRDefault="00EB3619">
      <w:pPr>
        <w:tabs>
          <w:tab w:val="left" w:pos="2055"/>
        </w:tabs>
        <w:spacing w:line="360" w:lineRule="auto"/>
        <w:rPr>
          <w:rFonts w:ascii="宋体" w:hAnsi="宋体"/>
          <w:b/>
          <w:sz w:val="24"/>
        </w:rPr>
      </w:pPr>
      <w:r>
        <w:rPr>
          <w:rFonts w:ascii="宋体" w:hAnsi="宋体" w:hint="eastAsia"/>
          <w:b/>
          <w:sz w:val="24"/>
        </w:rPr>
        <w:t>常用应急及查询电话</w:t>
      </w:r>
    </w:p>
    <w:p w:rsidR="002D3C2E" w:rsidRDefault="00EB3619">
      <w:pPr>
        <w:tabs>
          <w:tab w:val="left" w:pos="2055"/>
        </w:tabs>
        <w:spacing w:line="360" w:lineRule="auto"/>
        <w:ind w:firstLineChars="294" w:firstLine="708"/>
        <w:rPr>
          <w:rFonts w:ascii="宋体" w:hAnsi="宋体"/>
          <w:b/>
          <w:sz w:val="24"/>
        </w:rPr>
      </w:pPr>
      <w:r>
        <w:rPr>
          <w:rFonts w:ascii="宋体" w:hAnsi="宋体" w:hint="eastAsia"/>
          <w:b/>
          <w:sz w:val="24"/>
        </w:rPr>
        <w:t>火</w:t>
      </w:r>
      <w:r>
        <w:rPr>
          <w:rFonts w:ascii="宋体" w:hAnsi="宋体" w:hint="eastAsia"/>
          <w:b/>
          <w:sz w:val="24"/>
        </w:rPr>
        <w:t xml:space="preserve"> </w:t>
      </w:r>
      <w:r>
        <w:rPr>
          <w:rFonts w:ascii="宋体" w:hAnsi="宋体"/>
          <w:b/>
          <w:sz w:val="24"/>
        </w:rPr>
        <w:t xml:space="preserve">   </w:t>
      </w:r>
      <w:r>
        <w:rPr>
          <w:rFonts w:ascii="宋体" w:hAnsi="宋体" w:hint="eastAsia"/>
          <w:b/>
          <w:sz w:val="24"/>
        </w:rPr>
        <w:t>警</w:t>
      </w:r>
      <w:r>
        <w:rPr>
          <w:rFonts w:ascii="宋体" w:hAnsi="宋体" w:hint="eastAsia"/>
          <w:b/>
          <w:sz w:val="24"/>
        </w:rPr>
        <w:t xml:space="preserve">  119      </w:t>
      </w:r>
      <w:r>
        <w:rPr>
          <w:rFonts w:ascii="宋体" w:hAnsi="宋体" w:hint="eastAsia"/>
          <w:b/>
          <w:sz w:val="24"/>
        </w:rPr>
        <w:t>匪</w:t>
      </w:r>
      <w:r>
        <w:rPr>
          <w:rFonts w:ascii="宋体" w:hAnsi="宋体" w:hint="eastAsia"/>
          <w:b/>
          <w:sz w:val="24"/>
        </w:rPr>
        <w:t xml:space="preserve"> </w:t>
      </w:r>
      <w:r>
        <w:rPr>
          <w:rFonts w:ascii="宋体" w:hAnsi="宋体"/>
          <w:b/>
          <w:sz w:val="24"/>
        </w:rPr>
        <w:t xml:space="preserve">   </w:t>
      </w:r>
      <w:r>
        <w:rPr>
          <w:rFonts w:ascii="宋体" w:hAnsi="宋体" w:hint="eastAsia"/>
          <w:b/>
          <w:sz w:val="24"/>
        </w:rPr>
        <w:t>警</w:t>
      </w:r>
      <w:r>
        <w:rPr>
          <w:rFonts w:ascii="宋体" w:hAnsi="宋体" w:hint="eastAsia"/>
          <w:b/>
          <w:sz w:val="24"/>
        </w:rPr>
        <w:t xml:space="preserve">  110        </w:t>
      </w:r>
      <w:r>
        <w:rPr>
          <w:rFonts w:ascii="宋体" w:hAnsi="宋体" w:hint="eastAsia"/>
          <w:b/>
          <w:sz w:val="24"/>
        </w:rPr>
        <w:t>急</w:t>
      </w:r>
      <w:r>
        <w:rPr>
          <w:rFonts w:ascii="宋体" w:hAnsi="宋体" w:hint="eastAsia"/>
          <w:b/>
          <w:sz w:val="24"/>
        </w:rPr>
        <w:t xml:space="preserve"> </w:t>
      </w:r>
      <w:r>
        <w:rPr>
          <w:rFonts w:ascii="宋体" w:hAnsi="宋体"/>
          <w:b/>
          <w:sz w:val="24"/>
        </w:rPr>
        <w:t xml:space="preserve">   </w:t>
      </w:r>
      <w:r>
        <w:rPr>
          <w:rFonts w:ascii="宋体" w:hAnsi="宋体" w:hint="eastAsia"/>
          <w:b/>
          <w:sz w:val="24"/>
        </w:rPr>
        <w:t>救</w:t>
      </w:r>
      <w:r>
        <w:rPr>
          <w:rFonts w:ascii="宋体" w:hAnsi="宋体" w:hint="eastAsia"/>
          <w:b/>
          <w:sz w:val="24"/>
        </w:rPr>
        <w:t xml:space="preserve">  120</w:t>
      </w:r>
    </w:p>
    <w:p w:rsidR="002D3C2E" w:rsidRDefault="00EB3619">
      <w:pPr>
        <w:tabs>
          <w:tab w:val="left" w:pos="2055"/>
        </w:tabs>
        <w:spacing w:line="360" w:lineRule="auto"/>
        <w:ind w:firstLineChars="294" w:firstLine="708"/>
        <w:rPr>
          <w:rFonts w:ascii="宋体" w:hAnsi="宋体"/>
          <w:b/>
          <w:sz w:val="24"/>
        </w:rPr>
      </w:pPr>
      <w:r>
        <w:rPr>
          <w:rFonts w:ascii="宋体" w:hAnsi="宋体" w:hint="eastAsia"/>
          <w:b/>
          <w:sz w:val="24"/>
        </w:rPr>
        <w:t>交通事故</w:t>
      </w:r>
      <w:r>
        <w:rPr>
          <w:rFonts w:ascii="宋体" w:hAnsi="宋体" w:hint="eastAsia"/>
          <w:b/>
          <w:sz w:val="24"/>
        </w:rPr>
        <w:t xml:space="preserve">  122      </w:t>
      </w:r>
      <w:r>
        <w:rPr>
          <w:rFonts w:ascii="宋体" w:hAnsi="宋体" w:hint="eastAsia"/>
          <w:b/>
          <w:sz w:val="24"/>
        </w:rPr>
        <w:t>公交查询</w:t>
      </w:r>
      <w:r>
        <w:rPr>
          <w:rFonts w:ascii="宋体" w:hAnsi="宋体" w:hint="eastAsia"/>
          <w:b/>
          <w:sz w:val="24"/>
        </w:rPr>
        <w:t xml:space="preserve">  96900      </w:t>
      </w:r>
      <w:r>
        <w:rPr>
          <w:rFonts w:ascii="宋体" w:hAnsi="宋体" w:hint="eastAsia"/>
          <w:b/>
          <w:sz w:val="24"/>
        </w:rPr>
        <w:t>号码查询</w:t>
      </w:r>
      <w:r>
        <w:rPr>
          <w:rFonts w:ascii="宋体" w:hAnsi="宋体" w:hint="eastAsia"/>
          <w:b/>
          <w:sz w:val="24"/>
        </w:rPr>
        <w:t xml:space="preserve">  114</w:t>
      </w:r>
    </w:p>
    <w:p w:rsidR="002D3C2E" w:rsidRDefault="00EB3619">
      <w:pPr>
        <w:tabs>
          <w:tab w:val="left" w:pos="2055"/>
        </w:tabs>
        <w:spacing w:line="360" w:lineRule="auto"/>
        <w:rPr>
          <w:rFonts w:ascii="宋体" w:hAnsi="宋体"/>
          <w:b/>
          <w:sz w:val="24"/>
        </w:rPr>
      </w:pPr>
      <w:r>
        <w:rPr>
          <w:rFonts w:ascii="宋体" w:hAnsi="宋体" w:hint="eastAsia"/>
          <w:b/>
          <w:sz w:val="24"/>
        </w:rPr>
        <w:t>石牌</w:t>
      </w:r>
      <w:r>
        <w:rPr>
          <w:rFonts w:ascii="宋体" w:hAnsi="宋体" w:hint="eastAsia"/>
          <w:b/>
          <w:sz w:val="24"/>
        </w:rPr>
        <w:t>校园</w:t>
      </w:r>
      <w:r>
        <w:rPr>
          <w:rFonts w:ascii="宋体" w:hAnsi="宋体" w:hint="eastAsia"/>
          <w:b/>
          <w:sz w:val="24"/>
        </w:rPr>
        <w:t>（区号：</w:t>
      </w:r>
      <w:r>
        <w:rPr>
          <w:rFonts w:ascii="宋体" w:hAnsi="宋体" w:hint="eastAsia"/>
          <w:b/>
          <w:sz w:val="24"/>
        </w:rPr>
        <w:t>020</w:t>
      </w:r>
      <w:r>
        <w:rPr>
          <w:rFonts w:ascii="宋体" w:hAnsi="宋体" w:hint="eastAsia"/>
          <w:b/>
          <w:sz w:val="24"/>
        </w:rPr>
        <w:t>）</w:t>
      </w: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440"/>
        <w:gridCol w:w="1139"/>
        <w:gridCol w:w="2641"/>
        <w:gridCol w:w="2520"/>
      </w:tblGrid>
      <w:tr w:rsidR="002D3C2E">
        <w:trPr>
          <w:tblHeader/>
        </w:trPr>
        <w:tc>
          <w:tcPr>
            <w:tcW w:w="824" w:type="dxa"/>
          </w:tcPr>
          <w:p w:rsidR="002D3C2E" w:rsidRDefault="00EB3619">
            <w:pPr>
              <w:spacing w:line="360" w:lineRule="auto"/>
              <w:jc w:val="center"/>
              <w:rPr>
                <w:rFonts w:ascii="宋体" w:hAnsi="宋体"/>
                <w:sz w:val="18"/>
                <w:szCs w:val="18"/>
              </w:rPr>
            </w:pPr>
            <w:r>
              <w:rPr>
                <w:rFonts w:ascii="宋体" w:hAnsi="宋体" w:hint="eastAsia"/>
                <w:b/>
                <w:bCs/>
                <w:sz w:val="18"/>
                <w:szCs w:val="18"/>
              </w:rPr>
              <w:t>序号</w:t>
            </w:r>
          </w:p>
        </w:tc>
        <w:tc>
          <w:tcPr>
            <w:tcW w:w="2579" w:type="dxa"/>
            <w:gridSpan w:val="2"/>
          </w:tcPr>
          <w:p w:rsidR="002D3C2E" w:rsidRDefault="00EB3619">
            <w:pPr>
              <w:spacing w:line="360" w:lineRule="auto"/>
              <w:jc w:val="center"/>
              <w:rPr>
                <w:rFonts w:ascii="宋体" w:hAnsi="宋体"/>
                <w:sz w:val="18"/>
                <w:szCs w:val="18"/>
              </w:rPr>
            </w:pPr>
            <w:r>
              <w:rPr>
                <w:rFonts w:ascii="宋体" w:hAnsi="宋体" w:hint="eastAsia"/>
                <w:b/>
                <w:bCs/>
                <w:sz w:val="18"/>
                <w:szCs w:val="18"/>
              </w:rPr>
              <w:t>单位</w:t>
            </w:r>
          </w:p>
        </w:tc>
        <w:tc>
          <w:tcPr>
            <w:tcW w:w="2641" w:type="dxa"/>
          </w:tcPr>
          <w:p w:rsidR="002D3C2E" w:rsidRDefault="00EB3619">
            <w:pPr>
              <w:spacing w:line="360" w:lineRule="auto"/>
              <w:jc w:val="center"/>
              <w:rPr>
                <w:rFonts w:ascii="宋体" w:hAnsi="宋体"/>
                <w:sz w:val="18"/>
                <w:szCs w:val="18"/>
              </w:rPr>
            </w:pPr>
            <w:r>
              <w:rPr>
                <w:rFonts w:ascii="宋体" w:hAnsi="宋体" w:hint="eastAsia"/>
                <w:b/>
                <w:bCs/>
                <w:sz w:val="18"/>
                <w:szCs w:val="18"/>
              </w:rPr>
              <w:t>电话</w:t>
            </w:r>
          </w:p>
        </w:tc>
        <w:tc>
          <w:tcPr>
            <w:tcW w:w="2520" w:type="dxa"/>
          </w:tcPr>
          <w:p w:rsidR="002D3C2E" w:rsidRDefault="00EB3619">
            <w:pPr>
              <w:spacing w:line="360" w:lineRule="auto"/>
              <w:jc w:val="center"/>
              <w:rPr>
                <w:rFonts w:ascii="宋体" w:hAnsi="宋体"/>
                <w:sz w:val="18"/>
                <w:szCs w:val="18"/>
              </w:rPr>
            </w:pPr>
            <w:r>
              <w:rPr>
                <w:rFonts w:ascii="宋体" w:hAnsi="宋体" w:hint="eastAsia"/>
                <w:b/>
                <w:bCs/>
                <w:sz w:val="18"/>
                <w:szCs w:val="18"/>
              </w:rPr>
              <w:t>备注</w:t>
            </w:r>
          </w:p>
        </w:tc>
      </w:tr>
      <w:tr w:rsidR="002D3C2E">
        <w:trPr>
          <w:trHeight w:val="280"/>
        </w:trPr>
        <w:tc>
          <w:tcPr>
            <w:tcW w:w="824" w:type="dxa"/>
            <w:vAlign w:val="center"/>
          </w:tcPr>
          <w:p w:rsidR="002D3C2E" w:rsidRDefault="00EB3619">
            <w:pPr>
              <w:spacing w:line="360" w:lineRule="auto"/>
              <w:jc w:val="center"/>
              <w:rPr>
                <w:rFonts w:ascii="宋体" w:hAnsi="宋体"/>
                <w:sz w:val="18"/>
                <w:szCs w:val="18"/>
              </w:rPr>
            </w:pPr>
            <w:r>
              <w:rPr>
                <w:rFonts w:ascii="宋体" w:hAnsi="宋体" w:hint="eastAsia"/>
                <w:b/>
                <w:bCs/>
                <w:sz w:val="18"/>
                <w:szCs w:val="18"/>
              </w:rPr>
              <w:t>1</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校长办公室</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85211547</w:t>
            </w:r>
          </w:p>
        </w:tc>
        <w:tc>
          <w:tcPr>
            <w:tcW w:w="2520" w:type="dxa"/>
          </w:tcPr>
          <w:p w:rsidR="002D3C2E" w:rsidRDefault="002D3C2E">
            <w:pPr>
              <w:spacing w:line="360" w:lineRule="auto"/>
              <w:jc w:val="center"/>
              <w:rPr>
                <w:rFonts w:ascii="宋体" w:hAnsi="宋体"/>
                <w:sz w:val="18"/>
                <w:szCs w:val="18"/>
              </w:rPr>
            </w:pPr>
          </w:p>
        </w:tc>
      </w:tr>
      <w:tr w:rsidR="002D3C2E">
        <w:trPr>
          <w:trHeight w:val="280"/>
        </w:trPr>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纪检监察</w:t>
            </w:r>
            <w:r>
              <w:rPr>
                <w:rFonts w:ascii="宋体" w:hAnsi="宋体" w:hint="eastAsia"/>
                <w:sz w:val="18"/>
                <w:szCs w:val="18"/>
              </w:rPr>
              <w:t>室</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85211016</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招生考试处</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85213863</w:t>
            </w:r>
          </w:p>
        </w:tc>
        <w:tc>
          <w:tcPr>
            <w:tcW w:w="2520" w:type="dxa"/>
          </w:tcPr>
          <w:p w:rsidR="002D3C2E" w:rsidRDefault="002D3C2E">
            <w:pPr>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4</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研究生</w:t>
            </w:r>
            <w:r>
              <w:rPr>
                <w:rFonts w:ascii="宋体" w:hAnsi="宋体" w:hint="eastAsia"/>
                <w:sz w:val="18"/>
                <w:szCs w:val="18"/>
              </w:rPr>
              <w:t>院</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85210469</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5</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学生工作部（处）</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85215801</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6</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校团委</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85211036</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7</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校学生会</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85211448</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8</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教务处</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85211091</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9</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财务处</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85211308</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0</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保卫处</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85215587</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1</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后勤管理处</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85211150</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2</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校友工作办公室</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85217420</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3</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保卫处户籍室</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85211139</w:t>
            </w:r>
          </w:p>
        </w:tc>
        <w:tc>
          <w:tcPr>
            <w:tcW w:w="2520"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户口迁移咨询</w:t>
            </w: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4</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校内治安</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85211110</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5</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校内消防</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85211119</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6</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校内急救（校医院）</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85211120</w:t>
            </w:r>
          </w:p>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85211185</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r>
              <w:rPr>
                <w:rFonts w:ascii="宋体" w:hAnsi="宋体" w:hint="eastAsia"/>
                <w:b/>
                <w:sz w:val="18"/>
                <w:szCs w:val="18"/>
              </w:rPr>
              <w:t>7</w:t>
            </w:r>
          </w:p>
        </w:tc>
        <w:tc>
          <w:tcPr>
            <w:tcW w:w="2579"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校内号码查询</w:t>
            </w:r>
          </w:p>
        </w:tc>
        <w:tc>
          <w:tcPr>
            <w:tcW w:w="2641"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85211114</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18</w:t>
            </w:r>
          </w:p>
        </w:tc>
        <w:tc>
          <w:tcPr>
            <w:tcW w:w="2579" w:type="dxa"/>
            <w:gridSpan w:val="2"/>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sz w:val="18"/>
                <w:szCs w:val="18"/>
              </w:rPr>
              <w:t>勤工助学管理中心</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85213390</w:t>
            </w:r>
          </w:p>
        </w:tc>
        <w:tc>
          <w:tcPr>
            <w:tcW w:w="2520" w:type="dxa"/>
          </w:tcPr>
          <w:p w:rsidR="002D3C2E" w:rsidRDefault="00EB3619">
            <w:pPr>
              <w:spacing w:line="360" w:lineRule="auto"/>
              <w:jc w:val="center"/>
              <w:rPr>
                <w:rFonts w:ascii="宋体" w:hAnsi="宋体"/>
                <w:sz w:val="18"/>
                <w:szCs w:val="18"/>
              </w:rPr>
            </w:pPr>
            <w:r>
              <w:rPr>
                <w:rFonts w:ascii="宋体" w:hAnsi="宋体"/>
                <w:sz w:val="18"/>
                <w:szCs w:val="18"/>
              </w:rPr>
              <w:t>Q</w:t>
            </w:r>
            <w:r>
              <w:rPr>
                <w:rFonts w:ascii="宋体" w:hAnsi="宋体" w:hint="eastAsia"/>
                <w:sz w:val="18"/>
                <w:szCs w:val="18"/>
              </w:rPr>
              <w:t>zrscnu@163.com</w:t>
            </w: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19</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学生宿舍管理服务中心</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85211153</w:t>
            </w:r>
          </w:p>
        </w:tc>
        <w:tc>
          <w:tcPr>
            <w:tcW w:w="2520" w:type="dxa"/>
          </w:tcPr>
          <w:p w:rsidR="002D3C2E" w:rsidRDefault="002D3C2E">
            <w:pPr>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r>
              <w:rPr>
                <w:rFonts w:ascii="宋体" w:hAnsi="宋体" w:hint="eastAsia"/>
                <w:b/>
                <w:sz w:val="18"/>
                <w:szCs w:val="18"/>
              </w:rPr>
              <w:t>0</w:t>
            </w:r>
          </w:p>
        </w:tc>
        <w:tc>
          <w:tcPr>
            <w:tcW w:w="2579"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饮食服务中心</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85213252</w:t>
            </w:r>
          </w:p>
        </w:tc>
        <w:tc>
          <w:tcPr>
            <w:tcW w:w="2520" w:type="dxa"/>
          </w:tcPr>
          <w:p w:rsidR="002D3C2E" w:rsidRDefault="002D3C2E">
            <w:pPr>
              <w:spacing w:line="360" w:lineRule="auto"/>
              <w:jc w:val="center"/>
              <w:rPr>
                <w:rFonts w:ascii="宋体" w:hAnsi="宋体"/>
                <w:sz w:val="18"/>
                <w:szCs w:val="18"/>
              </w:rPr>
            </w:pPr>
          </w:p>
        </w:tc>
      </w:tr>
      <w:tr w:rsidR="002D3C2E">
        <w:tc>
          <w:tcPr>
            <w:tcW w:w="824"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r>
              <w:rPr>
                <w:rFonts w:ascii="宋体" w:hAnsi="宋体" w:hint="eastAsia"/>
                <w:b/>
                <w:sz w:val="18"/>
                <w:szCs w:val="18"/>
              </w:rPr>
              <w:t>1</w:t>
            </w:r>
          </w:p>
        </w:tc>
        <w:tc>
          <w:tcPr>
            <w:tcW w:w="2579" w:type="dxa"/>
            <w:gridSpan w:val="2"/>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sz w:val="18"/>
                <w:szCs w:val="18"/>
              </w:rPr>
              <w:t>华师大厦</w:t>
            </w:r>
          </w:p>
        </w:tc>
        <w:tc>
          <w:tcPr>
            <w:tcW w:w="2641" w:type="dxa"/>
          </w:tcPr>
          <w:p w:rsidR="002D3C2E" w:rsidRDefault="00EB3619">
            <w:pPr>
              <w:spacing w:line="360" w:lineRule="auto"/>
              <w:jc w:val="center"/>
              <w:rPr>
                <w:rFonts w:ascii="宋体" w:hAnsi="宋体"/>
                <w:sz w:val="18"/>
                <w:szCs w:val="18"/>
              </w:rPr>
            </w:pPr>
            <w:r>
              <w:rPr>
                <w:rFonts w:ascii="宋体" w:hAnsi="宋体" w:hint="eastAsia"/>
                <w:sz w:val="18"/>
                <w:szCs w:val="18"/>
              </w:rPr>
              <w:t>85216888</w:t>
            </w:r>
          </w:p>
        </w:tc>
        <w:tc>
          <w:tcPr>
            <w:tcW w:w="2520"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住宿</w:t>
            </w: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22</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计算机学院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85211352-691</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85211352-</w:t>
            </w:r>
            <w:r>
              <w:rPr>
                <w:rFonts w:ascii="宋体" w:hAnsi="宋体" w:cs="宋体" w:hint="eastAsia"/>
                <w:sz w:val="18"/>
                <w:szCs w:val="18"/>
              </w:rPr>
              <w:t>124</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23</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教育信息技术</w:t>
            </w:r>
            <w:r>
              <w:rPr>
                <w:rFonts w:hint="eastAsia"/>
                <w:sz w:val="18"/>
                <w:szCs w:val="18"/>
              </w:rPr>
              <w:lastRenderedPageBreak/>
              <w:t>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lastRenderedPageBreak/>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85211391</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5513</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r>
              <w:rPr>
                <w:rFonts w:ascii="宋体" w:hAnsi="宋体" w:hint="eastAsia"/>
                <w:b/>
                <w:sz w:val="18"/>
                <w:szCs w:val="18"/>
              </w:rPr>
              <w:t>4</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生命科学学院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85211372</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7905</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r>
              <w:rPr>
                <w:rFonts w:ascii="宋体" w:hAnsi="宋体" w:hint="eastAsia"/>
                <w:b/>
                <w:sz w:val="18"/>
                <w:szCs w:val="18"/>
              </w:rPr>
              <w:t>5</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外国语言文化学院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85211329</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1330</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26</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数学科学学院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85213482</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0149</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r>
              <w:rPr>
                <w:rFonts w:ascii="宋体" w:hAnsi="宋体" w:hint="eastAsia"/>
                <w:b/>
                <w:sz w:val="18"/>
                <w:szCs w:val="18"/>
              </w:rPr>
              <w:t>7</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哲学与社会发展学院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85211312</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85216709</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28</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教育科学学院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85216033</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7720</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29</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美术学院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85211338</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85217822</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r>
              <w:rPr>
                <w:rFonts w:ascii="宋体" w:hAnsi="宋体" w:hint="eastAsia"/>
                <w:b/>
                <w:sz w:val="18"/>
                <w:szCs w:val="18"/>
              </w:rPr>
              <w:t>0</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地理科学学院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85211380</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6380</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r>
              <w:rPr>
                <w:rFonts w:ascii="宋体" w:hAnsi="宋体" w:hint="eastAsia"/>
                <w:b/>
                <w:sz w:val="18"/>
                <w:szCs w:val="18"/>
              </w:rPr>
              <w:t>1</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历史文化学院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85214408</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5523</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r>
              <w:rPr>
                <w:rFonts w:ascii="宋体" w:hAnsi="宋体" w:hint="eastAsia"/>
                <w:b/>
                <w:sz w:val="18"/>
                <w:szCs w:val="18"/>
              </w:rPr>
              <w:t>2</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心理学院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85216771</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tcPr>
          <w:p w:rsidR="002D3C2E" w:rsidRDefault="002D3C2E">
            <w:pPr>
              <w:tabs>
                <w:tab w:val="left" w:pos="2055"/>
              </w:tabs>
              <w:spacing w:line="360" w:lineRule="auto"/>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85213856</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r>
              <w:rPr>
                <w:rFonts w:ascii="宋体" w:hAnsi="宋体" w:hint="eastAsia"/>
                <w:b/>
                <w:sz w:val="18"/>
                <w:szCs w:val="18"/>
              </w:rPr>
              <w:t>3</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马克思主义学院</w:t>
            </w: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85211677</w:t>
            </w:r>
          </w:p>
        </w:tc>
        <w:tc>
          <w:tcPr>
            <w:tcW w:w="2520" w:type="dxa"/>
          </w:tcPr>
          <w:p w:rsidR="002D3C2E" w:rsidRDefault="002D3C2E">
            <w:pPr>
              <w:tabs>
                <w:tab w:val="left" w:pos="2055"/>
              </w:tabs>
              <w:spacing w:line="360" w:lineRule="auto"/>
              <w:jc w:val="center"/>
              <w:rPr>
                <w:rFonts w:ascii="宋体" w:hAnsi="宋体"/>
                <w:b/>
                <w:sz w:val="18"/>
                <w:szCs w:val="18"/>
              </w:rPr>
            </w:pPr>
          </w:p>
        </w:tc>
      </w:tr>
      <w:tr w:rsidR="002D3C2E">
        <w:tc>
          <w:tcPr>
            <w:tcW w:w="824"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tcPr>
          <w:p w:rsidR="002D3C2E" w:rsidRDefault="002D3C2E">
            <w:pPr>
              <w:tabs>
                <w:tab w:val="left" w:pos="2055"/>
              </w:tabs>
              <w:spacing w:line="360" w:lineRule="auto"/>
              <w:rPr>
                <w:rFonts w:ascii="宋体" w:hAnsi="宋体"/>
                <w:sz w:val="18"/>
                <w:szCs w:val="18"/>
              </w:rPr>
            </w:pPr>
          </w:p>
        </w:tc>
        <w:tc>
          <w:tcPr>
            <w:tcW w:w="1139"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641"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w:t>
            </w:r>
            <w:r>
              <w:rPr>
                <w:rFonts w:ascii="宋体" w:hAnsi="宋体" w:cs="宋体" w:hint="eastAsia"/>
                <w:sz w:val="18"/>
                <w:szCs w:val="18"/>
              </w:rPr>
              <w:t>1757</w:t>
            </w:r>
          </w:p>
        </w:tc>
        <w:tc>
          <w:tcPr>
            <w:tcW w:w="2520" w:type="dxa"/>
          </w:tcPr>
          <w:p w:rsidR="002D3C2E" w:rsidRDefault="002D3C2E">
            <w:pPr>
              <w:tabs>
                <w:tab w:val="left" w:pos="2055"/>
              </w:tabs>
              <w:spacing w:line="360" w:lineRule="auto"/>
              <w:jc w:val="center"/>
              <w:rPr>
                <w:rFonts w:ascii="宋体" w:hAnsi="宋体"/>
                <w:b/>
                <w:sz w:val="18"/>
                <w:szCs w:val="18"/>
              </w:rPr>
            </w:pPr>
          </w:p>
        </w:tc>
      </w:tr>
    </w:tbl>
    <w:p w:rsidR="002D3C2E" w:rsidRDefault="002D3C2E">
      <w:pPr>
        <w:spacing w:line="360" w:lineRule="auto"/>
        <w:rPr>
          <w:rFonts w:ascii="宋体" w:hAnsi="宋体"/>
          <w:b/>
          <w:sz w:val="24"/>
        </w:rPr>
      </w:pPr>
    </w:p>
    <w:p w:rsidR="002D3C2E" w:rsidRDefault="00EB3619">
      <w:pPr>
        <w:tabs>
          <w:tab w:val="left" w:pos="2055"/>
        </w:tabs>
        <w:spacing w:line="360" w:lineRule="auto"/>
        <w:rPr>
          <w:rFonts w:ascii="宋体" w:hAnsi="宋体"/>
          <w:b/>
          <w:sz w:val="24"/>
        </w:rPr>
      </w:pPr>
      <w:r>
        <w:rPr>
          <w:rFonts w:ascii="宋体" w:hAnsi="宋体" w:hint="eastAsia"/>
          <w:b/>
          <w:sz w:val="24"/>
        </w:rPr>
        <w:t>大学城</w:t>
      </w:r>
      <w:r>
        <w:rPr>
          <w:rFonts w:ascii="宋体" w:hAnsi="宋体" w:hint="eastAsia"/>
          <w:b/>
          <w:sz w:val="24"/>
        </w:rPr>
        <w:t>校园</w:t>
      </w:r>
      <w:r>
        <w:rPr>
          <w:rFonts w:ascii="宋体" w:hAnsi="宋体" w:hint="eastAsia"/>
          <w:b/>
          <w:sz w:val="24"/>
        </w:rPr>
        <w:t>（区号：</w:t>
      </w:r>
      <w:r>
        <w:rPr>
          <w:rFonts w:ascii="宋体" w:hAnsi="宋体" w:hint="eastAsia"/>
          <w:b/>
          <w:sz w:val="24"/>
        </w:rPr>
        <w:t>020</w:t>
      </w:r>
      <w:r>
        <w:rPr>
          <w:rFonts w:ascii="宋体" w:hAnsi="宋体" w:hint="eastAsia"/>
          <w:b/>
          <w:sz w:val="24"/>
        </w:rPr>
        <w: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440"/>
        <w:gridCol w:w="1281"/>
        <w:gridCol w:w="2499"/>
        <w:gridCol w:w="2520"/>
      </w:tblGrid>
      <w:tr w:rsidR="002D3C2E">
        <w:trPr>
          <w:tblHeader/>
        </w:trPr>
        <w:tc>
          <w:tcPr>
            <w:tcW w:w="648" w:type="dxa"/>
          </w:tcPr>
          <w:p w:rsidR="002D3C2E" w:rsidRDefault="00EB3619">
            <w:pPr>
              <w:spacing w:line="360" w:lineRule="auto"/>
              <w:jc w:val="center"/>
              <w:rPr>
                <w:rFonts w:ascii="宋体" w:hAnsi="宋体"/>
                <w:sz w:val="18"/>
                <w:szCs w:val="18"/>
              </w:rPr>
            </w:pPr>
            <w:r>
              <w:rPr>
                <w:rFonts w:ascii="宋体" w:hAnsi="宋体" w:hint="eastAsia"/>
                <w:sz w:val="18"/>
                <w:szCs w:val="18"/>
              </w:rPr>
              <w:t>序号</w:t>
            </w:r>
          </w:p>
        </w:tc>
        <w:tc>
          <w:tcPr>
            <w:tcW w:w="2721" w:type="dxa"/>
            <w:gridSpan w:val="2"/>
          </w:tcPr>
          <w:p w:rsidR="002D3C2E" w:rsidRDefault="00EB3619">
            <w:pPr>
              <w:spacing w:line="360" w:lineRule="auto"/>
              <w:jc w:val="center"/>
              <w:rPr>
                <w:rFonts w:ascii="宋体" w:hAnsi="宋体"/>
                <w:sz w:val="18"/>
                <w:szCs w:val="18"/>
              </w:rPr>
            </w:pPr>
            <w:r>
              <w:rPr>
                <w:rFonts w:ascii="宋体" w:hAnsi="宋体" w:hint="eastAsia"/>
                <w:sz w:val="18"/>
                <w:szCs w:val="18"/>
              </w:rPr>
              <w:t>单位</w:t>
            </w:r>
          </w:p>
        </w:tc>
        <w:tc>
          <w:tcPr>
            <w:tcW w:w="2499" w:type="dxa"/>
          </w:tcPr>
          <w:p w:rsidR="002D3C2E" w:rsidRDefault="00EB3619">
            <w:pPr>
              <w:spacing w:line="360" w:lineRule="auto"/>
              <w:jc w:val="center"/>
              <w:rPr>
                <w:rFonts w:ascii="宋体" w:hAnsi="宋体"/>
                <w:sz w:val="18"/>
                <w:szCs w:val="18"/>
              </w:rPr>
            </w:pPr>
            <w:r>
              <w:rPr>
                <w:rFonts w:ascii="宋体" w:hAnsi="宋体" w:hint="eastAsia"/>
                <w:sz w:val="18"/>
                <w:szCs w:val="18"/>
              </w:rPr>
              <w:t>电话</w:t>
            </w:r>
          </w:p>
        </w:tc>
        <w:tc>
          <w:tcPr>
            <w:tcW w:w="2520" w:type="dxa"/>
          </w:tcPr>
          <w:p w:rsidR="002D3C2E" w:rsidRDefault="00EB3619">
            <w:pPr>
              <w:spacing w:line="360" w:lineRule="auto"/>
              <w:jc w:val="center"/>
              <w:rPr>
                <w:rFonts w:ascii="宋体" w:hAnsi="宋体"/>
                <w:sz w:val="18"/>
                <w:szCs w:val="18"/>
              </w:rPr>
            </w:pPr>
            <w:r>
              <w:rPr>
                <w:rFonts w:ascii="宋体" w:hAnsi="宋体" w:hint="eastAsia"/>
                <w:sz w:val="18"/>
                <w:szCs w:val="18"/>
              </w:rPr>
              <w:t>备注</w:t>
            </w: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综合管理办公室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39310168</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研究生工作管理办公室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39310082</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学生工作办公室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39310040</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4</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教学管理办公室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39310022</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5</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财务管理办公室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39310011</w:t>
            </w:r>
          </w:p>
        </w:tc>
        <w:tc>
          <w:tcPr>
            <w:tcW w:w="2520" w:type="dxa"/>
          </w:tcPr>
          <w:p w:rsidR="002D3C2E" w:rsidRDefault="002D3C2E">
            <w:pPr>
              <w:tabs>
                <w:tab w:val="left" w:pos="2055"/>
              </w:tabs>
              <w:spacing w:line="360" w:lineRule="auto"/>
              <w:rPr>
                <w:rFonts w:ascii="宋体" w:hAnsi="宋体"/>
                <w:b/>
                <w:sz w:val="18"/>
                <w:szCs w:val="18"/>
              </w:rPr>
            </w:pPr>
          </w:p>
        </w:tc>
      </w:tr>
      <w:tr w:rsidR="002D3C2E">
        <w:trPr>
          <w:trHeight w:val="90"/>
        </w:trPr>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6</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后勤管理办公室</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39310031</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lastRenderedPageBreak/>
              <w:t>7</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校团委</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39310050</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8</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校学生会</w:t>
            </w:r>
          </w:p>
        </w:tc>
        <w:tc>
          <w:tcPr>
            <w:tcW w:w="2499"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39310099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9</w:t>
            </w:r>
          </w:p>
        </w:tc>
        <w:tc>
          <w:tcPr>
            <w:tcW w:w="2721"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校内治安（保卫办）</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39310110</w:t>
            </w:r>
          </w:p>
          <w:p w:rsidR="002D3C2E" w:rsidRDefault="00EB3619">
            <w:pPr>
              <w:spacing w:line="360" w:lineRule="auto"/>
              <w:jc w:val="center"/>
              <w:rPr>
                <w:rFonts w:ascii="宋体" w:hAnsi="宋体" w:cs="宋体"/>
                <w:sz w:val="18"/>
                <w:szCs w:val="18"/>
              </w:rPr>
            </w:pPr>
            <w:r>
              <w:rPr>
                <w:rFonts w:ascii="宋体" w:hAnsi="宋体" w:cs="宋体" w:hint="eastAsia"/>
                <w:sz w:val="18"/>
                <w:szCs w:val="18"/>
              </w:rPr>
              <w:t>39310119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10</w:t>
            </w:r>
          </w:p>
        </w:tc>
        <w:tc>
          <w:tcPr>
            <w:tcW w:w="2721"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校内消防</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39310119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11</w:t>
            </w:r>
          </w:p>
        </w:tc>
        <w:tc>
          <w:tcPr>
            <w:tcW w:w="2721"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校内急救（校医院）</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39310120</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12</w:t>
            </w:r>
          </w:p>
        </w:tc>
        <w:tc>
          <w:tcPr>
            <w:tcW w:w="2721"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校内查号台</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85211114</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13</w:t>
            </w:r>
          </w:p>
        </w:tc>
        <w:tc>
          <w:tcPr>
            <w:tcW w:w="2721" w:type="dxa"/>
            <w:gridSpan w:val="2"/>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sz w:val="18"/>
                <w:szCs w:val="18"/>
              </w:rPr>
              <w:t>学生处勤工助学管理中心</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39310399</w:t>
            </w:r>
          </w:p>
          <w:p w:rsidR="002D3C2E" w:rsidRDefault="00EB3619">
            <w:pPr>
              <w:spacing w:line="360" w:lineRule="auto"/>
              <w:jc w:val="center"/>
              <w:rPr>
                <w:rFonts w:ascii="宋体" w:hAnsi="宋体" w:cs="宋体"/>
                <w:sz w:val="18"/>
                <w:szCs w:val="18"/>
              </w:rPr>
            </w:pPr>
            <w:r>
              <w:rPr>
                <w:rFonts w:ascii="宋体" w:hAnsi="宋体" w:cs="宋体" w:hint="eastAsia"/>
                <w:sz w:val="18"/>
                <w:szCs w:val="18"/>
              </w:rPr>
              <w:t>39310612</w:t>
            </w:r>
          </w:p>
        </w:tc>
        <w:tc>
          <w:tcPr>
            <w:tcW w:w="2520" w:type="dxa"/>
            <w:vAlign w:val="center"/>
          </w:tcPr>
          <w:p w:rsidR="002D3C2E" w:rsidRDefault="002D3C2E">
            <w:pPr>
              <w:spacing w:line="360" w:lineRule="auto"/>
              <w:jc w:val="center"/>
              <w:rPr>
                <w:rFonts w:ascii="宋体" w:hAnsi="宋体"/>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14</w:t>
            </w:r>
          </w:p>
        </w:tc>
        <w:tc>
          <w:tcPr>
            <w:tcW w:w="2721"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宿舍管理科</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39310032</w:t>
            </w:r>
          </w:p>
        </w:tc>
        <w:tc>
          <w:tcPr>
            <w:tcW w:w="2520" w:type="dxa"/>
          </w:tcPr>
          <w:p w:rsidR="002D3C2E" w:rsidRDefault="002D3C2E">
            <w:pPr>
              <w:spacing w:line="360" w:lineRule="auto"/>
              <w:jc w:val="center"/>
              <w:rPr>
                <w:rFonts w:ascii="宋体" w:hAnsi="宋体"/>
                <w:sz w:val="18"/>
                <w:szCs w:val="18"/>
              </w:rPr>
            </w:pPr>
          </w:p>
        </w:tc>
      </w:tr>
      <w:tr w:rsidR="002D3C2E">
        <w:tc>
          <w:tcPr>
            <w:tcW w:w="648"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15</w:t>
            </w:r>
          </w:p>
        </w:tc>
        <w:tc>
          <w:tcPr>
            <w:tcW w:w="2721" w:type="dxa"/>
            <w:gridSpan w:val="2"/>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sz w:val="18"/>
                <w:szCs w:val="18"/>
              </w:rPr>
              <w:t>大学城</w:t>
            </w:r>
            <w:r>
              <w:rPr>
                <w:rFonts w:ascii="宋体" w:hAnsi="宋体" w:hint="eastAsia"/>
                <w:sz w:val="18"/>
                <w:szCs w:val="18"/>
              </w:rPr>
              <w:t>校园</w:t>
            </w:r>
            <w:r>
              <w:rPr>
                <w:rFonts w:ascii="宋体" w:hAnsi="宋体" w:hint="eastAsia"/>
                <w:sz w:val="18"/>
                <w:szCs w:val="18"/>
              </w:rPr>
              <w:t>招待所</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39310419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16</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政治与公共管理学院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39310319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w:t>
            </w:r>
            <w:r>
              <w:rPr>
                <w:rFonts w:ascii="宋体" w:hAnsi="宋体" w:cs="宋体" w:hint="eastAsia"/>
                <w:sz w:val="18"/>
                <w:szCs w:val="18"/>
              </w:rPr>
              <w:t>4485</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17</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信息光电子科技学院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39310309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39310079</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18</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文学院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39310065</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39310278</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19</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音乐学院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39310035</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w:t>
            </w:r>
            <w:r>
              <w:rPr>
                <w:rFonts w:ascii="宋体" w:hAnsi="宋体" w:cs="宋体" w:hint="eastAsia"/>
                <w:sz w:val="18"/>
                <w:szCs w:val="18"/>
              </w:rPr>
              <w:t>0137</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20</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经济与管理学院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39310072</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39310075</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21</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物理学院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39310066</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3931030</w:t>
            </w:r>
            <w:r>
              <w:rPr>
                <w:rFonts w:ascii="宋体" w:hAnsi="宋体" w:cs="宋体" w:hint="eastAsia"/>
                <w:sz w:val="18"/>
                <w:szCs w:val="18"/>
              </w:rPr>
              <w:t>7</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22</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体育科学学院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39310230</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393102</w:t>
            </w:r>
            <w:r>
              <w:rPr>
                <w:rFonts w:ascii="宋体" w:hAnsi="宋体" w:cs="宋体" w:hint="eastAsia"/>
                <w:sz w:val="18"/>
                <w:szCs w:val="18"/>
              </w:rPr>
              <w:t>60</w:t>
            </w:r>
            <w:r>
              <w:rPr>
                <w:rFonts w:ascii="宋体" w:hAnsi="宋体" w:cs="宋体" w:hint="eastAsia"/>
                <w:sz w:val="18"/>
                <w:szCs w:val="18"/>
              </w:rPr>
              <w:t>-8203</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23</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法学院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39312156</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vAlign w:val="center"/>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39310101</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24</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旅游管理学院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85210010</w:t>
            </w:r>
          </w:p>
        </w:tc>
        <w:tc>
          <w:tcPr>
            <w:tcW w:w="2520" w:type="dxa"/>
          </w:tcPr>
          <w:p w:rsidR="002D3C2E" w:rsidRDefault="002D3C2E">
            <w:pPr>
              <w:tabs>
                <w:tab w:val="left" w:pos="2055"/>
              </w:tabs>
              <w:spacing w:line="360" w:lineRule="auto"/>
              <w:rPr>
                <w:rFonts w:ascii="宋体" w:hAnsi="宋体"/>
                <w:b/>
                <w:sz w:val="18"/>
                <w:szCs w:val="18"/>
              </w:rPr>
            </w:pPr>
          </w:p>
        </w:tc>
      </w:tr>
      <w:tr w:rsidR="002D3C2E">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85210862</w:t>
            </w:r>
          </w:p>
        </w:tc>
        <w:tc>
          <w:tcPr>
            <w:tcW w:w="2520" w:type="dxa"/>
          </w:tcPr>
          <w:p w:rsidR="002D3C2E" w:rsidRDefault="002D3C2E">
            <w:pPr>
              <w:tabs>
                <w:tab w:val="left" w:pos="2055"/>
              </w:tabs>
              <w:spacing w:line="360" w:lineRule="auto"/>
              <w:rPr>
                <w:rFonts w:ascii="宋体" w:hAnsi="宋体"/>
                <w:b/>
                <w:sz w:val="18"/>
                <w:szCs w:val="18"/>
              </w:rPr>
            </w:pPr>
          </w:p>
        </w:tc>
      </w:tr>
      <w:tr w:rsidR="002D3C2E">
        <w:trPr>
          <w:trHeight w:val="280"/>
        </w:trPr>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25</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化学学院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39310187</w:t>
            </w:r>
          </w:p>
        </w:tc>
        <w:tc>
          <w:tcPr>
            <w:tcW w:w="2520" w:type="dxa"/>
          </w:tcPr>
          <w:p w:rsidR="002D3C2E" w:rsidRDefault="002D3C2E">
            <w:pPr>
              <w:tabs>
                <w:tab w:val="left" w:pos="2055"/>
              </w:tabs>
              <w:spacing w:line="360" w:lineRule="auto"/>
              <w:rPr>
                <w:rFonts w:ascii="宋体" w:hAnsi="宋体"/>
                <w:b/>
                <w:sz w:val="18"/>
                <w:szCs w:val="18"/>
              </w:rPr>
            </w:pPr>
          </w:p>
        </w:tc>
      </w:tr>
      <w:tr w:rsidR="002D3C2E">
        <w:trPr>
          <w:trHeight w:val="256"/>
        </w:trPr>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tcPr>
          <w:p w:rsidR="002D3C2E" w:rsidRDefault="002D3C2E">
            <w:pPr>
              <w:tabs>
                <w:tab w:val="left" w:pos="2055"/>
              </w:tabs>
              <w:spacing w:line="360" w:lineRule="auto"/>
              <w:jc w:val="center"/>
              <w:rPr>
                <w:rFonts w:ascii="宋体" w:hAnsi="宋体"/>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39310070</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rPr>
          <w:trHeight w:val="280"/>
        </w:trPr>
        <w:tc>
          <w:tcPr>
            <w:tcW w:w="648" w:type="dxa"/>
            <w:vMerge w:val="restart"/>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26</w:t>
            </w:r>
          </w:p>
        </w:tc>
        <w:tc>
          <w:tcPr>
            <w:tcW w:w="1440" w:type="dxa"/>
            <w:vMerge w:val="restart"/>
            <w:vAlign w:val="center"/>
          </w:tcPr>
          <w:p w:rsidR="002D3C2E" w:rsidRDefault="00EB3619">
            <w:pPr>
              <w:tabs>
                <w:tab w:val="left" w:pos="2055"/>
              </w:tabs>
              <w:spacing w:line="360" w:lineRule="auto"/>
              <w:jc w:val="center"/>
              <w:rPr>
                <w:rFonts w:ascii="宋体" w:hAnsi="宋体"/>
                <w:sz w:val="18"/>
                <w:szCs w:val="18"/>
              </w:rPr>
            </w:pPr>
            <w:r>
              <w:rPr>
                <w:rFonts w:hint="eastAsia"/>
                <w:sz w:val="18"/>
                <w:szCs w:val="18"/>
              </w:rPr>
              <w:t>环境学院</w:t>
            </w: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办公室</w:t>
            </w:r>
          </w:p>
        </w:tc>
        <w:tc>
          <w:tcPr>
            <w:tcW w:w="2499" w:type="dxa"/>
          </w:tcPr>
          <w:p w:rsidR="002D3C2E" w:rsidRDefault="00EB3619">
            <w:pPr>
              <w:spacing w:line="360" w:lineRule="auto"/>
              <w:jc w:val="center"/>
              <w:rPr>
                <w:rFonts w:ascii="宋体" w:hAnsi="宋体" w:cs="宋体"/>
                <w:sz w:val="19"/>
                <w:szCs w:val="19"/>
                <w:shd w:val="clear" w:color="auto" w:fill="FFFFFF"/>
              </w:rPr>
            </w:pPr>
            <w:r>
              <w:rPr>
                <w:rFonts w:ascii="宋体" w:hAnsi="宋体" w:cs="宋体" w:hint="eastAsia"/>
                <w:sz w:val="18"/>
                <w:szCs w:val="18"/>
              </w:rPr>
              <w:t>39311265</w:t>
            </w:r>
          </w:p>
        </w:tc>
        <w:tc>
          <w:tcPr>
            <w:tcW w:w="2520" w:type="dxa"/>
          </w:tcPr>
          <w:p w:rsidR="002D3C2E" w:rsidRDefault="002D3C2E">
            <w:pPr>
              <w:tabs>
                <w:tab w:val="left" w:pos="2055"/>
              </w:tabs>
              <w:spacing w:line="360" w:lineRule="auto"/>
              <w:jc w:val="center"/>
              <w:rPr>
                <w:rFonts w:ascii="宋体" w:hAnsi="宋体"/>
                <w:sz w:val="18"/>
                <w:szCs w:val="18"/>
              </w:rPr>
            </w:pPr>
          </w:p>
        </w:tc>
      </w:tr>
      <w:tr w:rsidR="002D3C2E">
        <w:trPr>
          <w:trHeight w:val="280"/>
        </w:trPr>
        <w:tc>
          <w:tcPr>
            <w:tcW w:w="648" w:type="dxa"/>
            <w:vMerge/>
            <w:vAlign w:val="center"/>
          </w:tcPr>
          <w:p w:rsidR="002D3C2E" w:rsidRDefault="002D3C2E">
            <w:pPr>
              <w:tabs>
                <w:tab w:val="left" w:pos="2055"/>
              </w:tabs>
              <w:spacing w:line="360" w:lineRule="auto"/>
              <w:jc w:val="center"/>
              <w:rPr>
                <w:rFonts w:ascii="宋体" w:hAnsi="宋体"/>
                <w:b/>
                <w:sz w:val="18"/>
                <w:szCs w:val="18"/>
              </w:rPr>
            </w:pPr>
          </w:p>
        </w:tc>
        <w:tc>
          <w:tcPr>
            <w:tcW w:w="1440" w:type="dxa"/>
            <w:vMerge/>
          </w:tcPr>
          <w:p w:rsidR="002D3C2E" w:rsidRDefault="002D3C2E">
            <w:pPr>
              <w:tabs>
                <w:tab w:val="left" w:pos="2055"/>
              </w:tabs>
              <w:spacing w:line="360" w:lineRule="auto"/>
              <w:jc w:val="center"/>
              <w:rPr>
                <w:rFonts w:ascii="宋体" w:hAnsi="宋体"/>
                <w:sz w:val="18"/>
                <w:szCs w:val="18"/>
              </w:rPr>
            </w:pPr>
          </w:p>
        </w:tc>
        <w:tc>
          <w:tcPr>
            <w:tcW w:w="1281" w:type="dxa"/>
          </w:tcPr>
          <w:p w:rsidR="002D3C2E" w:rsidRDefault="00EB3619">
            <w:pPr>
              <w:tabs>
                <w:tab w:val="left" w:pos="2055"/>
              </w:tabs>
              <w:spacing w:line="360" w:lineRule="auto"/>
              <w:jc w:val="center"/>
              <w:rPr>
                <w:rFonts w:ascii="宋体" w:hAnsi="宋体"/>
                <w:sz w:val="18"/>
                <w:szCs w:val="18"/>
              </w:rPr>
            </w:pPr>
            <w:r>
              <w:rPr>
                <w:rFonts w:hint="eastAsia"/>
                <w:sz w:val="18"/>
                <w:szCs w:val="18"/>
              </w:rPr>
              <w:t>学生工作</w:t>
            </w:r>
          </w:p>
        </w:tc>
        <w:tc>
          <w:tcPr>
            <w:tcW w:w="2499"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39313366</w:t>
            </w:r>
          </w:p>
        </w:tc>
        <w:tc>
          <w:tcPr>
            <w:tcW w:w="2520" w:type="dxa"/>
          </w:tcPr>
          <w:p w:rsidR="002D3C2E" w:rsidRDefault="002D3C2E">
            <w:pPr>
              <w:tabs>
                <w:tab w:val="left" w:pos="2055"/>
              </w:tabs>
              <w:spacing w:line="360" w:lineRule="auto"/>
              <w:jc w:val="center"/>
              <w:rPr>
                <w:rFonts w:ascii="宋体" w:hAnsi="宋体"/>
                <w:sz w:val="18"/>
                <w:szCs w:val="18"/>
              </w:rPr>
            </w:pPr>
          </w:p>
        </w:tc>
      </w:tr>
    </w:tbl>
    <w:p w:rsidR="002D3C2E" w:rsidRDefault="002D3C2E">
      <w:pPr>
        <w:tabs>
          <w:tab w:val="left" w:pos="2055"/>
        </w:tabs>
        <w:spacing w:line="360" w:lineRule="auto"/>
        <w:rPr>
          <w:rFonts w:ascii="宋体" w:hAnsi="宋体"/>
          <w:b/>
          <w:sz w:val="18"/>
          <w:szCs w:val="18"/>
        </w:rPr>
      </w:pPr>
    </w:p>
    <w:p w:rsidR="002D3C2E" w:rsidRDefault="002D3C2E">
      <w:pPr>
        <w:tabs>
          <w:tab w:val="left" w:pos="2055"/>
        </w:tabs>
        <w:spacing w:line="360" w:lineRule="auto"/>
        <w:rPr>
          <w:rFonts w:ascii="宋体" w:hAnsi="宋体"/>
          <w:b/>
          <w:sz w:val="18"/>
          <w:szCs w:val="18"/>
        </w:rPr>
      </w:pPr>
    </w:p>
    <w:p w:rsidR="002D3C2E" w:rsidRDefault="00EB3619">
      <w:pPr>
        <w:tabs>
          <w:tab w:val="left" w:pos="2055"/>
        </w:tabs>
        <w:spacing w:line="360" w:lineRule="auto"/>
        <w:rPr>
          <w:rFonts w:ascii="宋体" w:hAnsi="宋体"/>
          <w:b/>
          <w:sz w:val="24"/>
        </w:rPr>
      </w:pPr>
      <w:r>
        <w:rPr>
          <w:rFonts w:ascii="宋体" w:hAnsi="宋体" w:hint="eastAsia"/>
          <w:b/>
          <w:sz w:val="24"/>
        </w:rPr>
        <w:t>南海</w:t>
      </w:r>
      <w:r>
        <w:rPr>
          <w:rFonts w:ascii="宋体" w:hAnsi="宋体" w:hint="eastAsia"/>
          <w:b/>
          <w:sz w:val="24"/>
        </w:rPr>
        <w:t>校园</w:t>
      </w:r>
      <w:r>
        <w:rPr>
          <w:rFonts w:ascii="宋体" w:hAnsi="宋体" w:hint="eastAsia"/>
          <w:b/>
          <w:sz w:val="24"/>
        </w:rPr>
        <w:t>（区号：</w:t>
      </w:r>
      <w:r>
        <w:rPr>
          <w:rFonts w:ascii="宋体" w:hAnsi="宋体" w:hint="eastAsia"/>
          <w:b/>
          <w:sz w:val="24"/>
        </w:rPr>
        <w:t>0757</w:t>
      </w:r>
      <w:r>
        <w:rPr>
          <w:rFonts w:ascii="宋体" w:hAnsi="宋体" w:hint="eastAsia"/>
          <w:b/>
          <w:sz w:val="24"/>
        </w:rPr>
        <w:t>）</w:t>
      </w:r>
    </w:p>
    <w:tbl>
      <w:tblPr>
        <w:tblW w:w="8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378"/>
        <w:gridCol w:w="1142"/>
        <w:gridCol w:w="2700"/>
        <w:gridCol w:w="2654"/>
      </w:tblGrid>
      <w:tr w:rsidR="002D3C2E">
        <w:trPr>
          <w:tblHeader/>
        </w:trPr>
        <w:tc>
          <w:tcPr>
            <w:tcW w:w="682" w:type="dxa"/>
          </w:tcPr>
          <w:p w:rsidR="002D3C2E" w:rsidRDefault="00EB3619">
            <w:pPr>
              <w:spacing w:line="360" w:lineRule="auto"/>
              <w:jc w:val="center"/>
              <w:rPr>
                <w:rFonts w:ascii="宋体" w:hAnsi="宋体"/>
                <w:sz w:val="18"/>
                <w:szCs w:val="18"/>
              </w:rPr>
            </w:pPr>
            <w:r>
              <w:rPr>
                <w:rFonts w:ascii="宋体" w:hAnsi="宋体" w:hint="eastAsia"/>
                <w:sz w:val="18"/>
                <w:szCs w:val="18"/>
              </w:rPr>
              <w:t>序号</w:t>
            </w:r>
          </w:p>
        </w:tc>
        <w:tc>
          <w:tcPr>
            <w:tcW w:w="2520" w:type="dxa"/>
            <w:gridSpan w:val="2"/>
          </w:tcPr>
          <w:p w:rsidR="002D3C2E" w:rsidRDefault="00EB3619">
            <w:pPr>
              <w:spacing w:line="360" w:lineRule="auto"/>
              <w:jc w:val="center"/>
              <w:rPr>
                <w:rFonts w:ascii="宋体" w:hAnsi="宋体"/>
                <w:sz w:val="18"/>
                <w:szCs w:val="18"/>
              </w:rPr>
            </w:pPr>
            <w:r>
              <w:rPr>
                <w:rFonts w:ascii="宋体" w:hAnsi="宋体" w:hint="eastAsia"/>
                <w:sz w:val="18"/>
                <w:szCs w:val="18"/>
              </w:rPr>
              <w:t>单位</w:t>
            </w:r>
          </w:p>
        </w:tc>
        <w:tc>
          <w:tcPr>
            <w:tcW w:w="2700" w:type="dxa"/>
          </w:tcPr>
          <w:p w:rsidR="002D3C2E" w:rsidRDefault="00EB3619">
            <w:pPr>
              <w:spacing w:line="360" w:lineRule="auto"/>
              <w:jc w:val="center"/>
              <w:rPr>
                <w:rFonts w:ascii="宋体" w:hAnsi="宋体"/>
                <w:sz w:val="18"/>
                <w:szCs w:val="18"/>
              </w:rPr>
            </w:pPr>
            <w:r>
              <w:rPr>
                <w:rFonts w:ascii="宋体" w:hAnsi="宋体" w:hint="eastAsia"/>
                <w:sz w:val="18"/>
                <w:szCs w:val="18"/>
              </w:rPr>
              <w:t>电话</w:t>
            </w:r>
          </w:p>
        </w:tc>
        <w:tc>
          <w:tcPr>
            <w:tcW w:w="2654" w:type="dxa"/>
          </w:tcPr>
          <w:p w:rsidR="002D3C2E" w:rsidRDefault="00EB3619">
            <w:pPr>
              <w:spacing w:line="360" w:lineRule="auto"/>
              <w:jc w:val="center"/>
              <w:rPr>
                <w:rFonts w:ascii="宋体" w:hAnsi="宋体"/>
                <w:sz w:val="18"/>
                <w:szCs w:val="18"/>
              </w:rPr>
            </w:pPr>
            <w:r>
              <w:rPr>
                <w:rFonts w:ascii="宋体" w:hAnsi="宋体" w:hint="eastAsia"/>
                <w:sz w:val="18"/>
                <w:szCs w:val="18"/>
              </w:rPr>
              <w:t>备注</w:t>
            </w: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w:t>
            </w:r>
          </w:p>
        </w:tc>
        <w:tc>
          <w:tcPr>
            <w:tcW w:w="2520" w:type="dxa"/>
            <w:gridSpan w:val="2"/>
            <w:vAlign w:val="center"/>
          </w:tcPr>
          <w:p w:rsidR="002D3C2E" w:rsidRDefault="00EB3619">
            <w:pPr>
              <w:spacing w:line="360" w:lineRule="auto"/>
              <w:jc w:val="center"/>
              <w:rPr>
                <w:rFonts w:ascii="宋体" w:hAnsi="宋体"/>
                <w:sz w:val="18"/>
                <w:szCs w:val="18"/>
              </w:rPr>
            </w:pPr>
            <w:r>
              <w:rPr>
                <w:rFonts w:ascii="宋体" w:hAnsi="宋体" w:hint="eastAsia"/>
                <w:sz w:val="18"/>
                <w:szCs w:val="18"/>
              </w:rPr>
              <w:t>综合管理办公室</w:t>
            </w:r>
          </w:p>
        </w:tc>
        <w:tc>
          <w:tcPr>
            <w:tcW w:w="2700" w:type="dxa"/>
          </w:tcPr>
          <w:p w:rsidR="002D3C2E" w:rsidRDefault="00EB3619">
            <w:pPr>
              <w:spacing w:line="360" w:lineRule="auto"/>
              <w:jc w:val="center"/>
              <w:rPr>
                <w:rFonts w:ascii="宋体" w:hAnsi="宋体" w:cs="宋体"/>
                <w:sz w:val="18"/>
                <w:szCs w:val="18"/>
              </w:rPr>
            </w:pPr>
            <w:r>
              <w:rPr>
                <w:rFonts w:ascii="宋体" w:hAnsi="宋体" w:cs="宋体" w:hint="eastAsia"/>
                <w:sz w:val="18"/>
                <w:szCs w:val="18"/>
              </w:rPr>
              <w:t>86687222</w:t>
            </w:r>
          </w:p>
        </w:tc>
        <w:tc>
          <w:tcPr>
            <w:tcW w:w="2654" w:type="dxa"/>
          </w:tcPr>
          <w:p w:rsidR="002D3C2E" w:rsidRDefault="002D3C2E">
            <w:pPr>
              <w:spacing w:line="360" w:lineRule="auto"/>
              <w:jc w:val="center"/>
              <w:rPr>
                <w:rFonts w:ascii="宋体" w:hAnsi="宋体"/>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2</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学生工作办公室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86687881</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3</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后勤管理办公室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86687338</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4</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财务管理办公室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86687385</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5</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教学管理办公室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86687168</w:t>
            </w:r>
          </w:p>
        </w:tc>
        <w:tc>
          <w:tcPr>
            <w:tcW w:w="2654" w:type="dxa"/>
          </w:tcPr>
          <w:p w:rsidR="002D3C2E" w:rsidRDefault="002D3C2E">
            <w:pPr>
              <w:tabs>
                <w:tab w:val="left" w:pos="2055"/>
              </w:tabs>
              <w:spacing w:line="360" w:lineRule="auto"/>
              <w:rPr>
                <w:rFonts w:ascii="宋体" w:hAnsi="宋体"/>
                <w:b/>
                <w:sz w:val="18"/>
                <w:szCs w:val="18"/>
              </w:rPr>
            </w:pPr>
          </w:p>
        </w:tc>
      </w:tr>
      <w:tr w:rsidR="002D3C2E">
        <w:trPr>
          <w:trHeight w:val="320"/>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6</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勤工助学管理中心</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86687367</w:t>
            </w:r>
            <w:r>
              <w:rPr>
                <w:rFonts w:ascii="宋体" w:hAnsi="宋体" w:cs="宋体" w:hint="eastAsia"/>
                <w:sz w:val="18"/>
                <w:szCs w:val="18"/>
              </w:rPr>
              <w:t>、</w:t>
            </w:r>
            <w:r>
              <w:rPr>
                <w:rFonts w:ascii="宋体" w:hAnsi="宋体" w:cs="宋体" w:hint="eastAsia"/>
                <w:sz w:val="18"/>
                <w:szCs w:val="18"/>
              </w:rPr>
              <w:t>86687395</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7</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团工委</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86687160</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8</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学生会</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86687261</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9</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招待所</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86687380</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10</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保安队</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86687110</w:t>
            </w:r>
          </w:p>
        </w:tc>
        <w:tc>
          <w:tcPr>
            <w:tcW w:w="2654" w:type="dxa"/>
          </w:tcPr>
          <w:p w:rsidR="002D3C2E" w:rsidRDefault="002D3C2E">
            <w:pPr>
              <w:tabs>
                <w:tab w:val="left" w:pos="2055"/>
              </w:tabs>
              <w:spacing w:line="360" w:lineRule="auto"/>
              <w:rPr>
                <w:rFonts w:ascii="宋体" w:hAnsi="宋体"/>
                <w:b/>
                <w:sz w:val="18"/>
                <w:szCs w:val="18"/>
              </w:rPr>
            </w:pPr>
          </w:p>
        </w:tc>
      </w:tr>
      <w:tr w:rsidR="002D3C2E">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11</w:t>
            </w:r>
          </w:p>
        </w:tc>
        <w:tc>
          <w:tcPr>
            <w:tcW w:w="2520" w:type="dxa"/>
            <w:gridSpan w:val="2"/>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医务室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86687291</w:t>
            </w:r>
          </w:p>
        </w:tc>
        <w:tc>
          <w:tcPr>
            <w:tcW w:w="2654" w:type="dxa"/>
          </w:tcPr>
          <w:p w:rsidR="002D3C2E" w:rsidRDefault="002D3C2E">
            <w:pPr>
              <w:tabs>
                <w:tab w:val="left" w:pos="2055"/>
              </w:tabs>
              <w:spacing w:line="360" w:lineRule="auto"/>
              <w:rPr>
                <w:rFonts w:ascii="宋体" w:hAnsi="宋体"/>
                <w:b/>
                <w:sz w:val="18"/>
                <w:szCs w:val="18"/>
              </w:rPr>
            </w:pPr>
          </w:p>
        </w:tc>
      </w:tr>
      <w:tr w:rsidR="002D3C2E">
        <w:trPr>
          <w:trHeight w:val="14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12</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软件学院</w:t>
            </w:r>
          </w:p>
        </w:tc>
        <w:tc>
          <w:tcPr>
            <w:tcW w:w="1142"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86687082</w:t>
            </w:r>
          </w:p>
        </w:tc>
        <w:tc>
          <w:tcPr>
            <w:tcW w:w="2654" w:type="dxa"/>
          </w:tcPr>
          <w:p w:rsidR="002D3C2E" w:rsidRDefault="002D3C2E">
            <w:pPr>
              <w:tabs>
                <w:tab w:val="left" w:pos="2055"/>
              </w:tabs>
              <w:spacing w:line="360" w:lineRule="auto"/>
              <w:rPr>
                <w:rFonts w:ascii="宋体" w:hAnsi="宋体"/>
                <w:b/>
                <w:sz w:val="18"/>
                <w:szCs w:val="18"/>
              </w:rPr>
            </w:pPr>
          </w:p>
        </w:tc>
      </w:tr>
      <w:tr w:rsidR="002D3C2E">
        <w:trPr>
          <w:trHeight w:val="13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13</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国际商学院</w:t>
            </w:r>
          </w:p>
        </w:tc>
        <w:tc>
          <w:tcPr>
            <w:tcW w:w="1142" w:type="dxa"/>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86687772</w:t>
            </w:r>
          </w:p>
        </w:tc>
        <w:tc>
          <w:tcPr>
            <w:tcW w:w="2654" w:type="dxa"/>
          </w:tcPr>
          <w:p w:rsidR="002D3C2E" w:rsidRDefault="002D3C2E">
            <w:pPr>
              <w:tabs>
                <w:tab w:val="left" w:pos="2055"/>
              </w:tabs>
              <w:spacing w:line="360" w:lineRule="auto"/>
              <w:rPr>
                <w:rFonts w:ascii="宋体" w:hAnsi="宋体"/>
                <w:b/>
                <w:sz w:val="18"/>
                <w:szCs w:val="18"/>
              </w:rPr>
            </w:pPr>
          </w:p>
        </w:tc>
      </w:tr>
      <w:tr w:rsidR="002D3C2E">
        <w:trPr>
          <w:trHeight w:val="27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14</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城市文化学院</w:t>
            </w:r>
          </w:p>
        </w:tc>
        <w:tc>
          <w:tcPr>
            <w:tcW w:w="1142"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w:t>
            </w:r>
            <w:r>
              <w:rPr>
                <w:rFonts w:ascii="宋体" w:hAnsi="宋体" w:cs="宋体" w:hint="eastAsia"/>
                <w:sz w:val="18"/>
                <w:szCs w:val="18"/>
              </w:rPr>
              <w:t>7789</w:t>
            </w:r>
          </w:p>
        </w:tc>
        <w:tc>
          <w:tcPr>
            <w:tcW w:w="2654" w:type="dxa"/>
          </w:tcPr>
          <w:p w:rsidR="002D3C2E" w:rsidRDefault="002D3C2E">
            <w:pPr>
              <w:tabs>
                <w:tab w:val="left" w:pos="2055"/>
              </w:tabs>
              <w:spacing w:line="360" w:lineRule="auto"/>
              <w:rPr>
                <w:rFonts w:ascii="宋体" w:hAnsi="宋体"/>
                <w:b/>
                <w:sz w:val="18"/>
                <w:szCs w:val="18"/>
              </w:rPr>
            </w:pPr>
          </w:p>
        </w:tc>
      </w:tr>
      <w:tr w:rsidR="002D3C2E">
        <w:trPr>
          <w:trHeight w:val="27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15</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人工智能学院</w:t>
            </w:r>
          </w:p>
        </w:tc>
        <w:tc>
          <w:tcPr>
            <w:tcW w:w="1142"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vAlign w:val="center"/>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86636927</w:t>
            </w:r>
          </w:p>
        </w:tc>
        <w:tc>
          <w:tcPr>
            <w:tcW w:w="2654" w:type="dxa"/>
          </w:tcPr>
          <w:p w:rsidR="002D3C2E" w:rsidRDefault="002D3C2E">
            <w:pPr>
              <w:tabs>
                <w:tab w:val="left" w:pos="2055"/>
              </w:tabs>
              <w:spacing w:line="360" w:lineRule="auto"/>
              <w:jc w:val="center"/>
              <w:rPr>
                <w:rFonts w:ascii="宋体" w:hAnsi="宋体"/>
                <w:sz w:val="18"/>
                <w:szCs w:val="18"/>
              </w:rPr>
            </w:pPr>
          </w:p>
        </w:tc>
      </w:tr>
      <w:tr w:rsidR="002D3C2E">
        <w:trPr>
          <w:trHeight w:val="27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16</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半导体科学与技术学院</w:t>
            </w:r>
          </w:p>
        </w:tc>
        <w:tc>
          <w:tcPr>
            <w:tcW w:w="1142"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vAlign w:val="center"/>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86667962</w:t>
            </w:r>
          </w:p>
        </w:tc>
        <w:tc>
          <w:tcPr>
            <w:tcW w:w="2654" w:type="dxa"/>
          </w:tcPr>
          <w:p w:rsidR="002D3C2E" w:rsidRDefault="002D3C2E">
            <w:pPr>
              <w:tabs>
                <w:tab w:val="left" w:pos="2055"/>
              </w:tabs>
              <w:spacing w:line="360" w:lineRule="auto"/>
              <w:jc w:val="center"/>
              <w:rPr>
                <w:rFonts w:ascii="宋体" w:hAnsi="宋体"/>
                <w:sz w:val="18"/>
                <w:szCs w:val="18"/>
              </w:rPr>
            </w:pPr>
          </w:p>
        </w:tc>
      </w:tr>
      <w:tr w:rsidR="002D3C2E">
        <w:trPr>
          <w:trHeight w:val="27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17</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电子与信息工程学院</w:t>
            </w:r>
          </w:p>
        </w:tc>
        <w:tc>
          <w:tcPr>
            <w:tcW w:w="1142"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vAlign w:val="center"/>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86637051</w:t>
            </w:r>
          </w:p>
        </w:tc>
        <w:tc>
          <w:tcPr>
            <w:tcW w:w="2654" w:type="dxa"/>
          </w:tcPr>
          <w:p w:rsidR="002D3C2E" w:rsidRDefault="002D3C2E">
            <w:pPr>
              <w:tabs>
                <w:tab w:val="left" w:pos="2055"/>
              </w:tabs>
              <w:spacing w:line="360" w:lineRule="auto"/>
              <w:jc w:val="center"/>
              <w:rPr>
                <w:rFonts w:ascii="宋体" w:hAnsi="宋体"/>
                <w:sz w:val="18"/>
                <w:szCs w:val="18"/>
              </w:rPr>
            </w:pPr>
          </w:p>
        </w:tc>
      </w:tr>
      <w:tr w:rsidR="002D3C2E">
        <w:trPr>
          <w:trHeight w:val="275"/>
        </w:trPr>
        <w:tc>
          <w:tcPr>
            <w:tcW w:w="682" w:type="dxa"/>
            <w:vAlign w:val="center"/>
          </w:tcPr>
          <w:p w:rsidR="002D3C2E" w:rsidRDefault="00EB3619">
            <w:pPr>
              <w:tabs>
                <w:tab w:val="left" w:pos="2055"/>
              </w:tabs>
              <w:spacing w:line="360" w:lineRule="auto"/>
              <w:jc w:val="center"/>
              <w:rPr>
                <w:rFonts w:ascii="宋体" w:hAnsi="宋体"/>
                <w:b/>
                <w:sz w:val="18"/>
                <w:szCs w:val="18"/>
              </w:rPr>
            </w:pPr>
            <w:r>
              <w:rPr>
                <w:rFonts w:ascii="宋体" w:hAnsi="宋体" w:hint="eastAsia"/>
                <w:b/>
                <w:sz w:val="18"/>
                <w:szCs w:val="18"/>
              </w:rPr>
              <w:t>18</w:t>
            </w:r>
          </w:p>
        </w:tc>
        <w:tc>
          <w:tcPr>
            <w:tcW w:w="1378"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阿伯丁数据科学与人工智能学院</w:t>
            </w:r>
          </w:p>
        </w:tc>
        <w:tc>
          <w:tcPr>
            <w:tcW w:w="1142" w:type="dxa"/>
            <w:vAlign w:val="center"/>
          </w:tcPr>
          <w:p w:rsidR="002D3C2E" w:rsidRDefault="00EB3619">
            <w:pPr>
              <w:tabs>
                <w:tab w:val="left" w:pos="2055"/>
              </w:tabs>
              <w:spacing w:line="360" w:lineRule="auto"/>
              <w:jc w:val="center"/>
              <w:rPr>
                <w:rFonts w:ascii="宋体" w:hAnsi="宋体"/>
                <w:sz w:val="18"/>
                <w:szCs w:val="18"/>
              </w:rPr>
            </w:pPr>
            <w:r>
              <w:rPr>
                <w:rFonts w:ascii="宋体" w:hAnsi="宋体" w:hint="eastAsia"/>
                <w:sz w:val="18"/>
                <w:szCs w:val="18"/>
              </w:rPr>
              <w:t>办公室</w:t>
            </w:r>
          </w:p>
        </w:tc>
        <w:tc>
          <w:tcPr>
            <w:tcW w:w="2700" w:type="dxa"/>
            <w:vAlign w:val="center"/>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86688340</w:t>
            </w:r>
          </w:p>
        </w:tc>
        <w:tc>
          <w:tcPr>
            <w:tcW w:w="2654" w:type="dxa"/>
          </w:tcPr>
          <w:p w:rsidR="002D3C2E" w:rsidRDefault="002D3C2E">
            <w:pPr>
              <w:tabs>
                <w:tab w:val="left" w:pos="2055"/>
              </w:tabs>
              <w:spacing w:line="360" w:lineRule="auto"/>
              <w:jc w:val="center"/>
              <w:rPr>
                <w:rFonts w:ascii="宋体" w:hAnsi="宋体"/>
                <w:sz w:val="18"/>
                <w:szCs w:val="18"/>
              </w:rPr>
            </w:pPr>
          </w:p>
        </w:tc>
      </w:tr>
    </w:tbl>
    <w:p w:rsidR="002D3C2E" w:rsidRDefault="002D3C2E">
      <w:pPr>
        <w:tabs>
          <w:tab w:val="left" w:pos="2055"/>
        </w:tabs>
        <w:spacing w:line="360" w:lineRule="auto"/>
        <w:rPr>
          <w:b/>
          <w:sz w:val="24"/>
        </w:rPr>
      </w:pPr>
    </w:p>
    <w:p w:rsidR="002D3C2E" w:rsidRDefault="00EB3619">
      <w:pPr>
        <w:tabs>
          <w:tab w:val="left" w:pos="2055"/>
        </w:tabs>
        <w:spacing w:line="360" w:lineRule="auto"/>
        <w:rPr>
          <w:b/>
          <w:sz w:val="24"/>
        </w:rPr>
      </w:pPr>
      <w:r>
        <w:rPr>
          <w:rFonts w:hint="eastAsia"/>
          <w:b/>
          <w:sz w:val="24"/>
        </w:rPr>
        <w:lastRenderedPageBreak/>
        <w:t>汕尾</w:t>
      </w:r>
      <w:r>
        <w:rPr>
          <w:rFonts w:hint="eastAsia"/>
          <w:b/>
          <w:sz w:val="24"/>
        </w:rPr>
        <w:t>校园</w:t>
      </w:r>
      <w:r>
        <w:rPr>
          <w:rFonts w:hint="eastAsia"/>
          <w:b/>
          <w:sz w:val="24"/>
        </w:rPr>
        <w:t>（区号：</w:t>
      </w:r>
      <w:r>
        <w:rPr>
          <w:b/>
          <w:sz w:val="24"/>
        </w:rPr>
        <w:t>0660</w:t>
      </w:r>
      <w:r>
        <w:rPr>
          <w:rFonts w:hint="eastAsia"/>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520"/>
        <w:gridCol w:w="2700"/>
        <w:gridCol w:w="2654"/>
      </w:tblGrid>
      <w:tr w:rsidR="002D3C2E">
        <w:tc>
          <w:tcPr>
            <w:tcW w:w="648" w:type="dxa"/>
          </w:tcPr>
          <w:p w:rsidR="002D3C2E" w:rsidRDefault="00EB3619">
            <w:pPr>
              <w:spacing w:line="360" w:lineRule="auto"/>
              <w:jc w:val="center"/>
              <w:rPr>
                <w:sz w:val="18"/>
                <w:szCs w:val="18"/>
              </w:rPr>
            </w:pPr>
            <w:r>
              <w:rPr>
                <w:rFonts w:hint="eastAsia"/>
                <w:sz w:val="18"/>
                <w:szCs w:val="18"/>
              </w:rPr>
              <w:t>序号</w:t>
            </w:r>
          </w:p>
        </w:tc>
        <w:tc>
          <w:tcPr>
            <w:tcW w:w="2520" w:type="dxa"/>
          </w:tcPr>
          <w:p w:rsidR="002D3C2E" w:rsidRDefault="00EB3619">
            <w:pPr>
              <w:spacing w:line="360" w:lineRule="auto"/>
              <w:jc w:val="center"/>
              <w:rPr>
                <w:sz w:val="18"/>
                <w:szCs w:val="18"/>
              </w:rPr>
            </w:pPr>
            <w:r>
              <w:rPr>
                <w:rFonts w:hint="eastAsia"/>
                <w:sz w:val="18"/>
                <w:szCs w:val="18"/>
              </w:rPr>
              <w:t>单位</w:t>
            </w:r>
          </w:p>
        </w:tc>
        <w:tc>
          <w:tcPr>
            <w:tcW w:w="2700" w:type="dxa"/>
          </w:tcPr>
          <w:p w:rsidR="002D3C2E" w:rsidRDefault="00EB3619">
            <w:pPr>
              <w:spacing w:line="360" w:lineRule="auto"/>
              <w:jc w:val="center"/>
              <w:rPr>
                <w:sz w:val="18"/>
                <w:szCs w:val="18"/>
              </w:rPr>
            </w:pPr>
            <w:r>
              <w:rPr>
                <w:rFonts w:hint="eastAsia"/>
                <w:sz w:val="18"/>
                <w:szCs w:val="18"/>
              </w:rPr>
              <w:t>电话</w:t>
            </w:r>
          </w:p>
        </w:tc>
        <w:tc>
          <w:tcPr>
            <w:tcW w:w="2654" w:type="dxa"/>
          </w:tcPr>
          <w:p w:rsidR="002D3C2E" w:rsidRDefault="00EB3619">
            <w:pPr>
              <w:spacing w:line="360" w:lineRule="auto"/>
              <w:jc w:val="center"/>
              <w:rPr>
                <w:sz w:val="18"/>
                <w:szCs w:val="18"/>
              </w:rPr>
            </w:pPr>
            <w:r>
              <w:rPr>
                <w:rFonts w:hint="eastAsia"/>
                <w:sz w:val="18"/>
                <w:szCs w:val="18"/>
              </w:rPr>
              <w:t>备注</w:t>
            </w: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1</w:t>
            </w:r>
          </w:p>
        </w:tc>
        <w:tc>
          <w:tcPr>
            <w:tcW w:w="2520" w:type="dxa"/>
          </w:tcPr>
          <w:p w:rsidR="002D3C2E" w:rsidRDefault="00EB3619">
            <w:pPr>
              <w:spacing w:line="360" w:lineRule="auto"/>
              <w:jc w:val="center"/>
              <w:rPr>
                <w:sz w:val="18"/>
                <w:szCs w:val="18"/>
              </w:rPr>
            </w:pPr>
            <w:r>
              <w:rPr>
                <w:rFonts w:hint="eastAsia"/>
                <w:sz w:val="18"/>
                <w:szCs w:val="18"/>
              </w:rPr>
              <w:t>党政综合办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3808020</w:t>
            </w:r>
          </w:p>
        </w:tc>
        <w:tc>
          <w:tcPr>
            <w:tcW w:w="2654" w:type="dxa"/>
          </w:tcPr>
          <w:p w:rsidR="002D3C2E" w:rsidRDefault="002D3C2E">
            <w:pPr>
              <w:spacing w:line="360" w:lineRule="auto"/>
              <w:jc w:val="center"/>
              <w:rPr>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2</w:t>
            </w:r>
          </w:p>
        </w:tc>
        <w:tc>
          <w:tcPr>
            <w:tcW w:w="2520" w:type="dxa"/>
          </w:tcPr>
          <w:p w:rsidR="002D3C2E" w:rsidRDefault="00EB3619">
            <w:pPr>
              <w:tabs>
                <w:tab w:val="left" w:pos="2055"/>
              </w:tabs>
              <w:spacing w:line="360" w:lineRule="auto"/>
              <w:jc w:val="center"/>
              <w:rPr>
                <w:sz w:val="18"/>
                <w:szCs w:val="18"/>
              </w:rPr>
            </w:pPr>
            <w:r>
              <w:rPr>
                <w:rFonts w:hint="eastAsia"/>
                <w:sz w:val="18"/>
                <w:szCs w:val="18"/>
              </w:rPr>
              <w:t>组织人事办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3808038</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3</w:t>
            </w:r>
          </w:p>
        </w:tc>
        <w:tc>
          <w:tcPr>
            <w:tcW w:w="2520" w:type="dxa"/>
          </w:tcPr>
          <w:p w:rsidR="002D3C2E" w:rsidRDefault="00EB3619">
            <w:pPr>
              <w:tabs>
                <w:tab w:val="left" w:pos="2055"/>
              </w:tabs>
              <w:spacing w:line="360" w:lineRule="auto"/>
              <w:jc w:val="center"/>
              <w:rPr>
                <w:sz w:val="18"/>
                <w:szCs w:val="18"/>
              </w:rPr>
            </w:pPr>
            <w:r>
              <w:rPr>
                <w:rFonts w:hint="eastAsia"/>
                <w:sz w:val="18"/>
                <w:szCs w:val="18"/>
              </w:rPr>
              <w:t>学生工作办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3808019</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4</w:t>
            </w:r>
          </w:p>
        </w:tc>
        <w:tc>
          <w:tcPr>
            <w:tcW w:w="2520" w:type="dxa"/>
          </w:tcPr>
          <w:p w:rsidR="002D3C2E" w:rsidRDefault="00EB3619">
            <w:pPr>
              <w:tabs>
                <w:tab w:val="left" w:pos="2055"/>
              </w:tabs>
              <w:spacing w:line="360" w:lineRule="auto"/>
              <w:jc w:val="center"/>
              <w:rPr>
                <w:sz w:val="18"/>
                <w:szCs w:val="18"/>
              </w:rPr>
            </w:pPr>
            <w:r>
              <w:rPr>
                <w:rFonts w:hint="eastAsia"/>
                <w:sz w:val="18"/>
                <w:szCs w:val="18"/>
              </w:rPr>
              <w:t>教学科研办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3808016</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5</w:t>
            </w:r>
          </w:p>
        </w:tc>
        <w:tc>
          <w:tcPr>
            <w:tcW w:w="2520" w:type="dxa"/>
          </w:tcPr>
          <w:p w:rsidR="002D3C2E" w:rsidRDefault="00EB3619">
            <w:pPr>
              <w:tabs>
                <w:tab w:val="left" w:pos="2055"/>
              </w:tabs>
              <w:spacing w:line="360" w:lineRule="auto"/>
              <w:jc w:val="center"/>
              <w:rPr>
                <w:sz w:val="18"/>
                <w:szCs w:val="18"/>
              </w:rPr>
            </w:pPr>
            <w:r>
              <w:rPr>
                <w:rFonts w:hint="eastAsia"/>
                <w:sz w:val="18"/>
                <w:szCs w:val="18"/>
              </w:rPr>
              <w:t>后勤保卫办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3808090</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6</w:t>
            </w:r>
          </w:p>
        </w:tc>
        <w:tc>
          <w:tcPr>
            <w:tcW w:w="2520" w:type="dxa"/>
          </w:tcPr>
          <w:p w:rsidR="002D3C2E" w:rsidRDefault="00EB3619">
            <w:pPr>
              <w:tabs>
                <w:tab w:val="left" w:pos="2055"/>
              </w:tabs>
              <w:spacing w:line="360" w:lineRule="auto"/>
              <w:jc w:val="center"/>
              <w:rPr>
                <w:sz w:val="18"/>
                <w:szCs w:val="18"/>
              </w:rPr>
            </w:pPr>
            <w:r>
              <w:rPr>
                <w:rFonts w:hint="eastAsia"/>
                <w:sz w:val="18"/>
                <w:szCs w:val="18"/>
              </w:rPr>
              <w:t>计划财务办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3808018</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7</w:t>
            </w:r>
          </w:p>
        </w:tc>
        <w:tc>
          <w:tcPr>
            <w:tcW w:w="2520" w:type="dxa"/>
          </w:tcPr>
          <w:p w:rsidR="002D3C2E" w:rsidRDefault="00EB3619">
            <w:pPr>
              <w:tabs>
                <w:tab w:val="left" w:pos="2055"/>
              </w:tabs>
              <w:spacing w:line="360" w:lineRule="auto"/>
              <w:jc w:val="center"/>
              <w:rPr>
                <w:sz w:val="18"/>
                <w:szCs w:val="18"/>
              </w:rPr>
            </w:pPr>
            <w:r>
              <w:rPr>
                <w:rFonts w:hint="eastAsia"/>
                <w:sz w:val="18"/>
                <w:szCs w:val="18"/>
              </w:rPr>
              <w:t>信息化办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3808025</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8</w:t>
            </w:r>
          </w:p>
        </w:tc>
        <w:tc>
          <w:tcPr>
            <w:tcW w:w="2520" w:type="dxa"/>
          </w:tcPr>
          <w:p w:rsidR="002D3C2E" w:rsidRDefault="00EB3619">
            <w:pPr>
              <w:tabs>
                <w:tab w:val="left" w:pos="2055"/>
              </w:tabs>
              <w:spacing w:line="360" w:lineRule="auto"/>
              <w:jc w:val="center"/>
              <w:rPr>
                <w:sz w:val="18"/>
                <w:szCs w:val="18"/>
              </w:rPr>
            </w:pPr>
            <w:r>
              <w:rPr>
                <w:rFonts w:hint="eastAsia"/>
                <w:sz w:val="18"/>
                <w:szCs w:val="18"/>
              </w:rPr>
              <w:t>图书档案办</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3808026</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9</w:t>
            </w:r>
          </w:p>
        </w:tc>
        <w:tc>
          <w:tcPr>
            <w:tcW w:w="2520" w:type="dxa"/>
          </w:tcPr>
          <w:p w:rsidR="002D3C2E" w:rsidRDefault="00EB3619">
            <w:pPr>
              <w:tabs>
                <w:tab w:val="left" w:pos="2055"/>
              </w:tabs>
              <w:spacing w:line="360" w:lineRule="auto"/>
              <w:jc w:val="center"/>
              <w:rPr>
                <w:sz w:val="18"/>
                <w:szCs w:val="18"/>
              </w:rPr>
            </w:pPr>
            <w:r>
              <w:rPr>
                <w:rFonts w:hint="eastAsia"/>
                <w:sz w:val="18"/>
                <w:szCs w:val="18"/>
              </w:rPr>
              <w:t>职业教育</w:t>
            </w:r>
            <w:r>
              <w:rPr>
                <w:rFonts w:hint="eastAsia"/>
                <w:sz w:val="18"/>
                <w:szCs w:val="18"/>
              </w:rPr>
              <w:t>学院</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3808180</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10</w:t>
            </w:r>
          </w:p>
        </w:tc>
        <w:tc>
          <w:tcPr>
            <w:tcW w:w="2520" w:type="dxa"/>
          </w:tcPr>
          <w:p w:rsidR="002D3C2E" w:rsidRDefault="00EB3619">
            <w:pPr>
              <w:tabs>
                <w:tab w:val="left" w:pos="2055"/>
              </w:tabs>
              <w:spacing w:line="360" w:lineRule="auto"/>
              <w:jc w:val="center"/>
              <w:rPr>
                <w:sz w:val="18"/>
                <w:szCs w:val="18"/>
              </w:rPr>
            </w:pPr>
            <w:r>
              <w:rPr>
                <w:rFonts w:hint="eastAsia"/>
                <w:sz w:val="18"/>
                <w:szCs w:val="18"/>
              </w:rPr>
              <w:t>材料与新能源学院</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3808135</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11</w:t>
            </w:r>
          </w:p>
        </w:tc>
        <w:tc>
          <w:tcPr>
            <w:tcW w:w="2520" w:type="dxa"/>
          </w:tcPr>
          <w:p w:rsidR="002D3C2E" w:rsidRDefault="00EB3619">
            <w:pPr>
              <w:tabs>
                <w:tab w:val="left" w:pos="2055"/>
              </w:tabs>
              <w:spacing w:line="360" w:lineRule="auto"/>
              <w:jc w:val="center"/>
              <w:rPr>
                <w:sz w:val="18"/>
                <w:szCs w:val="18"/>
              </w:rPr>
            </w:pPr>
            <w:r>
              <w:rPr>
                <w:rFonts w:hint="eastAsia"/>
                <w:sz w:val="18"/>
                <w:szCs w:val="18"/>
              </w:rPr>
              <w:t>基础教育学院</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3808136</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12</w:t>
            </w:r>
          </w:p>
        </w:tc>
        <w:tc>
          <w:tcPr>
            <w:tcW w:w="2520" w:type="dxa"/>
          </w:tcPr>
          <w:p w:rsidR="002D3C2E" w:rsidRDefault="00EB3619">
            <w:pPr>
              <w:tabs>
                <w:tab w:val="left" w:pos="2055"/>
              </w:tabs>
              <w:spacing w:line="360" w:lineRule="auto"/>
              <w:jc w:val="center"/>
              <w:rPr>
                <w:sz w:val="18"/>
                <w:szCs w:val="18"/>
              </w:rPr>
            </w:pPr>
            <w:r>
              <w:rPr>
                <w:rFonts w:hint="eastAsia"/>
                <w:sz w:val="18"/>
                <w:szCs w:val="18"/>
              </w:rPr>
              <w:t>创意设计学院</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3808126</w:t>
            </w:r>
          </w:p>
        </w:tc>
        <w:tc>
          <w:tcPr>
            <w:tcW w:w="2654" w:type="dxa"/>
          </w:tcPr>
          <w:p w:rsidR="002D3C2E" w:rsidRDefault="002D3C2E">
            <w:pPr>
              <w:tabs>
                <w:tab w:val="left" w:pos="2055"/>
              </w:tabs>
              <w:spacing w:line="360" w:lineRule="auto"/>
              <w:rPr>
                <w:b/>
                <w:sz w:val="18"/>
                <w:szCs w:val="18"/>
              </w:rPr>
            </w:pPr>
          </w:p>
        </w:tc>
      </w:tr>
      <w:tr w:rsidR="002D3C2E">
        <w:tc>
          <w:tcPr>
            <w:tcW w:w="648" w:type="dxa"/>
          </w:tcPr>
          <w:p w:rsidR="002D3C2E" w:rsidRDefault="00EB3619">
            <w:pPr>
              <w:tabs>
                <w:tab w:val="left" w:pos="2055"/>
              </w:tabs>
              <w:spacing w:line="360" w:lineRule="auto"/>
              <w:jc w:val="center"/>
              <w:rPr>
                <w:b/>
                <w:sz w:val="18"/>
                <w:szCs w:val="18"/>
              </w:rPr>
            </w:pPr>
            <w:r>
              <w:rPr>
                <w:rFonts w:hint="eastAsia"/>
                <w:b/>
                <w:sz w:val="18"/>
                <w:szCs w:val="18"/>
              </w:rPr>
              <w:t>13</w:t>
            </w:r>
          </w:p>
        </w:tc>
        <w:tc>
          <w:tcPr>
            <w:tcW w:w="2520" w:type="dxa"/>
          </w:tcPr>
          <w:p w:rsidR="002D3C2E" w:rsidRDefault="00EB3619">
            <w:pPr>
              <w:tabs>
                <w:tab w:val="left" w:pos="2055"/>
              </w:tabs>
              <w:spacing w:line="360" w:lineRule="auto"/>
              <w:jc w:val="center"/>
              <w:rPr>
                <w:sz w:val="18"/>
                <w:szCs w:val="18"/>
              </w:rPr>
            </w:pPr>
            <w:r>
              <w:rPr>
                <w:rFonts w:hint="eastAsia"/>
                <w:sz w:val="18"/>
                <w:szCs w:val="18"/>
              </w:rPr>
              <w:t>商学院</w:t>
            </w:r>
          </w:p>
        </w:tc>
        <w:tc>
          <w:tcPr>
            <w:tcW w:w="2700" w:type="dxa"/>
          </w:tcPr>
          <w:p w:rsidR="002D3C2E" w:rsidRDefault="00EB3619">
            <w:pPr>
              <w:tabs>
                <w:tab w:val="left" w:pos="2055"/>
              </w:tabs>
              <w:spacing w:line="360" w:lineRule="auto"/>
              <w:jc w:val="center"/>
              <w:rPr>
                <w:rFonts w:ascii="宋体" w:hAnsi="宋体" w:cs="宋体"/>
                <w:sz w:val="18"/>
                <w:szCs w:val="18"/>
              </w:rPr>
            </w:pPr>
            <w:r>
              <w:rPr>
                <w:rFonts w:ascii="宋体" w:hAnsi="宋体" w:cs="宋体" w:hint="eastAsia"/>
                <w:sz w:val="18"/>
                <w:szCs w:val="18"/>
              </w:rPr>
              <w:t>3808134</w:t>
            </w:r>
          </w:p>
        </w:tc>
        <w:tc>
          <w:tcPr>
            <w:tcW w:w="2654" w:type="dxa"/>
          </w:tcPr>
          <w:p w:rsidR="002D3C2E" w:rsidRDefault="002D3C2E">
            <w:pPr>
              <w:tabs>
                <w:tab w:val="left" w:pos="2055"/>
              </w:tabs>
              <w:spacing w:line="360" w:lineRule="auto"/>
              <w:rPr>
                <w:b/>
                <w:sz w:val="18"/>
                <w:szCs w:val="18"/>
              </w:rPr>
            </w:pPr>
          </w:p>
        </w:tc>
      </w:tr>
    </w:tbl>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pStyle w:val="2"/>
        <w:rPr>
          <w:rFonts w:ascii="黑体" w:eastAsia="黑体"/>
          <w:b/>
          <w:sz w:val="32"/>
          <w:szCs w:val="32"/>
        </w:rPr>
      </w:pPr>
    </w:p>
    <w:p w:rsidR="002D3C2E" w:rsidRDefault="002D3C2E">
      <w:pPr>
        <w:rPr>
          <w:rFonts w:ascii="黑体" w:eastAsia="黑体"/>
          <w:b/>
          <w:sz w:val="32"/>
          <w:szCs w:val="32"/>
        </w:rPr>
      </w:pPr>
    </w:p>
    <w:p w:rsidR="002D3C2E" w:rsidRDefault="002D3C2E">
      <w:pPr>
        <w:pStyle w:val="2"/>
        <w:rPr>
          <w:rFonts w:ascii="黑体" w:eastAsia="黑体"/>
          <w:b/>
          <w:sz w:val="32"/>
          <w:szCs w:val="32"/>
        </w:rPr>
      </w:pPr>
    </w:p>
    <w:p w:rsidR="002D3C2E" w:rsidRDefault="002D3C2E">
      <w:pPr>
        <w:rPr>
          <w:rFonts w:ascii="黑体" w:eastAsia="黑体"/>
          <w:b/>
          <w:sz w:val="32"/>
          <w:szCs w:val="32"/>
        </w:rPr>
      </w:pPr>
    </w:p>
    <w:p w:rsidR="002D3C2E" w:rsidRDefault="002D3C2E">
      <w:pPr>
        <w:pStyle w:val="2"/>
        <w:rPr>
          <w:rFonts w:ascii="黑体" w:eastAsia="黑体"/>
          <w:b/>
          <w:sz w:val="32"/>
          <w:szCs w:val="32"/>
        </w:rPr>
      </w:pPr>
    </w:p>
    <w:p w:rsidR="002D3C2E" w:rsidRDefault="002D3C2E">
      <w:pPr>
        <w:rPr>
          <w:rFonts w:ascii="黑体" w:eastAsia="黑体"/>
          <w:b/>
          <w:sz w:val="32"/>
          <w:szCs w:val="32"/>
        </w:rPr>
      </w:pPr>
    </w:p>
    <w:p w:rsidR="002D3C2E" w:rsidRDefault="002D3C2E">
      <w:pPr>
        <w:pStyle w:val="2"/>
        <w:rPr>
          <w:rFonts w:ascii="黑体" w:eastAsia="黑体"/>
          <w:b/>
          <w:sz w:val="32"/>
          <w:szCs w:val="32"/>
        </w:rPr>
      </w:pPr>
    </w:p>
    <w:p w:rsidR="002D3C2E" w:rsidRDefault="002D3C2E">
      <w:pPr>
        <w:rPr>
          <w:rFonts w:ascii="黑体" w:eastAsia="黑体"/>
          <w:b/>
          <w:sz w:val="32"/>
          <w:szCs w:val="32"/>
        </w:rPr>
      </w:pPr>
    </w:p>
    <w:p w:rsidR="002D3C2E" w:rsidRDefault="002D3C2E">
      <w:pPr>
        <w:pStyle w:val="2"/>
        <w:rPr>
          <w:rFonts w:ascii="黑体" w:eastAsia="黑体"/>
          <w:b/>
          <w:sz w:val="32"/>
          <w:szCs w:val="32"/>
        </w:rPr>
      </w:pPr>
    </w:p>
    <w:p w:rsidR="002D3C2E" w:rsidRDefault="002D3C2E">
      <w:pPr>
        <w:pStyle w:val="2"/>
        <w:ind w:left="0"/>
      </w:pPr>
    </w:p>
    <w:p w:rsidR="002D3C2E" w:rsidRDefault="002D3C2E">
      <w:pPr>
        <w:snapToGrid w:val="0"/>
        <w:spacing w:line="360" w:lineRule="auto"/>
        <w:rPr>
          <w:rFonts w:ascii="黑体" w:eastAsia="黑体"/>
          <w:b/>
          <w:sz w:val="32"/>
          <w:szCs w:val="32"/>
        </w:rPr>
      </w:pPr>
    </w:p>
    <w:p w:rsidR="002D3C2E" w:rsidRDefault="00EB3619">
      <w:pPr>
        <w:tabs>
          <w:tab w:val="left" w:pos="2055"/>
        </w:tabs>
        <w:spacing w:line="360" w:lineRule="auto"/>
        <w:rPr>
          <w:rFonts w:ascii="宋体" w:hAnsi="宋体"/>
          <w:b/>
          <w:sz w:val="24"/>
        </w:rPr>
      </w:pPr>
      <w:r>
        <w:rPr>
          <w:rFonts w:ascii="宋体" w:hAnsi="宋体" w:hint="eastAsia"/>
          <w:b/>
          <w:sz w:val="24"/>
        </w:rPr>
        <w:lastRenderedPageBreak/>
        <w:t>附四</w:t>
      </w:r>
    </w:p>
    <w:p w:rsidR="002D3C2E" w:rsidRDefault="00EB3619">
      <w:pPr>
        <w:spacing w:line="360" w:lineRule="auto"/>
        <w:jc w:val="center"/>
        <w:rPr>
          <w:rFonts w:ascii="方正小标宋简体" w:eastAsia="方正小标宋简体"/>
          <w:sz w:val="44"/>
          <w:szCs w:val="44"/>
        </w:rPr>
      </w:pPr>
      <w:r>
        <w:rPr>
          <w:rFonts w:ascii="方正小标宋简体" w:eastAsia="方正小标宋简体" w:hint="eastAsia"/>
          <w:sz w:val="44"/>
          <w:szCs w:val="44"/>
        </w:rPr>
        <w:t>广东省本专科学生资助政策简介</w:t>
      </w:r>
    </w:p>
    <w:p w:rsidR="002D3C2E" w:rsidRDefault="00EB3619">
      <w:pPr>
        <w:spacing w:line="360" w:lineRule="auto"/>
        <w:jc w:val="center"/>
        <w:rPr>
          <w:rFonts w:ascii="仿宋_GB2312" w:eastAsia="仿宋_GB2312"/>
          <w:sz w:val="32"/>
          <w:szCs w:val="32"/>
        </w:rPr>
      </w:pPr>
      <w:r>
        <w:rPr>
          <w:rFonts w:ascii="仿宋_GB2312" w:eastAsia="仿宋_GB2312" w:hint="eastAsia"/>
          <w:sz w:val="32"/>
          <w:szCs w:val="32"/>
        </w:rPr>
        <w:t>202</w:t>
      </w:r>
      <w:r>
        <w:rPr>
          <w:rFonts w:ascii="仿宋_GB2312" w:eastAsia="仿宋_GB2312" w:hint="eastAsia"/>
          <w:sz w:val="32"/>
          <w:szCs w:val="32"/>
        </w:rPr>
        <w:t>3</w:t>
      </w:r>
      <w:r>
        <w:rPr>
          <w:rFonts w:ascii="仿宋_GB2312" w:eastAsia="仿宋_GB2312" w:hint="eastAsia"/>
          <w:sz w:val="32"/>
          <w:szCs w:val="32"/>
        </w:rPr>
        <w:t>年</w:t>
      </w:r>
      <w:r>
        <w:rPr>
          <w:rFonts w:ascii="仿宋_GB2312" w:eastAsia="仿宋_GB2312" w:hint="eastAsia"/>
          <w:sz w:val="32"/>
          <w:szCs w:val="32"/>
        </w:rPr>
        <w:t>6</w:t>
      </w:r>
      <w:r>
        <w:rPr>
          <w:rFonts w:ascii="仿宋_GB2312" w:eastAsia="仿宋_GB2312" w:hint="eastAsia"/>
          <w:sz w:val="32"/>
          <w:szCs w:val="32"/>
        </w:rPr>
        <w:t>月</w:t>
      </w:r>
    </w:p>
    <w:p w:rsidR="002D3C2E" w:rsidRDefault="002D3C2E">
      <w:pPr>
        <w:spacing w:line="360" w:lineRule="auto"/>
        <w:rPr>
          <w:rFonts w:ascii="仿宋_GB2312" w:eastAsia="仿宋_GB2312"/>
          <w:sz w:val="32"/>
          <w:szCs w:val="32"/>
        </w:rPr>
      </w:pPr>
    </w:p>
    <w:p w:rsidR="002D3C2E" w:rsidRDefault="00EB3619">
      <w:pPr>
        <w:widowControl/>
        <w:spacing w:line="360" w:lineRule="auto"/>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lang w:bidi="ar"/>
        </w:rPr>
        <w:t>党的二十大提出“完善覆盖全学段学生资助体系”，</w:t>
      </w:r>
      <w:r>
        <w:rPr>
          <w:rFonts w:ascii="仿宋_GB2312" w:eastAsia="仿宋_GB2312" w:hAnsi="宋体" w:cs="宋体" w:hint="eastAsia"/>
          <w:kern w:val="0"/>
          <w:sz w:val="32"/>
          <w:szCs w:val="32"/>
        </w:rPr>
        <w:t>我省在</w:t>
      </w:r>
      <w:r>
        <w:rPr>
          <w:rFonts w:ascii="仿宋_GB2312" w:eastAsia="仿宋_GB2312" w:hAnsi="宋体" w:cs="宋体" w:hint="eastAsia"/>
          <w:kern w:val="0"/>
          <w:sz w:val="32"/>
          <w:szCs w:val="32"/>
        </w:rPr>
        <w:t>高校本专科教育</w:t>
      </w:r>
      <w:r>
        <w:rPr>
          <w:rFonts w:ascii="仿宋_GB2312" w:eastAsia="仿宋_GB2312" w:hAnsi="宋体" w:cs="宋体" w:hint="eastAsia"/>
          <w:kern w:val="0"/>
          <w:sz w:val="32"/>
          <w:szCs w:val="32"/>
        </w:rPr>
        <w:t>阶段建立了以国家奖学金、国家励志奖学金、国家助学金、国家助学贷款为主，学费补偿、助学贷款代偿、勤工助学、学费减免、社会资助和“绿色通道”制度等</w:t>
      </w:r>
      <w:r>
        <w:rPr>
          <w:rFonts w:ascii="仿宋_GB2312" w:eastAsia="仿宋_GB2312" w:hAnsi="宋体" w:cs="宋体" w:hint="eastAsia"/>
          <w:kern w:val="0"/>
          <w:sz w:val="32"/>
          <w:szCs w:val="32"/>
        </w:rPr>
        <w:t>多形式、多渠道</w:t>
      </w:r>
      <w:r>
        <w:rPr>
          <w:rFonts w:ascii="仿宋_GB2312" w:eastAsia="仿宋_GB2312" w:hAnsi="宋体" w:cs="宋体" w:hint="eastAsia"/>
          <w:kern w:val="0"/>
          <w:sz w:val="32"/>
          <w:szCs w:val="32"/>
        </w:rPr>
        <w:t>的资助政策体系</w:t>
      </w:r>
      <w:r>
        <w:rPr>
          <w:rFonts w:ascii="仿宋_GB2312" w:eastAsia="仿宋_GB2312" w:hAnsi="宋体" w:cs="宋体" w:hint="eastAsia"/>
          <w:kern w:val="0"/>
          <w:sz w:val="32"/>
          <w:szCs w:val="32"/>
        </w:rPr>
        <w:t>，确保每一位大学生不因家庭经济困难而失学</w:t>
      </w:r>
      <w:r>
        <w:rPr>
          <w:rFonts w:ascii="仿宋_GB2312" w:eastAsia="仿宋_GB2312" w:hAnsi="宋体" w:cs="宋体" w:hint="eastAsia"/>
          <w:kern w:val="0"/>
          <w:sz w:val="32"/>
          <w:szCs w:val="32"/>
        </w:rPr>
        <w:t>。</w:t>
      </w:r>
    </w:p>
    <w:p w:rsidR="002D3C2E" w:rsidRDefault="00EB3619">
      <w:pPr>
        <w:spacing w:line="360" w:lineRule="auto"/>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入学时，家庭经济特别困难的新生如暂时筹集不齐学费和住宿费，可在开学报到的当天通过学校开设的“绿色通道”报到注册，入校后再向学校申报家庭经济困难，由学校核实认定后采取不同措施给予资助。高校</w:t>
      </w:r>
      <w:r>
        <w:rPr>
          <w:rFonts w:ascii="仿宋_GB2312" w:eastAsia="仿宋_GB2312" w:hAnsi="宋体" w:cs="宋体" w:hint="eastAsia"/>
          <w:kern w:val="0"/>
          <w:sz w:val="32"/>
          <w:szCs w:val="32"/>
        </w:rPr>
        <w:t>本专科</w:t>
      </w:r>
      <w:r>
        <w:rPr>
          <w:rFonts w:ascii="仿宋_GB2312" w:eastAsia="仿宋_GB2312" w:hAnsi="宋体" w:cs="宋体" w:hint="eastAsia"/>
          <w:kern w:val="0"/>
          <w:sz w:val="32"/>
          <w:szCs w:val="32"/>
        </w:rPr>
        <w:t>学生资助政策中，解决学费、住宿费问题，以国家助学贷款为主，以国家励志奖学金等为辅；解决生活费问题，以国家助</w:t>
      </w:r>
      <w:r>
        <w:rPr>
          <w:rFonts w:ascii="仿宋_GB2312" w:eastAsia="仿宋_GB2312" w:hAnsi="宋体" w:cs="宋体" w:hint="eastAsia"/>
          <w:kern w:val="0"/>
          <w:sz w:val="32"/>
          <w:szCs w:val="32"/>
        </w:rPr>
        <w:t>学金为主，以勤工助学等为辅。</w:t>
      </w:r>
    </w:p>
    <w:p w:rsidR="002D3C2E" w:rsidRDefault="00EB3619">
      <w:pPr>
        <w:spacing w:line="360" w:lineRule="auto"/>
        <w:ind w:firstLineChars="225" w:firstLine="720"/>
        <w:rPr>
          <w:rFonts w:ascii="黑体" w:eastAsia="黑体" w:hAnsi="黑体"/>
          <w:sz w:val="32"/>
          <w:szCs w:val="32"/>
        </w:rPr>
      </w:pPr>
      <w:r>
        <w:rPr>
          <w:rFonts w:ascii="黑体" w:eastAsia="黑体" w:hAnsi="黑体" w:hint="eastAsia"/>
          <w:sz w:val="32"/>
          <w:szCs w:val="32"/>
        </w:rPr>
        <w:t>一、绿色通道</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为切实保证家庭经济困难学生顺利入学，教育部等部门规定各全日制普通高校都必须建立“绿色通道”制度，对被录取入学，家庭经济确实困难、无法缴纳学费的新生，一律先办理入学手续，然后再根据核实后的情况，分别采取不同办法予以资助。</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二、</w:t>
      </w:r>
      <w:r>
        <w:rPr>
          <w:rFonts w:ascii="黑体" w:eastAsia="黑体" w:hAnsi="黑体" w:hint="eastAsia"/>
          <w:sz w:val="32"/>
          <w:szCs w:val="32"/>
        </w:rPr>
        <w:t>生源地信用助学</w:t>
      </w:r>
      <w:r>
        <w:rPr>
          <w:rFonts w:ascii="黑体" w:eastAsia="黑体" w:hAnsi="黑体" w:hint="eastAsia"/>
          <w:sz w:val="32"/>
          <w:szCs w:val="32"/>
        </w:rPr>
        <w:t>贷款</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贷款对象是家庭经济困难的普通高校全日制本专科生（含预科生）。贷款金额原则上本专科生每生每年最高申请金额不超过</w:t>
      </w:r>
      <w:r>
        <w:rPr>
          <w:rFonts w:ascii="仿宋_GB2312" w:eastAsia="仿宋_GB2312" w:hint="eastAsia"/>
          <w:sz w:val="32"/>
          <w:szCs w:val="32"/>
        </w:rPr>
        <w:lastRenderedPageBreak/>
        <w:t>12000</w:t>
      </w:r>
      <w:r>
        <w:rPr>
          <w:rFonts w:ascii="仿宋_GB2312" w:eastAsia="仿宋_GB2312" w:hint="eastAsia"/>
          <w:sz w:val="32"/>
          <w:szCs w:val="32"/>
        </w:rPr>
        <w:t>元。</w:t>
      </w:r>
      <w:r>
        <w:rPr>
          <w:rFonts w:ascii="仿宋_GB2312" w:eastAsia="仿宋_GB2312" w:hint="eastAsia"/>
          <w:sz w:val="32"/>
          <w:szCs w:val="32"/>
        </w:rPr>
        <w:t>2020</w:t>
      </w:r>
      <w:r>
        <w:rPr>
          <w:rFonts w:ascii="仿宋_GB2312" w:eastAsia="仿宋_GB2312" w:hint="eastAsia"/>
          <w:sz w:val="32"/>
          <w:szCs w:val="32"/>
        </w:rPr>
        <w:t>年</w:t>
      </w:r>
      <w:r>
        <w:rPr>
          <w:rFonts w:ascii="仿宋_GB2312" w:eastAsia="仿宋_GB2312" w:hint="eastAsia"/>
          <w:sz w:val="32"/>
          <w:szCs w:val="32"/>
        </w:rPr>
        <w:t>1</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日起，新签订的助学贷款合同利率按照同期同档次贷款市场报价利率</w:t>
      </w:r>
      <w:r>
        <w:rPr>
          <w:rFonts w:ascii="仿宋_GB2312" w:eastAsia="仿宋_GB2312" w:hint="eastAsia"/>
          <w:sz w:val="32"/>
          <w:szCs w:val="32"/>
        </w:rPr>
        <w:t>LPR5Y</w:t>
      </w:r>
      <w:r>
        <w:rPr>
          <w:rFonts w:ascii="仿宋_GB2312" w:eastAsia="仿宋_GB2312" w:hint="eastAsia"/>
          <w:sz w:val="32"/>
          <w:szCs w:val="32"/>
        </w:rPr>
        <w:t>-</w:t>
      </w:r>
      <w:r>
        <w:rPr>
          <w:rFonts w:ascii="仿宋_GB2312" w:eastAsia="仿宋_GB2312" w:hint="eastAsia"/>
          <w:sz w:val="32"/>
          <w:szCs w:val="32"/>
        </w:rPr>
        <w:t>30</w:t>
      </w:r>
      <w:r>
        <w:rPr>
          <w:rFonts w:ascii="仿宋_GB2312" w:eastAsia="仿宋_GB2312" w:hint="eastAsia"/>
          <w:sz w:val="32"/>
          <w:szCs w:val="32"/>
        </w:rPr>
        <w:t>个基点</w:t>
      </w:r>
      <w:r>
        <w:rPr>
          <w:rFonts w:ascii="仿宋_GB2312" w:eastAsia="仿宋_GB2312" w:hint="eastAsia"/>
          <w:sz w:val="32"/>
          <w:szCs w:val="32"/>
        </w:rPr>
        <w:t>（即</w:t>
      </w:r>
      <w:r>
        <w:rPr>
          <w:rFonts w:ascii="仿宋_GB2312" w:eastAsia="仿宋_GB2312" w:hint="eastAsia"/>
          <w:sz w:val="32"/>
          <w:szCs w:val="32"/>
        </w:rPr>
        <w:t>LPR5Y</w:t>
      </w:r>
      <w:r>
        <w:rPr>
          <w:rFonts w:ascii="仿宋_GB2312" w:eastAsia="仿宋_GB2312" w:hint="eastAsia"/>
          <w:sz w:val="32"/>
          <w:szCs w:val="32"/>
        </w:rPr>
        <w:t>-0.3%</w:t>
      </w:r>
      <w:r>
        <w:rPr>
          <w:rFonts w:ascii="仿宋_GB2312" w:eastAsia="仿宋_GB2312" w:hint="eastAsia"/>
          <w:sz w:val="32"/>
          <w:szCs w:val="32"/>
        </w:rPr>
        <w:t>）</w:t>
      </w:r>
      <w:r>
        <w:rPr>
          <w:rFonts w:ascii="仿宋_GB2312" w:eastAsia="仿宋_GB2312" w:hint="eastAsia"/>
          <w:sz w:val="32"/>
          <w:szCs w:val="32"/>
        </w:rPr>
        <w:t>执行。贷款学生在校学习期间的国家助学贷款利息全部由财政补贴，贷款学生毕业后的前五年内只需偿还利息不需还本金，自毕业第六年起开始偿还本金和利息，助学贷款年限可为学制加</w:t>
      </w:r>
      <w:r>
        <w:rPr>
          <w:rFonts w:ascii="仿宋_GB2312" w:eastAsia="仿宋_GB2312" w:hint="eastAsia"/>
          <w:sz w:val="32"/>
          <w:szCs w:val="32"/>
        </w:rPr>
        <w:t>15</w:t>
      </w:r>
      <w:r>
        <w:rPr>
          <w:rFonts w:ascii="仿宋_GB2312" w:eastAsia="仿宋_GB2312" w:hint="eastAsia"/>
          <w:sz w:val="32"/>
          <w:szCs w:val="32"/>
        </w:rPr>
        <w:t>年，最长不超过</w:t>
      </w:r>
      <w:r>
        <w:rPr>
          <w:rFonts w:ascii="仿宋_GB2312" w:eastAsia="仿宋_GB2312" w:hint="eastAsia"/>
          <w:sz w:val="32"/>
          <w:szCs w:val="32"/>
        </w:rPr>
        <w:t>22</w:t>
      </w:r>
      <w:r>
        <w:rPr>
          <w:rFonts w:ascii="仿宋_GB2312" w:eastAsia="仿宋_GB2312" w:hint="eastAsia"/>
          <w:sz w:val="32"/>
          <w:szCs w:val="32"/>
        </w:rPr>
        <w:t>年。大学新生和在校生可在</w:t>
      </w:r>
      <w:r>
        <w:rPr>
          <w:rFonts w:ascii="仿宋_GB2312" w:eastAsia="仿宋_GB2312" w:hint="eastAsia"/>
          <w:sz w:val="32"/>
          <w:szCs w:val="32"/>
        </w:rPr>
        <w:t>秋季学期</w:t>
      </w:r>
      <w:r>
        <w:rPr>
          <w:rFonts w:ascii="仿宋_GB2312" w:eastAsia="仿宋_GB2312" w:hint="eastAsia"/>
          <w:sz w:val="32"/>
          <w:szCs w:val="32"/>
        </w:rPr>
        <w:t>开学前</w:t>
      </w:r>
      <w:r>
        <w:rPr>
          <w:rFonts w:ascii="仿宋_GB2312" w:eastAsia="仿宋_GB2312" w:hint="eastAsia"/>
          <w:sz w:val="32"/>
          <w:szCs w:val="32"/>
        </w:rPr>
        <w:t>（一般为每年</w:t>
      </w:r>
      <w:r>
        <w:rPr>
          <w:rFonts w:ascii="仿宋_GB2312" w:eastAsia="仿宋_GB2312" w:hint="eastAsia"/>
          <w:sz w:val="32"/>
          <w:szCs w:val="32"/>
        </w:rPr>
        <w:t>7</w:t>
      </w:r>
      <w:r>
        <w:rPr>
          <w:rFonts w:ascii="仿宋_GB2312" w:eastAsia="仿宋_GB2312" w:hint="eastAsia"/>
          <w:sz w:val="32"/>
          <w:szCs w:val="32"/>
        </w:rPr>
        <w:t>月</w:t>
      </w:r>
      <w:r>
        <w:rPr>
          <w:rFonts w:ascii="仿宋_GB2312" w:eastAsia="仿宋_GB2312" w:hint="eastAsia"/>
          <w:sz w:val="32"/>
          <w:szCs w:val="32"/>
        </w:rPr>
        <w:t>-9</w:t>
      </w:r>
      <w:r>
        <w:rPr>
          <w:rFonts w:ascii="仿宋_GB2312" w:eastAsia="仿宋_GB2312" w:hint="eastAsia"/>
          <w:sz w:val="32"/>
          <w:szCs w:val="32"/>
        </w:rPr>
        <w:t>月</w:t>
      </w:r>
      <w:r>
        <w:rPr>
          <w:rFonts w:ascii="仿宋_GB2312" w:eastAsia="仿宋_GB2312" w:hint="eastAsia"/>
          <w:sz w:val="32"/>
          <w:szCs w:val="32"/>
        </w:rPr>
        <w:t>）</w:t>
      </w:r>
      <w:r>
        <w:rPr>
          <w:rFonts w:ascii="仿宋_GB2312" w:eastAsia="仿宋_GB2312" w:hint="eastAsia"/>
          <w:sz w:val="32"/>
          <w:szCs w:val="32"/>
        </w:rPr>
        <w:t>向户籍所在地县级学生资助管理部门申请生源地信用助学贷款，已申请过生源地信用助学贷款的学生可直接在网上申请续贷。</w:t>
      </w:r>
    </w:p>
    <w:p w:rsidR="002D3C2E" w:rsidRDefault="00EB3619">
      <w:pPr>
        <w:spacing w:line="360" w:lineRule="auto"/>
        <w:ind w:firstLineChars="225" w:firstLine="720"/>
        <w:rPr>
          <w:rFonts w:ascii="黑体" w:eastAsia="黑体" w:hAnsi="黑体"/>
          <w:sz w:val="32"/>
          <w:szCs w:val="32"/>
        </w:rPr>
      </w:pPr>
      <w:r>
        <w:rPr>
          <w:rFonts w:ascii="黑体" w:eastAsia="黑体" w:hAnsi="黑体" w:hint="eastAsia"/>
          <w:sz w:val="32"/>
          <w:szCs w:val="32"/>
        </w:rPr>
        <w:t>三、本专科生国家奖助学金</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（一）本专科生国家奖学金</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奖励对象是普通高校全日制本专科二年级及以上优秀在校学生</w:t>
      </w:r>
      <w:r>
        <w:rPr>
          <w:rFonts w:ascii="仿宋_GB2312" w:eastAsia="仿宋_GB2312" w:hint="eastAsia"/>
          <w:sz w:val="32"/>
          <w:szCs w:val="32"/>
        </w:rPr>
        <w:t>，</w:t>
      </w:r>
      <w:r>
        <w:rPr>
          <w:rFonts w:ascii="仿宋_GB2312" w:eastAsia="仿宋_GB2312" w:hint="eastAsia"/>
          <w:sz w:val="32"/>
          <w:szCs w:val="32"/>
        </w:rPr>
        <w:t>奖励标准为每生每年</w:t>
      </w:r>
      <w:r>
        <w:rPr>
          <w:rFonts w:ascii="仿宋_GB2312" w:eastAsia="仿宋_GB2312" w:hint="eastAsia"/>
          <w:sz w:val="32"/>
          <w:szCs w:val="32"/>
        </w:rPr>
        <w:t>8000</w:t>
      </w:r>
      <w:r>
        <w:rPr>
          <w:rFonts w:ascii="仿宋_GB2312" w:eastAsia="仿宋_GB2312" w:hint="eastAsia"/>
          <w:sz w:val="32"/>
          <w:szCs w:val="32"/>
        </w:rPr>
        <w:t>元。</w:t>
      </w:r>
      <w:r>
        <w:rPr>
          <w:rFonts w:ascii="仿宋_GB2312" w:eastAsia="仿宋_GB2312" w:hint="eastAsia"/>
          <w:sz w:val="32"/>
          <w:szCs w:val="32"/>
        </w:rPr>
        <w:t>同一学年内，获得国家奖学金的家庭经济困难学生可以同时申请并获得国家助学金，但不能同时获得国家励志奖学金。</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（二）本专科生国家励志奖学金</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奖励对象是品学兼优、家庭经济困难的二年级及以上的普通高校全日制本专科在校生，奖励标准为每生每年</w:t>
      </w:r>
      <w:r>
        <w:rPr>
          <w:rFonts w:ascii="仿宋_GB2312" w:eastAsia="仿宋_GB2312" w:hint="eastAsia"/>
          <w:sz w:val="32"/>
          <w:szCs w:val="32"/>
        </w:rPr>
        <w:t>5000</w:t>
      </w:r>
      <w:r>
        <w:rPr>
          <w:rFonts w:ascii="仿宋_GB2312" w:eastAsia="仿宋_GB2312" w:hint="eastAsia"/>
          <w:sz w:val="32"/>
          <w:szCs w:val="32"/>
        </w:rPr>
        <w:t>元。同一学年内，获得国家</w:t>
      </w:r>
      <w:r>
        <w:rPr>
          <w:rFonts w:ascii="仿宋_GB2312" w:eastAsia="仿宋_GB2312" w:hint="eastAsia"/>
          <w:sz w:val="32"/>
          <w:szCs w:val="32"/>
        </w:rPr>
        <w:t>励志</w:t>
      </w:r>
      <w:r>
        <w:rPr>
          <w:rFonts w:ascii="仿宋_GB2312" w:eastAsia="仿宋_GB2312" w:hint="eastAsia"/>
          <w:sz w:val="32"/>
          <w:szCs w:val="32"/>
        </w:rPr>
        <w:t>奖学金的家庭经济困难学生可以同时申请并获得国家助学金，但不能同时获得国家奖学金。</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（三）本专科生国家助学金</w:t>
      </w:r>
    </w:p>
    <w:p w:rsidR="002D3C2E" w:rsidRDefault="00EB3619">
      <w:pPr>
        <w:spacing w:line="360" w:lineRule="auto"/>
        <w:ind w:firstLineChars="225" w:firstLine="720"/>
        <w:rPr>
          <w:rFonts w:ascii="仿宋_GB2312" w:eastAsia="仿宋_GB2312" w:hAnsi="仿宋_GB2312" w:cs="仿宋_GB2312"/>
          <w:bCs/>
          <w:sz w:val="32"/>
          <w:szCs w:val="32"/>
        </w:rPr>
      </w:pPr>
      <w:r>
        <w:rPr>
          <w:rFonts w:ascii="仿宋_GB2312" w:eastAsia="仿宋_GB2312" w:hint="eastAsia"/>
          <w:sz w:val="32"/>
          <w:szCs w:val="32"/>
        </w:rPr>
        <w:t>资助对象是家庭经济困难的普通高校全日制本专科学生（含预科生），平均资助标准为每生每年</w:t>
      </w:r>
      <w:r>
        <w:rPr>
          <w:rFonts w:ascii="仿宋_GB2312" w:eastAsia="仿宋_GB2312" w:hint="eastAsia"/>
          <w:sz w:val="32"/>
          <w:szCs w:val="32"/>
        </w:rPr>
        <w:t>3300</w:t>
      </w:r>
      <w:r>
        <w:rPr>
          <w:rFonts w:ascii="仿宋_GB2312" w:eastAsia="仿宋_GB2312" w:hint="eastAsia"/>
          <w:sz w:val="32"/>
          <w:szCs w:val="32"/>
        </w:rPr>
        <w:t>元，具体标准由高</w:t>
      </w:r>
      <w:r>
        <w:rPr>
          <w:rFonts w:ascii="仿宋_GB2312" w:eastAsia="仿宋_GB2312" w:hint="eastAsia"/>
          <w:sz w:val="32"/>
          <w:szCs w:val="32"/>
        </w:rPr>
        <w:t>校在每生每年</w:t>
      </w:r>
      <w:r>
        <w:rPr>
          <w:rFonts w:ascii="仿宋_GB2312" w:eastAsia="仿宋_GB2312" w:hint="eastAsia"/>
          <w:sz w:val="32"/>
          <w:szCs w:val="32"/>
        </w:rPr>
        <w:t>2000-4500</w:t>
      </w:r>
      <w:r>
        <w:rPr>
          <w:rFonts w:ascii="仿宋_GB2312" w:eastAsia="仿宋_GB2312" w:hint="eastAsia"/>
          <w:sz w:val="32"/>
          <w:szCs w:val="32"/>
        </w:rPr>
        <w:t>元范围内自主确定，可分为</w:t>
      </w:r>
      <w:r>
        <w:rPr>
          <w:rFonts w:ascii="仿宋_GB2312" w:eastAsia="仿宋_GB2312" w:hint="eastAsia"/>
          <w:sz w:val="32"/>
          <w:szCs w:val="32"/>
        </w:rPr>
        <w:t>2-3</w:t>
      </w:r>
      <w:r>
        <w:rPr>
          <w:rFonts w:ascii="仿宋_GB2312" w:eastAsia="仿宋_GB2312" w:hint="eastAsia"/>
          <w:sz w:val="32"/>
          <w:szCs w:val="32"/>
        </w:rPr>
        <w:t>档。全日制</w:t>
      </w:r>
      <w:r>
        <w:rPr>
          <w:rFonts w:ascii="仿宋_GB2312" w:eastAsia="仿宋_GB2312" w:hint="eastAsia"/>
          <w:sz w:val="32"/>
          <w:szCs w:val="32"/>
        </w:rPr>
        <w:lastRenderedPageBreak/>
        <w:t>在校退役士兵学生全部享受本专科生国家助学金，资助标准为每生每年</w:t>
      </w:r>
      <w:r>
        <w:rPr>
          <w:rFonts w:ascii="仿宋_GB2312" w:eastAsia="仿宋_GB2312" w:hint="eastAsia"/>
          <w:sz w:val="32"/>
          <w:szCs w:val="32"/>
        </w:rPr>
        <w:t>3300</w:t>
      </w:r>
      <w:r>
        <w:rPr>
          <w:rFonts w:ascii="仿宋_GB2312" w:eastAsia="仿宋_GB2312" w:hint="eastAsia"/>
          <w:sz w:val="32"/>
          <w:szCs w:val="32"/>
        </w:rPr>
        <w:t>元</w:t>
      </w:r>
      <w:r>
        <w:rPr>
          <w:rFonts w:ascii="仿宋_GB2312" w:eastAsia="仿宋_GB2312" w:hint="eastAsia"/>
          <w:sz w:val="32"/>
          <w:szCs w:val="32"/>
        </w:rPr>
        <w:t>。</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四、广东省家庭经济困难大学新生资助</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资助对象是当年考入全日制普通高校、广东省户籍的家庭经济困难本专科一年级新生，每人最高不超过</w:t>
      </w:r>
      <w:r>
        <w:rPr>
          <w:rFonts w:ascii="仿宋_GB2312" w:eastAsia="仿宋_GB2312" w:hint="eastAsia"/>
          <w:sz w:val="32"/>
          <w:szCs w:val="32"/>
        </w:rPr>
        <w:t>6000</w:t>
      </w:r>
      <w:r>
        <w:rPr>
          <w:rFonts w:ascii="仿宋_GB2312" w:eastAsia="仿宋_GB2312" w:hint="eastAsia"/>
          <w:sz w:val="32"/>
          <w:szCs w:val="32"/>
        </w:rPr>
        <w:t>元。考入省内高校的新生开学时向学校申请，考入省外高校的新生向户籍所在地县级教育部门申请。</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五、广东省少数民族聚居区少数民族大学生资助</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资助对象是广东省少数民族聚居区户籍并在广东省少数民族聚居区接受完整义务教育的全日制普通高校本专科少数民族在校大学生，每生每年</w:t>
      </w:r>
      <w:r>
        <w:rPr>
          <w:rFonts w:ascii="仿宋_GB2312" w:eastAsia="仿宋_GB2312" w:hint="eastAsia"/>
          <w:sz w:val="32"/>
          <w:szCs w:val="32"/>
        </w:rPr>
        <w:t>10000</w:t>
      </w:r>
      <w:r>
        <w:rPr>
          <w:rFonts w:ascii="仿宋_GB2312" w:eastAsia="仿宋_GB2312" w:hint="eastAsia"/>
          <w:sz w:val="32"/>
          <w:szCs w:val="32"/>
        </w:rPr>
        <w:t>元，资助周期为本专科就读期间。符合条件的少数民族大学生向入学前户籍所在地的县</w:t>
      </w:r>
      <w:r>
        <w:rPr>
          <w:rFonts w:ascii="仿宋_GB2312" w:eastAsia="仿宋_GB2312" w:hint="eastAsia"/>
          <w:sz w:val="32"/>
          <w:szCs w:val="32"/>
        </w:rPr>
        <w:t>(</w:t>
      </w:r>
      <w:r>
        <w:rPr>
          <w:rFonts w:ascii="仿宋_GB2312" w:eastAsia="仿宋_GB2312" w:hint="eastAsia"/>
          <w:sz w:val="32"/>
          <w:szCs w:val="32"/>
        </w:rPr>
        <w:t>市、区）民族工作部门提出申请。</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六、南粤扶残助学工程</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资助对象是当年考入普通高校的广东省户籍全日制残疾人在校大学生，专科生、本科生分别一次性每人资助</w:t>
      </w:r>
      <w:r>
        <w:rPr>
          <w:rFonts w:ascii="仿宋_GB2312" w:eastAsia="仿宋_GB2312" w:hint="eastAsia"/>
          <w:sz w:val="32"/>
          <w:szCs w:val="32"/>
        </w:rPr>
        <w:t>10000</w:t>
      </w:r>
      <w:r>
        <w:rPr>
          <w:rFonts w:ascii="仿宋_GB2312" w:eastAsia="仿宋_GB2312" w:hint="eastAsia"/>
          <w:sz w:val="32"/>
          <w:szCs w:val="32"/>
        </w:rPr>
        <w:t>元、</w:t>
      </w:r>
      <w:r>
        <w:rPr>
          <w:rFonts w:ascii="仿宋_GB2312" w:eastAsia="仿宋_GB2312" w:hint="eastAsia"/>
          <w:sz w:val="32"/>
          <w:szCs w:val="32"/>
        </w:rPr>
        <w:t>15000</w:t>
      </w:r>
      <w:r>
        <w:rPr>
          <w:rFonts w:ascii="仿宋_GB2312" w:eastAsia="仿宋_GB2312" w:hint="eastAsia"/>
          <w:sz w:val="32"/>
          <w:szCs w:val="32"/>
        </w:rPr>
        <w:t>元。符合条件的残疾人大学生向入学前户籍所在地的县（市、区）残联提出申请。</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七、学费补偿和国家助学贷款代偿</w:t>
      </w:r>
      <w:r>
        <w:rPr>
          <w:rFonts w:ascii="黑体" w:eastAsia="黑体" w:hAnsi="黑体" w:hint="eastAsia"/>
          <w:sz w:val="32"/>
          <w:szCs w:val="32"/>
        </w:rPr>
        <w:t>等</w:t>
      </w:r>
      <w:r>
        <w:rPr>
          <w:rFonts w:ascii="黑体" w:eastAsia="黑体" w:hAnsi="黑体" w:hint="eastAsia"/>
          <w:sz w:val="32"/>
          <w:szCs w:val="32"/>
        </w:rPr>
        <w:t>政策</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（一）高校学生应</w:t>
      </w:r>
      <w:r>
        <w:rPr>
          <w:rFonts w:ascii="楷体_GB2312" w:eastAsia="楷体_GB2312" w:hAnsi="楷体_GB2312" w:cs="楷体_GB2312" w:hint="eastAsia"/>
          <w:sz w:val="32"/>
          <w:szCs w:val="32"/>
        </w:rPr>
        <w:t>征入伍服兵役学费补偿和国家助学贷款代偿及退役复学后学费减免</w:t>
      </w:r>
    </w:p>
    <w:p w:rsidR="002D3C2E" w:rsidRDefault="00EB3619">
      <w:pPr>
        <w:widowControl/>
        <w:spacing w:line="360" w:lineRule="auto"/>
        <w:ind w:firstLineChars="200" w:firstLine="640"/>
        <w:rPr>
          <w:rFonts w:ascii="仿宋_GB2312" w:eastAsia="仿宋_GB2312"/>
          <w:sz w:val="32"/>
          <w:szCs w:val="32"/>
        </w:rPr>
      </w:pPr>
      <w:r>
        <w:rPr>
          <w:rFonts w:ascii="仿宋_GB2312" w:eastAsia="仿宋_GB2312" w:hint="eastAsia"/>
          <w:sz w:val="32"/>
          <w:szCs w:val="32"/>
        </w:rPr>
        <w:t>补助对象是应征入伍服义务兵役的高校在校生、毕业生及退役后复学的原高校在校生，直接招收为</w:t>
      </w:r>
      <w:r>
        <w:rPr>
          <w:rFonts w:ascii="仿宋_GB2312" w:eastAsia="仿宋_GB2312" w:hint="eastAsia"/>
          <w:sz w:val="32"/>
          <w:szCs w:val="32"/>
        </w:rPr>
        <w:t>军士</w:t>
      </w:r>
      <w:r>
        <w:rPr>
          <w:rFonts w:ascii="仿宋_GB2312" w:eastAsia="仿宋_GB2312" w:hint="eastAsia"/>
          <w:sz w:val="32"/>
          <w:szCs w:val="32"/>
        </w:rPr>
        <w:t>的高校学生。国家对应征入伍服义务兵役和直接招收为</w:t>
      </w:r>
      <w:r>
        <w:rPr>
          <w:rFonts w:ascii="仿宋_GB2312" w:eastAsia="仿宋_GB2312" w:hint="eastAsia"/>
          <w:sz w:val="32"/>
          <w:szCs w:val="32"/>
        </w:rPr>
        <w:t>军士</w:t>
      </w:r>
      <w:r>
        <w:rPr>
          <w:rFonts w:ascii="仿宋_GB2312" w:eastAsia="仿宋_GB2312" w:hint="eastAsia"/>
          <w:sz w:val="32"/>
          <w:szCs w:val="32"/>
        </w:rPr>
        <w:t>的高校学生在校期间缴纳</w:t>
      </w:r>
      <w:r>
        <w:rPr>
          <w:rFonts w:ascii="仿宋_GB2312" w:eastAsia="仿宋_GB2312" w:hint="eastAsia"/>
          <w:sz w:val="32"/>
          <w:szCs w:val="32"/>
        </w:rPr>
        <w:lastRenderedPageBreak/>
        <w:t>的学费实行补偿、对在校期间获得国家助学贷款（含校园地助学贷款和生源地信用助学贷款）实行代偿，退役后复学的原高校在校生实行学费减免。学费补偿、国家助学贷款代偿和学费减免的补助标准为本专科生每生每年不超过</w:t>
      </w:r>
      <w:r>
        <w:rPr>
          <w:rFonts w:ascii="仿宋_GB2312" w:eastAsia="仿宋_GB2312" w:hint="eastAsia"/>
          <w:sz w:val="32"/>
          <w:szCs w:val="32"/>
        </w:rPr>
        <w:t>12000</w:t>
      </w:r>
      <w:r>
        <w:rPr>
          <w:rFonts w:ascii="仿宋_GB2312" w:eastAsia="仿宋_GB2312" w:hint="eastAsia"/>
          <w:sz w:val="32"/>
          <w:szCs w:val="32"/>
        </w:rPr>
        <w:t>元。</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（二）退役士兵</w:t>
      </w:r>
      <w:r>
        <w:rPr>
          <w:rFonts w:ascii="楷体_GB2312" w:eastAsia="楷体_GB2312" w:hAnsi="楷体_GB2312" w:cs="楷体_GB2312" w:hint="eastAsia"/>
          <w:sz w:val="32"/>
          <w:szCs w:val="32"/>
        </w:rPr>
        <w:t>国家</w:t>
      </w:r>
      <w:r>
        <w:rPr>
          <w:rFonts w:ascii="楷体_GB2312" w:eastAsia="楷体_GB2312" w:hAnsi="楷体_GB2312" w:cs="楷体_GB2312" w:hint="eastAsia"/>
          <w:sz w:val="32"/>
          <w:szCs w:val="32"/>
        </w:rPr>
        <w:t>教育资助政策</w:t>
      </w:r>
    </w:p>
    <w:p w:rsidR="002D3C2E" w:rsidRDefault="00EB3619">
      <w:pPr>
        <w:widowControl/>
        <w:spacing w:line="360" w:lineRule="auto"/>
        <w:ind w:firstLineChars="200" w:firstLine="640"/>
        <w:rPr>
          <w:rFonts w:ascii="仿宋_GB2312" w:eastAsia="仿宋_GB2312"/>
          <w:sz w:val="32"/>
          <w:szCs w:val="32"/>
        </w:rPr>
      </w:pPr>
      <w:r>
        <w:rPr>
          <w:rFonts w:ascii="仿宋_GB2312" w:eastAsia="仿宋_GB2312" w:hAnsi="Calibri" w:hint="eastAsia"/>
          <w:sz w:val="32"/>
          <w:szCs w:val="32"/>
        </w:rPr>
        <w:t>对退役后，自主就业，</w:t>
      </w:r>
      <w:r>
        <w:rPr>
          <w:rFonts w:ascii="仿宋_GB2312" w:eastAsia="仿宋_GB2312" w:hAnsi="Calibri" w:hint="eastAsia"/>
          <w:sz w:val="32"/>
          <w:szCs w:val="32"/>
        </w:rPr>
        <w:t>通过全国统一高考或高职分类招考方式</w:t>
      </w:r>
      <w:r>
        <w:rPr>
          <w:rFonts w:ascii="仿宋_GB2312" w:eastAsia="仿宋_GB2312" w:hint="eastAsia"/>
          <w:sz w:val="32"/>
          <w:szCs w:val="32"/>
        </w:rPr>
        <w:t>考入高等学校</w:t>
      </w:r>
      <w:r>
        <w:rPr>
          <w:rFonts w:ascii="仿宋_GB2312" w:eastAsia="仿宋_GB2312" w:hint="eastAsia"/>
          <w:sz w:val="32"/>
          <w:szCs w:val="32"/>
        </w:rPr>
        <w:t>并到校报到的入学新生实行学费减免，</w:t>
      </w:r>
      <w:r>
        <w:rPr>
          <w:rFonts w:ascii="仿宋_GB2312" w:eastAsia="仿宋_GB2312" w:hint="eastAsia"/>
          <w:sz w:val="32"/>
          <w:szCs w:val="32"/>
        </w:rPr>
        <w:t>学费减免标准为</w:t>
      </w:r>
      <w:r>
        <w:rPr>
          <w:rFonts w:ascii="仿宋_GB2312" w:eastAsia="仿宋_GB2312" w:hint="eastAsia"/>
          <w:sz w:val="32"/>
          <w:szCs w:val="32"/>
        </w:rPr>
        <w:t>本专科生</w:t>
      </w:r>
      <w:r>
        <w:rPr>
          <w:rFonts w:ascii="仿宋_GB2312" w:eastAsia="仿宋_GB2312" w:hint="eastAsia"/>
          <w:sz w:val="32"/>
          <w:szCs w:val="32"/>
        </w:rPr>
        <w:t>每生每年不超过</w:t>
      </w:r>
      <w:r>
        <w:rPr>
          <w:rFonts w:ascii="仿宋_GB2312" w:eastAsia="仿宋_GB2312" w:hint="eastAsia"/>
          <w:sz w:val="32"/>
          <w:szCs w:val="32"/>
        </w:rPr>
        <w:t>12</w:t>
      </w:r>
      <w:r>
        <w:rPr>
          <w:rFonts w:ascii="仿宋_GB2312" w:eastAsia="仿宋_GB2312" w:hint="eastAsia"/>
          <w:sz w:val="32"/>
          <w:szCs w:val="32"/>
        </w:rPr>
        <w:t>000</w:t>
      </w:r>
      <w:r>
        <w:rPr>
          <w:rFonts w:ascii="仿宋_GB2312" w:eastAsia="仿宋_GB2312" w:hint="eastAsia"/>
          <w:sz w:val="32"/>
          <w:szCs w:val="32"/>
        </w:rPr>
        <w:t>元。</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三</w:t>
      </w:r>
      <w:r>
        <w:rPr>
          <w:rFonts w:ascii="楷体_GB2312" w:eastAsia="楷体_GB2312" w:hAnsi="楷体_GB2312" w:cs="楷体_GB2312" w:hint="eastAsia"/>
          <w:sz w:val="32"/>
          <w:szCs w:val="32"/>
        </w:rPr>
        <w:t>）“三支一扶”国家助学贷款代偿</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广东省高校学生毕业后到农村基层从事支农、支教、支医和扶贫工作，服务期满考核合格继续在经济欠发达地区基层工作满</w:t>
      </w:r>
      <w:r>
        <w:rPr>
          <w:rFonts w:ascii="仿宋_GB2312" w:eastAsia="仿宋_GB2312" w:hint="eastAsia"/>
          <w:sz w:val="32"/>
          <w:szCs w:val="32"/>
        </w:rPr>
        <w:t>1</w:t>
      </w:r>
      <w:r>
        <w:rPr>
          <w:rFonts w:ascii="仿宋_GB2312" w:eastAsia="仿宋_GB2312" w:hint="eastAsia"/>
          <w:sz w:val="32"/>
          <w:szCs w:val="32"/>
        </w:rPr>
        <w:t>年以上，其在校学习期间的国家助学贷款本息，可申请财政代偿。</w:t>
      </w:r>
    </w:p>
    <w:p w:rsidR="002D3C2E" w:rsidRDefault="00EB3619">
      <w:pPr>
        <w:spacing w:line="360" w:lineRule="auto"/>
        <w:ind w:firstLineChars="200" w:firstLine="640"/>
        <w:rPr>
          <w:rFonts w:ascii="黑体" w:eastAsia="黑体" w:hAnsi="黑体"/>
          <w:sz w:val="32"/>
          <w:szCs w:val="32"/>
        </w:rPr>
      </w:pPr>
      <w:r>
        <w:rPr>
          <w:rFonts w:ascii="黑体" w:eastAsia="黑体" w:hAnsi="黑体" w:hint="eastAsia"/>
          <w:sz w:val="32"/>
          <w:szCs w:val="32"/>
        </w:rPr>
        <w:t>八</w:t>
      </w:r>
      <w:r>
        <w:rPr>
          <w:rFonts w:ascii="黑体" w:eastAsia="黑体" w:hAnsi="黑体" w:hint="eastAsia"/>
          <w:sz w:val="32"/>
          <w:szCs w:val="32"/>
        </w:rPr>
        <w:t>、</w:t>
      </w:r>
      <w:r>
        <w:rPr>
          <w:rFonts w:ascii="黑体" w:eastAsia="黑体" w:hAnsi="黑体" w:hint="eastAsia"/>
          <w:sz w:val="32"/>
          <w:szCs w:val="32"/>
        </w:rPr>
        <w:t>学校其他</w:t>
      </w:r>
      <w:r>
        <w:rPr>
          <w:rFonts w:ascii="黑体" w:eastAsia="黑体" w:hAnsi="黑体" w:hint="eastAsia"/>
          <w:sz w:val="32"/>
          <w:szCs w:val="32"/>
        </w:rPr>
        <w:t>资助措施</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（一）勤工助学</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学生在学校的组织下，利用课余时间，通过自己的劳动取得合法报酬，用于改善学习和生活条件。学生参加勤工助学的时间原则上每周不超过</w:t>
      </w:r>
      <w:r>
        <w:rPr>
          <w:rFonts w:ascii="仿宋_GB2312" w:eastAsia="仿宋_GB2312" w:hint="eastAsia"/>
          <w:sz w:val="32"/>
          <w:szCs w:val="32"/>
        </w:rPr>
        <w:t>8</w:t>
      </w:r>
      <w:r>
        <w:rPr>
          <w:rFonts w:ascii="仿宋_GB2312" w:eastAsia="仿宋_GB2312" w:hint="eastAsia"/>
          <w:sz w:val="32"/>
          <w:szCs w:val="32"/>
        </w:rPr>
        <w:t>小时，每月</w:t>
      </w:r>
      <w:r>
        <w:rPr>
          <w:rFonts w:ascii="仿宋_GB2312" w:eastAsia="仿宋_GB2312" w:hint="eastAsia"/>
          <w:sz w:val="32"/>
          <w:szCs w:val="32"/>
        </w:rPr>
        <w:t>不超过</w:t>
      </w:r>
      <w:r>
        <w:rPr>
          <w:rFonts w:ascii="仿宋_GB2312" w:eastAsia="仿宋_GB2312" w:hint="eastAsia"/>
          <w:sz w:val="32"/>
          <w:szCs w:val="32"/>
        </w:rPr>
        <w:t>40</w:t>
      </w:r>
      <w:r>
        <w:rPr>
          <w:rFonts w:ascii="仿宋_GB2312" w:eastAsia="仿宋_GB2312" w:hint="eastAsia"/>
          <w:sz w:val="32"/>
          <w:szCs w:val="32"/>
        </w:rPr>
        <w:t>小时。最低小时工资不低于高校按所在地当年的最低小时工资标准。</w:t>
      </w:r>
    </w:p>
    <w:p w:rsidR="002D3C2E" w:rsidRDefault="00EB3619">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w:t>
      </w:r>
      <w:r>
        <w:rPr>
          <w:rFonts w:ascii="楷体_GB2312" w:eastAsia="楷体_GB2312" w:hAnsi="楷体_GB2312" w:cs="楷体_GB2312" w:hint="eastAsia"/>
          <w:sz w:val="32"/>
          <w:szCs w:val="32"/>
        </w:rPr>
        <w:t>校内奖助学金等</w:t>
      </w:r>
      <w:r>
        <w:rPr>
          <w:rFonts w:ascii="楷体_GB2312" w:eastAsia="楷体_GB2312" w:hAnsi="楷体_GB2312" w:cs="楷体_GB2312" w:hint="eastAsia"/>
          <w:sz w:val="32"/>
          <w:szCs w:val="32"/>
        </w:rPr>
        <w:t>资助</w:t>
      </w:r>
    </w:p>
    <w:p w:rsidR="002D3C2E" w:rsidRDefault="00EB3619">
      <w:pPr>
        <w:spacing w:line="360" w:lineRule="auto"/>
        <w:ind w:firstLineChars="200" w:firstLine="640"/>
        <w:rPr>
          <w:rFonts w:ascii="仿宋_GB2312" w:eastAsia="仿宋_GB2312"/>
          <w:sz w:val="32"/>
          <w:szCs w:val="32"/>
        </w:rPr>
      </w:pPr>
      <w:r>
        <w:rPr>
          <w:rFonts w:ascii="仿宋_GB2312" w:eastAsia="仿宋_GB2312" w:hint="eastAsia"/>
          <w:sz w:val="32"/>
          <w:szCs w:val="32"/>
        </w:rPr>
        <w:t>高校用从事业收入（民办学校从学费收入）提取的学生奖助基金、社会组织和个人捐赠资金等设立奖学金、助学金</w:t>
      </w:r>
      <w:r>
        <w:rPr>
          <w:rFonts w:ascii="仿宋_GB2312" w:eastAsia="仿宋_GB2312" w:hint="eastAsia"/>
          <w:sz w:val="32"/>
          <w:szCs w:val="32"/>
        </w:rPr>
        <w:t>、困难补助、伙食补贴、校内无息借款、学费减免等校内资助项目</w:t>
      </w:r>
      <w:r>
        <w:rPr>
          <w:rFonts w:ascii="仿宋_GB2312" w:eastAsia="仿宋_GB2312" w:hint="eastAsia"/>
          <w:sz w:val="32"/>
          <w:szCs w:val="32"/>
        </w:rPr>
        <w:t>。</w:t>
      </w:r>
    </w:p>
    <w:p w:rsidR="002D3C2E" w:rsidRDefault="002D3C2E">
      <w:pPr>
        <w:spacing w:line="360" w:lineRule="auto"/>
        <w:ind w:firstLineChars="200" w:firstLine="640"/>
        <w:rPr>
          <w:rFonts w:ascii="仿宋_GB2312" w:eastAsia="仿宋_GB2312"/>
          <w:sz w:val="32"/>
          <w:szCs w:val="32"/>
        </w:rPr>
      </w:pPr>
    </w:p>
    <w:p w:rsidR="002D3C2E" w:rsidRDefault="00EB3619">
      <w:pPr>
        <w:spacing w:line="360" w:lineRule="auto"/>
        <w:ind w:firstLine="645"/>
      </w:pPr>
      <w:r>
        <w:rPr>
          <w:rFonts w:ascii="黑体" w:eastAsia="黑体" w:hint="eastAsia"/>
          <w:sz w:val="32"/>
          <w:szCs w:val="32"/>
        </w:rPr>
        <w:t>各地各普通高校根据实际情况，制定了本地本校的学生资助</w:t>
      </w:r>
      <w:r>
        <w:rPr>
          <w:rFonts w:ascii="黑体" w:eastAsia="黑体" w:hint="eastAsia"/>
          <w:sz w:val="32"/>
          <w:szCs w:val="32"/>
        </w:rPr>
        <w:lastRenderedPageBreak/>
        <w:t>政策，具体内容可向当地教育部门和学校咨询。</w:t>
      </w:r>
    </w:p>
    <w:p w:rsidR="002D3C2E" w:rsidRDefault="002D3C2E">
      <w:pPr>
        <w:adjustRightInd w:val="0"/>
        <w:snapToGrid w:val="0"/>
        <w:spacing w:line="360" w:lineRule="auto"/>
        <w:jc w:val="center"/>
        <w:rPr>
          <w:rFonts w:ascii="方正小标宋简体" w:eastAsia="方正小标宋简体" w:hAnsi="Calibri"/>
          <w:sz w:val="44"/>
          <w:szCs w:val="44"/>
        </w:rPr>
      </w:pPr>
    </w:p>
    <w:p w:rsidR="002D3C2E" w:rsidRDefault="00EB3619">
      <w:pPr>
        <w:adjustRightInd w:val="0"/>
        <w:snapToGrid w:val="0"/>
        <w:spacing w:line="360" w:lineRule="auto"/>
        <w:jc w:val="center"/>
        <w:rPr>
          <w:rFonts w:ascii="方正小标宋简体" w:eastAsia="方正小标宋简体" w:hAnsi="Calibri"/>
          <w:sz w:val="44"/>
          <w:szCs w:val="44"/>
        </w:rPr>
      </w:pPr>
      <w:r>
        <w:rPr>
          <w:rFonts w:ascii="方正小标宋简体" w:eastAsia="方正小标宋简体" w:hAnsi="Calibri" w:hint="eastAsia"/>
          <w:sz w:val="44"/>
          <w:szCs w:val="44"/>
        </w:rPr>
        <w:t>温馨</w:t>
      </w:r>
      <w:r>
        <w:rPr>
          <w:rFonts w:ascii="方正小标宋简体" w:eastAsia="方正小标宋简体" w:hAnsi="Calibri" w:hint="eastAsia"/>
          <w:sz w:val="44"/>
          <w:szCs w:val="44"/>
        </w:rPr>
        <w:t>提醒</w:t>
      </w:r>
    </w:p>
    <w:p w:rsidR="002D3C2E" w:rsidRDefault="00EB3619">
      <w:pPr>
        <w:adjustRightInd w:val="0"/>
        <w:snapToGrid w:val="0"/>
        <w:spacing w:line="360" w:lineRule="auto"/>
        <w:ind w:firstLineChars="200" w:firstLine="640"/>
        <w:rPr>
          <w:rFonts w:ascii="仿宋" w:eastAsia="仿宋" w:hAnsi="仿宋"/>
          <w:sz w:val="32"/>
          <w:szCs w:val="32"/>
        </w:rPr>
      </w:pPr>
      <w:r>
        <w:rPr>
          <w:rFonts w:ascii="仿宋" w:eastAsia="仿宋" w:hAnsi="仿宋" w:hint="eastAsia"/>
          <w:sz w:val="32"/>
          <w:szCs w:val="32"/>
        </w:rPr>
        <w:t>申请家庭经济困难学生认定，需要填写《广东省家庭经济困难学生认定申请表》，这张表会随录取通知书和政策简介一并下发（该表也可在“广东教育”微信公众号（</w:t>
      </w:r>
      <w:r>
        <w:rPr>
          <w:rFonts w:ascii="仿宋" w:eastAsia="仿宋" w:hAnsi="仿宋" w:hint="eastAsia"/>
          <w:sz w:val="32"/>
          <w:szCs w:val="32"/>
        </w:rPr>
        <w:t>ID</w:t>
      </w:r>
      <w:r>
        <w:rPr>
          <w:rFonts w:ascii="仿宋" w:eastAsia="仿宋" w:hAnsi="仿宋" w:hint="eastAsia"/>
          <w:sz w:val="32"/>
          <w:szCs w:val="32"/>
        </w:rPr>
        <w:t>：</w:t>
      </w:r>
      <w:r>
        <w:rPr>
          <w:rFonts w:ascii="仿宋" w:eastAsia="仿宋" w:hAnsi="仿宋" w:hint="eastAsia"/>
          <w:sz w:val="32"/>
          <w:szCs w:val="32"/>
        </w:rPr>
        <w:t>gdsjyt</w:t>
      </w:r>
      <w:r>
        <w:rPr>
          <w:rFonts w:ascii="仿宋" w:eastAsia="仿宋" w:hAnsi="仿宋" w:hint="eastAsia"/>
          <w:sz w:val="32"/>
          <w:szCs w:val="32"/>
        </w:rPr>
        <w:t>）菜单栏，点击进入“微专题”—“学生资助”栏目中下载）</w:t>
      </w:r>
      <w:r>
        <w:rPr>
          <w:rFonts w:ascii="仿宋" w:eastAsia="仿宋" w:hAnsi="仿宋" w:hint="eastAsia"/>
          <w:sz w:val="32"/>
          <w:szCs w:val="32"/>
        </w:rPr>
        <w:t>，该表</w:t>
      </w:r>
      <w:r>
        <w:rPr>
          <w:rFonts w:ascii="仿宋" w:eastAsia="仿宋" w:hAnsi="仿宋" w:hint="eastAsia"/>
          <w:sz w:val="32"/>
          <w:szCs w:val="32"/>
        </w:rPr>
        <w:t>无需盖章，</w:t>
      </w:r>
      <w:r>
        <w:rPr>
          <w:rFonts w:ascii="仿宋" w:eastAsia="仿宋" w:hAnsi="仿宋"/>
          <w:sz w:val="32"/>
          <w:szCs w:val="32"/>
        </w:rPr>
        <w:t>但</w:t>
      </w:r>
      <w:r>
        <w:rPr>
          <w:rFonts w:ascii="仿宋" w:eastAsia="仿宋" w:hAnsi="仿宋" w:hint="eastAsia"/>
          <w:sz w:val="32"/>
          <w:szCs w:val="32"/>
        </w:rPr>
        <w:t>需要个人承诺并签字，希望你诚实守信、如实填写。</w:t>
      </w:r>
      <w:r>
        <w:rPr>
          <w:rFonts w:ascii="仿宋" w:eastAsia="仿宋" w:hAnsi="仿宋" w:cs="仿宋" w:hint="eastAsia"/>
          <w:color w:val="000000"/>
          <w:sz w:val="32"/>
          <w:szCs w:val="32"/>
        </w:rPr>
        <w:t>如果你是</w:t>
      </w:r>
      <w:r>
        <w:rPr>
          <w:rFonts w:ascii="仿宋" w:eastAsia="仿宋" w:hAnsi="仿宋" w:cs="仿宋" w:hint="eastAsia"/>
          <w:color w:val="000000"/>
          <w:sz w:val="32"/>
          <w:szCs w:val="32"/>
        </w:rPr>
        <w:t>原</w:t>
      </w:r>
      <w:r>
        <w:rPr>
          <w:rFonts w:ascii="仿宋" w:eastAsia="仿宋" w:hAnsi="仿宋" w:cs="仿宋" w:hint="eastAsia"/>
          <w:color w:val="000000"/>
          <w:sz w:val="32"/>
          <w:szCs w:val="32"/>
        </w:rPr>
        <w:t>建档立卡、低保、特困供养</w:t>
      </w:r>
      <w:r>
        <w:rPr>
          <w:rFonts w:ascii="仿宋" w:eastAsia="仿宋" w:hAnsi="仿宋" w:cs="仿宋" w:hint="eastAsia"/>
          <w:color w:val="000000"/>
          <w:sz w:val="32"/>
          <w:szCs w:val="32"/>
        </w:rPr>
        <w:t>等学生或是</w:t>
      </w:r>
      <w:r>
        <w:rPr>
          <w:rFonts w:ascii="仿宋" w:eastAsia="仿宋" w:hAnsi="仿宋" w:cs="仿宋" w:hint="eastAsia"/>
          <w:color w:val="000000"/>
          <w:sz w:val="32"/>
          <w:szCs w:val="32"/>
        </w:rPr>
        <w:t>其他家庭经济困难学生，</w:t>
      </w:r>
      <w:r>
        <w:rPr>
          <w:rFonts w:ascii="仿宋" w:eastAsia="仿宋" w:hAnsi="仿宋" w:cs="仿宋" w:hint="eastAsia"/>
          <w:color w:val="000000"/>
          <w:sz w:val="32"/>
          <w:szCs w:val="32"/>
        </w:rPr>
        <w:t>记得</w:t>
      </w:r>
      <w:r>
        <w:rPr>
          <w:rFonts w:ascii="仿宋" w:eastAsia="仿宋" w:hAnsi="仿宋" w:cs="仿宋" w:hint="eastAsia"/>
          <w:color w:val="000000"/>
          <w:sz w:val="32"/>
          <w:szCs w:val="32"/>
        </w:rPr>
        <w:t>带</w:t>
      </w:r>
      <w:r>
        <w:rPr>
          <w:rFonts w:ascii="仿宋" w:eastAsia="仿宋" w:hAnsi="仿宋" w:cs="仿宋" w:hint="eastAsia"/>
          <w:color w:val="000000"/>
          <w:sz w:val="32"/>
          <w:szCs w:val="32"/>
        </w:rPr>
        <w:t>上</w:t>
      </w:r>
      <w:r>
        <w:rPr>
          <w:rFonts w:ascii="仿宋" w:eastAsia="仿宋" w:hAnsi="仿宋" w:cs="仿宋" w:hint="eastAsia"/>
          <w:color w:val="000000"/>
          <w:sz w:val="32"/>
          <w:szCs w:val="32"/>
        </w:rPr>
        <w:t>相关材料复印件</w:t>
      </w:r>
      <w:r>
        <w:rPr>
          <w:rFonts w:ascii="仿宋" w:eastAsia="仿宋" w:hAnsi="仿宋" w:cs="仿宋" w:hint="eastAsia"/>
          <w:color w:val="000000"/>
          <w:sz w:val="32"/>
          <w:szCs w:val="32"/>
        </w:rPr>
        <w:t>。</w:t>
      </w:r>
    </w:p>
    <w:p w:rsidR="002D3C2E" w:rsidRDefault="002D3C2E">
      <w:pPr>
        <w:adjustRightInd w:val="0"/>
        <w:snapToGrid w:val="0"/>
        <w:spacing w:line="360" w:lineRule="auto"/>
        <w:ind w:firstLineChars="200" w:firstLine="640"/>
        <w:rPr>
          <w:rFonts w:ascii="仿宋" w:eastAsia="仿宋" w:hAnsi="仿宋"/>
          <w:sz w:val="32"/>
          <w:szCs w:val="32"/>
        </w:rPr>
      </w:pPr>
    </w:p>
    <w:p w:rsidR="002D3C2E" w:rsidRDefault="00EB3619">
      <w:pPr>
        <w:adjustRightInd w:val="0"/>
        <w:snapToGrid w:val="0"/>
        <w:spacing w:line="360" w:lineRule="auto"/>
        <w:jc w:val="center"/>
        <w:rPr>
          <w:rFonts w:ascii="方正小标宋简体" w:eastAsia="方正小标宋简体" w:hAnsi="Calibri"/>
          <w:sz w:val="44"/>
          <w:szCs w:val="44"/>
        </w:rPr>
      </w:pPr>
      <w:r>
        <w:rPr>
          <w:rFonts w:ascii="方正小标宋简体" w:eastAsia="方正小标宋简体" w:hAnsi="Calibri" w:hint="eastAsia"/>
          <w:sz w:val="44"/>
          <w:szCs w:val="44"/>
        </w:rPr>
        <w:t>安全预警</w:t>
      </w:r>
    </w:p>
    <w:p w:rsidR="002D3C2E" w:rsidRDefault="00EB3619">
      <w:pPr>
        <w:pStyle w:val="ac"/>
        <w:adjustRightInd w:val="0"/>
        <w:snapToGrid w:val="0"/>
        <w:spacing w:beforeAutospacing="0" w:afterAutospacing="0"/>
        <w:ind w:firstLineChars="200" w:firstLine="640"/>
        <w:jc w:val="both"/>
      </w:pPr>
      <w:r>
        <w:rPr>
          <w:rFonts w:ascii="仿宋" w:eastAsia="仿宋" w:hAnsi="仿宋" w:cs="Times New Roman" w:hint="eastAsia"/>
          <w:kern w:val="2"/>
          <w:sz w:val="32"/>
          <w:szCs w:val="32"/>
        </w:rPr>
        <w:t>开学前后往往是电信、网络诈骗高发期，一些诈骗分子会冒充大学老师、资助机构工作人员等，给新生发短信、打电话、加微信或</w:t>
      </w:r>
      <w:r>
        <w:rPr>
          <w:rFonts w:ascii="Times New Roman" w:eastAsia="仿宋" w:hAnsi="Times New Roman" w:cs="Times New Roman" w:hint="eastAsia"/>
          <w:kern w:val="2"/>
          <w:sz w:val="32"/>
          <w:szCs w:val="32"/>
        </w:rPr>
        <w:t>QQ</w:t>
      </w:r>
      <w:r>
        <w:rPr>
          <w:rFonts w:ascii="仿宋" w:eastAsia="仿宋" w:hAnsi="仿宋" w:cs="Times New Roman" w:hint="eastAsia"/>
          <w:kern w:val="2"/>
          <w:sz w:val="32"/>
          <w:szCs w:val="32"/>
        </w:rPr>
        <w:t>好友，用各种手段骗取钱财，或发放互联网消费贷款，引诱学生通过“先学后付”“免息分期”等不良贷款参加各种技能培训，使学生陷入高额贷款陷阱。请你一定擦亮眼睛，提高警惕，抵住诱惑，避免上当。要想了解学生资助政策的更多内容，请</w:t>
      </w:r>
      <w:r>
        <w:rPr>
          <w:rFonts w:ascii="仿宋" w:eastAsia="仿宋" w:hAnsi="仿宋" w:cs="Times New Roman"/>
          <w:kern w:val="2"/>
          <w:sz w:val="32"/>
          <w:szCs w:val="32"/>
        </w:rPr>
        <w:t>关注</w:t>
      </w:r>
      <w:r>
        <w:rPr>
          <w:rFonts w:ascii="仿宋" w:eastAsia="仿宋" w:hAnsi="仿宋" w:cs="Times New Roman"/>
          <w:kern w:val="2"/>
          <w:sz w:val="32"/>
          <w:szCs w:val="32"/>
        </w:rPr>
        <w:t>“</w:t>
      </w:r>
      <w:r>
        <w:rPr>
          <w:rFonts w:ascii="仿宋" w:eastAsia="仿宋" w:hAnsi="仿宋" w:cs="Times New Roman"/>
          <w:kern w:val="2"/>
          <w:sz w:val="32"/>
          <w:szCs w:val="32"/>
        </w:rPr>
        <w:t>中国学生资助</w:t>
      </w:r>
      <w:r>
        <w:rPr>
          <w:rFonts w:ascii="仿宋" w:eastAsia="仿宋" w:hAnsi="仿宋" w:cs="Times New Roman"/>
          <w:kern w:val="2"/>
          <w:sz w:val="32"/>
          <w:szCs w:val="32"/>
        </w:rPr>
        <w:t>”</w:t>
      </w:r>
      <w:r>
        <w:rPr>
          <w:rFonts w:ascii="仿宋" w:eastAsia="仿宋" w:hAnsi="仿宋" w:cs="Times New Roman"/>
          <w:kern w:val="2"/>
          <w:sz w:val="32"/>
          <w:szCs w:val="32"/>
        </w:rPr>
        <w:t>微信公众号</w:t>
      </w:r>
      <w:r>
        <w:rPr>
          <w:rFonts w:ascii="Times New Roman" w:eastAsia="仿宋_GB2312" w:hAnsi="Times New Roman" w:cs="Times New Roman"/>
          <w:color w:val="333333"/>
          <w:sz w:val="32"/>
          <w:szCs w:val="32"/>
          <w:shd w:val="clear" w:color="auto" w:fill="FFFFFF"/>
        </w:rPr>
        <w:t>(</w:t>
      </w:r>
      <w:r>
        <w:rPr>
          <w:rFonts w:ascii="Times New Roman" w:eastAsia="仿宋" w:hAnsi="Times New Roman" w:cs="Times New Roman"/>
          <w:kern w:val="2"/>
          <w:sz w:val="32"/>
          <w:szCs w:val="32"/>
        </w:rPr>
        <w:t>jybzzzx</w:t>
      </w:r>
      <w:r>
        <w:rPr>
          <w:rFonts w:ascii="Times New Roman" w:eastAsia="仿宋_GB2312" w:hAnsi="Times New Roman" w:cs="Times New Roman"/>
          <w:color w:val="333333"/>
          <w:sz w:val="32"/>
          <w:szCs w:val="32"/>
          <w:shd w:val="clear" w:color="auto" w:fill="FFFFFF"/>
        </w:rPr>
        <w:t>)</w:t>
      </w:r>
      <w:r>
        <w:rPr>
          <w:rFonts w:ascii="仿宋" w:eastAsia="仿宋" w:hAnsi="仿宋" w:cs="Times New Roman" w:hint="eastAsia"/>
          <w:kern w:val="2"/>
          <w:sz w:val="32"/>
          <w:szCs w:val="32"/>
        </w:rPr>
        <w:t>、</w:t>
      </w:r>
      <w:r>
        <w:rPr>
          <w:rFonts w:ascii="仿宋" w:eastAsia="仿宋" w:hAnsi="仿宋" w:cs="Times New Roman"/>
          <w:kern w:val="2"/>
          <w:sz w:val="32"/>
          <w:szCs w:val="32"/>
        </w:rPr>
        <w:t>全国学生资助管理中心网站</w:t>
      </w:r>
      <w:r>
        <w:rPr>
          <w:rFonts w:ascii="Times New Roman" w:eastAsia="仿宋_GB2312" w:hAnsi="Times New Roman" w:cs="Times New Roman"/>
          <w:color w:val="333333"/>
          <w:sz w:val="32"/>
          <w:szCs w:val="32"/>
          <w:shd w:val="clear" w:color="auto" w:fill="FFFFFF"/>
        </w:rPr>
        <w:t>(</w:t>
      </w:r>
      <w:r>
        <w:rPr>
          <w:rFonts w:ascii="Times New Roman" w:eastAsia="仿宋" w:hAnsi="Times New Roman" w:cs="Times New Roman"/>
          <w:kern w:val="2"/>
          <w:sz w:val="32"/>
          <w:szCs w:val="32"/>
        </w:rPr>
        <w:t>http</w:t>
      </w:r>
      <w:r>
        <w:rPr>
          <w:rFonts w:ascii="Times New Roman" w:eastAsia="仿宋" w:hAnsi="Times New Roman" w:cs="Times New Roman" w:hint="eastAsia"/>
          <w:kern w:val="2"/>
          <w:sz w:val="32"/>
          <w:szCs w:val="32"/>
        </w:rPr>
        <w:t>s</w:t>
      </w:r>
      <w:r>
        <w:rPr>
          <w:rFonts w:ascii="Times New Roman" w:eastAsia="仿宋" w:hAnsi="Times New Roman" w:cs="Times New Roman"/>
          <w:kern w:val="2"/>
          <w:sz w:val="32"/>
          <w:szCs w:val="32"/>
        </w:rPr>
        <w:t>://www.xszz</w:t>
      </w:r>
      <w:r>
        <w:rPr>
          <w:rFonts w:ascii="Times New Roman" w:eastAsia="仿宋" w:hAnsi="Times New Roman" w:cs="Times New Roman" w:hint="eastAsia"/>
          <w:kern w:val="2"/>
          <w:sz w:val="32"/>
          <w:szCs w:val="32"/>
        </w:rPr>
        <w:t>.</w:t>
      </w:r>
      <w:r>
        <w:rPr>
          <w:rFonts w:ascii="Times New Roman" w:eastAsia="仿宋" w:hAnsi="Times New Roman" w:cs="Times New Roman"/>
          <w:kern w:val="2"/>
          <w:sz w:val="32"/>
          <w:szCs w:val="32"/>
        </w:rPr>
        <w:t>edu.cn</w:t>
      </w:r>
      <w:r>
        <w:rPr>
          <w:rFonts w:ascii="Times New Roman" w:eastAsia="仿宋_GB2312" w:hAnsi="Times New Roman" w:cs="Times New Roman"/>
          <w:color w:val="333333"/>
          <w:sz w:val="32"/>
          <w:szCs w:val="32"/>
          <w:shd w:val="clear" w:color="auto" w:fill="FFFFFF"/>
        </w:rPr>
        <w:t>)</w:t>
      </w:r>
      <w:r>
        <w:rPr>
          <w:rFonts w:ascii="Times New Roman" w:eastAsia="仿宋_GB2312" w:hAnsi="Times New Roman" w:cs="Times New Roman" w:hint="eastAsia"/>
          <w:color w:val="333333"/>
          <w:sz w:val="32"/>
          <w:szCs w:val="32"/>
          <w:shd w:val="clear" w:color="auto" w:fill="FFFFFF"/>
        </w:rPr>
        <w:t>、“广东教育”微信公众号（</w:t>
      </w:r>
      <w:r>
        <w:rPr>
          <w:rFonts w:ascii="Times New Roman" w:eastAsia="仿宋_GB2312" w:hAnsi="Times New Roman" w:cs="Times New Roman" w:hint="eastAsia"/>
          <w:color w:val="333333"/>
          <w:sz w:val="32"/>
          <w:szCs w:val="32"/>
          <w:shd w:val="clear" w:color="auto" w:fill="FFFFFF"/>
        </w:rPr>
        <w:t>gdsjyt</w:t>
      </w:r>
      <w:r>
        <w:rPr>
          <w:rFonts w:ascii="Times New Roman" w:eastAsia="仿宋_GB2312" w:hAnsi="Times New Roman" w:cs="Times New Roman" w:hint="eastAsia"/>
          <w:color w:val="333333"/>
          <w:sz w:val="32"/>
          <w:szCs w:val="32"/>
          <w:shd w:val="clear" w:color="auto" w:fill="FFFFFF"/>
        </w:rPr>
        <w:t>）。</w:t>
      </w:r>
      <w:r>
        <w:rPr>
          <w:rFonts w:eastAsia="仿宋" w:hint="eastAsia"/>
          <w:bCs/>
          <w:color w:val="0000FF"/>
          <w:sz w:val="32"/>
          <w:szCs w:val="32"/>
        </w:rPr>
        <w:t xml:space="preserve"> </w:t>
      </w:r>
    </w:p>
    <w:p w:rsidR="002D3C2E" w:rsidRDefault="002D3C2E">
      <w:pPr>
        <w:adjustRightInd w:val="0"/>
        <w:snapToGrid w:val="0"/>
        <w:spacing w:line="360" w:lineRule="auto"/>
        <w:ind w:firstLine="645"/>
      </w:pPr>
    </w:p>
    <w:p w:rsidR="002D3C2E" w:rsidRDefault="00EB3619">
      <w:pPr>
        <w:tabs>
          <w:tab w:val="left" w:pos="8775"/>
        </w:tabs>
        <w:spacing w:line="360" w:lineRule="auto"/>
        <w:jc w:val="left"/>
        <w:rPr>
          <w:rFonts w:ascii="仿宋_GB2312" w:eastAsia="仿宋_GB2312"/>
          <w:sz w:val="24"/>
        </w:rPr>
      </w:pPr>
      <w:r>
        <w:rPr>
          <w:rFonts w:ascii="方正小标宋简体" w:eastAsia="方正小标宋简体" w:hAnsi="方正小标宋简体" w:cs="方正小标宋简体" w:hint="eastAsia"/>
          <w:sz w:val="28"/>
          <w:szCs w:val="28"/>
        </w:rPr>
        <w:lastRenderedPageBreak/>
        <w:t>附五：</w:t>
      </w:r>
      <w:r>
        <w:rPr>
          <w:rFonts w:ascii="方正小标宋简体" w:eastAsia="方正小标宋简体" w:hAnsi="方正小标宋简体" w:cs="方正小标宋简体" w:hint="eastAsia"/>
          <w:sz w:val="28"/>
          <w:szCs w:val="28"/>
        </w:rPr>
        <w:t>广东省家庭经济困难学生认定申请表</w:t>
      </w:r>
    </w:p>
    <w:p w:rsidR="002D3C2E" w:rsidRDefault="00EB3619">
      <w:pPr>
        <w:tabs>
          <w:tab w:val="left" w:pos="8775"/>
        </w:tabs>
        <w:spacing w:line="360" w:lineRule="auto"/>
        <w:rPr>
          <w:rFonts w:ascii="仿宋_GB2312" w:eastAsia="仿宋_GB2312"/>
          <w:b/>
          <w:bCs/>
          <w:szCs w:val="21"/>
        </w:rPr>
      </w:pPr>
      <w:r>
        <w:rPr>
          <w:rFonts w:ascii="仿宋_GB2312" w:eastAsia="仿宋_GB2312" w:hint="eastAsia"/>
          <w:b/>
          <w:bCs/>
          <w:szCs w:val="21"/>
        </w:rPr>
        <w:t>学校</w:t>
      </w:r>
      <w:r>
        <w:rPr>
          <w:rFonts w:ascii="仿宋_GB2312" w:eastAsia="仿宋_GB2312"/>
          <w:b/>
          <w:szCs w:val="21"/>
          <w:u w:val="single"/>
        </w:rPr>
        <w:t xml:space="preserve">            </w:t>
      </w:r>
      <w:r>
        <w:rPr>
          <w:rFonts w:ascii="仿宋_GB2312" w:eastAsia="仿宋_GB2312" w:hint="eastAsia"/>
          <w:b/>
          <w:szCs w:val="21"/>
          <w:u w:val="single"/>
        </w:rPr>
        <w:t xml:space="preserve">    </w:t>
      </w:r>
      <w:r>
        <w:rPr>
          <w:rFonts w:ascii="仿宋_GB2312" w:eastAsia="仿宋_GB2312"/>
          <w:b/>
          <w:szCs w:val="21"/>
          <w:u w:val="single"/>
        </w:rPr>
        <w:t xml:space="preserve">         </w:t>
      </w:r>
      <w:r>
        <w:rPr>
          <w:rFonts w:ascii="仿宋_GB2312" w:eastAsia="仿宋_GB2312" w:hint="eastAsia"/>
          <w:b/>
          <w:bCs/>
          <w:szCs w:val="21"/>
        </w:rPr>
        <w:t>年级</w:t>
      </w:r>
      <w:r>
        <w:rPr>
          <w:rFonts w:ascii="仿宋_GB2312" w:eastAsia="仿宋_GB2312"/>
          <w:b/>
          <w:szCs w:val="21"/>
          <w:u w:val="single"/>
        </w:rPr>
        <w:t xml:space="preserve">    </w:t>
      </w:r>
      <w:r>
        <w:rPr>
          <w:rFonts w:ascii="仿宋_GB2312" w:eastAsia="仿宋_GB2312" w:hint="eastAsia"/>
          <w:b/>
          <w:szCs w:val="21"/>
          <w:u w:val="single"/>
        </w:rPr>
        <w:t xml:space="preserve">   </w:t>
      </w:r>
      <w:r>
        <w:rPr>
          <w:rFonts w:ascii="仿宋_GB2312" w:eastAsia="仿宋_GB2312"/>
          <w:b/>
          <w:szCs w:val="21"/>
          <w:u w:val="single"/>
        </w:rPr>
        <w:t xml:space="preserve">        </w:t>
      </w:r>
      <w:r>
        <w:rPr>
          <w:rFonts w:ascii="仿宋_GB2312" w:eastAsia="仿宋_GB2312" w:hint="eastAsia"/>
          <w:b/>
          <w:bCs/>
          <w:szCs w:val="21"/>
        </w:rPr>
        <w:t>班别</w:t>
      </w:r>
      <w:r>
        <w:rPr>
          <w:rFonts w:ascii="仿宋_GB2312" w:eastAsia="仿宋_GB2312"/>
          <w:b/>
          <w:szCs w:val="21"/>
          <w:u w:val="single"/>
        </w:rPr>
        <w:t xml:space="preserve">           </w:t>
      </w:r>
      <w:r>
        <w:rPr>
          <w:rFonts w:ascii="仿宋_GB2312" w:eastAsia="仿宋_GB2312" w:hint="eastAsia"/>
          <w:b/>
          <w:szCs w:val="21"/>
        </w:rPr>
        <w:t>学（籍）号</w:t>
      </w:r>
      <w:r>
        <w:rPr>
          <w:rFonts w:ascii="仿宋_GB2312" w:eastAsia="仿宋_GB2312"/>
          <w:b/>
          <w:szCs w:val="21"/>
          <w:u w:val="single"/>
        </w:rPr>
        <w:t xml:space="preserve">                  </w:t>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093"/>
        <w:gridCol w:w="652"/>
        <w:gridCol w:w="349"/>
        <w:gridCol w:w="410"/>
        <w:gridCol w:w="151"/>
        <w:gridCol w:w="137"/>
        <w:gridCol w:w="456"/>
        <w:gridCol w:w="472"/>
        <w:gridCol w:w="289"/>
        <w:gridCol w:w="622"/>
        <w:gridCol w:w="253"/>
        <w:gridCol w:w="39"/>
        <w:gridCol w:w="318"/>
        <w:gridCol w:w="596"/>
        <w:gridCol w:w="449"/>
        <w:gridCol w:w="777"/>
        <w:gridCol w:w="128"/>
        <w:gridCol w:w="782"/>
        <w:gridCol w:w="456"/>
        <w:gridCol w:w="777"/>
        <w:gridCol w:w="823"/>
      </w:tblGrid>
      <w:tr w:rsidR="002D3C2E">
        <w:trPr>
          <w:cantSplit/>
          <w:trHeight w:val="509"/>
          <w:jc w:val="center"/>
        </w:trPr>
        <w:tc>
          <w:tcPr>
            <w:tcW w:w="730" w:type="dxa"/>
            <w:vMerge w:val="restart"/>
            <w:textDirection w:val="tbRlV"/>
            <w:vAlign w:val="center"/>
          </w:tcPr>
          <w:p w:rsidR="002D3C2E" w:rsidRDefault="00EB3619">
            <w:pPr>
              <w:spacing w:line="360" w:lineRule="auto"/>
              <w:ind w:left="113" w:right="113"/>
              <w:jc w:val="center"/>
              <w:rPr>
                <w:rFonts w:ascii="宋体" w:hAnsi="宋体"/>
                <w:b/>
                <w:bCs/>
                <w:szCs w:val="21"/>
              </w:rPr>
            </w:pPr>
            <w:r>
              <w:rPr>
                <w:rFonts w:ascii="宋体" w:hAnsi="宋体" w:hint="eastAsia"/>
                <w:b/>
                <w:bCs/>
                <w:szCs w:val="21"/>
              </w:rPr>
              <w:t>学生基本情况</w:t>
            </w:r>
          </w:p>
        </w:tc>
        <w:tc>
          <w:tcPr>
            <w:tcW w:w="109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姓名</w:t>
            </w:r>
          </w:p>
        </w:tc>
        <w:tc>
          <w:tcPr>
            <w:tcW w:w="2155" w:type="dxa"/>
            <w:gridSpan w:val="6"/>
            <w:vAlign w:val="center"/>
          </w:tcPr>
          <w:p w:rsidR="002D3C2E" w:rsidRDefault="002D3C2E">
            <w:pPr>
              <w:spacing w:line="360" w:lineRule="auto"/>
              <w:jc w:val="center"/>
              <w:rPr>
                <w:rFonts w:ascii="仿宋_GB2312" w:eastAsia="仿宋_GB2312" w:hAnsi="仿宋_GB2312" w:cs="仿宋_GB2312"/>
                <w:szCs w:val="21"/>
              </w:rPr>
            </w:pPr>
          </w:p>
        </w:tc>
        <w:tc>
          <w:tcPr>
            <w:tcW w:w="761" w:type="dxa"/>
            <w:gridSpan w:val="2"/>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性别</w:t>
            </w:r>
          </w:p>
        </w:tc>
        <w:tc>
          <w:tcPr>
            <w:tcW w:w="914"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914" w:type="dxa"/>
            <w:gridSpan w:val="2"/>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民族</w:t>
            </w:r>
          </w:p>
        </w:tc>
        <w:tc>
          <w:tcPr>
            <w:tcW w:w="1354"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238" w:type="dxa"/>
            <w:gridSpan w:val="2"/>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出生年月</w:t>
            </w:r>
          </w:p>
        </w:tc>
        <w:tc>
          <w:tcPr>
            <w:tcW w:w="1600" w:type="dxa"/>
            <w:gridSpan w:val="2"/>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471"/>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身份证号</w:t>
            </w:r>
          </w:p>
        </w:tc>
        <w:tc>
          <w:tcPr>
            <w:tcW w:w="3830" w:type="dxa"/>
            <w:gridSpan w:val="11"/>
            <w:vAlign w:val="center"/>
          </w:tcPr>
          <w:p w:rsidR="002D3C2E" w:rsidRDefault="002D3C2E">
            <w:pPr>
              <w:spacing w:line="360" w:lineRule="auto"/>
              <w:jc w:val="center"/>
              <w:rPr>
                <w:rFonts w:ascii="仿宋_GB2312" w:eastAsia="仿宋_GB2312" w:hAnsi="仿宋_GB2312" w:cs="仿宋_GB2312"/>
                <w:szCs w:val="21"/>
              </w:rPr>
            </w:pPr>
          </w:p>
        </w:tc>
        <w:tc>
          <w:tcPr>
            <w:tcW w:w="2268"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户口性质</w:t>
            </w:r>
          </w:p>
        </w:tc>
        <w:tc>
          <w:tcPr>
            <w:tcW w:w="2838" w:type="dxa"/>
            <w:gridSpan w:val="4"/>
            <w:vAlign w:val="center"/>
          </w:tcPr>
          <w:p w:rsidR="002D3C2E" w:rsidRDefault="00EB3619">
            <w:pPr>
              <w:spacing w:line="360" w:lineRule="auto"/>
              <w:ind w:firstLineChars="100" w:firstLine="210"/>
              <w:rPr>
                <w:rFonts w:ascii="仿宋_GB2312" w:eastAsia="仿宋_GB2312" w:hAnsi="仿宋_GB2312" w:cs="仿宋_GB2312"/>
                <w:szCs w:val="21"/>
              </w:rPr>
            </w:pPr>
            <w:r>
              <w:rPr>
                <w:rFonts w:ascii="仿宋_GB2312" w:eastAsia="仿宋_GB2312" w:hAnsi="仿宋_GB2312" w:cs="仿宋_GB2312" w:hint="eastAsia"/>
                <w:szCs w:val="21"/>
              </w:rPr>
              <w:t>□城镇</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□农村</w:t>
            </w:r>
          </w:p>
        </w:tc>
      </w:tr>
      <w:tr w:rsidR="002D3C2E">
        <w:trPr>
          <w:cantSplit/>
          <w:trHeight w:val="471"/>
          <w:jc w:val="center"/>
        </w:trPr>
        <w:tc>
          <w:tcPr>
            <w:tcW w:w="730" w:type="dxa"/>
            <w:vMerge/>
            <w:vAlign w:val="center"/>
          </w:tcPr>
          <w:p w:rsidR="002D3C2E" w:rsidRDefault="002D3C2E">
            <w:pPr>
              <w:spacing w:line="360" w:lineRule="auto"/>
              <w:jc w:val="center"/>
              <w:rPr>
                <w:rFonts w:ascii="宋体" w:hAnsi="宋体"/>
                <w:b/>
                <w:bCs/>
                <w:szCs w:val="21"/>
              </w:rPr>
            </w:pPr>
          </w:p>
        </w:tc>
        <w:tc>
          <w:tcPr>
            <w:tcW w:w="2094" w:type="dxa"/>
            <w:gridSpan w:val="3"/>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院系</w:t>
            </w:r>
          </w:p>
          <w:p w:rsidR="002D3C2E" w:rsidRDefault="00EB3619">
            <w:pPr>
              <w:spacing w:line="360" w:lineRule="auto"/>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（只需高校学生填写）</w:t>
            </w:r>
          </w:p>
        </w:tc>
        <w:tc>
          <w:tcPr>
            <w:tcW w:w="2829" w:type="dxa"/>
            <w:gridSpan w:val="9"/>
            <w:vAlign w:val="center"/>
          </w:tcPr>
          <w:p w:rsidR="002D3C2E" w:rsidRDefault="002D3C2E">
            <w:pPr>
              <w:spacing w:line="360" w:lineRule="auto"/>
              <w:jc w:val="center"/>
              <w:rPr>
                <w:rFonts w:ascii="仿宋_GB2312" w:eastAsia="仿宋_GB2312" w:hAnsi="仿宋_GB2312" w:cs="仿宋_GB2312"/>
                <w:szCs w:val="21"/>
              </w:rPr>
            </w:pPr>
          </w:p>
        </w:tc>
        <w:tc>
          <w:tcPr>
            <w:tcW w:w="2268"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专业</w:t>
            </w:r>
          </w:p>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 w:val="18"/>
                <w:szCs w:val="18"/>
              </w:rPr>
              <w:t>（只需高校学生填写）</w:t>
            </w:r>
          </w:p>
        </w:tc>
        <w:tc>
          <w:tcPr>
            <w:tcW w:w="2838" w:type="dxa"/>
            <w:gridSpan w:val="4"/>
            <w:vAlign w:val="center"/>
          </w:tcPr>
          <w:p w:rsidR="002D3C2E" w:rsidRDefault="002D3C2E">
            <w:pPr>
              <w:spacing w:line="360" w:lineRule="auto"/>
              <w:ind w:firstLineChars="100" w:firstLine="210"/>
              <w:rPr>
                <w:rFonts w:ascii="仿宋_GB2312" w:eastAsia="仿宋_GB2312" w:hAnsi="仿宋_GB2312" w:cs="仿宋_GB2312"/>
                <w:szCs w:val="21"/>
              </w:rPr>
            </w:pPr>
          </w:p>
        </w:tc>
      </w:tr>
      <w:tr w:rsidR="002D3C2E">
        <w:trPr>
          <w:cantSplit/>
          <w:trHeight w:val="481"/>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restart"/>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家庭情况</w:t>
            </w:r>
          </w:p>
        </w:tc>
        <w:tc>
          <w:tcPr>
            <w:tcW w:w="1699"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家庭人口数</w:t>
            </w:r>
          </w:p>
        </w:tc>
        <w:tc>
          <w:tcPr>
            <w:tcW w:w="2131" w:type="dxa"/>
            <w:gridSpan w:val="6"/>
            <w:vAlign w:val="center"/>
          </w:tcPr>
          <w:p w:rsidR="002D3C2E" w:rsidRDefault="002D3C2E">
            <w:pPr>
              <w:spacing w:line="360" w:lineRule="auto"/>
              <w:jc w:val="center"/>
              <w:rPr>
                <w:rFonts w:ascii="仿宋_GB2312" w:eastAsia="仿宋_GB2312" w:hAnsi="仿宋_GB2312" w:cs="仿宋_GB2312"/>
                <w:szCs w:val="21"/>
              </w:rPr>
            </w:pPr>
          </w:p>
        </w:tc>
        <w:tc>
          <w:tcPr>
            <w:tcW w:w="2268"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家庭成员在学人数</w:t>
            </w:r>
            <w:r>
              <w:rPr>
                <w:rFonts w:ascii="仿宋_GB2312" w:eastAsia="仿宋_GB2312" w:hAnsi="仿宋_GB2312" w:cs="仿宋_GB2312" w:hint="eastAsia"/>
                <w:szCs w:val="21"/>
              </w:rPr>
              <w:t xml:space="preserve"> </w:t>
            </w:r>
          </w:p>
        </w:tc>
        <w:tc>
          <w:tcPr>
            <w:tcW w:w="2838" w:type="dxa"/>
            <w:gridSpan w:val="4"/>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481"/>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1699"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赡养人数</w:t>
            </w:r>
          </w:p>
        </w:tc>
        <w:tc>
          <w:tcPr>
            <w:tcW w:w="2131" w:type="dxa"/>
            <w:gridSpan w:val="6"/>
            <w:vAlign w:val="center"/>
          </w:tcPr>
          <w:p w:rsidR="002D3C2E" w:rsidRDefault="002D3C2E">
            <w:pPr>
              <w:spacing w:line="360" w:lineRule="auto"/>
              <w:jc w:val="center"/>
              <w:rPr>
                <w:rFonts w:ascii="仿宋_GB2312" w:eastAsia="仿宋_GB2312" w:hAnsi="仿宋_GB2312" w:cs="仿宋_GB2312"/>
                <w:szCs w:val="21"/>
              </w:rPr>
            </w:pPr>
          </w:p>
        </w:tc>
        <w:tc>
          <w:tcPr>
            <w:tcW w:w="2268"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家庭成员失业人数</w:t>
            </w:r>
          </w:p>
        </w:tc>
        <w:tc>
          <w:tcPr>
            <w:tcW w:w="2838" w:type="dxa"/>
            <w:gridSpan w:val="4"/>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8936" w:type="dxa"/>
            <w:gridSpan w:val="20"/>
            <w:vAlign w:val="center"/>
          </w:tcPr>
          <w:p w:rsidR="002D3C2E" w:rsidRDefault="00EB3619">
            <w:pPr>
              <w:spacing w:line="360" w:lineRule="auto"/>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□脱贫家庭学生</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□脱贫不稳定家庭学生</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□边缘易致贫家庭学生</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□突发严重困难户学生</w:t>
            </w: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8936" w:type="dxa"/>
            <w:gridSpan w:val="20"/>
            <w:vAlign w:val="center"/>
          </w:tcPr>
          <w:p w:rsidR="002D3C2E" w:rsidRDefault="00EB3619">
            <w:pPr>
              <w:spacing w:line="360" w:lineRule="auto"/>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□特困供养人员</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□特困职工子女</w:t>
            </w:r>
            <w:r>
              <w:rPr>
                <w:rFonts w:ascii="仿宋_GB2312" w:eastAsia="仿宋_GB2312" w:hAnsi="仿宋_GB2312" w:cs="仿宋_GB2312" w:hint="eastAsia"/>
                <w:color w:val="000000"/>
                <w:szCs w:val="21"/>
              </w:rPr>
              <w:t xml:space="preserve">         </w:t>
            </w:r>
            <w:r>
              <w:rPr>
                <w:rFonts w:ascii="仿宋_GB2312" w:eastAsia="仿宋_GB2312" w:hAnsi="仿宋_GB2312" w:cs="仿宋_GB2312" w:hint="eastAsia"/>
                <w:color w:val="000000"/>
                <w:szCs w:val="21"/>
              </w:rPr>
              <w:t>□原广东省户籍建档立卡家庭学生</w:t>
            </w: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8936" w:type="dxa"/>
            <w:gridSpan w:val="20"/>
            <w:vAlign w:val="center"/>
          </w:tcPr>
          <w:p w:rsidR="002D3C2E" w:rsidRDefault="00EB3619">
            <w:pPr>
              <w:spacing w:line="360" w:lineRule="auto"/>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□最低生活保障家庭学生</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□低保边缘</w:t>
            </w:r>
            <w:r>
              <w:rPr>
                <w:rFonts w:ascii="仿宋_GB2312" w:eastAsia="仿宋_GB2312" w:hAnsi="仿宋_GB2312" w:cs="仿宋_GB2312" w:hint="eastAsia"/>
                <w:color w:val="000000"/>
                <w:szCs w:val="21"/>
              </w:rPr>
              <w:t xml:space="preserve">         </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szCs w:val="21"/>
              </w:rPr>
              <w:t>支出型困难家庭学生</w:t>
            </w: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8936" w:type="dxa"/>
            <w:gridSpan w:val="20"/>
            <w:vAlign w:val="center"/>
          </w:tcPr>
          <w:p w:rsidR="002D3C2E" w:rsidRDefault="00EB3619">
            <w:pPr>
              <w:spacing w:line="360" w:lineRule="auto"/>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□享受国家定期抚恤补助的优抚对象（含烈士子女、牺牲军人子女）、因公牺牲警察子女</w:t>
            </w: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Merge/>
            <w:vAlign w:val="center"/>
          </w:tcPr>
          <w:p w:rsidR="002D3C2E" w:rsidRDefault="002D3C2E">
            <w:pPr>
              <w:spacing w:line="360" w:lineRule="auto"/>
              <w:jc w:val="center"/>
              <w:rPr>
                <w:rFonts w:ascii="仿宋_GB2312" w:eastAsia="仿宋_GB2312" w:hAnsi="仿宋_GB2312" w:cs="仿宋_GB2312"/>
                <w:szCs w:val="21"/>
              </w:rPr>
            </w:pPr>
          </w:p>
        </w:tc>
        <w:tc>
          <w:tcPr>
            <w:tcW w:w="8936" w:type="dxa"/>
            <w:gridSpan w:val="20"/>
            <w:vAlign w:val="center"/>
          </w:tcPr>
          <w:p w:rsidR="002D3C2E" w:rsidRDefault="00EB3619">
            <w:pPr>
              <w:spacing w:line="360" w:lineRule="auto"/>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□孤儿</w:t>
            </w:r>
            <w:r>
              <w:rPr>
                <w:rFonts w:ascii="仿宋_GB2312" w:eastAsia="仿宋_GB2312" w:hAnsi="仿宋_GB2312" w:cs="仿宋_GB2312" w:hint="eastAsia"/>
                <w:color w:val="000000"/>
                <w:szCs w:val="21"/>
              </w:rPr>
              <w:t>（含事实无人抚养等儿童）</w:t>
            </w:r>
            <w:r>
              <w:rPr>
                <w:rFonts w:ascii="仿宋_GB2312" w:eastAsia="仿宋_GB2312" w:hAnsi="仿宋_GB2312" w:cs="仿宋_GB2312" w:hint="eastAsia"/>
                <w:color w:val="000000"/>
                <w:szCs w:val="21"/>
              </w:rPr>
              <w:t xml:space="preserve"> </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□父母一方抚养</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color w:val="000000"/>
                <w:sz w:val="18"/>
                <w:szCs w:val="18"/>
              </w:rPr>
              <w:t xml:space="preserve">  </w:t>
            </w:r>
            <w:r>
              <w:rPr>
                <w:rFonts w:ascii="仿宋_GB2312" w:eastAsia="仿宋_GB2312" w:hAnsi="仿宋_GB2312" w:cs="仿宋_GB2312" w:hint="eastAsia"/>
                <w:color w:val="000000"/>
                <w:sz w:val="18"/>
                <w:szCs w:val="18"/>
              </w:rPr>
              <w:t xml:space="preserve"> </w:t>
            </w:r>
            <w:r>
              <w:rPr>
                <w:rFonts w:ascii="仿宋_GB2312" w:eastAsia="仿宋_GB2312" w:hAnsi="仿宋_GB2312" w:cs="仿宋_GB2312" w:hint="eastAsia"/>
                <w:color w:val="000000"/>
                <w:szCs w:val="21"/>
              </w:rPr>
              <w:t>□父母一方</w:t>
            </w:r>
            <w:r>
              <w:rPr>
                <w:rFonts w:ascii="仿宋_GB2312" w:eastAsia="仿宋_GB2312" w:hAnsi="仿宋_GB2312" w:cs="仿宋_GB2312" w:hint="eastAsia"/>
                <w:color w:val="000000"/>
                <w:szCs w:val="21"/>
                <w:lang w:eastAsia="zh-Hans"/>
              </w:rPr>
              <w:t>为残疾人</w:t>
            </w:r>
            <w:r>
              <w:rPr>
                <w:rFonts w:ascii="仿宋_GB2312" w:eastAsia="仿宋_GB2312" w:hAnsi="仿宋_GB2312" w:cs="仿宋_GB2312" w:hint="eastAsia"/>
                <w:color w:val="000000"/>
                <w:sz w:val="18"/>
                <w:szCs w:val="18"/>
              </w:rPr>
              <w:t xml:space="preserve"> </w:t>
            </w:r>
          </w:p>
        </w:tc>
      </w:tr>
      <w:tr w:rsidR="002D3C2E">
        <w:trPr>
          <w:cantSplit/>
          <w:trHeight w:val="384"/>
          <w:jc w:val="center"/>
        </w:trPr>
        <w:tc>
          <w:tcPr>
            <w:tcW w:w="730" w:type="dxa"/>
            <w:vMerge/>
            <w:vAlign w:val="center"/>
          </w:tcPr>
          <w:p w:rsidR="002D3C2E" w:rsidRDefault="002D3C2E">
            <w:pPr>
              <w:spacing w:line="360" w:lineRule="auto"/>
              <w:jc w:val="center"/>
              <w:rPr>
                <w:rFonts w:ascii="宋体" w:hAnsi="宋体"/>
                <w:b/>
                <w:bCs/>
                <w:szCs w:val="21"/>
              </w:rPr>
            </w:pPr>
          </w:p>
        </w:tc>
        <w:tc>
          <w:tcPr>
            <w:tcW w:w="1093" w:type="dxa"/>
            <w:vAlign w:val="center"/>
          </w:tcPr>
          <w:p w:rsidR="002D3C2E" w:rsidRDefault="00EB3619">
            <w:pPr>
              <w:spacing w:line="360" w:lineRule="auto"/>
              <w:jc w:val="center"/>
              <w:rPr>
                <w:rFonts w:ascii="仿宋_GB2312" w:eastAsia="仿宋_GB2312" w:hAnsi="仿宋_GB2312" w:cs="仿宋_GB2312"/>
                <w:szCs w:val="21"/>
                <w:u w:val="single"/>
              </w:rPr>
            </w:pPr>
            <w:r>
              <w:rPr>
                <w:rFonts w:ascii="仿宋_GB2312" w:eastAsia="仿宋_GB2312" w:hAnsi="仿宋_GB2312" w:cs="仿宋_GB2312" w:hint="eastAsia"/>
                <w:szCs w:val="21"/>
              </w:rPr>
              <w:t>健康状况</w:t>
            </w:r>
          </w:p>
        </w:tc>
        <w:tc>
          <w:tcPr>
            <w:tcW w:w="8936" w:type="dxa"/>
            <w:gridSpan w:val="20"/>
            <w:vAlign w:val="center"/>
          </w:tcPr>
          <w:p w:rsidR="002D3C2E" w:rsidRDefault="00EB361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□本人残疾</w:t>
            </w:r>
            <w:r>
              <w:rPr>
                <w:rFonts w:ascii="仿宋_GB2312" w:eastAsia="仿宋_GB2312" w:hAnsi="仿宋_GB2312" w:cs="仿宋_GB2312" w:hint="eastAsia"/>
                <w:color w:val="FF0000"/>
                <w:sz w:val="18"/>
                <w:szCs w:val="18"/>
              </w:rPr>
              <w:t xml:space="preserve">                     </w:t>
            </w:r>
            <w:r>
              <w:rPr>
                <w:rFonts w:ascii="仿宋_GB2312" w:eastAsia="仿宋_GB2312" w:hAnsi="仿宋_GB2312" w:cs="仿宋_GB2312" w:hint="eastAsia"/>
                <w:color w:val="FF0000"/>
                <w:sz w:val="18"/>
                <w:szCs w:val="18"/>
              </w:rPr>
              <w:t xml:space="preserve">  </w:t>
            </w:r>
            <w:r>
              <w:rPr>
                <w:rFonts w:ascii="仿宋_GB2312" w:eastAsia="仿宋_GB2312" w:hAnsi="仿宋_GB2312" w:cs="仿宋_GB2312" w:hint="eastAsia"/>
                <w:szCs w:val="21"/>
              </w:rPr>
              <w:t>□本人</w:t>
            </w:r>
            <w:r>
              <w:rPr>
                <w:rFonts w:ascii="仿宋_GB2312" w:eastAsia="仿宋_GB2312" w:hAnsi="仿宋_GB2312" w:cs="仿宋_GB2312" w:hint="eastAsia"/>
                <w:szCs w:val="21"/>
              </w:rPr>
              <w:t>或家庭成员</w:t>
            </w:r>
            <w:r>
              <w:rPr>
                <w:rFonts w:ascii="仿宋_GB2312" w:eastAsia="仿宋_GB2312" w:hAnsi="仿宋_GB2312" w:cs="仿宋_GB2312" w:hint="eastAsia"/>
                <w:szCs w:val="21"/>
              </w:rPr>
              <w:t>患重大疾病</w:t>
            </w:r>
          </w:p>
        </w:tc>
      </w:tr>
      <w:tr w:rsidR="002D3C2E">
        <w:trPr>
          <w:cantSplit/>
          <w:trHeight w:val="583"/>
          <w:jc w:val="center"/>
        </w:trPr>
        <w:tc>
          <w:tcPr>
            <w:tcW w:w="730" w:type="dxa"/>
            <w:vMerge w:val="restart"/>
            <w:vAlign w:val="center"/>
          </w:tcPr>
          <w:p w:rsidR="002D3C2E" w:rsidRDefault="00EB3619">
            <w:pPr>
              <w:spacing w:line="360" w:lineRule="auto"/>
              <w:jc w:val="center"/>
              <w:rPr>
                <w:rFonts w:ascii="宋体" w:hAnsi="宋体"/>
                <w:b/>
                <w:bCs/>
                <w:szCs w:val="21"/>
              </w:rPr>
            </w:pPr>
            <w:r>
              <w:rPr>
                <w:rFonts w:ascii="宋体" w:hAnsi="宋体" w:hint="eastAsia"/>
                <w:b/>
                <w:bCs/>
                <w:szCs w:val="21"/>
              </w:rPr>
              <w:t>家庭信息</w:t>
            </w:r>
          </w:p>
        </w:tc>
        <w:tc>
          <w:tcPr>
            <w:tcW w:w="109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户籍地址</w:t>
            </w:r>
          </w:p>
        </w:tc>
        <w:tc>
          <w:tcPr>
            <w:tcW w:w="8936" w:type="dxa"/>
            <w:gridSpan w:val="20"/>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iCs/>
                <w:szCs w:val="21"/>
              </w:rPr>
              <w:t xml:space="preserve">    </w:t>
            </w:r>
            <w:r>
              <w:rPr>
                <w:rFonts w:ascii="仿宋_GB2312" w:eastAsia="仿宋_GB2312" w:hAnsi="仿宋_GB2312" w:cs="仿宋_GB2312" w:hint="eastAsia"/>
                <w:iCs/>
                <w:szCs w:val="21"/>
              </w:rPr>
              <w:t>省</w:t>
            </w:r>
            <w:r>
              <w:rPr>
                <w:rFonts w:ascii="仿宋_GB2312" w:eastAsia="仿宋_GB2312" w:hAnsi="仿宋_GB2312" w:cs="仿宋_GB2312" w:hint="eastAsia"/>
                <w:iCs/>
                <w:sz w:val="18"/>
                <w:szCs w:val="18"/>
              </w:rPr>
              <w:t>（自治区）</w:t>
            </w:r>
            <w:r>
              <w:rPr>
                <w:rFonts w:ascii="仿宋_GB2312" w:eastAsia="仿宋_GB2312" w:hAnsi="仿宋_GB2312" w:cs="仿宋_GB2312"/>
                <w:iCs/>
                <w:szCs w:val="21"/>
              </w:rPr>
              <w:t xml:space="preserve">  </w:t>
            </w:r>
            <w:r>
              <w:rPr>
                <w:rFonts w:ascii="仿宋_GB2312" w:eastAsia="仿宋_GB2312" w:hAnsi="仿宋_GB2312" w:cs="仿宋_GB2312" w:hint="eastAsia"/>
                <w:iCs/>
                <w:szCs w:val="21"/>
              </w:rPr>
              <w:t xml:space="preserve">  </w:t>
            </w:r>
            <w:r>
              <w:rPr>
                <w:rFonts w:ascii="仿宋_GB2312" w:eastAsia="仿宋_GB2312" w:hAnsi="仿宋_GB2312" w:cs="仿宋_GB2312" w:hint="eastAsia"/>
                <w:iCs/>
                <w:szCs w:val="21"/>
              </w:rPr>
              <w:t>市</w:t>
            </w:r>
            <w:r>
              <w:rPr>
                <w:rFonts w:ascii="仿宋_GB2312" w:eastAsia="仿宋_GB2312" w:hAnsi="仿宋_GB2312" w:cs="仿宋_GB2312"/>
                <w:iCs/>
                <w:szCs w:val="21"/>
              </w:rPr>
              <w:t xml:space="preserve">     </w:t>
            </w:r>
            <w:r>
              <w:rPr>
                <w:rFonts w:ascii="仿宋_GB2312" w:eastAsia="仿宋_GB2312" w:hAnsi="仿宋_GB2312" w:cs="仿宋_GB2312" w:hint="eastAsia"/>
                <w:iCs/>
                <w:szCs w:val="21"/>
              </w:rPr>
              <w:t>县</w:t>
            </w:r>
            <w:r>
              <w:rPr>
                <w:rFonts w:ascii="仿宋_GB2312" w:eastAsia="仿宋_GB2312" w:hAnsi="仿宋_GB2312" w:cs="仿宋_GB2312" w:hint="eastAsia"/>
                <w:iCs/>
                <w:sz w:val="18"/>
                <w:szCs w:val="18"/>
              </w:rPr>
              <w:t>（市、区）</w:t>
            </w:r>
            <w:r>
              <w:rPr>
                <w:rFonts w:ascii="仿宋_GB2312" w:eastAsia="仿宋_GB2312" w:hAnsi="仿宋_GB2312" w:cs="仿宋_GB2312"/>
                <w:iCs/>
                <w:szCs w:val="21"/>
              </w:rPr>
              <w:t xml:space="preserve">    </w:t>
            </w:r>
            <w:r>
              <w:rPr>
                <w:rFonts w:ascii="仿宋_GB2312" w:eastAsia="仿宋_GB2312" w:hAnsi="仿宋_GB2312" w:cs="仿宋_GB2312" w:hint="eastAsia"/>
                <w:iCs/>
                <w:szCs w:val="21"/>
              </w:rPr>
              <w:t>镇</w:t>
            </w:r>
            <w:r>
              <w:rPr>
                <w:rFonts w:ascii="仿宋_GB2312" w:eastAsia="仿宋_GB2312" w:hAnsi="仿宋_GB2312" w:cs="仿宋_GB2312" w:hint="eastAsia"/>
                <w:iCs/>
                <w:sz w:val="18"/>
                <w:szCs w:val="18"/>
              </w:rPr>
              <w:t>（街道）</w:t>
            </w:r>
            <w:r>
              <w:rPr>
                <w:rFonts w:ascii="仿宋_GB2312" w:eastAsia="仿宋_GB2312" w:hAnsi="仿宋_GB2312" w:cs="仿宋_GB2312"/>
                <w:iCs/>
                <w:szCs w:val="21"/>
              </w:rPr>
              <w:t xml:space="preserve">   </w:t>
            </w:r>
            <w:r>
              <w:rPr>
                <w:rFonts w:ascii="仿宋_GB2312" w:eastAsia="仿宋_GB2312" w:hAnsi="仿宋_GB2312" w:cs="仿宋_GB2312" w:hint="eastAsia"/>
                <w:iCs/>
                <w:szCs w:val="21"/>
              </w:rPr>
              <w:t xml:space="preserve"> </w:t>
            </w:r>
            <w:r>
              <w:rPr>
                <w:rFonts w:ascii="仿宋_GB2312" w:eastAsia="仿宋_GB2312" w:hAnsi="仿宋_GB2312" w:cs="仿宋_GB2312" w:hint="eastAsia"/>
                <w:iCs/>
                <w:szCs w:val="21"/>
              </w:rPr>
              <w:t>村（居委）</w:t>
            </w:r>
            <w:r>
              <w:rPr>
                <w:rFonts w:ascii="仿宋_GB2312" w:eastAsia="仿宋_GB2312" w:hAnsi="仿宋_GB2312" w:cs="仿宋_GB2312" w:hint="eastAsia"/>
                <w:iCs/>
                <w:szCs w:val="21"/>
              </w:rPr>
              <w:t xml:space="preserve">         </w:t>
            </w:r>
            <w:r>
              <w:rPr>
                <w:rFonts w:ascii="仿宋_GB2312" w:eastAsia="仿宋_GB2312" w:hAnsi="仿宋_GB2312" w:cs="仿宋_GB2312" w:hint="eastAsia"/>
                <w:iCs/>
                <w:sz w:val="18"/>
                <w:szCs w:val="18"/>
              </w:rPr>
              <w:t>（门牌号）</w:t>
            </w:r>
          </w:p>
        </w:tc>
      </w:tr>
      <w:tr w:rsidR="002D3C2E">
        <w:trPr>
          <w:cantSplit/>
          <w:trHeight w:val="433"/>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邮政编码</w:t>
            </w:r>
          </w:p>
        </w:tc>
        <w:tc>
          <w:tcPr>
            <w:tcW w:w="1411"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216" w:type="dxa"/>
            <w:gridSpan w:val="4"/>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联系电话</w:t>
            </w:r>
          </w:p>
        </w:tc>
        <w:tc>
          <w:tcPr>
            <w:tcW w:w="1521" w:type="dxa"/>
            <w:gridSpan w:val="5"/>
            <w:vAlign w:val="center"/>
          </w:tcPr>
          <w:p w:rsidR="002D3C2E" w:rsidRDefault="002D3C2E">
            <w:pPr>
              <w:spacing w:line="360" w:lineRule="auto"/>
              <w:rPr>
                <w:rFonts w:ascii="仿宋_GB2312" w:eastAsia="仿宋_GB2312" w:hAnsi="仿宋_GB2312" w:cs="仿宋_GB2312"/>
                <w:szCs w:val="21"/>
              </w:rPr>
            </w:pPr>
          </w:p>
        </w:tc>
        <w:tc>
          <w:tcPr>
            <w:tcW w:w="1822" w:type="dxa"/>
            <w:gridSpan w:val="3"/>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rPr>
              <w:t>家庭人均年收入</w:t>
            </w:r>
          </w:p>
        </w:tc>
        <w:tc>
          <w:tcPr>
            <w:tcW w:w="2966" w:type="dxa"/>
            <w:gridSpan w:val="5"/>
            <w:vAlign w:val="center"/>
          </w:tcPr>
          <w:p w:rsidR="002D3C2E" w:rsidRDefault="00EB3619">
            <w:pPr>
              <w:spacing w:line="360" w:lineRule="auto"/>
              <w:ind w:firstLineChars="650" w:firstLine="1365"/>
              <w:rPr>
                <w:rFonts w:ascii="仿宋_GB2312" w:eastAsia="仿宋_GB2312" w:hAnsi="仿宋_GB2312" w:cs="仿宋_GB2312"/>
                <w:szCs w:val="21"/>
              </w:rPr>
            </w:pPr>
            <w:r>
              <w:rPr>
                <w:rFonts w:ascii="仿宋_GB2312" w:eastAsia="仿宋_GB2312" w:hAnsi="仿宋_GB2312" w:cs="仿宋_GB2312" w:hint="eastAsia"/>
              </w:rPr>
              <w:t>（人民币元）</w:t>
            </w:r>
          </w:p>
        </w:tc>
      </w:tr>
      <w:tr w:rsidR="002D3C2E">
        <w:trPr>
          <w:cantSplit/>
          <w:trHeight w:val="471"/>
          <w:jc w:val="center"/>
        </w:trPr>
        <w:tc>
          <w:tcPr>
            <w:tcW w:w="730" w:type="dxa"/>
            <w:vMerge w:val="restart"/>
            <w:textDirection w:val="tbLrV"/>
            <w:vAlign w:val="center"/>
          </w:tcPr>
          <w:p w:rsidR="002D3C2E" w:rsidRDefault="00EB3619">
            <w:pPr>
              <w:spacing w:line="360" w:lineRule="auto"/>
              <w:ind w:left="113" w:right="113"/>
              <w:jc w:val="center"/>
              <w:rPr>
                <w:rFonts w:ascii="宋体" w:hAnsi="宋体"/>
                <w:b/>
                <w:bCs/>
                <w:szCs w:val="21"/>
              </w:rPr>
            </w:pPr>
            <w:r>
              <w:rPr>
                <w:rFonts w:ascii="宋体" w:hAnsi="宋体" w:hint="eastAsia"/>
                <w:b/>
                <w:bCs/>
                <w:szCs w:val="21"/>
              </w:rPr>
              <w:t>家庭成员情况（直系亲属，含祖父母）</w:t>
            </w:r>
          </w:p>
        </w:tc>
        <w:tc>
          <w:tcPr>
            <w:tcW w:w="109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姓名</w:t>
            </w:r>
          </w:p>
        </w:tc>
        <w:tc>
          <w:tcPr>
            <w:tcW w:w="652"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年龄</w:t>
            </w:r>
          </w:p>
        </w:tc>
        <w:tc>
          <w:tcPr>
            <w:tcW w:w="910" w:type="dxa"/>
            <w:gridSpan w:val="3"/>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与学生</w:t>
            </w:r>
          </w:p>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关系</w:t>
            </w:r>
          </w:p>
        </w:tc>
        <w:tc>
          <w:tcPr>
            <w:tcW w:w="1976"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工作（学习）单位</w:t>
            </w:r>
          </w:p>
        </w:tc>
        <w:tc>
          <w:tcPr>
            <w:tcW w:w="1655" w:type="dxa"/>
            <w:gridSpan w:val="5"/>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联系电话</w:t>
            </w:r>
          </w:p>
        </w:tc>
        <w:tc>
          <w:tcPr>
            <w:tcW w:w="905" w:type="dxa"/>
            <w:gridSpan w:val="2"/>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从业</w:t>
            </w:r>
          </w:p>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情况</w:t>
            </w:r>
          </w:p>
        </w:tc>
        <w:tc>
          <w:tcPr>
            <w:tcW w:w="782"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文化程度</w:t>
            </w:r>
          </w:p>
        </w:tc>
        <w:tc>
          <w:tcPr>
            <w:tcW w:w="1233" w:type="dxa"/>
            <w:gridSpan w:val="2"/>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年收入（元）</w:t>
            </w:r>
          </w:p>
        </w:tc>
        <w:tc>
          <w:tcPr>
            <w:tcW w:w="823" w:type="dxa"/>
            <w:vAlign w:val="center"/>
          </w:tcPr>
          <w:p w:rsidR="002D3C2E" w:rsidRDefault="00EB3619">
            <w:pPr>
              <w:spacing w:line="360" w:lineRule="auto"/>
              <w:jc w:val="center"/>
              <w:rPr>
                <w:rFonts w:ascii="仿宋_GB2312" w:eastAsia="仿宋_GB2312" w:hAnsi="仿宋_GB2312" w:cs="仿宋_GB2312"/>
                <w:szCs w:val="21"/>
              </w:rPr>
            </w:pPr>
            <w:r>
              <w:rPr>
                <w:rFonts w:ascii="仿宋_GB2312" w:eastAsia="仿宋_GB2312" w:hAnsi="仿宋_GB2312" w:cs="仿宋_GB2312" w:hint="eastAsia"/>
                <w:szCs w:val="21"/>
              </w:rPr>
              <w:t>健康状况</w:t>
            </w: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extDirection w:val="tbLrV"/>
          </w:tcPr>
          <w:p w:rsidR="002D3C2E" w:rsidRDefault="002D3C2E">
            <w:pPr>
              <w:spacing w:line="360" w:lineRule="auto"/>
              <w:ind w:left="113" w:right="113"/>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588"/>
          <w:jc w:val="center"/>
        </w:trPr>
        <w:tc>
          <w:tcPr>
            <w:tcW w:w="730" w:type="dxa"/>
            <w:vMerge/>
          </w:tcPr>
          <w:p w:rsidR="002D3C2E" w:rsidRDefault="002D3C2E">
            <w:pPr>
              <w:spacing w:line="360" w:lineRule="auto"/>
              <w:jc w:val="center"/>
              <w:rPr>
                <w:rFonts w:ascii="宋体" w:hAnsi="宋体"/>
                <w:szCs w:val="21"/>
              </w:rPr>
            </w:pPr>
          </w:p>
        </w:tc>
        <w:tc>
          <w:tcPr>
            <w:tcW w:w="1093" w:type="dxa"/>
            <w:vAlign w:val="center"/>
          </w:tcPr>
          <w:p w:rsidR="002D3C2E" w:rsidRDefault="002D3C2E">
            <w:pPr>
              <w:spacing w:line="360" w:lineRule="auto"/>
              <w:jc w:val="center"/>
              <w:rPr>
                <w:rFonts w:ascii="仿宋_GB2312" w:eastAsia="仿宋_GB2312" w:hAnsi="仿宋_GB2312" w:cs="仿宋_GB2312"/>
                <w:szCs w:val="21"/>
              </w:rPr>
            </w:pPr>
          </w:p>
        </w:tc>
        <w:tc>
          <w:tcPr>
            <w:tcW w:w="652" w:type="dxa"/>
            <w:vAlign w:val="center"/>
          </w:tcPr>
          <w:p w:rsidR="002D3C2E" w:rsidRDefault="002D3C2E">
            <w:pPr>
              <w:spacing w:line="360" w:lineRule="auto"/>
              <w:jc w:val="center"/>
              <w:rPr>
                <w:rFonts w:ascii="仿宋_GB2312" w:eastAsia="仿宋_GB2312" w:hAnsi="仿宋_GB2312" w:cs="仿宋_GB2312"/>
                <w:szCs w:val="21"/>
              </w:rPr>
            </w:pPr>
          </w:p>
        </w:tc>
        <w:tc>
          <w:tcPr>
            <w:tcW w:w="910" w:type="dxa"/>
            <w:gridSpan w:val="3"/>
            <w:vAlign w:val="center"/>
          </w:tcPr>
          <w:p w:rsidR="002D3C2E" w:rsidRDefault="002D3C2E">
            <w:pPr>
              <w:spacing w:line="360" w:lineRule="auto"/>
              <w:jc w:val="center"/>
              <w:rPr>
                <w:rFonts w:ascii="仿宋_GB2312" w:eastAsia="仿宋_GB2312" w:hAnsi="仿宋_GB2312" w:cs="仿宋_GB2312"/>
                <w:szCs w:val="21"/>
              </w:rPr>
            </w:pPr>
          </w:p>
        </w:tc>
        <w:tc>
          <w:tcPr>
            <w:tcW w:w="1976"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1655" w:type="dxa"/>
            <w:gridSpan w:val="5"/>
            <w:vAlign w:val="center"/>
          </w:tcPr>
          <w:p w:rsidR="002D3C2E" w:rsidRDefault="002D3C2E">
            <w:pPr>
              <w:spacing w:line="360" w:lineRule="auto"/>
              <w:jc w:val="center"/>
              <w:rPr>
                <w:rFonts w:ascii="仿宋_GB2312" w:eastAsia="仿宋_GB2312" w:hAnsi="仿宋_GB2312" w:cs="仿宋_GB2312"/>
                <w:szCs w:val="21"/>
              </w:rPr>
            </w:pPr>
          </w:p>
        </w:tc>
        <w:tc>
          <w:tcPr>
            <w:tcW w:w="905"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782" w:type="dxa"/>
            <w:vAlign w:val="center"/>
          </w:tcPr>
          <w:p w:rsidR="002D3C2E" w:rsidRDefault="002D3C2E">
            <w:pPr>
              <w:spacing w:line="360" w:lineRule="auto"/>
              <w:jc w:val="center"/>
              <w:rPr>
                <w:rFonts w:ascii="仿宋_GB2312" w:eastAsia="仿宋_GB2312" w:hAnsi="仿宋_GB2312" w:cs="仿宋_GB2312"/>
                <w:szCs w:val="21"/>
              </w:rPr>
            </w:pPr>
          </w:p>
        </w:tc>
        <w:tc>
          <w:tcPr>
            <w:tcW w:w="1233" w:type="dxa"/>
            <w:gridSpan w:val="2"/>
            <w:vAlign w:val="center"/>
          </w:tcPr>
          <w:p w:rsidR="002D3C2E" w:rsidRDefault="002D3C2E">
            <w:pPr>
              <w:spacing w:line="360" w:lineRule="auto"/>
              <w:jc w:val="center"/>
              <w:rPr>
                <w:rFonts w:ascii="仿宋_GB2312" w:eastAsia="仿宋_GB2312" w:hAnsi="仿宋_GB2312" w:cs="仿宋_GB2312"/>
                <w:szCs w:val="21"/>
              </w:rPr>
            </w:pPr>
          </w:p>
        </w:tc>
        <w:tc>
          <w:tcPr>
            <w:tcW w:w="823" w:type="dxa"/>
            <w:vAlign w:val="center"/>
          </w:tcPr>
          <w:p w:rsidR="002D3C2E" w:rsidRDefault="002D3C2E">
            <w:pPr>
              <w:spacing w:line="360" w:lineRule="auto"/>
              <w:jc w:val="center"/>
              <w:rPr>
                <w:rFonts w:ascii="仿宋_GB2312" w:eastAsia="仿宋_GB2312" w:hAnsi="仿宋_GB2312" w:cs="仿宋_GB2312"/>
                <w:szCs w:val="21"/>
              </w:rPr>
            </w:pPr>
          </w:p>
        </w:tc>
      </w:tr>
      <w:tr w:rsidR="002D3C2E">
        <w:trPr>
          <w:cantSplit/>
          <w:trHeight w:val="6090"/>
          <w:jc w:val="center"/>
        </w:trPr>
        <w:tc>
          <w:tcPr>
            <w:tcW w:w="730" w:type="dxa"/>
            <w:tcBorders>
              <w:bottom w:val="single" w:sz="4" w:space="0" w:color="auto"/>
            </w:tcBorders>
            <w:vAlign w:val="center"/>
          </w:tcPr>
          <w:p w:rsidR="002D3C2E" w:rsidRDefault="00EB3619">
            <w:pPr>
              <w:spacing w:line="360" w:lineRule="auto"/>
              <w:jc w:val="center"/>
              <w:rPr>
                <w:rFonts w:ascii="宋体" w:hAnsi="宋体"/>
                <w:b/>
                <w:bCs/>
                <w:szCs w:val="21"/>
              </w:rPr>
            </w:pPr>
            <w:r>
              <w:rPr>
                <w:rFonts w:ascii="宋体" w:hAnsi="宋体" w:hint="eastAsia"/>
                <w:b/>
                <w:bCs/>
                <w:szCs w:val="21"/>
              </w:rPr>
              <w:lastRenderedPageBreak/>
              <w:t>影响家庭经济</w:t>
            </w:r>
          </w:p>
          <w:p w:rsidR="002D3C2E" w:rsidRDefault="00EB3619">
            <w:pPr>
              <w:spacing w:line="360" w:lineRule="auto"/>
              <w:jc w:val="center"/>
              <w:rPr>
                <w:rFonts w:ascii="宋体" w:hAnsi="宋体"/>
                <w:b/>
                <w:bCs/>
                <w:szCs w:val="21"/>
              </w:rPr>
            </w:pPr>
            <w:r>
              <w:rPr>
                <w:rFonts w:ascii="宋体" w:hAnsi="宋体" w:hint="eastAsia"/>
                <w:b/>
                <w:bCs/>
                <w:szCs w:val="21"/>
              </w:rPr>
              <w:t>状况有关信息</w:t>
            </w:r>
          </w:p>
        </w:tc>
        <w:tc>
          <w:tcPr>
            <w:tcW w:w="10029" w:type="dxa"/>
            <w:gridSpan w:val="21"/>
            <w:tcBorders>
              <w:bottom w:val="single" w:sz="4" w:space="0" w:color="auto"/>
            </w:tcBorders>
            <w:vAlign w:val="center"/>
          </w:tcPr>
          <w:p w:rsidR="002D3C2E" w:rsidRDefault="00EB3619">
            <w:pPr>
              <w:spacing w:beforeLines="50" w:before="156" w:afterLines="50" w:after="156" w:line="360" w:lineRule="auto"/>
              <w:rPr>
                <w:rFonts w:ascii="仿宋_GB2312" w:eastAsia="仿宋_GB2312" w:hAnsi="仿宋_GB2312" w:cs="仿宋_GB2312"/>
                <w:b/>
                <w:iCs/>
              </w:rPr>
            </w:pPr>
            <w:r>
              <w:rPr>
                <w:rFonts w:ascii="仿宋_GB2312" w:eastAsia="仿宋_GB2312" w:hAnsi="仿宋_GB2312" w:cs="仿宋_GB2312" w:hint="eastAsia"/>
                <w:b/>
              </w:rPr>
              <w:t>家庭主要收入来源类型</w:t>
            </w:r>
            <w:r>
              <w:rPr>
                <w:rFonts w:ascii="仿宋_GB2312" w:eastAsia="仿宋_GB2312" w:hAnsi="仿宋_GB2312" w:cs="仿宋_GB2312" w:hint="eastAsia"/>
                <w:b/>
                <w:iCs/>
              </w:rPr>
              <w:t>（只能勾选填其中一项）</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Cs w:val="21"/>
              </w:rPr>
              <w:t>□</w:t>
            </w:r>
            <w:r>
              <w:rPr>
                <w:rFonts w:ascii="仿宋_GB2312" w:eastAsia="仿宋_GB2312" w:hAnsi="仿宋_GB2312" w:cs="仿宋_GB2312" w:hint="eastAsia"/>
                <w:iCs/>
                <w:szCs w:val="21"/>
              </w:rPr>
              <w:t>1.</w:t>
            </w:r>
            <w:r>
              <w:rPr>
                <w:rFonts w:ascii="仿宋_GB2312" w:eastAsia="仿宋_GB2312" w:hAnsi="仿宋_GB2312" w:cs="仿宋_GB2312" w:hint="eastAsia"/>
                <w:iCs/>
                <w:color w:val="000000"/>
                <w:szCs w:val="21"/>
                <w:shd w:val="clear" w:color="auto" w:fill="FFFFFF"/>
              </w:rPr>
              <w:t>工资、奖金、津贴、补贴和其他劳动收入；</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Cs w:val="21"/>
              </w:rPr>
              <w:t>□</w:t>
            </w:r>
            <w:r>
              <w:rPr>
                <w:rFonts w:ascii="仿宋_GB2312" w:eastAsia="仿宋_GB2312" w:hAnsi="仿宋_GB2312" w:cs="仿宋_GB2312" w:hint="eastAsia"/>
                <w:iCs/>
                <w:color w:val="000000"/>
                <w:szCs w:val="21"/>
                <w:shd w:val="clear" w:color="auto" w:fill="FFFFFF"/>
              </w:rPr>
              <w:t>2.</w:t>
            </w:r>
            <w:r>
              <w:rPr>
                <w:rFonts w:ascii="仿宋_GB2312" w:eastAsia="仿宋_GB2312" w:hAnsi="仿宋_GB2312" w:cs="仿宋_GB2312" w:hint="eastAsia"/>
                <w:iCs/>
                <w:color w:val="000000"/>
                <w:szCs w:val="21"/>
                <w:shd w:val="clear" w:color="auto" w:fill="FFFFFF"/>
              </w:rPr>
              <w:t>离退休金、基本养老金、基本生活费、失业保险金；</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 w:val="20"/>
                <w:szCs w:val="21"/>
              </w:rPr>
              <w:t>□</w:t>
            </w:r>
            <w:r>
              <w:rPr>
                <w:rFonts w:ascii="仿宋_GB2312" w:eastAsia="仿宋_GB2312" w:hAnsi="仿宋_GB2312" w:cs="仿宋_GB2312" w:hint="eastAsia"/>
                <w:iCs/>
                <w:color w:val="000000"/>
                <w:szCs w:val="21"/>
                <w:shd w:val="clear" w:color="auto" w:fill="FFFFFF"/>
              </w:rPr>
              <w:t>3.</w:t>
            </w:r>
            <w:r>
              <w:rPr>
                <w:rFonts w:ascii="仿宋_GB2312" w:eastAsia="仿宋_GB2312" w:hAnsi="仿宋_GB2312" w:cs="仿宋_GB2312" w:hint="eastAsia"/>
                <w:iCs/>
                <w:color w:val="000000"/>
                <w:szCs w:val="21"/>
                <w:shd w:val="clear" w:color="auto" w:fill="FFFFFF"/>
              </w:rPr>
              <w:t>继承、接受赠予、出租或出售家庭财产获得的收入；</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iCs/>
                <w:color w:val="000000"/>
                <w:szCs w:val="21"/>
                <w:shd w:val="clear" w:color="auto" w:fill="FFFFFF"/>
              </w:rPr>
              <w:t>□</w:t>
            </w:r>
            <w:r>
              <w:rPr>
                <w:rFonts w:ascii="仿宋_GB2312" w:eastAsia="仿宋_GB2312" w:hAnsi="仿宋_GB2312" w:cs="仿宋_GB2312" w:hint="eastAsia"/>
                <w:iCs/>
                <w:color w:val="000000"/>
                <w:szCs w:val="21"/>
                <w:shd w:val="clear" w:color="auto" w:fill="FFFFFF"/>
              </w:rPr>
              <w:t>4.</w:t>
            </w:r>
            <w:r>
              <w:rPr>
                <w:rFonts w:ascii="仿宋_GB2312" w:eastAsia="仿宋_GB2312" w:hAnsi="仿宋_GB2312" w:cs="仿宋_GB2312" w:hint="eastAsia"/>
                <w:iCs/>
                <w:color w:val="000000"/>
                <w:szCs w:val="21"/>
                <w:shd w:val="clear" w:color="auto" w:fill="FFFFFF"/>
              </w:rPr>
              <w:t>存款及利息，有价证券及红利、股票、博彩等收入；</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Cs w:val="21"/>
              </w:rPr>
              <w:t>□</w:t>
            </w:r>
            <w:r>
              <w:rPr>
                <w:rFonts w:ascii="仿宋_GB2312" w:eastAsia="仿宋_GB2312" w:hAnsi="仿宋_GB2312" w:cs="仿宋_GB2312" w:hint="eastAsia"/>
                <w:iCs/>
                <w:color w:val="000000"/>
                <w:szCs w:val="21"/>
                <w:shd w:val="clear" w:color="auto" w:fill="FFFFFF"/>
              </w:rPr>
              <w:t>5.</w:t>
            </w:r>
            <w:r>
              <w:rPr>
                <w:rFonts w:ascii="仿宋_GB2312" w:eastAsia="仿宋_GB2312" w:hAnsi="仿宋_GB2312" w:cs="仿宋_GB2312" w:hint="eastAsia"/>
                <w:iCs/>
                <w:color w:val="000000"/>
                <w:szCs w:val="21"/>
                <w:shd w:val="clear" w:color="auto" w:fill="FFFFFF"/>
              </w:rPr>
              <w:t>经商、办厂以及从事种植业、养殖业、加工业扣除必要成本后的收入；</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Cs w:val="21"/>
              </w:rPr>
              <w:t>□</w:t>
            </w:r>
            <w:r>
              <w:rPr>
                <w:rFonts w:ascii="仿宋_GB2312" w:eastAsia="仿宋_GB2312" w:hAnsi="仿宋_GB2312" w:cs="仿宋_GB2312" w:hint="eastAsia"/>
                <w:iCs/>
                <w:color w:val="000000"/>
                <w:szCs w:val="21"/>
                <w:shd w:val="clear" w:color="auto" w:fill="FFFFFF"/>
              </w:rPr>
              <w:t>6.</w:t>
            </w:r>
            <w:r>
              <w:rPr>
                <w:rFonts w:ascii="仿宋_GB2312" w:eastAsia="仿宋_GB2312" w:hAnsi="仿宋_GB2312" w:cs="仿宋_GB2312" w:hint="eastAsia"/>
                <w:iCs/>
                <w:color w:val="000000"/>
                <w:szCs w:val="21"/>
                <w:shd w:val="clear" w:color="auto" w:fill="FFFFFF"/>
              </w:rPr>
              <w:t>赡养费、抚</w:t>
            </w:r>
            <w:r>
              <w:rPr>
                <w:rFonts w:ascii="仿宋_GB2312" w:eastAsia="仿宋_GB2312" w:hAnsi="仿宋_GB2312" w:cs="仿宋_GB2312" w:hint="eastAsia"/>
                <w:iCs/>
                <w:color w:val="000000"/>
                <w:szCs w:val="21"/>
                <w:shd w:val="clear" w:color="auto" w:fill="FFFFFF"/>
              </w:rPr>
              <w:t>(</w:t>
            </w:r>
            <w:r>
              <w:rPr>
                <w:rFonts w:ascii="仿宋_GB2312" w:eastAsia="仿宋_GB2312" w:hAnsi="仿宋_GB2312" w:cs="仿宋_GB2312" w:hint="eastAsia"/>
                <w:iCs/>
                <w:color w:val="000000"/>
                <w:szCs w:val="21"/>
                <w:shd w:val="clear" w:color="auto" w:fill="FFFFFF"/>
              </w:rPr>
              <w:t>扶</w:t>
            </w:r>
            <w:r>
              <w:rPr>
                <w:rFonts w:ascii="仿宋_GB2312" w:eastAsia="仿宋_GB2312" w:hAnsi="仿宋_GB2312" w:cs="仿宋_GB2312" w:hint="eastAsia"/>
                <w:iCs/>
                <w:color w:val="000000"/>
                <w:szCs w:val="21"/>
                <w:shd w:val="clear" w:color="auto" w:fill="FFFFFF"/>
              </w:rPr>
              <w:t>)</w:t>
            </w:r>
            <w:r>
              <w:rPr>
                <w:rFonts w:ascii="仿宋_GB2312" w:eastAsia="仿宋_GB2312" w:hAnsi="仿宋_GB2312" w:cs="仿宋_GB2312" w:hint="eastAsia"/>
                <w:iCs/>
                <w:color w:val="000000"/>
                <w:szCs w:val="21"/>
                <w:shd w:val="clear" w:color="auto" w:fill="FFFFFF"/>
              </w:rPr>
              <w:t>养费；</w:t>
            </w:r>
            <w:r>
              <w:rPr>
                <w:rFonts w:ascii="仿宋_GB2312" w:eastAsia="仿宋_GB2312" w:hAnsi="仿宋_GB2312" w:cs="仿宋_GB2312" w:hint="eastAsia"/>
                <w:iCs/>
                <w:color w:val="000000"/>
                <w:szCs w:val="21"/>
                <w:shd w:val="clear" w:color="auto" w:fill="FFFFFF"/>
              </w:rPr>
              <w:t xml:space="preserve">           </w:t>
            </w:r>
          </w:p>
          <w:p w:rsidR="002D3C2E" w:rsidRDefault="00EB3619">
            <w:pPr>
              <w:spacing w:beforeLines="50" w:before="156" w:afterLines="50" w:after="156" w:line="360" w:lineRule="auto"/>
              <w:rPr>
                <w:rFonts w:ascii="仿宋_GB2312" w:eastAsia="仿宋_GB2312" w:hAnsi="仿宋_GB2312" w:cs="仿宋_GB2312"/>
                <w:iCs/>
                <w:color w:val="000000"/>
                <w:szCs w:val="21"/>
                <w:shd w:val="clear" w:color="auto" w:fill="FFFFFF"/>
              </w:rPr>
            </w:pPr>
            <w:r>
              <w:rPr>
                <w:rFonts w:ascii="仿宋_GB2312" w:eastAsia="仿宋_GB2312" w:hAnsi="仿宋_GB2312" w:cs="仿宋_GB2312" w:hint="eastAsia"/>
                <w:szCs w:val="21"/>
              </w:rPr>
              <w:t>□</w:t>
            </w:r>
            <w:r>
              <w:rPr>
                <w:rFonts w:ascii="仿宋_GB2312" w:eastAsia="仿宋_GB2312" w:hAnsi="仿宋_GB2312" w:cs="仿宋_GB2312" w:hint="eastAsia"/>
                <w:iCs/>
                <w:color w:val="000000"/>
                <w:szCs w:val="21"/>
                <w:shd w:val="clear" w:color="auto" w:fill="FFFFFF"/>
              </w:rPr>
              <w:t>7.</w:t>
            </w:r>
            <w:r>
              <w:rPr>
                <w:rFonts w:ascii="仿宋_GB2312" w:eastAsia="仿宋_GB2312" w:hAnsi="仿宋_GB2312" w:cs="仿宋_GB2312" w:hint="eastAsia"/>
                <w:iCs/>
                <w:color w:val="000000"/>
                <w:szCs w:val="21"/>
                <w:shd w:val="clear" w:color="auto" w:fill="FFFFFF"/>
              </w:rPr>
              <w:t>自谋职业收入；</w:t>
            </w:r>
            <w:r>
              <w:rPr>
                <w:rFonts w:ascii="仿宋_GB2312" w:eastAsia="仿宋_GB2312" w:hAnsi="仿宋_GB2312" w:cs="仿宋_GB2312" w:hint="eastAsia"/>
                <w:iCs/>
                <w:color w:val="000000"/>
                <w:szCs w:val="21"/>
                <w:shd w:val="clear" w:color="auto" w:fill="FFFFFF"/>
              </w:rPr>
              <w:t xml:space="preserve">           </w:t>
            </w:r>
          </w:p>
          <w:p w:rsidR="002D3C2E" w:rsidRDefault="00EB3619">
            <w:pPr>
              <w:spacing w:beforeLines="50" w:before="156" w:afterLines="50" w:after="156" w:line="360" w:lineRule="auto"/>
              <w:rPr>
                <w:rFonts w:ascii="仿宋_GB2312" w:eastAsia="仿宋_GB2312" w:hAnsi="仿宋_GB2312" w:cs="仿宋_GB2312"/>
              </w:rPr>
            </w:pPr>
            <w:r>
              <w:rPr>
                <w:rFonts w:ascii="仿宋_GB2312" w:eastAsia="仿宋_GB2312" w:hAnsi="仿宋_GB2312" w:cs="仿宋_GB2312" w:hint="eastAsia"/>
                <w:szCs w:val="21"/>
              </w:rPr>
              <w:t>□</w:t>
            </w:r>
            <w:r>
              <w:rPr>
                <w:rFonts w:ascii="仿宋_GB2312" w:eastAsia="仿宋_GB2312" w:hAnsi="仿宋_GB2312" w:cs="仿宋_GB2312" w:hint="eastAsia"/>
                <w:iCs/>
                <w:color w:val="000000"/>
                <w:szCs w:val="21"/>
                <w:shd w:val="clear" w:color="auto" w:fill="FFFFFF"/>
              </w:rPr>
              <w:t>8.</w:t>
            </w:r>
            <w:r>
              <w:rPr>
                <w:rFonts w:ascii="仿宋_GB2312" w:eastAsia="仿宋_GB2312" w:hAnsi="仿宋_GB2312" w:cs="仿宋_GB2312" w:hint="eastAsia"/>
                <w:iCs/>
                <w:color w:val="000000"/>
                <w:szCs w:val="21"/>
                <w:shd w:val="clear" w:color="auto" w:fill="FFFFFF"/>
              </w:rPr>
              <w:t>其他应当计入家庭的收入</w:t>
            </w:r>
            <w:r>
              <w:rPr>
                <w:rFonts w:ascii="仿宋_GB2312" w:eastAsia="仿宋_GB2312" w:hAnsi="仿宋_GB2312" w:cs="仿宋_GB2312" w:hint="eastAsia"/>
              </w:rPr>
              <w:t>。</w:t>
            </w:r>
          </w:p>
          <w:p w:rsidR="002D3C2E" w:rsidRDefault="00EB3619">
            <w:pPr>
              <w:spacing w:beforeLines="50" w:before="156" w:afterLines="50" w:after="156" w:line="360" w:lineRule="auto"/>
              <w:rPr>
                <w:rFonts w:ascii="仿宋_GB2312" w:eastAsia="仿宋_GB2312" w:hAnsi="仿宋_GB2312" w:cs="仿宋_GB2312"/>
                <w:b/>
              </w:rPr>
            </w:pPr>
            <w:r>
              <w:rPr>
                <w:rFonts w:ascii="仿宋_GB2312" w:eastAsia="仿宋_GB2312" w:hAnsi="仿宋_GB2312" w:cs="仿宋_GB2312" w:hint="eastAsia"/>
                <w:b/>
              </w:rPr>
              <w:t>如</w:t>
            </w:r>
            <w:r>
              <w:rPr>
                <w:rFonts w:ascii="仿宋_GB2312" w:eastAsia="仿宋_GB2312" w:hAnsi="仿宋_GB2312" w:cs="仿宋_GB2312" w:hint="eastAsia"/>
                <w:b/>
              </w:rPr>
              <w:t>无</w:t>
            </w:r>
            <w:r>
              <w:rPr>
                <w:rFonts w:ascii="仿宋_GB2312" w:eastAsia="仿宋_GB2312" w:hAnsi="仿宋_GB2312" w:cs="仿宋_GB2312" w:hint="eastAsia"/>
                <w:b/>
              </w:rPr>
              <w:t>以下情形，</w:t>
            </w:r>
            <w:r>
              <w:rPr>
                <w:rFonts w:ascii="仿宋_GB2312" w:eastAsia="仿宋_GB2312" w:hAnsi="仿宋_GB2312" w:cs="仿宋_GB2312" w:hint="eastAsia"/>
                <w:b/>
              </w:rPr>
              <w:t>请填写“无”，如有以下情形，请</w:t>
            </w:r>
            <w:r>
              <w:rPr>
                <w:rFonts w:ascii="仿宋_GB2312" w:eastAsia="仿宋_GB2312" w:hAnsi="仿宋_GB2312" w:cs="仿宋_GB2312" w:hint="eastAsia"/>
                <w:b/>
              </w:rPr>
              <w:t>勾选</w:t>
            </w:r>
            <w:r>
              <w:rPr>
                <w:rFonts w:ascii="仿宋_GB2312" w:eastAsia="仿宋_GB2312" w:hAnsi="仿宋_GB2312" w:cs="仿宋_GB2312" w:hint="eastAsia"/>
                <w:sz w:val="20"/>
                <w:szCs w:val="21"/>
              </w:rPr>
              <w:t>□</w:t>
            </w:r>
          </w:p>
          <w:p w:rsidR="002D3C2E" w:rsidRDefault="00EB3619">
            <w:pPr>
              <w:spacing w:beforeLines="50" w:before="156" w:afterLines="50" w:after="156" w:line="360" w:lineRule="auto"/>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突发事件：</w:t>
            </w:r>
          </w:p>
          <w:p w:rsidR="002D3C2E" w:rsidRDefault="00EB3619">
            <w:pPr>
              <w:spacing w:beforeLines="50" w:before="156" w:afterLines="50" w:after="156" w:line="360" w:lineRule="auto"/>
              <w:rPr>
                <w:rFonts w:ascii="仿宋_GB2312" w:eastAsia="仿宋_GB2312" w:hAnsi="仿宋_GB2312" w:cs="仿宋_GB2312"/>
                <w:sz w:val="20"/>
                <w:szCs w:val="21"/>
              </w:rPr>
            </w:pPr>
            <w:r>
              <w:rPr>
                <w:rFonts w:ascii="仿宋_GB2312" w:eastAsia="仿宋_GB2312" w:hAnsi="仿宋_GB2312" w:cs="仿宋_GB2312" w:hint="eastAsia"/>
                <w:sz w:val="20"/>
                <w:szCs w:val="21"/>
              </w:rPr>
              <w:t>□</w:t>
            </w:r>
            <w:r>
              <w:rPr>
                <w:rFonts w:ascii="仿宋_GB2312" w:eastAsia="仿宋_GB2312" w:hAnsi="仿宋_GB2312" w:cs="仿宋_GB2312" w:hint="eastAsia"/>
              </w:rPr>
              <w:t>家庭遭受</w:t>
            </w:r>
            <w:r>
              <w:rPr>
                <w:rFonts w:ascii="仿宋_GB2312" w:eastAsia="仿宋_GB2312" w:hAnsi="仿宋_GB2312" w:cs="仿宋_GB2312" w:hint="eastAsia"/>
              </w:rPr>
              <w:t>疫情；</w:t>
            </w:r>
            <w:r>
              <w:rPr>
                <w:rFonts w:ascii="仿宋_GB2312" w:eastAsia="仿宋_GB2312" w:hAnsi="仿宋_GB2312" w:cs="仿宋_GB2312" w:hint="eastAsia"/>
                <w:sz w:val="20"/>
                <w:szCs w:val="21"/>
              </w:rPr>
              <w:t>□</w:t>
            </w:r>
            <w:r>
              <w:rPr>
                <w:rFonts w:ascii="仿宋_GB2312" w:eastAsia="仿宋_GB2312" w:hAnsi="仿宋_GB2312" w:cs="仿宋_GB2312" w:hint="eastAsia"/>
              </w:rPr>
              <w:t>家庭遭受自然灾害</w:t>
            </w:r>
            <w:r>
              <w:rPr>
                <w:rFonts w:ascii="仿宋_GB2312" w:eastAsia="仿宋_GB2312" w:hAnsi="仿宋_GB2312" w:cs="仿宋_GB2312" w:hint="eastAsia"/>
                <w:iCs/>
              </w:rPr>
              <w:t xml:space="preserve"> </w:t>
            </w:r>
            <w:r>
              <w:rPr>
                <w:rFonts w:ascii="仿宋_GB2312" w:eastAsia="仿宋_GB2312" w:hAnsi="仿宋_GB2312" w:cs="仿宋_GB2312" w:hint="eastAsia"/>
                <w:sz w:val="20"/>
                <w:szCs w:val="21"/>
              </w:rPr>
              <w:t>；□</w:t>
            </w:r>
            <w:r>
              <w:rPr>
                <w:rFonts w:ascii="仿宋_GB2312" w:eastAsia="仿宋_GB2312" w:hAnsi="仿宋_GB2312" w:cs="仿宋_GB2312" w:hint="eastAsia"/>
              </w:rPr>
              <w:t>家庭遭受突发意外事件</w:t>
            </w:r>
            <w:r>
              <w:rPr>
                <w:rFonts w:ascii="仿宋_GB2312" w:eastAsia="仿宋_GB2312" w:hAnsi="仿宋_GB2312" w:cs="仿宋_GB2312" w:hint="eastAsia"/>
                <w:iCs/>
              </w:rPr>
              <w:t xml:space="preserve"> </w:t>
            </w:r>
            <w:r>
              <w:rPr>
                <w:rFonts w:ascii="仿宋_GB2312" w:eastAsia="仿宋_GB2312" w:hAnsi="仿宋_GB2312" w:cs="仿宋_GB2312" w:hint="eastAsia"/>
                <w:sz w:val="20"/>
                <w:szCs w:val="21"/>
              </w:rPr>
              <w:t>；□家庭欠债。</w:t>
            </w:r>
          </w:p>
          <w:p w:rsidR="002D3C2E" w:rsidRDefault="00EB3619">
            <w:pPr>
              <w:spacing w:beforeLines="50" w:before="156" w:afterLines="50" w:after="156" w:line="360" w:lineRule="auto"/>
              <w:rPr>
                <w:rFonts w:ascii="仿宋_GB2312" w:eastAsia="仿宋_GB2312" w:hAnsi="仿宋_GB2312" w:cs="仿宋_GB2312"/>
                <w:b/>
              </w:rPr>
            </w:pPr>
            <w:r>
              <w:rPr>
                <w:rFonts w:ascii="仿宋_GB2312" w:eastAsia="仿宋_GB2312" w:hAnsi="仿宋_GB2312" w:cs="仿宋_GB2312" w:hint="eastAsia"/>
              </w:rPr>
              <w:t>具体时间：</w:t>
            </w:r>
            <w:r>
              <w:rPr>
                <w:rFonts w:ascii="仿宋_GB2312" w:eastAsia="仿宋_GB2312" w:hAnsi="仿宋_GB2312" w:cs="仿宋_GB2312" w:hint="eastAsia"/>
                <w:iCs/>
              </w:rPr>
              <w:t xml:space="preserve"> </w:t>
            </w:r>
            <w:r>
              <w:rPr>
                <w:rFonts w:ascii="仿宋_GB2312" w:eastAsia="仿宋_GB2312" w:hAnsi="仿宋_GB2312" w:cs="仿宋_GB2312" w:hint="eastAsia"/>
                <w:i/>
                <w:iCs/>
                <w:u w:val="single"/>
              </w:rPr>
              <w:t xml:space="preserve">                                                                             </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2D3C2E" w:rsidRDefault="00EB3619">
            <w:pPr>
              <w:spacing w:beforeLines="50" w:before="156" w:afterLines="50" w:after="156" w:line="360" w:lineRule="auto"/>
              <w:rPr>
                <w:rFonts w:ascii="仿宋_GB2312" w:eastAsia="仿宋_GB2312" w:hAnsi="仿宋_GB2312" w:cs="仿宋_GB2312"/>
              </w:rPr>
            </w:pPr>
            <w:r>
              <w:rPr>
                <w:rFonts w:ascii="仿宋_GB2312" w:eastAsia="仿宋_GB2312" w:hAnsi="仿宋_GB2312" w:cs="仿宋_GB2312" w:hint="eastAsia"/>
              </w:rPr>
              <w:t>描述情况内容、金额</w:t>
            </w:r>
            <w:r>
              <w:rPr>
                <w:rFonts w:ascii="仿宋_GB2312" w:eastAsia="仿宋_GB2312" w:hAnsi="仿宋_GB2312" w:cs="仿宋_GB2312" w:hint="eastAsia"/>
                <w:iCs/>
              </w:rPr>
              <w:t>：</w:t>
            </w:r>
            <w:r>
              <w:rPr>
                <w:rFonts w:ascii="仿宋_GB2312" w:eastAsia="仿宋_GB2312" w:hAnsi="仿宋_GB2312" w:cs="仿宋_GB2312" w:hint="eastAsia"/>
                <w:iCs/>
              </w:rPr>
              <w:t xml:space="preserve"> </w:t>
            </w:r>
            <w:r>
              <w:rPr>
                <w:rFonts w:ascii="仿宋_GB2312" w:eastAsia="仿宋_GB2312" w:hAnsi="仿宋_GB2312" w:cs="仿宋_GB2312" w:hint="eastAsia"/>
                <w:i/>
                <w:iCs/>
                <w:u w:val="single"/>
              </w:rPr>
              <w:t xml:space="preserve">                                                                   </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2D3C2E" w:rsidRDefault="00EB3619">
            <w:pPr>
              <w:spacing w:beforeLines="50" w:before="156" w:afterLines="50" w:after="156" w:line="360" w:lineRule="auto"/>
              <w:rPr>
                <w:rFonts w:ascii="仿宋_GB2312" w:eastAsia="仿宋_GB2312" w:hAnsi="仿宋_GB2312" w:cs="仿宋_GB2312"/>
                <w:szCs w:val="21"/>
              </w:rPr>
            </w:pPr>
            <w:r>
              <w:rPr>
                <w:rFonts w:ascii="仿宋_GB2312" w:eastAsia="仿宋_GB2312" w:hAnsi="仿宋_GB2312" w:cs="仿宋_GB2312" w:hint="eastAsia"/>
              </w:rPr>
              <w:t>2.</w:t>
            </w:r>
            <w:r>
              <w:rPr>
                <w:rFonts w:ascii="仿宋_GB2312" w:eastAsia="仿宋_GB2312" w:hAnsi="仿宋_GB2312" w:cs="仿宋_GB2312" w:hint="eastAsia"/>
              </w:rPr>
              <w:t>其他情况：</w:t>
            </w:r>
            <w:r>
              <w:rPr>
                <w:rFonts w:ascii="仿宋_GB2312" w:eastAsia="仿宋_GB2312" w:hAnsi="仿宋_GB2312" w:cs="仿宋_GB2312" w:hint="eastAsia"/>
                <w:u w:val="single"/>
              </w:rPr>
              <w:t xml:space="preserve">  </w:t>
            </w:r>
            <w:r>
              <w:rPr>
                <w:rFonts w:ascii="仿宋_GB2312" w:eastAsia="仿宋_GB2312" w:hAnsi="仿宋_GB2312" w:cs="仿宋_GB2312" w:hint="eastAsia"/>
                <w:i/>
                <w:iCs/>
                <w:u w:val="single"/>
              </w:rPr>
              <w:t xml:space="preserve">                                                      </w:t>
            </w:r>
            <w:r>
              <w:rPr>
                <w:rFonts w:ascii="仿宋_GB2312" w:eastAsia="仿宋_GB2312" w:hAnsi="仿宋_GB2312" w:cs="仿宋_GB2312" w:hint="eastAsia"/>
                <w:u w:val="single"/>
              </w:rPr>
              <w:t xml:space="preserve">       </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tc>
      </w:tr>
      <w:tr w:rsidR="002D3C2E">
        <w:trPr>
          <w:cantSplit/>
          <w:trHeight w:val="1270"/>
          <w:jc w:val="center"/>
        </w:trPr>
        <w:tc>
          <w:tcPr>
            <w:tcW w:w="730" w:type="dxa"/>
            <w:tcBorders>
              <w:bottom w:val="single" w:sz="4" w:space="0" w:color="auto"/>
            </w:tcBorders>
            <w:textDirection w:val="tbRlV"/>
            <w:vAlign w:val="center"/>
          </w:tcPr>
          <w:p w:rsidR="002D3C2E" w:rsidRDefault="00EB3619">
            <w:pPr>
              <w:spacing w:line="360" w:lineRule="auto"/>
              <w:ind w:left="113" w:right="113"/>
              <w:jc w:val="center"/>
              <w:rPr>
                <w:rFonts w:ascii="宋体" w:hAnsi="宋体"/>
                <w:b/>
                <w:bCs/>
                <w:szCs w:val="21"/>
              </w:rPr>
            </w:pPr>
            <w:r>
              <w:rPr>
                <w:rFonts w:ascii="宋体" w:hAnsi="宋体" w:hint="eastAsia"/>
                <w:b/>
                <w:bCs/>
                <w:szCs w:val="21"/>
              </w:rPr>
              <w:t>佐</w:t>
            </w:r>
            <w:r>
              <w:rPr>
                <w:rFonts w:ascii="宋体" w:hAnsi="宋体" w:hint="eastAsia"/>
                <w:b/>
                <w:bCs/>
                <w:szCs w:val="21"/>
              </w:rPr>
              <w:t>证材料</w:t>
            </w:r>
          </w:p>
        </w:tc>
        <w:tc>
          <w:tcPr>
            <w:tcW w:w="10029" w:type="dxa"/>
            <w:gridSpan w:val="21"/>
            <w:tcBorders>
              <w:bottom w:val="single" w:sz="4" w:space="0" w:color="auto"/>
            </w:tcBorders>
            <w:vAlign w:val="center"/>
          </w:tcPr>
          <w:p w:rsidR="002D3C2E" w:rsidRDefault="00EB3619">
            <w:pPr>
              <w:spacing w:line="360" w:lineRule="auto"/>
              <w:rPr>
                <w:rFonts w:ascii="仿宋_GB2312" w:eastAsia="仿宋_GB2312" w:hAnsi="仿宋_GB2312" w:cs="仿宋_GB2312"/>
                <w:iCs/>
              </w:rPr>
            </w:pPr>
            <w:r>
              <w:rPr>
                <w:rFonts w:ascii="仿宋_GB2312" w:eastAsia="仿宋_GB2312" w:hAnsi="仿宋_GB2312" w:cs="仿宋_GB2312" w:hint="eastAsia"/>
                <w:iCs/>
              </w:rPr>
              <w:t>学生或监护人填写所提交的证件名称和相关</w:t>
            </w:r>
            <w:r>
              <w:rPr>
                <w:rFonts w:ascii="仿宋_GB2312" w:eastAsia="仿宋_GB2312" w:hAnsi="仿宋_GB2312" w:cs="仿宋_GB2312" w:hint="eastAsia"/>
                <w:iCs/>
              </w:rPr>
              <w:t>佐</w:t>
            </w:r>
            <w:r>
              <w:rPr>
                <w:rFonts w:ascii="仿宋_GB2312" w:eastAsia="仿宋_GB2312" w:hAnsi="仿宋_GB2312" w:cs="仿宋_GB2312" w:hint="eastAsia"/>
                <w:iCs/>
              </w:rPr>
              <w:t>证材料：</w:t>
            </w:r>
          </w:p>
          <w:p w:rsidR="002D3C2E" w:rsidRDefault="002D3C2E">
            <w:pPr>
              <w:spacing w:line="360" w:lineRule="auto"/>
              <w:rPr>
                <w:rFonts w:ascii="仿宋_GB2312" w:eastAsia="仿宋_GB2312" w:hAnsi="仿宋_GB2312" w:cs="仿宋_GB2312"/>
                <w:iCs/>
              </w:rPr>
            </w:pPr>
          </w:p>
          <w:p w:rsidR="002D3C2E" w:rsidRDefault="002D3C2E">
            <w:pPr>
              <w:spacing w:line="360" w:lineRule="auto"/>
              <w:rPr>
                <w:rFonts w:ascii="仿宋_GB2312" w:eastAsia="仿宋_GB2312" w:hAnsi="仿宋_GB2312" w:cs="仿宋_GB2312"/>
              </w:rPr>
            </w:pPr>
          </w:p>
        </w:tc>
      </w:tr>
      <w:tr w:rsidR="002D3C2E">
        <w:trPr>
          <w:cantSplit/>
          <w:trHeight w:val="635"/>
          <w:jc w:val="center"/>
        </w:trPr>
        <w:tc>
          <w:tcPr>
            <w:tcW w:w="730" w:type="dxa"/>
            <w:vMerge w:val="restart"/>
            <w:textDirection w:val="tbRlV"/>
            <w:vAlign w:val="center"/>
          </w:tcPr>
          <w:p w:rsidR="002D3C2E" w:rsidRDefault="00EB3619">
            <w:pPr>
              <w:spacing w:line="360" w:lineRule="auto"/>
              <w:ind w:left="113" w:right="113"/>
              <w:jc w:val="center"/>
              <w:rPr>
                <w:rFonts w:ascii="宋体" w:hAnsi="宋体"/>
                <w:b/>
                <w:bCs/>
                <w:szCs w:val="21"/>
              </w:rPr>
            </w:pPr>
            <w:r>
              <w:rPr>
                <w:rFonts w:ascii="宋体" w:hAnsi="宋体" w:hint="eastAsia"/>
                <w:b/>
                <w:bCs/>
                <w:szCs w:val="21"/>
              </w:rPr>
              <w:t>签</w:t>
            </w:r>
            <w:r>
              <w:rPr>
                <w:rFonts w:ascii="宋体" w:hAnsi="宋体" w:hint="eastAsia"/>
                <w:b/>
                <w:bCs/>
                <w:szCs w:val="21"/>
              </w:rPr>
              <w:t xml:space="preserve"> </w:t>
            </w:r>
            <w:r>
              <w:rPr>
                <w:rFonts w:ascii="宋体" w:hAnsi="宋体" w:hint="eastAsia"/>
                <w:b/>
                <w:bCs/>
                <w:szCs w:val="21"/>
              </w:rPr>
              <w:t>章</w:t>
            </w:r>
          </w:p>
        </w:tc>
        <w:tc>
          <w:tcPr>
            <w:tcW w:w="10029" w:type="dxa"/>
            <w:gridSpan w:val="21"/>
            <w:tcBorders>
              <w:bottom w:val="single" w:sz="4" w:space="0" w:color="auto"/>
            </w:tcBorders>
            <w:vAlign w:val="center"/>
          </w:tcPr>
          <w:p w:rsidR="002D3C2E" w:rsidRDefault="00EB3619">
            <w:pPr>
              <w:spacing w:line="360" w:lineRule="auto"/>
              <w:ind w:firstLineChars="200" w:firstLine="420"/>
              <w:rPr>
                <w:rFonts w:ascii="仿宋_GB2312" w:eastAsia="仿宋_GB2312" w:hAnsi="仿宋_GB2312" w:cs="仿宋_GB2312"/>
                <w:i/>
                <w:iCs/>
                <w:u w:val="single"/>
              </w:rPr>
            </w:pPr>
            <w:r>
              <w:rPr>
                <w:rFonts w:hint="eastAsia"/>
              </w:rPr>
              <w:t>学生本人已满</w:t>
            </w:r>
            <w:r>
              <w:rPr>
                <w:rFonts w:hint="eastAsia"/>
              </w:rPr>
              <w:t>16</w:t>
            </w:r>
            <w:r>
              <w:rPr>
                <w:rFonts w:hint="eastAsia"/>
              </w:rPr>
              <w:t>周岁，只需本人签名；学生本人</w:t>
            </w:r>
            <w:r>
              <w:t>未满</w:t>
            </w:r>
            <w:r>
              <w:t>16</w:t>
            </w:r>
            <w:r>
              <w:t>周岁，</w:t>
            </w:r>
            <w:r>
              <w:rPr>
                <w:rFonts w:hint="eastAsia"/>
              </w:rPr>
              <w:t>需由学生家长或</w:t>
            </w:r>
            <w:r>
              <w:t>监护人</w:t>
            </w:r>
            <w:r>
              <w:rPr>
                <w:rFonts w:hint="eastAsia"/>
              </w:rPr>
              <w:t>签名。</w:t>
            </w:r>
          </w:p>
        </w:tc>
      </w:tr>
      <w:tr w:rsidR="002D3C2E">
        <w:trPr>
          <w:cantSplit/>
          <w:trHeight w:val="3685"/>
          <w:jc w:val="center"/>
        </w:trPr>
        <w:tc>
          <w:tcPr>
            <w:tcW w:w="730" w:type="dxa"/>
            <w:vMerge/>
            <w:tcBorders>
              <w:bottom w:val="single" w:sz="4" w:space="0" w:color="auto"/>
            </w:tcBorders>
            <w:textDirection w:val="tbRlV"/>
            <w:vAlign w:val="center"/>
          </w:tcPr>
          <w:p w:rsidR="002D3C2E" w:rsidRDefault="002D3C2E">
            <w:pPr>
              <w:spacing w:line="360" w:lineRule="auto"/>
              <w:ind w:left="113" w:right="113"/>
              <w:jc w:val="center"/>
              <w:rPr>
                <w:rFonts w:ascii="仿宋_GB2312" w:eastAsia="仿宋_GB2312" w:hAnsi="仿宋_GB2312" w:cs="仿宋_GB2312"/>
                <w:szCs w:val="21"/>
              </w:rPr>
            </w:pPr>
          </w:p>
        </w:tc>
        <w:tc>
          <w:tcPr>
            <w:tcW w:w="4884" w:type="dxa"/>
            <w:gridSpan w:val="11"/>
            <w:tcBorders>
              <w:bottom w:val="single" w:sz="4" w:space="0" w:color="auto"/>
            </w:tcBorders>
            <w:vAlign w:val="center"/>
          </w:tcPr>
          <w:p w:rsidR="002D3C2E" w:rsidRDefault="00EB361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本人</w:t>
            </w:r>
            <w:r>
              <w:rPr>
                <w:rFonts w:ascii="仿宋_GB2312" w:eastAsia="仿宋_GB2312" w:hAnsi="仿宋_GB2312" w:cs="仿宋_GB2312" w:hint="eastAsia"/>
                <w:szCs w:val="21"/>
              </w:rPr>
              <w:t>承诺</w:t>
            </w:r>
            <w:r>
              <w:rPr>
                <w:rFonts w:ascii="仿宋_GB2312" w:eastAsia="仿宋_GB2312" w:hAnsi="仿宋_GB2312" w:cs="仿宋_GB2312" w:hint="eastAsia"/>
                <w:szCs w:val="21"/>
              </w:rPr>
              <w:t>以</w:t>
            </w:r>
            <w:r>
              <w:rPr>
                <w:rFonts w:ascii="仿宋_GB2312" w:eastAsia="仿宋_GB2312" w:hAnsi="仿宋_GB2312" w:cs="仿宋_GB2312" w:hint="eastAsia"/>
                <w:szCs w:val="21"/>
              </w:rPr>
              <w:t>上所填资料真实、准确，并同意授权相关部门通过信息核对，对所填资料进行查询、核对。</w:t>
            </w:r>
          </w:p>
          <w:p w:rsidR="002D3C2E" w:rsidRDefault="00EB361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如虚报资料，本人愿意承担相关责任。</w:t>
            </w:r>
          </w:p>
          <w:p w:rsidR="002D3C2E" w:rsidRDefault="002D3C2E">
            <w:pPr>
              <w:spacing w:line="360" w:lineRule="auto"/>
              <w:rPr>
                <w:rFonts w:ascii="仿宋_GB2312" w:eastAsia="仿宋_GB2312" w:hAnsi="仿宋_GB2312" w:cs="仿宋_GB2312"/>
                <w:szCs w:val="21"/>
              </w:rPr>
            </w:pPr>
          </w:p>
          <w:p w:rsidR="002D3C2E" w:rsidRDefault="002D3C2E">
            <w:pPr>
              <w:spacing w:line="360" w:lineRule="auto"/>
              <w:rPr>
                <w:rFonts w:ascii="仿宋_GB2312" w:eastAsia="仿宋_GB2312" w:hAnsi="仿宋_GB2312" w:cs="仿宋_GB2312"/>
                <w:szCs w:val="21"/>
              </w:rPr>
            </w:pPr>
          </w:p>
          <w:p w:rsidR="002D3C2E" w:rsidRDefault="002D3C2E">
            <w:pPr>
              <w:spacing w:line="360" w:lineRule="auto"/>
              <w:rPr>
                <w:rFonts w:ascii="仿宋_GB2312" w:eastAsia="仿宋_GB2312" w:hAnsi="仿宋_GB2312" w:cs="仿宋_GB2312"/>
                <w:szCs w:val="21"/>
              </w:rPr>
            </w:pPr>
          </w:p>
          <w:p w:rsidR="002D3C2E" w:rsidRDefault="00EB3619">
            <w:pPr>
              <w:spacing w:line="360" w:lineRule="auto"/>
              <w:ind w:firstLineChars="800" w:firstLine="1680"/>
              <w:rPr>
                <w:rFonts w:ascii="仿宋_GB2312" w:eastAsia="仿宋_GB2312" w:hAnsi="仿宋_GB2312" w:cs="仿宋_GB2312"/>
                <w:szCs w:val="21"/>
              </w:rPr>
            </w:pPr>
            <w:r>
              <w:rPr>
                <w:rFonts w:ascii="仿宋_GB2312" w:eastAsia="仿宋_GB2312" w:hAnsi="仿宋_GB2312" w:cs="仿宋_GB2312" w:hint="eastAsia"/>
                <w:szCs w:val="21"/>
              </w:rPr>
              <w:t>手写签名：</w:t>
            </w:r>
          </w:p>
          <w:p w:rsidR="002D3C2E" w:rsidRDefault="002D3C2E">
            <w:pPr>
              <w:spacing w:line="360" w:lineRule="auto"/>
              <w:ind w:firstLineChars="800" w:firstLine="1680"/>
              <w:rPr>
                <w:rFonts w:ascii="仿宋_GB2312" w:eastAsia="仿宋_GB2312" w:hAnsi="仿宋_GB2312" w:cs="仿宋_GB2312"/>
                <w:szCs w:val="21"/>
              </w:rPr>
            </w:pPr>
          </w:p>
          <w:p w:rsidR="002D3C2E" w:rsidRDefault="00EB3619">
            <w:pPr>
              <w:spacing w:line="360" w:lineRule="auto"/>
              <w:rPr>
                <w:rFonts w:ascii="仿宋_GB2312" w:eastAsia="仿宋_GB2312" w:hAnsi="仿宋_GB2312" w:cs="仿宋_GB2312"/>
                <w:szCs w:val="21"/>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年</w:t>
            </w:r>
            <w:r>
              <w:rPr>
                <w:rFonts w:ascii="仿宋_GB2312" w:eastAsia="仿宋_GB2312" w:hAnsi="仿宋_GB2312" w:cs="仿宋_GB2312"/>
                <w:szCs w:val="21"/>
              </w:rPr>
              <w:t xml:space="preserve">   </w:t>
            </w:r>
            <w:r>
              <w:rPr>
                <w:rFonts w:ascii="仿宋_GB2312" w:eastAsia="仿宋_GB2312" w:hAnsi="仿宋_GB2312" w:cs="仿宋_GB2312" w:hint="eastAsia"/>
                <w:szCs w:val="21"/>
              </w:rPr>
              <w:t>月</w:t>
            </w:r>
            <w:r>
              <w:rPr>
                <w:rFonts w:ascii="仿宋_GB2312" w:eastAsia="仿宋_GB2312" w:hAnsi="仿宋_GB2312" w:cs="仿宋_GB2312"/>
                <w:szCs w:val="21"/>
              </w:rPr>
              <w:t xml:space="preserve">   </w:t>
            </w:r>
            <w:r>
              <w:rPr>
                <w:rFonts w:ascii="仿宋_GB2312" w:eastAsia="仿宋_GB2312" w:hAnsi="仿宋_GB2312" w:cs="仿宋_GB2312" w:hint="eastAsia"/>
                <w:szCs w:val="21"/>
              </w:rPr>
              <w:t>日</w:t>
            </w:r>
          </w:p>
        </w:tc>
        <w:tc>
          <w:tcPr>
            <w:tcW w:w="5145" w:type="dxa"/>
            <w:gridSpan w:val="10"/>
            <w:tcBorders>
              <w:bottom w:val="single" w:sz="4" w:space="0" w:color="auto"/>
            </w:tcBorders>
            <w:vAlign w:val="center"/>
          </w:tcPr>
          <w:p w:rsidR="002D3C2E" w:rsidRDefault="00EB361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rPr>
              <w:t>本人是</w:t>
            </w:r>
            <w:r>
              <w:rPr>
                <w:rFonts w:ascii="仿宋_GB2312" w:eastAsia="仿宋_GB2312" w:hAnsi="仿宋_GB2312" w:cs="仿宋_GB2312"/>
                <w:u w:val="single"/>
              </w:rPr>
              <w:t xml:space="preserve">         </w:t>
            </w:r>
            <w:r>
              <w:rPr>
                <w:rFonts w:ascii="仿宋_GB2312" w:eastAsia="仿宋_GB2312" w:hAnsi="仿宋_GB2312" w:cs="仿宋_GB2312" w:hint="eastAsia"/>
              </w:rPr>
              <w:t>学生的（</w:t>
            </w:r>
            <w:r>
              <w:rPr>
                <w:rFonts w:ascii="仿宋_GB2312" w:eastAsia="仿宋_GB2312" w:hAnsi="仿宋_GB2312" w:cs="仿宋_GB2312" w:hint="eastAsia"/>
                <w:szCs w:val="21"/>
              </w:rPr>
              <w:t>□父亲□母亲□监护人</w:t>
            </w:r>
            <w:r>
              <w:rPr>
                <w:rFonts w:ascii="仿宋_GB2312" w:eastAsia="仿宋_GB2312" w:hAnsi="仿宋_GB2312" w:cs="仿宋_GB2312" w:hint="eastAsia"/>
              </w:rPr>
              <w:t>），以上</w:t>
            </w:r>
            <w:r>
              <w:rPr>
                <w:rFonts w:ascii="仿宋_GB2312" w:eastAsia="仿宋_GB2312" w:hAnsi="仿宋_GB2312" w:cs="仿宋_GB2312" w:hint="eastAsia"/>
                <w:szCs w:val="21"/>
              </w:rPr>
              <w:t>所填资料真实、准确，同意授权相关部门通过信息核对，对所填资料进行查询、核对。</w:t>
            </w:r>
          </w:p>
          <w:p w:rsidR="002D3C2E" w:rsidRDefault="00EB361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如虚报资料，本人愿意承担相关责任。</w:t>
            </w:r>
          </w:p>
          <w:p w:rsidR="002D3C2E" w:rsidRDefault="002D3C2E">
            <w:pPr>
              <w:spacing w:line="360" w:lineRule="auto"/>
              <w:rPr>
                <w:rFonts w:ascii="仿宋_GB2312" w:eastAsia="仿宋_GB2312" w:hAnsi="仿宋_GB2312" w:cs="仿宋_GB2312"/>
                <w:szCs w:val="21"/>
              </w:rPr>
            </w:pPr>
          </w:p>
          <w:p w:rsidR="002D3C2E" w:rsidRDefault="002D3C2E">
            <w:pPr>
              <w:spacing w:line="360" w:lineRule="auto"/>
              <w:rPr>
                <w:rFonts w:ascii="仿宋_GB2312" w:eastAsia="仿宋_GB2312" w:hAnsi="仿宋_GB2312" w:cs="仿宋_GB2312"/>
                <w:szCs w:val="21"/>
              </w:rPr>
            </w:pPr>
          </w:p>
          <w:p w:rsidR="002D3C2E" w:rsidRDefault="002D3C2E">
            <w:pPr>
              <w:spacing w:line="360" w:lineRule="auto"/>
              <w:rPr>
                <w:rFonts w:ascii="仿宋_GB2312" w:eastAsia="仿宋_GB2312" w:hAnsi="仿宋_GB2312" w:cs="仿宋_GB2312"/>
                <w:szCs w:val="21"/>
              </w:rPr>
            </w:pPr>
          </w:p>
          <w:p w:rsidR="002D3C2E" w:rsidRDefault="00EB3619">
            <w:pPr>
              <w:spacing w:line="360" w:lineRule="auto"/>
              <w:ind w:firstLineChars="450" w:firstLine="945"/>
              <w:rPr>
                <w:rFonts w:ascii="仿宋_GB2312" w:eastAsia="仿宋_GB2312" w:hAnsi="仿宋_GB2312" w:cs="仿宋_GB2312"/>
                <w:szCs w:val="21"/>
              </w:rPr>
            </w:pPr>
            <w:r>
              <w:rPr>
                <w:rFonts w:ascii="仿宋_GB2312" w:eastAsia="仿宋_GB2312" w:hAnsi="仿宋_GB2312" w:cs="仿宋_GB2312" w:hint="eastAsia"/>
                <w:szCs w:val="21"/>
              </w:rPr>
              <w:t>学生家长或监护人手写签名：</w:t>
            </w:r>
          </w:p>
          <w:p w:rsidR="002D3C2E" w:rsidRDefault="002D3C2E">
            <w:pPr>
              <w:spacing w:line="360" w:lineRule="auto"/>
              <w:ind w:firstLineChars="450" w:firstLine="945"/>
              <w:rPr>
                <w:rFonts w:ascii="仿宋_GB2312" w:eastAsia="仿宋_GB2312" w:hAnsi="仿宋_GB2312" w:cs="仿宋_GB2312"/>
                <w:szCs w:val="21"/>
              </w:rPr>
            </w:pPr>
          </w:p>
          <w:p w:rsidR="002D3C2E" w:rsidRDefault="00EB3619">
            <w:pPr>
              <w:spacing w:line="360" w:lineRule="auto"/>
              <w:ind w:firstLineChars="1450" w:firstLine="3045"/>
              <w:rPr>
                <w:rFonts w:ascii="仿宋_GB2312" w:eastAsia="仿宋_GB2312" w:hAnsi="仿宋_GB2312" w:cs="仿宋_GB2312"/>
                <w:szCs w:val="21"/>
              </w:rPr>
            </w:pPr>
            <w:r>
              <w:rPr>
                <w:rFonts w:ascii="仿宋_GB2312" w:eastAsia="仿宋_GB2312" w:hAnsi="仿宋_GB2312" w:cs="仿宋_GB2312" w:hint="eastAsia"/>
                <w:szCs w:val="21"/>
              </w:rPr>
              <w:t>年</w:t>
            </w:r>
            <w:r>
              <w:rPr>
                <w:rFonts w:ascii="仿宋_GB2312" w:eastAsia="仿宋_GB2312" w:hAnsi="仿宋_GB2312" w:cs="仿宋_GB2312"/>
                <w:szCs w:val="21"/>
              </w:rPr>
              <w:t xml:space="preserve">   </w:t>
            </w:r>
            <w:r>
              <w:rPr>
                <w:rFonts w:ascii="仿宋_GB2312" w:eastAsia="仿宋_GB2312" w:hAnsi="仿宋_GB2312" w:cs="仿宋_GB2312" w:hint="eastAsia"/>
                <w:szCs w:val="21"/>
              </w:rPr>
              <w:t>月</w:t>
            </w:r>
            <w:r>
              <w:rPr>
                <w:rFonts w:ascii="仿宋_GB2312" w:eastAsia="仿宋_GB2312" w:hAnsi="仿宋_GB2312" w:cs="仿宋_GB2312"/>
                <w:szCs w:val="21"/>
              </w:rPr>
              <w:t xml:space="preserve">   </w:t>
            </w:r>
            <w:r>
              <w:rPr>
                <w:rFonts w:ascii="仿宋_GB2312" w:eastAsia="仿宋_GB2312" w:hAnsi="仿宋_GB2312" w:cs="仿宋_GB2312" w:hint="eastAsia"/>
                <w:szCs w:val="21"/>
              </w:rPr>
              <w:t>日</w:t>
            </w:r>
          </w:p>
        </w:tc>
      </w:tr>
    </w:tbl>
    <w:p w:rsidR="002D3C2E" w:rsidRDefault="00EB3619">
      <w:pPr>
        <w:spacing w:line="360" w:lineRule="auto"/>
      </w:pPr>
      <w:r>
        <w:rPr>
          <w:rFonts w:ascii="宋体" w:hAnsi="宋体" w:hint="eastAsia"/>
          <w:bCs/>
          <w:szCs w:val="21"/>
        </w:rPr>
        <w:t>注：</w:t>
      </w:r>
      <w:r>
        <w:rPr>
          <w:rFonts w:ascii="宋体" w:hAnsi="宋体" w:hint="eastAsia"/>
          <w:b/>
          <w:bCs/>
          <w:szCs w:val="21"/>
        </w:rPr>
        <w:t>1.</w:t>
      </w:r>
      <w:r>
        <w:rPr>
          <w:rFonts w:ascii="宋体" w:hAnsi="宋体" w:hint="eastAsia"/>
          <w:bCs/>
          <w:szCs w:val="21"/>
        </w:rPr>
        <w:t>本表供学生根据需要申请家庭经济困难认定用，可复印。请如实填写，此表连同相关</w:t>
      </w:r>
      <w:r>
        <w:rPr>
          <w:rFonts w:ascii="宋体" w:hAnsi="宋体" w:hint="eastAsia"/>
          <w:bCs/>
          <w:szCs w:val="21"/>
        </w:rPr>
        <w:t>佐</w:t>
      </w:r>
      <w:r>
        <w:rPr>
          <w:rFonts w:ascii="宋体" w:hAnsi="宋体" w:hint="eastAsia"/>
          <w:bCs/>
          <w:szCs w:val="21"/>
        </w:rPr>
        <w:t>证材料交到学校。</w:t>
      </w:r>
      <w:r>
        <w:rPr>
          <w:rFonts w:hint="eastAsia"/>
          <w:b/>
        </w:rPr>
        <w:t>2.</w:t>
      </w:r>
      <w:r>
        <w:rPr>
          <w:rFonts w:hint="eastAsia"/>
        </w:rPr>
        <w:t>家庭成员健康状况主要填写是否患重大疾病，是否残疾及等级。</w:t>
      </w:r>
      <w:r>
        <w:rPr>
          <w:rFonts w:hint="eastAsia"/>
          <w:b/>
        </w:rPr>
        <w:t>3.</w:t>
      </w:r>
      <w:r>
        <w:rPr>
          <w:rFonts w:hint="eastAsia"/>
        </w:rPr>
        <w:t>选择性项目必须填写。</w:t>
      </w:r>
      <w:r>
        <w:rPr>
          <w:rFonts w:hint="eastAsia"/>
          <w:b/>
        </w:rPr>
        <w:t>4.</w:t>
      </w:r>
      <w:r>
        <w:rPr>
          <w:rFonts w:hint="eastAsia"/>
        </w:rPr>
        <w:t>涂改无效。</w:t>
      </w:r>
    </w:p>
    <w:p w:rsidR="002D3C2E" w:rsidRDefault="002D3C2E">
      <w:pPr>
        <w:spacing w:line="360" w:lineRule="auto"/>
      </w:pPr>
    </w:p>
    <w:p w:rsidR="002D3C2E" w:rsidRDefault="002D3C2E">
      <w:pPr>
        <w:spacing w:line="360" w:lineRule="auto"/>
      </w:pPr>
    </w:p>
    <w:p w:rsidR="002D3C2E" w:rsidRDefault="002D3C2E">
      <w:pPr>
        <w:spacing w:line="360" w:lineRule="auto"/>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2D3C2E">
      <w:pPr>
        <w:tabs>
          <w:tab w:val="left" w:pos="2055"/>
        </w:tabs>
        <w:spacing w:line="360" w:lineRule="auto"/>
        <w:rPr>
          <w:rFonts w:ascii="宋体" w:hAnsi="宋体"/>
          <w:b/>
          <w:sz w:val="28"/>
          <w:szCs w:val="28"/>
        </w:rPr>
      </w:pPr>
    </w:p>
    <w:p w:rsidR="002D3C2E" w:rsidRDefault="00EB3619">
      <w:pPr>
        <w:tabs>
          <w:tab w:val="left" w:pos="2055"/>
        </w:tabs>
        <w:spacing w:line="360" w:lineRule="auto"/>
        <w:rPr>
          <w:rFonts w:ascii="宋体" w:hAnsi="宋体"/>
          <w:b/>
          <w:sz w:val="28"/>
          <w:szCs w:val="28"/>
        </w:rPr>
      </w:pPr>
      <w:r>
        <w:rPr>
          <w:rFonts w:ascii="宋体" w:hAnsi="宋体" w:hint="eastAsia"/>
          <w:b/>
          <w:sz w:val="28"/>
          <w:szCs w:val="28"/>
        </w:rPr>
        <w:lastRenderedPageBreak/>
        <w:t>附</w:t>
      </w:r>
      <w:r>
        <w:rPr>
          <w:rFonts w:ascii="宋体" w:hAnsi="宋体" w:hint="eastAsia"/>
          <w:b/>
          <w:sz w:val="28"/>
          <w:szCs w:val="28"/>
        </w:rPr>
        <w:t>六</w:t>
      </w:r>
    </w:p>
    <w:p w:rsidR="002D3C2E" w:rsidRDefault="002D3C2E">
      <w:pPr>
        <w:pStyle w:val="ac"/>
        <w:spacing w:beforeAutospacing="0" w:afterAutospacing="0"/>
        <w:ind w:firstLineChars="200" w:firstLine="562"/>
        <w:jc w:val="both"/>
        <w:rPr>
          <w:b/>
          <w:sz w:val="28"/>
          <w:szCs w:val="28"/>
        </w:rPr>
      </w:pPr>
    </w:p>
    <w:p w:rsidR="002D3C2E" w:rsidRDefault="00EB3619">
      <w:pPr>
        <w:pStyle w:val="ac"/>
        <w:spacing w:beforeAutospacing="0" w:afterAutospacing="0"/>
        <w:ind w:firstLineChars="200" w:firstLine="880"/>
        <w:jc w:val="center"/>
        <w:rPr>
          <w:rFonts w:ascii="黑体" w:eastAsia="黑体" w:hAnsi="黑体" w:cs="华文仿宋"/>
          <w:color w:val="000000"/>
          <w:sz w:val="44"/>
          <w:szCs w:val="44"/>
        </w:rPr>
      </w:pPr>
      <w:r>
        <w:rPr>
          <w:rFonts w:ascii="黑体" w:eastAsia="黑体" w:hAnsi="黑体" w:cs="仿宋" w:hint="eastAsia"/>
          <w:sz w:val="44"/>
          <w:szCs w:val="44"/>
        </w:rPr>
        <w:t>防范电信网络诈骗须知</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t>1</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妥善保管好个人的身份信息、银行账户信息、手机号码、手机验证码等等，决不泄露给他人。</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t>2</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任何陌生的二维码、网页链接坚决不点，尤其是要求填写个人信息的链接网站。</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t>3</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网络购物要通过正规渠道购买，如遇问题也要通过电商平台寻求商家及客服解决。</w:t>
      </w:r>
      <w:r>
        <w:rPr>
          <w:rFonts w:ascii="华文仿宋" w:eastAsia="华文仿宋" w:hAnsi="华文仿宋" w:cs="华文仿宋" w:hint="eastAsia"/>
          <w:b/>
          <w:bCs/>
          <w:color w:val="000000"/>
          <w:sz w:val="30"/>
          <w:szCs w:val="30"/>
        </w:rPr>
        <w:t>牢记网购客服、快递主动联系退款都是诈骗！</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t>4</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如有贷款需求，一定通过正规的贷款渠道进行操作，不在网络中寻找贷款途径。</w:t>
      </w:r>
      <w:r>
        <w:rPr>
          <w:rFonts w:ascii="华文仿宋" w:eastAsia="华文仿宋" w:hAnsi="华文仿宋" w:cs="华文仿宋" w:hint="eastAsia"/>
          <w:b/>
          <w:bCs/>
          <w:color w:val="000000"/>
          <w:sz w:val="30"/>
          <w:szCs w:val="30"/>
        </w:rPr>
        <w:t>牢记网络贷款要求先交钱的都是许骗、任何涉及注销贷款账户的来电都是诈骗！</w:t>
      </w:r>
    </w:p>
    <w:p w:rsidR="002D3C2E" w:rsidRDefault="00EB3619">
      <w:pPr>
        <w:pStyle w:val="ac"/>
        <w:spacing w:beforeAutospacing="0" w:afterAutospacing="0"/>
        <w:ind w:firstLineChars="200" w:firstLine="600"/>
        <w:rPr>
          <w:rFonts w:ascii="华文仿宋" w:eastAsia="华文仿宋" w:hAnsi="华文仿宋" w:cs="华文仿宋"/>
          <w:b/>
          <w:bCs/>
          <w:color w:val="000000"/>
          <w:sz w:val="30"/>
          <w:szCs w:val="30"/>
        </w:rPr>
      </w:pPr>
      <w:r>
        <w:rPr>
          <w:rFonts w:ascii="华文仿宋" w:eastAsia="华文仿宋" w:hAnsi="华文仿宋" w:cs="华文仿宋"/>
          <w:color w:val="000000"/>
          <w:sz w:val="30"/>
          <w:szCs w:val="30"/>
        </w:rPr>
        <w:t>5</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不参与任何形式的网络兼职刷单，不因贪小利而受不法分子或者违法信息的诱感。</w:t>
      </w:r>
      <w:r>
        <w:rPr>
          <w:rFonts w:ascii="华文仿宋" w:eastAsia="华文仿宋" w:hAnsi="华文仿宋" w:cs="华文仿宋" w:hint="eastAsia"/>
          <w:b/>
          <w:bCs/>
          <w:color w:val="000000"/>
          <w:sz w:val="30"/>
          <w:szCs w:val="30"/>
        </w:rPr>
        <w:t>牢记网络刷单本身属违法行为且都是诈骗！</w:t>
      </w:r>
    </w:p>
    <w:p w:rsidR="002D3C2E" w:rsidRDefault="00EB3619">
      <w:pPr>
        <w:pStyle w:val="ac"/>
        <w:spacing w:beforeAutospacing="0" w:afterAutospacing="0"/>
        <w:ind w:firstLineChars="200" w:firstLine="600"/>
        <w:rPr>
          <w:rFonts w:ascii="华文仿宋" w:eastAsia="华文仿宋" w:hAnsi="华文仿宋" w:cs="华文仿宋"/>
          <w:b/>
          <w:bCs/>
          <w:color w:val="000000"/>
          <w:sz w:val="30"/>
          <w:szCs w:val="30"/>
        </w:rPr>
      </w:pPr>
      <w:r>
        <w:rPr>
          <w:rFonts w:ascii="华文仿宋" w:eastAsia="华文仿宋" w:hAnsi="华文仿宋" w:cs="华文仿宋"/>
          <w:color w:val="000000"/>
          <w:sz w:val="30"/>
          <w:szCs w:val="30"/>
        </w:rPr>
        <w:t>6</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不轻信任何形式的低投入、高回报的网络理财投资平台，树立正确的金钱观。</w:t>
      </w:r>
      <w:r>
        <w:rPr>
          <w:rFonts w:ascii="华文仿宋" w:eastAsia="华文仿宋" w:hAnsi="华文仿宋" w:cs="华文仿宋" w:hint="eastAsia"/>
          <w:b/>
          <w:bCs/>
          <w:color w:val="000000"/>
          <w:sz w:val="30"/>
          <w:szCs w:val="30"/>
        </w:rPr>
        <w:t>牢记网友推荐投资炒股、博彩、虚拟货币都是诈骗！</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t>7</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保持健康的上网、交友心态，做到文明上网、洁身自爱，避免陷入“桃色陷阱”。</w:t>
      </w:r>
      <w:r>
        <w:rPr>
          <w:rFonts w:ascii="华文仿宋" w:eastAsia="华文仿宋" w:hAnsi="华文仿宋" w:cs="华文仿宋" w:hint="eastAsia"/>
          <w:color w:val="000000"/>
          <w:sz w:val="30"/>
          <w:szCs w:val="30"/>
        </w:rPr>
        <w:t xml:space="preserve"> </w:t>
      </w:r>
    </w:p>
    <w:p w:rsidR="002D3C2E" w:rsidRDefault="00EB3619">
      <w:pPr>
        <w:pStyle w:val="ac"/>
        <w:spacing w:beforeAutospacing="0" w:afterAutospacing="0"/>
        <w:ind w:firstLineChars="200" w:firstLine="600"/>
        <w:rPr>
          <w:rFonts w:ascii="华文仿宋" w:eastAsia="华文仿宋" w:hAnsi="华文仿宋" w:cs="华文仿宋"/>
          <w:b/>
          <w:bCs/>
          <w:color w:val="000000"/>
          <w:sz w:val="30"/>
          <w:szCs w:val="30"/>
        </w:rPr>
      </w:pPr>
      <w:r>
        <w:rPr>
          <w:rFonts w:ascii="华文仿宋" w:eastAsia="华文仿宋" w:hAnsi="华文仿宋" w:cs="华文仿宋"/>
          <w:color w:val="000000"/>
          <w:sz w:val="30"/>
          <w:szCs w:val="30"/>
        </w:rPr>
        <w:t>8</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转账汇款前先电话核实对方身份，不轻易相信微信、</w:t>
      </w:r>
      <w:r>
        <w:rPr>
          <w:rFonts w:ascii="华文仿宋" w:eastAsia="华文仿宋" w:hAnsi="华文仿宋" w:cs="华文仿宋" w:hint="eastAsia"/>
          <w:color w:val="000000"/>
          <w:sz w:val="30"/>
          <w:szCs w:val="30"/>
        </w:rPr>
        <w:t>QQ</w:t>
      </w:r>
      <w:r>
        <w:rPr>
          <w:rFonts w:ascii="华文仿宋" w:eastAsia="华文仿宋" w:hAnsi="华文仿宋" w:cs="华文仿宋" w:hint="eastAsia"/>
          <w:color w:val="000000"/>
          <w:sz w:val="30"/>
          <w:szCs w:val="30"/>
        </w:rPr>
        <w:t>信息中的转账借款信息，绝不向陌生账户转账和汇款，保护自身资金安全。</w:t>
      </w:r>
      <w:r>
        <w:rPr>
          <w:rFonts w:ascii="华文仿宋" w:eastAsia="华文仿宋" w:hAnsi="华文仿宋" w:cs="华文仿宋" w:hint="eastAsia"/>
          <w:b/>
          <w:bCs/>
          <w:color w:val="000000"/>
          <w:sz w:val="30"/>
          <w:szCs w:val="30"/>
        </w:rPr>
        <w:t>牢记公检法要求汇款到“安全账户”的，都是诈骗！</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color w:val="000000"/>
          <w:sz w:val="30"/>
          <w:szCs w:val="30"/>
        </w:rPr>
        <w:lastRenderedPageBreak/>
        <w:t>9</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接到陌生电话、短信或不良信息，主动向属地公安机关或电信监管部门举报，并带动身边人及群众知晓电信网络诈</w:t>
      </w:r>
      <w:r>
        <w:rPr>
          <w:rFonts w:ascii="华文仿宋" w:eastAsia="华文仿宋" w:hAnsi="华文仿宋" w:cs="华文仿宋" w:hint="eastAsia"/>
          <w:color w:val="000000"/>
          <w:sz w:val="30"/>
          <w:szCs w:val="30"/>
        </w:rPr>
        <w:t>骗的危害，远离和杜绝参与电信网络诈骗活动。</w:t>
      </w:r>
    </w:p>
    <w:p w:rsidR="002D3C2E" w:rsidRDefault="00EB3619">
      <w:pPr>
        <w:pStyle w:val="ac"/>
        <w:spacing w:beforeAutospacing="0" w:afterAutospacing="0"/>
        <w:ind w:firstLineChars="200" w:firstLine="600"/>
        <w:rPr>
          <w:rFonts w:ascii="华文仿宋" w:eastAsia="华文仿宋" w:hAnsi="华文仿宋" w:cs="华文仿宋"/>
          <w:color w:val="000000"/>
          <w:sz w:val="30"/>
          <w:szCs w:val="30"/>
        </w:rPr>
      </w:pPr>
      <w:r>
        <w:rPr>
          <w:rFonts w:ascii="华文仿宋" w:eastAsia="华文仿宋" w:hAnsi="华文仿宋" w:cs="华文仿宋" w:hint="eastAsia"/>
          <w:color w:val="000000"/>
          <w:sz w:val="30"/>
          <w:szCs w:val="30"/>
        </w:rPr>
        <w:t>1</w:t>
      </w:r>
      <w:r>
        <w:rPr>
          <w:rFonts w:ascii="华文仿宋" w:eastAsia="华文仿宋" w:hAnsi="华文仿宋" w:cs="华文仿宋"/>
          <w:color w:val="000000"/>
          <w:sz w:val="30"/>
          <w:szCs w:val="30"/>
        </w:rPr>
        <w:t>0</w:t>
      </w:r>
      <w:r>
        <w:rPr>
          <w:rFonts w:ascii="华文仿宋" w:eastAsia="华文仿宋" w:hAnsi="华文仿宋" w:cs="华文仿宋" w:hint="eastAsia"/>
          <w:color w:val="000000"/>
          <w:sz w:val="30"/>
          <w:szCs w:val="30"/>
        </w:rPr>
        <w:t>.</w:t>
      </w:r>
      <w:r>
        <w:rPr>
          <w:rFonts w:ascii="华文仿宋" w:eastAsia="华文仿宋" w:hAnsi="华文仿宋" w:cs="华文仿宋" w:hint="eastAsia"/>
          <w:color w:val="000000"/>
          <w:sz w:val="30"/>
          <w:szCs w:val="30"/>
        </w:rPr>
        <w:t>凡是不能确定是否为诈骗的，转账、汇款前请拨打反诈中心热线咨询。</w:t>
      </w: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EB3619">
      <w:pPr>
        <w:snapToGrid w:val="0"/>
        <w:spacing w:line="360" w:lineRule="auto"/>
        <w:rPr>
          <w:rFonts w:ascii="黑体" w:eastAsia="黑体" w:hAnsi="黑体" w:cs="黑体"/>
          <w:sz w:val="32"/>
          <w:szCs w:val="32"/>
        </w:rPr>
      </w:pPr>
      <w:r>
        <w:rPr>
          <w:rFonts w:ascii="黑体" w:eastAsia="黑体" w:hint="eastAsia"/>
          <w:b/>
          <w:sz w:val="32"/>
          <w:szCs w:val="32"/>
        </w:rPr>
        <w:lastRenderedPageBreak/>
        <w:t>附七</w:t>
      </w:r>
    </w:p>
    <w:p w:rsidR="002D3C2E" w:rsidRDefault="00EB3619">
      <w:pPr>
        <w:spacing w:line="360" w:lineRule="auto"/>
        <w:rPr>
          <w:rFonts w:ascii="宋体" w:hAnsi="宋体" w:cs="宋体"/>
          <w:sz w:val="24"/>
        </w:rPr>
      </w:pPr>
      <w:r>
        <w:rPr>
          <w:rFonts w:ascii="黑体" w:eastAsia="黑体" w:hAnsi="黑体" w:cs="黑体" w:hint="eastAsia"/>
          <w:noProof/>
          <w:sz w:val="32"/>
          <w:szCs w:val="32"/>
        </w:rPr>
        <mc:AlternateContent>
          <mc:Choice Requires="wps">
            <w:drawing>
              <wp:anchor distT="0" distB="0" distL="114300" distR="114300" simplePos="0" relativeHeight="251659264" behindDoc="0" locked="0" layoutInCell="1" allowOverlap="1">
                <wp:simplePos x="0" y="0"/>
                <wp:positionH relativeFrom="column">
                  <wp:posOffset>-393065</wp:posOffset>
                </wp:positionH>
                <wp:positionV relativeFrom="paragraph">
                  <wp:posOffset>153035</wp:posOffset>
                </wp:positionV>
                <wp:extent cx="6318250" cy="9117330"/>
                <wp:effectExtent l="9525" t="9525" r="15875" b="17145"/>
                <wp:wrapNone/>
                <wp:docPr id="1" name="文本框 1"/>
                <wp:cNvGraphicFramePr/>
                <a:graphic xmlns:a="http://schemas.openxmlformats.org/drawingml/2006/main">
                  <a:graphicData uri="http://schemas.microsoft.com/office/word/2010/wordprocessingShape">
                    <wps:wsp>
                      <wps:cNvSpPr txBox="1"/>
                      <wps:spPr>
                        <a:xfrm>
                          <a:off x="0" y="0"/>
                          <a:ext cx="6318250" cy="9117330"/>
                        </a:xfrm>
                        <a:prstGeom prst="rect">
                          <a:avLst/>
                        </a:prstGeom>
                        <a:solidFill>
                          <a:srgbClr val="FFFFFF"/>
                        </a:solidFill>
                        <a:ln w="19050" cap="flat" cmpd="sng">
                          <a:solidFill>
                            <a:srgbClr val="000000"/>
                          </a:solidFill>
                          <a:prstDash val="solid"/>
                          <a:round/>
                          <a:headEnd type="none" w="med" len="med"/>
                          <a:tailEnd type="none" w="med" len="med"/>
                        </a:ln>
                      </wps:spPr>
                      <wps:txbx>
                        <w:txbxContent>
                          <w:p w:rsidR="002D3C2E" w:rsidRDefault="00EB3619">
                            <w:pPr>
                              <w:spacing w:line="57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致全省学生家长</w:t>
                            </w:r>
                            <w:r>
                              <w:rPr>
                                <w:rFonts w:ascii="方正小标宋_GBK" w:eastAsia="方正小标宋_GBK" w:hAnsi="方正小标宋_GBK" w:cs="方正小标宋_GBK" w:hint="eastAsia"/>
                                <w:sz w:val="44"/>
                                <w:szCs w:val="44"/>
                              </w:rPr>
                              <w:t>的</w:t>
                            </w:r>
                            <w:r>
                              <w:rPr>
                                <w:rFonts w:ascii="方正小标宋_GBK" w:eastAsia="方正小标宋_GBK" w:hAnsi="方正小标宋_GBK" w:cs="方正小标宋_GBK" w:hint="eastAsia"/>
                                <w:sz w:val="44"/>
                                <w:szCs w:val="44"/>
                              </w:rPr>
                              <w:t>一封信</w:t>
                            </w:r>
                          </w:p>
                          <w:p w:rsidR="002D3C2E" w:rsidRDefault="002D3C2E">
                            <w:pPr>
                              <w:spacing w:line="570" w:lineRule="exact"/>
                              <w:rPr>
                                <w:rFonts w:eastAsia="仿宋_GB2312"/>
                                <w:sz w:val="32"/>
                                <w:szCs w:val="32"/>
                              </w:rPr>
                            </w:pPr>
                          </w:p>
                          <w:p w:rsidR="002D3C2E" w:rsidRDefault="00EB3619">
                            <w:pPr>
                              <w:spacing w:line="390" w:lineRule="exact"/>
                              <w:rPr>
                                <w:rFonts w:eastAsia="仿宋_GB2312"/>
                                <w:sz w:val="30"/>
                                <w:szCs w:val="30"/>
                              </w:rPr>
                            </w:pPr>
                            <w:r>
                              <w:rPr>
                                <w:rFonts w:eastAsia="仿宋_GB2312"/>
                                <w:sz w:val="30"/>
                                <w:szCs w:val="30"/>
                              </w:rPr>
                              <w:t>尊敬的学生家长：</w:t>
                            </w:r>
                          </w:p>
                          <w:p w:rsidR="002D3C2E" w:rsidRDefault="00EB3619">
                            <w:pPr>
                              <w:spacing w:line="390" w:lineRule="exact"/>
                              <w:ind w:firstLineChars="200" w:firstLine="600"/>
                              <w:rPr>
                                <w:rFonts w:eastAsia="仿宋_GB2312"/>
                                <w:sz w:val="30"/>
                                <w:szCs w:val="30"/>
                              </w:rPr>
                            </w:pPr>
                            <w:r>
                              <w:rPr>
                                <w:rFonts w:eastAsia="仿宋_GB2312"/>
                                <w:sz w:val="30"/>
                                <w:szCs w:val="30"/>
                              </w:rPr>
                              <w:t>近年来，电信网络诈骗犯罪</w:t>
                            </w:r>
                            <w:r>
                              <w:rPr>
                                <w:rFonts w:eastAsia="仿宋_GB2312" w:hint="eastAsia"/>
                                <w:sz w:val="30"/>
                                <w:szCs w:val="30"/>
                              </w:rPr>
                              <w:t>多发高发</w:t>
                            </w:r>
                            <w:r>
                              <w:rPr>
                                <w:rFonts w:eastAsia="仿宋_GB2312"/>
                                <w:sz w:val="30"/>
                                <w:szCs w:val="30"/>
                              </w:rPr>
                              <w:t>，人民群众的财产安全受到了严重的威胁。</w:t>
                            </w:r>
                            <w:r>
                              <w:rPr>
                                <w:rFonts w:eastAsia="仿宋_GB2312" w:hint="eastAsia"/>
                                <w:sz w:val="30"/>
                                <w:szCs w:val="30"/>
                              </w:rPr>
                              <w:t>在此</w:t>
                            </w:r>
                            <w:r>
                              <w:rPr>
                                <w:rFonts w:eastAsia="仿宋_GB2312"/>
                                <w:sz w:val="30"/>
                                <w:szCs w:val="30"/>
                              </w:rPr>
                              <w:t>提醒各位</w:t>
                            </w:r>
                            <w:r>
                              <w:rPr>
                                <w:rFonts w:eastAsia="仿宋_GB2312" w:hint="eastAsia"/>
                                <w:sz w:val="30"/>
                                <w:szCs w:val="30"/>
                              </w:rPr>
                              <w:t>学生和</w:t>
                            </w:r>
                            <w:r>
                              <w:rPr>
                                <w:rFonts w:eastAsia="仿宋_GB2312"/>
                                <w:sz w:val="30"/>
                                <w:szCs w:val="30"/>
                              </w:rPr>
                              <w:t>家长</w:t>
                            </w:r>
                            <w:r>
                              <w:rPr>
                                <w:rFonts w:eastAsia="仿宋_GB2312" w:hint="eastAsia"/>
                                <w:sz w:val="30"/>
                                <w:szCs w:val="30"/>
                              </w:rPr>
                              <w:t>，务必</w:t>
                            </w:r>
                            <w:r>
                              <w:rPr>
                                <w:rFonts w:eastAsia="仿宋_GB2312"/>
                                <w:sz w:val="30"/>
                                <w:szCs w:val="30"/>
                              </w:rPr>
                              <w:t>提</w:t>
                            </w:r>
                            <w:r>
                              <w:rPr>
                                <w:rFonts w:eastAsia="仿宋_GB2312" w:hint="eastAsia"/>
                                <w:sz w:val="30"/>
                                <w:szCs w:val="30"/>
                              </w:rPr>
                              <w:t>高</w:t>
                            </w:r>
                            <w:r>
                              <w:rPr>
                                <w:rFonts w:eastAsia="仿宋_GB2312"/>
                                <w:sz w:val="30"/>
                                <w:szCs w:val="30"/>
                              </w:rPr>
                              <w:t>防范意识，熟记以下内容</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hint="eastAsia"/>
                                <w:sz w:val="30"/>
                                <w:szCs w:val="30"/>
                              </w:rPr>
                              <w:t>1.</w:t>
                            </w:r>
                            <w:r>
                              <w:rPr>
                                <w:rFonts w:eastAsia="仿宋_GB2312" w:hint="eastAsia"/>
                                <w:sz w:val="30"/>
                                <w:szCs w:val="30"/>
                              </w:rPr>
                              <w:t>刷单就是诈骗</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自称公检法机关要求转账核查资金的就是诈骗。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3.</w:t>
                            </w:r>
                            <w:r>
                              <w:rPr>
                                <w:rFonts w:eastAsia="仿宋_GB2312"/>
                                <w:sz w:val="30"/>
                                <w:szCs w:val="30"/>
                              </w:rPr>
                              <w:t>网</w:t>
                            </w:r>
                            <w:r>
                              <w:rPr>
                                <w:rFonts w:eastAsia="仿宋_GB2312" w:hint="eastAsia"/>
                                <w:sz w:val="30"/>
                                <w:szCs w:val="30"/>
                              </w:rPr>
                              <w:t>络</w:t>
                            </w:r>
                            <w:r>
                              <w:rPr>
                                <w:rFonts w:eastAsia="仿宋_GB2312"/>
                                <w:sz w:val="30"/>
                                <w:szCs w:val="30"/>
                              </w:rPr>
                              <w:t>贷</w:t>
                            </w:r>
                            <w:r>
                              <w:rPr>
                                <w:rFonts w:eastAsia="仿宋_GB2312" w:hint="eastAsia"/>
                                <w:sz w:val="30"/>
                                <w:szCs w:val="30"/>
                              </w:rPr>
                              <w:t>款</w:t>
                            </w:r>
                            <w:r>
                              <w:rPr>
                                <w:rFonts w:eastAsia="仿宋_GB2312"/>
                                <w:sz w:val="30"/>
                                <w:szCs w:val="30"/>
                              </w:rPr>
                              <w:t>让你先打款</w:t>
                            </w:r>
                            <w:r>
                              <w:rPr>
                                <w:rFonts w:eastAsia="仿宋_GB2312" w:hint="eastAsia"/>
                                <w:sz w:val="30"/>
                                <w:szCs w:val="30"/>
                              </w:rPr>
                              <w:t>的</w:t>
                            </w:r>
                            <w:r>
                              <w:rPr>
                                <w:rFonts w:eastAsia="仿宋_GB2312"/>
                                <w:sz w:val="30"/>
                                <w:szCs w:val="30"/>
                              </w:rPr>
                              <w:t>就是诈骗。</w:t>
                            </w:r>
                          </w:p>
                          <w:p w:rsidR="002D3C2E" w:rsidRDefault="00EB3619">
                            <w:pPr>
                              <w:spacing w:line="390" w:lineRule="exact"/>
                              <w:ind w:firstLineChars="200" w:firstLine="600"/>
                              <w:rPr>
                                <w:rFonts w:eastAsia="仿宋_GB2312"/>
                                <w:sz w:val="30"/>
                                <w:szCs w:val="30"/>
                              </w:rPr>
                            </w:pPr>
                            <w:r>
                              <w:rPr>
                                <w:rFonts w:eastAsia="仿宋_GB2312"/>
                                <w:sz w:val="30"/>
                                <w:szCs w:val="30"/>
                              </w:rPr>
                              <w:t>4</w:t>
                            </w:r>
                            <w:r>
                              <w:rPr>
                                <w:rFonts w:eastAsia="仿宋_GB2312" w:hint="eastAsia"/>
                                <w:sz w:val="30"/>
                                <w:szCs w:val="30"/>
                              </w:rPr>
                              <w:t>.</w:t>
                            </w:r>
                            <w:r>
                              <w:rPr>
                                <w:rFonts w:eastAsia="仿宋_GB2312" w:hint="eastAsia"/>
                                <w:sz w:val="30"/>
                                <w:szCs w:val="30"/>
                              </w:rPr>
                              <w:t>电商“</w:t>
                            </w:r>
                            <w:r>
                              <w:rPr>
                                <w:rFonts w:eastAsia="仿宋_GB2312" w:hint="eastAsia"/>
                                <w:sz w:val="30"/>
                                <w:szCs w:val="30"/>
                              </w:rPr>
                              <w:t>客服</w:t>
                            </w:r>
                            <w:r>
                              <w:rPr>
                                <w:rFonts w:eastAsia="仿宋_GB2312" w:hint="eastAsia"/>
                                <w:sz w:val="30"/>
                                <w:szCs w:val="30"/>
                              </w:rPr>
                              <w:t>”来电主动</w:t>
                            </w:r>
                            <w:r>
                              <w:rPr>
                                <w:rFonts w:eastAsia="仿宋_GB2312"/>
                                <w:sz w:val="30"/>
                                <w:szCs w:val="30"/>
                              </w:rPr>
                              <w:t>退</w:t>
                            </w:r>
                            <w:r>
                              <w:rPr>
                                <w:rFonts w:eastAsia="仿宋_GB2312" w:hint="eastAsia"/>
                                <w:sz w:val="30"/>
                                <w:szCs w:val="30"/>
                              </w:rPr>
                              <w:t>赔要求先转账再退款的就</w:t>
                            </w:r>
                            <w:r>
                              <w:rPr>
                                <w:rFonts w:eastAsia="仿宋_GB2312"/>
                                <w:sz w:val="30"/>
                                <w:szCs w:val="30"/>
                              </w:rPr>
                              <w:t>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5.</w:t>
                            </w:r>
                            <w:r>
                              <w:rPr>
                                <w:rFonts w:eastAsia="仿宋_GB2312"/>
                                <w:sz w:val="30"/>
                                <w:szCs w:val="30"/>
                              </w:rPr>
                              <w:t>非官方平台交易游戏装备</w:t>
                            </w:r>
                            <w:r>
                              <w:rPr>
                                <w:rFonts w:eastAsia="仿宋_GB2312" w:hint="eastAsia"/>
                                <w:sz w:val="30"/>
                                <w:szCs w:val="30"/>
                              </w:rPr>
                              <w:t>的</w:t>
                            </w:r>
                            <w:r>
                              <w:rPr>
                                <w:rFonts w:eastAsia="仿宋_GB2312"/>
                                <w:sz w:val="30"/>
                                <w:szCs w:val="30"/>
                              </w:rPr>
                              <w:t>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6.</w:t>
                            </w:r>
                            <w:r>
                              <w:rPr>
                                <w:rFonts w:eastAsia="仿宋_GB2312" w:hint="eastAsia"/>
                                <w:sz w:val="30"/>
                                <w:szCs w:val="30"/>
                              </w:rPr>
                              <w:t>陌生人诱导开启“屏幕共享”并要求你进行支付操作的就是诈骗。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7.</w:t>
                            </w:r>
                            <w:r>
                              <w:rPr>
                                <w:rFonts w:eastAsia="仿宋_GB2312" w:hint="eastAsia"/>
                                <w:sz w:val="30"/>
                                <w:szCs w:val="30"/>
                              </w:rPr>
                              <w:t>网恋不见面还让你转账的就是诈骗。</w:t>
                            </w:r>
                          </w:p>
                          <w:p w:rsidR="002D3C2E" w:rsidRDefault="002D3C2E">
                            <w:pPr>
                              <w:spacing w:line="390" w:lineRule="exact"/>
                              <w:ind w:firstLineChars="200" w:firstLine="600"/>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hint="eastAsia"/>
                                <w:sz w:val="30"/>
                                <w:szCs w:val="30"/>
                              </w:rPr>
                              <w:t>诈骗分子通过收购电话卡、银行卡、支付账号等实施诈骗或转移诈骗资金，如学生或家长将自己开办的电话卡、银行卡、支付账号等出租、出借或出售给他人使用，一旦涉及案件，开卡人、开户人将</w:t>
                            </w:r>
                            <w:r>
                              <w:rPr>
                                <w:rFonts w:eastAsia="仿宋_GB2312" w:hint="eastAsia"/>
                                <w:sz w:val="30"/>
                                <w:szCs w:val="30"/>
                              </w:rPr>
                              <w:t>涉嫌违法犯罪。目前，全省已有多人因出租、出借或出售电话卡、银行卡和支付账号等被追究刑事责任或被限制使用银行卡业务。</w:t>
                            </w:r>
                          </w:p>
                          <w:p w:rsidR="002D3C2E" w:rsidRDefault="002D3C2E">
                            <w:pPr>
                              <w:spacing w:line="390" w:lineRule="exact"/>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hint="eastAsia"/>
                                <w:sz w:val="30"/>
                                <w:szCs w:val="30"/>
                              </w:rPr>
                              <w:t>特别要提醒的是，千万</w:t>
                            </w:r>
                            <w:r>
                              <w:rPr>
                                <w:rFonts w:eastAsia="仿宋_GB2312"/>
                                <w:sz w:val="30"/>
                                <w:szCs w:val="30"/>
                              </w:rPr>
                              <w:t>不要轻信赴东南亚等</w:t>
                            </w:r>
                            <w:r>
                              <w:rPr>
                                <w:rFonts w:eastAsia="仿宋_GB2312" w:hint="eastAsia"/>
                                <w:sz w:val="30"/>
                                <w:szCs w:val="30"/>
                              </w:rPr>
                              <w:t>国家和</w:t>
                            </w:r>
                            <w:r>
                              <w:rPr>
                                <w:rFonts w:eastAsia="仿宋_GB2312"/>
                                <w:sz w:val="30"/>
                                <w:szCs w:val="30"/>
                              </w:rPr>
                              <w:t>地区高薪务工的招</w:t>
                            </w:r>
                            <w:r>
                              <w:rPr>
                                <w:rFonts w:eastAsia="仿宋_GB2312" w:hint="eastAsia"/>
                                <w:sz w:val="30"/>
                                <w:szCs w:val="30"/>
                              </w:rPr>
                              <w:t>聘</w:t>
                            </w:r>
                            <w:r>
                              <w:rPr>
                                <w:rFonts w:eastAsia="仿宋_GB2312"/>
                                <w:sz w:val="30"/>
                                <w:szCs w:val="30"/>
                              </w:rPr>
                              <w:t>信息，</w:t>
                            </w:r>
                            <w:r>
                              <w:rPr>
                                <w:rFonts w:eastAsia="仿宋_GB2312" w:hint="eastAsia"/>
                                <w:sz w:val="30"/>
                                <w:szCs w:val="30"/>
                              </w:rPr>
                              <w:t>一旦通过偷渡</w:t>
                            </w:r>
                            <w:r>
                              <w:rPr>
                                <w:rFonts w:eastAsia="仿宋_GB2312" w:hint="eastAsia"/>
                                <w:sz w:val="30"/>
                                <w:szCs w:val="30"/>
                              </w:rPr>
                              <w:t>等非法途径出境，不但自身安全无法得到保障，甚至可能被限制人身自由并强迫从事电信网络诈骗等违法犯罪活动。</w:t>
                            </w:r>
                          </w:p>
                          <w:p w:rsidR="002D3C2E" w:rsidRDefault="002D3C2E">
                            <w:pPr>
                              <w:spacing w:line="390" w:lineRule="exact"/>
                              <w:ind w:firstLineChars="200" w:firstLine="600"/>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sz w:val="30"/>
                                <w:szCs w:val="30"/>
                              </w:rPr>
                              <w:t>如遇电信网络诈骗，请及时拨打</w:t>
                            </w:r>
                            <w:r>
                              <w:rPr>
                                <w:rFonts w:eastAsia="仿宋_GB2312"/>
                                <w:sz w:val="30"/>
                                <w:szCs w:val="30"/>
                              </w:rPr>
                              <w:t>110</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sz w:val="30"/>
                                <w:szCs w:val="30"/>
                              </w:rPr>
                              <w:t>祝愿同学们学业有成、健康成长，家长们</w:t>
                            </w:r>
                            <w:r>
                              <w:rPr>
                                <w:rFonts w:eastAsia="仿宋_GB2312" w:hint="eastAsia"/>
                                <w:sz w:val="30"/>
                                <w:szCs w:val="30"/>
                              </w:rPr>
                              <w:t>事事顺利</w:t>
                            </w:r>
                            <w:r>
                              <w:rPr>
                                <w:rFonts w:eastAsia="仿宋_GB2312"/>
                                <w:sz w:val="30"/>
                                <w:szCs w:val="30"/>
                              </w:rPr>
                              <w:t>、阖家幸福。</w:t>
                            </w:r>
                          </w:p>
                          <w:p w:rsidR="002D3C2E" w:rsidRDefault="002D3C2E">
                            <w:pPr>
                              <w:spacing w:line="390" w:lineRule="exact"/>
                              <w:rPr>
                                <w:rFonts w:eastAsia="仿宋_GB2312"/>
                                <w:sz w:val="30"/>
                                <w:szCs w:val="30"/>
                              </w:rPr>
                            </w:pPr>
                          </w:p>
                          <w:p w:rsidR="002D3C2E" w:rsidRDefault="002D3C2E">
                            <w:pPr>
                              <w:spacing w:line="390" w:lineRule="exact"/>
                              <w:rPr>
                                <w:rFonts w:eastAsia="仿宋_GB2312"/>
                                <w:sz w:val="30"/>
                                <w:szCs w:val="30"/>
                              </w:rPr>
                            </w:pPr>
                          </w:p>
                          <w:p w:rsidR="002D3C2E" w:rsidRDefault="00EB3619">
                            <w:pPr>
                              <w:spacing w:line="390" w:lineRule="exact"/>
                              <w:ind w:firstLineChars="1400" w:firstLine="4200"/>
                              <w:jc w:val="left"/>
                              <w:rPr>
                                <w:rFonts w:eastAsia="仿宋_GB2312"/>
                                <w:sz w:val="30"/>
                                <w:szCs w:val="30"/>
                              </w:rPr>
                            </w:pPr>
                            <w:r>
                              <w:rPr>
                                <w:rFonts w:eastAsia="仿宋_GB2312"/>
                                <w:sz w:val="30"/>
                                <w:szCs w:val="30"/>
                              </w:rPr>
                              <w:t>广东省打击治理电信网络新型违法犯罪</w:t>
                            </w:r>
                          </w:p>
                          <w:p w:rsidR="002D3C2E" w:rsidRDefault="00EB3619">
                            <w:pPr>
                              <w:spacing w:line="390" w:lineRule="exact"/>
                              <w:ind w:firstLineChars="1800" w:firstLine="5400"/>
                              <w:jc w:val="left"/>
                              <w:rPr>
                                <w:rFonts w:eastAsia="仿宋_GB2312"/>
                                <w:sz w:val="30"/>
                                <w:szCs w:val="30"/>
                              </w:rPr>
                            </w:pPr>
                            <w:r>
                              <w:rPr>
                                <w:rFonts w:eastAsia="仿宋_GB2312"/>
                                <w:sz w:val="30"/>
                                <w:szCs w:val="30"/>
                              </w:rPr>
                              <w:t>工作厅际联席会议办公室</w:t>
                            </w:r>
                          </w:p>
                          <w:p w:rsidR="002D3C2E" w:rsidRDefault="00EB3619">
                            <w:pPr>
                              <w:pBdr>
                                <w:bottom w:val="single" w:sz="4" w:space="0" w:color="auto"/>
                              </w:pBdr>
                              <w:spacing w:line="390" w:lineRule="exact"/>
                              <w:ind w:firstLineChars="2000" w:firstLine="6000"/>
                              <w:jc w:val="left"/>
                              <w:rPr>
                                <w:rFonts w:eastAsia="仿宋_GB2312"/>
                                <w:sz w:val="30"/>
                                <w:szCs w:val="30"/>
                              </w:rPr>
                            </w:pPr>
                            <w:r>
                              <w:rPr>
                                <w:rFonts w:eastAsia="仿宋_GB2312"/>
                                <w:sz w:val="30"/>
                                <w:szCs w:val="30"/>
                              </w:rPr>
                              <w:t>2023</w:t>
                            </w:r>
                            <w:r>
                              <w:rPr>
                                <w:rFonts w:eastAsia="仿宋_GB2312"/>
                                <w:sz w:val="30"/>
                                <w:szCs w:val="30"/>
                              </w:rPr>
                              <w:t>年</w:t>
                            </w:r>
                            <w:r>
                              <w:rPr>
                                <w:rFonts w:eastAsia="仿宋_GB2312"/>
                                <w:sz w:val="30"/>
                                <w:szCs w:val="30"/>
                              </w:rPr>
                              <w:t>7</w:t>
                            </w:r>
                            <w:r>
                              <w:rPr>
                                <w:rFonts w:eastAsia="仿宋_GB2312"/>
                                <w:sz w:val="30"/>
                                <w:szCs w:val="30"/>
                              </w:rPr>
                              <w:t>月</w:t>
                            </w:r>
                          </w:p>
                          <w:p w:rsidR="002D3C2E" w:rsidRDefault="00EB3619">
                            <w:pPr>
                              <w:spacing w:line="390" w:lineRule="exact"/>
                              <w:jc w:val="left"/>
                              <w:rPr>
                                <w:rFonts w:eastAsia="仿宋_GB2312"/>
                                <w:sz w:val="32"/>
                                <w:szCs w:val="32"/>
                              </w:rPr>
                            </w:pPr>
                            <w:r>
                              <w:rPr>
                                <w:rFonts w:eastAsia="仿宋_GB2312" w:hint="eastAsia"/>
                                <w:sz w:val="32"/>
                                <w:szCs w:val="32"/>
                              </w:rPr>
                              <w:t>班级：</w:t>
                            </w:r>
                          </w:p>
                          <w:p w:rsidR="002D3C2E" w:rsidRDefault="00EB3619">
                            <w:pPr>
                              <w:spacing w:line="410" w:lineRule="exact"/>
                              <w:jc w:val="center"/>
                              <w:rPr>
                                <w:rFonts w:eastAsia="仿宋_GB2312"/>
                                <w:sz w:val="28"/>
                                <w:szCs w:val="28"/>
                              </w:rPr>
                            </w:pPr>
                            <w:r>
                              <w:rPr>
                                <w:rFonts w:eastAsia="仿宋_GB2312"/>
                                <w:sz w:val="28"/>
                                <w:szCs w:val="28"/>
                              </w:rPr>
                              <w:t>回执表</w:t>
                            </w:r>
                          </w:p>
                          <w:p w:rsidR="002D3C2E" w:rsidRDefault="00EB3619">
                            <w:pPr>
                              <w:spacing w:line="410" w:lineRule="exact"/>
                              <w:rPr>
                                <w:rFonts w:eastAsia="仿宋_GB2312"/>
                                <w:sz w:val="32"/>
                                <w:szCs w:val="32"/>
                              </w:rPr>
                            </w:pPr>
                            <w:r>
                              <w:rPr>
                                <w:rFonts w:eastAsia="仿宋_GB2312"/>
                                <w:sz w:val="28"/>
                                <w:szCs w:val="28"/>
                              </w:rPr>
                              <w:t>此信我已收到</w:t>
                            </w:r>
                            <w:r>
                              <w:rPr>
                                <w:rFonts w:eastAsia="仿宋_GB2312" w:hint="eastAsia"/>
                                <w:sz w:val="28"/>
                                <w:szCs w:val="28"/>
                              </w:rPr>
                              <w:t>。</w:t>
                            </w:r>
                          </w:p>
                          <w:p w:rsidR="002D3C2E" w:rsidRDefault="00EB3619">
                            <w:pPr>
                              <w:spacing w:line="410" w:lineRule="exact"/>
                              <w:ind w:firstLineChars="200" w:firstLine="560"/>
                              <w:rPr>
                                <w:rFonts w:eastAsia="仿宋_GB2312"/>
                                <w:sz w:val="28"/>
                                <w:szCs w:val="28"/>
                              </w:rPr>
                            </w:pPr>
                            <w:r>
                              <w:rPr>
                                <w:rFonts w:eastAsia="仿宋_GB2312"/>
                                <w:sz w:val="28"/>
                                <w:szCs w:val="28"/>
                              </w:rPr>
                              <w:t>学生姓名</w:t>
                            </w:r>
                            <w:r>
                              <w:rPr>
                                <w:rFonts w:eastAsia="仿宋_GB2312"/>
                                <w:sz w:val="28"/>
                                <w:szCs w:val="28"/>
                              </w:rPr>
                              <w:t>：</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sz w:val="28"/>
                                <w:szCs w:val="28"/>
                              </w:rPr>
                              <w:t xml:space="preserve"> </w:t>
                            </w:r>
                            <w:r>
                              <w:rPr>
                                <w:rFonts w:eastAsia="仿宋_GB2312"/>
                                <w:sz w:val="28"/>
                                <w:szCs w:val="28"/>
                              </w:rPr>
                              <w:t>家长签名：</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sz w:val="28"/>
                                <w:szCs w:val="28"/>
                              </w:rPr>
                              <w:t>日期：</w:t>
                            </w:r>
                          </w:p>
                          <w:p w:rsidR="002D3C2E" w:rsidRDefault="002D3C2E"/>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0.95pt;margin-top:12.05pt;width:497.5pt;height:71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" strokeweight="1.5pt">
                <v:stroke joinstyle="round"/>
                <v:textbox>
                  <w:txbxContent>
                    <w:p w:rsidR="002D3C2E" w:rsidRDefault="00EB3619">
                      <w:pPr>
                        <w:spacing w:line="57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致全省学生家长</w:t>
                      </w:r>
                      <w:r>
                        <w:rPr>
                          <w:rFonts w:ascii="方正小标宋_GBK" w:eastAsia="方正小标宋_GBK" w:hAnsi="方正小标宋_GBK" w:cs="方正小标宋_GBK" w:hint="eastAsia"/>
                          <w:sz w:val="44"/>
                          <w:szCs w:val="44"/>
                        </w:rPr>
                        <w:t>的</w:t>
                      </w:r>
                      <w:r>
                        <w:rPr>
                          <w:rFonts w:ascii="方正小标宋_GBK" w:eastAsia="方正小标宋_GBK" w:hAnsi="方正小标宋_GBK" w:cs="方正小标宋_GBK" w:hint="eastAsia"/>
                          <w:sz w:val="44"/>
                          <w:szCs w:val="44"/>
                        </w:rPr>
                        <w:t>一封信</w:t>
                      </w:r>
                    </w:p>
                    <w:p w:rsidR="002D3C2E" w:rsidRDefault="002D3C2E">
                      <w:pPr>
                        <w:spacing w:line="570" w:lineRule="exact"/>
                        <w:rPr>
                          <w:rFonts w:eastAsia="仿宋_GB2312"/>
                          <w:sz w:val="32"/>
                          <w:szCs w:val="32"/>
                        </w:rPr>
                      </w:pPr>
                    </w:p>
                    <w:p w:rsidR="002D3C2E" w:rsidRDefault="00EB3619">
                      <w:pPr>
                        <w:spacing w:line="390" w:lineRule="exact"/>
                        <w:rPr>
                          <w:rFonts w:eastAsia="仿宋_GB2312"/>
                          <w:sz w:val="30"/>
                          <w:szCs w:val="30"/>
                        </w:rPr>
                      </w:pPr>
                      <w:r>
                        <w:rPr>
                          <w:rFonts w:eastAsia="仿宋_GB2312"/>
                          <w:sz w:val="30"/>
                          <w:szCs w:val="30"/>
                        </w:rPr>
                        <w:t>尊敬的学生家长：</w:t>
                      </w:r>
                    </w:p>
                    <w:p w:rsidR="002D3C2E" w:rsidRDefault="00EB3619">
                      <w:pPr>
                        <w:spacing w:line="390" w:lineRule="exact"/>
                        <w:ind w:firstLineChars="200" w:firstLine="600"/>
                        <w:rPr>
                          <w:rFonts w:eastAsia="仿宋_GB2312"/>
                          <w:sz w:val="30"/>
                          <w:szCs w:val="30"/>
                        </w:rPr>
                      </w:pPr>
                      <w:r>
                        <w:rPr>
                          <w:rFonts w:eastAsia="仿宋_GB2312"/>
                          <w:sz w:val="30"/>
                          <w:szCs w:val="30"/>
                        </w:rPr>
                        <w:t>近年来，电信网络诈骗犯罪</w:t>
                      </w:r>
                      <w:r>
                        <w:rPr>
                          <w:rFonts w:eastAsia="仿宋_GB2312" w:hint="eastAsia"/>
                          <w:sz w:val="30"/>
                          <w:szCs w:val="30"/>
                        </w:rPr>
                        <w:t>多发高发</w:t>
                      </w:r>
                      <w:r>
                        <w:rPr>
                          <w:rFonts w:eastAsia="仿宋_GB2312"/>
                          <w:sz w:val="30"/>
                          <w:szCs w:val="30"/>
                        </w:rPr>
                        <w:t>，人民群众的财产安全受到了严重的威胁。</w:t>
                      </w:r>
                      <w:r>
                        <w:rPr>
                          <w:rFonts w:eastAsia="仿宋_GB2312" w:hint="eastAsia"/>
                          <w:sz w:val="30"/>
                          <w:szCs w:val="30"/>
                        </w:rPr>
                        <w:t>在此</w:t>
                      </w:r>
                      <w:r>
                        <w:rPr>
                          <w:rFonts w:eastAsia="仿宋_GB2312"/>
                          <w:sz w:val="30"/>
                          <w:szCs w:val="30"/>
                        </w:rPr>
                        <w:t>提醒各位</w:t>
                      </w:r>
                      <w:r>
                        <w:rPr>
                          <w:rFonts w:eastAsia="仿宋_GB2312" w:hint="eastAsia"/>
                          <w:sz w:val="30"/>
                          <w:szCs w:val="30"/>
                        </w:rPr>
                        <w:t>学生和</w:t>
                      </w:r>
                      <w:r>
                        <w:rPr>
                          <w:rFonts w:eastAsia="仿宋_GB2312"/>
                          <w:sz w:val="30"/>
                          <w:szCs w:val="30"/>
                        </w:rPr>
                        <w:t>家长</w:t>
                      </w:r>
                      <w:r>
                        <w:rPr>
                          <w:rFonts w:eastAsia="仿宋_GB2312" w:hint="eastAsia"/>
                          <w:sz w:val="30"/>
                          <w:szCs w:val="30"/>
                        </w:rPr>
                        <w:t>，务必</w:t>
                      </w:r>
                      <w:r>
                        <w:rPr>
                          <w:rFonts w:eastAsia="仿宋_GB2312"/>
                          <w:sz w:val="30"/>
                          <w:szCs w:val="30"/>
                        </w:rPr>
                        <w:t>提</w:t>
                      </w:r>
                      <w:r>
                        <w:rPr>
                          <w:rFonts w:eastAsia="仿宋_GB2312" w:hint="eastAsia"/>
                          <w:sz w:val="30"/>
                          <w:szCs w:val="30"/>
                        </w:rPr>
                        <w:t>高</w:t>
                      </w:r>
                      <w:r>
                        <w:rPr>
                          <w:rFonts w:eastAsia="仿宋_GB2312"/>
                          <w:sz w:val="30"/>
                          <w:szCs w:val="30"/>
                        </w:rPr>
                        <w:t>防范意识，熟记以下内容</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hint="eastAsia"/>
                          <w:sz w:val="30"/>
                          <w:szCs w:val="30"/>
                        </w:rPr>
                        <w:t>1.</w:t>
                      </w:r>
                      <w:r>
                        <w:rPr>
                          <w:rFonts w:eastAsia="仿宋_GB2312" w:hint="eastAsia"/>
                          <w:sz w:val="30"/>
                          <w:szCs w:val="30"/>
                        </w:rPr>
                        <w:t>刷单就是诈骗</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自称公检法机关要求转账核查资金的就是诈骗。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3.</w:t>
                      </w:r>
                      <w:r>
                        <w:rPr>
                          <w:rFonts w:eastAsia="仿宋_GB2312"/>
                          <w:sz w:val="30"/>
                          <w:szCs w:val="30"/>
                        </w:rPr>
                        <w:t>网</w:t>
                      </w:r>
                      <w:r>
                        <w:rPr>
                          <w:rFonts w:eastAsia="仿宋_GB2312" w:hint="eastAsia"/>
                          <w:sz w:val="30"/>
                          <w:szCs w:val="30"/>
                        </w:rPr>
                        <w:t>络</w:t>
                      </w:r>
                      <w:r>
                        <w:rPr>
                          <w:rFonts w:eastAsia="仿宋_GB2312"/>
                          <w:sz w:val="30"/>
                          <w:szCs w:val="30"/>
                        </w:rPr>
                        <w:t>贷</w:t>
                      </w:r>
                      <w:r>
                        <w:rPr>
                          <w:rFonts w:eastAsia="仿宋_GB2312" w:hint="eastAsia"/>
                          <w:sz w:val="30"/>
                          <w:szCs w:val="30"/>
                        </w:rPr>
                        <w:t>款</w:t>
                      </w:r>
                      <w:r>
                        <w:rPr>
                          <w:rFonts w:eastAsia="仿宋_GB2312"/>
                          <w:sz w:val="30"/>
                          <w:szCs w:val="30"/>
                        </w:rPr>
                        <w:t>让你先打款</w:t>
                      </w:r>
                      <w:r>
                        <w:rPr>
                          <w:rFonts w:eastAsia="仿宋_GB2312" w:hint="eastAsia"/>
                          <w:sz w:val="30"/>
                          <w:szCs w:val="30"/>
                        </w:rPr>
                        <w:t>的</w:t>
                      </w:r>
                      <w:r>
                        <w:rPr>
                          <w:rFonts w:eastAsia="仿宋_GB2312"/>
                          <w:sz w:val="30"/>
                          <w:szCs w:val="30"/>
                        </w:rPr>
                        <w:t>就是诈骗。</w:t>
                      </w:r>
                    </w:p>
                    <w:p w:rsidR="002D3C2E" w:rsidRDefault="00EB3619">
                      <w:pPr>
                        <w:spacing w:line="390" w:lineRule="exact"/>
                        <w:ind w:firstLineChars="200" w:firstLine="600"/>
                        <w:rPr>
                          <w:rFonts w:eastAsia="仿宋_GB2312"/>
                          <w:sz w:val="30"/>
                          <w:szCs w:val="30"/>
                        </w:rPr>
                      </w:pPr>
                      <w:r>
                        <w:rPr>
                          <w:rFonts w:eastAsia="仿宋_GB2312"/>
                          <w:sz w:val="30"/>
                          <w:szCs w:val="30"/>
                        </w:rPr>
                        <w:t>4</w:t>
                      </w:r>
                      <w:r>
                        <w:rPr>
                          <w:rFonts w:eastAsia="仿宋_GB2312" w:hint="eastAsia"/>
                          <w:sz w:val="30"/>
                          <w:szCs w:val="30"/>
                        </w:rPr>
                        <w:t>.</w:t>
                      </w:r>
                      <w:r>
                        <w:rPr>
                          <w:rFonts w:eastAsia="仿宋_GB2312" w:hint="eastAsia"/>
                          <w:sz w:val="30"/>
                          <w:szCs w:val="30"/>
                        </w:rPr>
                        <w:t>电商“</w:t>
                      </w:r>
                      <w:r>
                        <w:rPr>
                          <w:rFonts w:eastAsia="仿宋_GB2312" w:hint="eastAsia"/>
                          <w:sz w:val="30"/>
                          <w:szCs w:val="30"/>
                        </w:rPr>
                        <w:t>客服</w:t>
                      </w:r>
                      <w:r>
                        <w:rPr>
                          <w:rFonts w:eastAsia="仿宋_GB2312" w:hint="eastAsia"/>
                          <w:sz w:val="30"/>
                          <w:szCs w:val="30"/>
                        </w:rPr>
                        <w:t>”来电主动</w:t>
                      </w:r>
                      <w:r>
                        <w:rPr>
                          <w:rFonts w:eastAsia="仿宋_GB2312"/>
                          <w:sz w:val="30"/>
                          <w:szCs w:val="30"/>
                        </w:rPr>
                        <w:t>退</w:t>
                      </w:r>
                      <w:r>
                        <w:rPr>
                          <w:rFonts w:eastAsia="仿宋_GB2312" w:hint="eastAsia"/>
                          <w:sz w:val="30"/>
                          <w:szCs w:val="30"/>
                        </w:rPr>
                        <w:t>赔要求先转账再退款的就</w:t>
                      </w:r>
                      <w:r>
                        <w:rPr>
                          <w:rFonts w:eastAsia="仿宋_GB2312"/>
                          <w:sz w:val="30"/>
                          <w:szCs w:val="30"/>
                        </w:rPr>
                        <w:t>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5.</w:t>
                      </w:r>
                      <w:r>
                        <w:rPr>
                          <w:rFonts w:eastAsia="仿宋_GB2312"/>
                          <w:sz w:val="30"/>
                          <w:szCs w:val="30"/>
                        </w:rPr>
                        <w:t>非官方平台交易游戏装备</w:t>
                      </w:r>
                      <w:r>
                        <w:rPr>
                          <w:rFonts w:eastAsia="仿宋_GB2312" w:hint="eastAsia"/>
                          <w:sz w:val="30"/>
                          <w:szCs w:val="30"/>
                        </w:rPr>
                        <w:t>的</w:t>
                      </w:r>
                      <w:r>
                        <w:rPr>
                          <w:rFonts w:eastAsia="仿宋_GB2312"/>
                          <w:sz w:val="30"/>
                          <w:szCs w:val="30"/>
                        </w:rPr>
                        <w:t>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6.</w:t>
                      </w:r>
                      <w:r>
                        <w:rPr>
                          <w:rFonts w:eastAsia="仿宋_GB2312" w:hint="eastAsia"/>
                          <w:sz w:val="30"/>
                          <w:szCs w:val="30"/>
                        </w:rPr>
                        <w:t>陌生人诱导开启“屏幕共享”并要求你进行支付操作的就是诈骗。</w:t>
                      </w:r>
                    </w:p>
                    <w:p w:rsidR="002D3C2E" w:rsidRDefault="00EB3619">
                      <w:pPr>
                        <w:spacing w:line="390" w:lineRule="exact"/>
                        <w:ind w:firstLineChars="200" w:firstLine="600"/>
                        <w:rPr>
                          <w:rFonts w:eastAsia="仿宋_GB2312"/>
                          <w:sz w:val="30"/>
                          <w:szCs w:val="30"/>
                        </w:rPr>
                      </w:pPr>
                      <w:r>
                        <w:rPr>
                          <w:rFonts w:eastAsia="仿宋_GB2312" w:hint="eastAsia"/>
                          <w:sz w:val="30"/>
                          <w:szCs w:val="30"/>
                        </w:rPr>
                        <w:t>7.</w:t>
                      </w:r>
                      <w:r>
                        <w:rPr>
                          <w:rFonts w:eastAsia="仿宋_GB2312" w:hint="eastAsia"/>
                          <w:sz w:val="30"/>
                          <w:szCs w:val="30"/>
                        </w:rPr>
                        <w:t>网恋不见面还让你转账的就是诈骗。</w:t>
                      </w:r>
                    </w:p>
                    <w:p w:rsidR="002D3C2E" w:rsidRDefault="002D3C2E">
                      <w:pPr>
                        <w:spacing w:line="390" w:lineRule="exact"/>
                        <w:ind w:firstLineChars="200" w:firstLine="600"/>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hint="eastAsia"/>
                          <w:sz w:val="30"/>
                          <w:szCs w:val="30"/>
                        </w:rPr>
                        <w:t>诈骗分子通过收购电话卡、银行卡、支付账号等实施诈骗或转移诈骗资金，如学生或家长将自己开办的电话卡、银行卡、支付账号等出租、出借或出售给他人使用，一旦涉及案件，开卡人、开户人将</w:t>
                      </w:r>
                      <w:r>
                        <w:rPr>
                          <w:rFonts w:eastAsia="仿宋_GB2312" w:hint="eastAsia"/>
                          <w:sz w:val="30"/>
                          <w:szCs w:val="30"/>
                        </w:rPr>
                        <w:t>涉嫌违法犯罪。目前，全省已有多人因出租、出借或出售电话卡、银行卡和支付账号等被追究刑事责任或被限制使用银行卡业务。</w:t>
                      </w:r>
                    </w:p>
                    <w:p w:rsidR="002D3C2E" w:rsidRDefault="002D3C2E">
                      <w:pPr>
                        <w:spacing w:line="390" w:lineRule="exact"/>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hint="eastAsia"/>
                          <w:sz w:val="30"/>
                          <w:szCs w:val="30"/>
                        </w:rPr>
                        <w:t>特别要提醒的是，千万</w:t>
                      </w:r>
                      <w:r>
                        <w:rPr>
                          <w:rFonts w:eastAsia="仿宋_GB2312"/>
                          <w:sz w:val="30"/>
                          <w:szCs w:val="30"/>
                        </w:rPr>
                        <w:t>不要轻信赴东南亚等</w:t>
                      </w:r>
                      <w:r>
                        <w:rPr>
                          <w:rFonts w:eastAsia="仿宋_GB2312" w:hint="eastAsia"/>
                          <w:sz w:val="30"/>
                          <w:szCs w:val="30"/>
                        </w:rPr>
                        <w:t>国家和</w:t>
                      </w:r>
                      <w:r>
                        <w:rPr>
                          <w:rFonts w:eastAsia="仿宋_GB2312"/>
                          <w:sz w:val="30"/>
                          <w:szCs w:val="30"/>
                        </w:rPr>
                        <w:t>地区高薪务工的招</w:t>
                      </w:r>
                      <w:r>
                        <w:rPr>
                          <w:rFonts w:eastAsia="仿宋_GB2312" w:hint="eastAsia"/>
                          <w:sz w:val="30"/>
                          <w:szCs w:val="30"/>
                        </w:rPr>
                        <w:t>聘</w:t>
                      </w:r>
                      <w:r>
                        <w:rPr>
                          <w:rFonts w:eastAsia="仿宋_GB2312"/>
                          <w:sz w:val="30"/>
                          <w:szCs w:val="30"/>
                        </w:rPr>
                        <w:t>信息，</w:t>
                      </w:r>
                      <w:r>
                        <w:rPr>
                          <w:rFonts w:eastAsia="仿宋_GB2312" w:hint="eastAsia"/>
                          <w:sz w:val="30"/>
                          <w:szCs w:val="30"/>
                        </w:rPr>
                        <w:t>一旦通过偷渡</w:t>
                      </w:r>
                      <w:r>
                        <w:rPr>
                          <w:rFonts w:eastAsia="仿宋_GB2312" w:hint="eastAsia"/>
                          <w:sz w:val="30"/>
                          <w:szCs w:val="30"/>
                        </w:rPr>
                        <w:t>等非法途径出境，不但自身安全无法得到保障，甚至可能被限制人身自由并强迫从事电信网络诈骗等违法犯罪活动。</w:t>
                      </w:r>
                    </w:p>
                    <w:p w:rsidR="002D3C2E" w:rsidRDefault="002D3C2E">
                      <w:pPr>
                        <w:spacing w:line="390" w:lineRule="exact"/>
                        <w:ind w:firstLineChars="200" w:firstLine="600"/>
                        <w:rPr>
                          <w:rFonts w:eastAsia="仿宋_GB2312"/>
                          <w:sz w:val="30"/>
                          <w:szCs w:val="30"/>
                        </w:rPr>
                      </w:pPr>
                    </w:p>
                    <w:p w:rsidR="002D3C2E" w:rsidRDefault="00EB3619">
                      <w:pPr>
                        <w:spacing w:line="390" w:lineRule="exact"/>
                        <w:ind w:firstLineChars="200" w:firstLine="600"/>
                        <w:rPr>
                          <w:rFonts w:eastAsia="仿宋_GB2312"/>
                          <w:sz w:val="30"/>
                          <w:szCs w:val="30"/>
                        </w:rPr>
                      </w:pPr>
                      <w:r>
                        <w:rPr>
                          <w:rFonts w:eastAsia="仿宋_GB2312"/>
                          <w:sz w:val="30"/>
                          <w:szCs w:val="30"/>
                        </w:rPr>
                        <w:t>如遇电信网络诈骗，请及时拨打</w:t>
                      </w:r>
                      <w:r>
                        <w:rPr>
                          <w:rFonts w:eastAsia="仿宋_GB2312"/>
                          <w:sz w:val="30"/>
                          <w:szCs w:val="30"/>
                        </w:rPr>
                        <w:t>110</w:t>
                      </w:r>
                      <w:r>
                        <w:rPr>
                          <w:rFonts w:eastAsia="仿宋_GB2312"/>
                          <w:sz w:val="30"/>
                          <w:szCs w:val="30"/>
                        </w:rPr>
                        <w:t>。</w:t>
                      </w:r>
                    </w:p>
                    <w:p w:rsidR="002D3C2E" w:rsidRDefault="00EB3619">
                      <w:pPr>
                        <w:spacing w:line="390" w:lineRule="exact"/>
                        <w:ind w:firstLineChars="200" w:firstLine="600"/>
                        <w:rPr>
                          <w:rFonts w:eastAsia="仿宋_GB2312"/>
                          <w:sz w:val="30"/>
                          <w:szCs w:val="30"/>
                        </w:rPr>
                      </w:pPr>
                      <w:r>
                        <w:rPr>
                          <w:rFonts w:eastAsia="仿宋_GB2312"/>
                          <w:sz w:val="30"/>
                          <w:szCs w:val="30"/>
                        </w:rPr>
                        <w:t>祝愿同学们学业有成、健康成长，家长们</w:t>
                      </w:r>
                      <w:r>
                        <w:rPr>
                          <w:rFonts w:eastAsia="仿宋_GB2312" w:hint="eastAsia"/>
                          <w:sz w:val="30"/>
                          <w:szCs w:val="30"/>
                        </w:rPr>
                        <w:t>事事顺利</w:t>
                      </w:r>
                      <w:r>
                        <w:rPr>
                          <w:rFonts w:eastAsia="仿宋_GB2312"/>
                          <w:sz w:val="30"/>
                          <w:szCs w:val="30"/>
                        </w:rPr>
                        <w:t>、阖家幸福。</w:t>
                      </w:r>
                    </w:p>
                    <w:p w:rsidR="002D3C2E" w:rsidRDefault="002D3C2E">
                      <w:pPr>
                        <w:spacing w:line="390" w:lineRule="exact"/>
                        <w:rPr>
                          <w:rFonts w:eastAsia="仿宋_GB2312"/>
                          <w:sz w:val="30"/>
                          <w:szCs w:val="30"/>
                        </w:rPr>
                      </w:pPr>
                    </w:p>
                    <w:p w:rsidR="002D3C2E" w:rsidRDefault="002D3C2E">
                      <w:pPr>
                        <w:spacing w:line="390" w:lineRule="exact"/>
                        <w:rPr>
                          <w:rFonts w:eastAsia="仿宋_GB2312"/>
                          <w:sz w:val="30"/>
                          <w:szCs w:val="30"/>
                        </w:rPr>
                      </w:pPr>
                    </w:p>
                    <w:p w:rsidR="002D3C2E" w:rsidRDefault="00EB3619">
                      <w:pPr>
                        <w:spacing w:line="390" w:lineRule="exact"/>
                        <w:ind w:firstLineChars="1400" w:firstLine="4200"/>
                        <w:jc w:val="left"/>
                        <w:rPr>
                          <w:rFonts w:eastAsia="仿宋_GB2312"/>
                          <w:sz w:val="30"/>
                          <w:szCs w:val="30"/>
                        </w:rPr>
                      </w:pPr>
                      <w:r>
                        <w:rPr>
                          <w:rFonts w:eastAsia="仿宋_GB2312"/>
                          <w:sz w:val="30"/>
                          <w:szCs w:val="30"/>
                        </w:rPr>
                        <w:t>广东省打击治理电信网络新型违法犯罪</w:t>
                      </w:r>
                    </w:p>
                    <w:p w:rsidR="002D3C2E" w:rsidRDefault="00EB3619">
                      <w:pPr>
                        <w:spacing w:line="390" w:lineRule="exact"/>
                        <w:ind w:firstLineChars="1800" w:firstLine="5400"/>
                        <w:jc w:val="left"/>
                        <w:rPr>
                          <w:rFonts w:eastAsia="仿宋_GB2312"/>
                          <w:sz w:val="30"/>
                          <w:szCs w:val="30"/>
                        </w:rPr>
                      </w:pPr>
                      <w:r>
                        <w:rPr>
                          <w:rFonts w:eastAsia="仿宋_GB2312"/>
                          <w:sz w:val="30"/>
                          <w:szCs w:val="30"/>
                        </w:rPr>
                        <w:t>工作厅际联席会议办公室</w:t>
                      </w:r>
                    </w:p>
                    <w:p w:rsidR="002D3C2E" w:rsidRDefault="00EB3619">
                      <w:pPr>
                        <w:pBdr>
                          <w:bottom w:val="single" w:sz="4" w:space="0" w:color="auto"/>
                        </w:pBdr>
                        <w:spacing w:line="390" w:lineRule="exact"/>
                        <w:ind w:firstLineChars="2000" w:firstLine="6000"/>
                        <w:jc w:val="left"/>
                        <w:rPr>
                          <w:rFonts w:eastAsia="仿宋_GB2312"/>
                          <w:sz w:val="30"/>
                          <w:szCs w:val="30"/>
                        </w:rPr>
                      </w:pPr>
                      <w:r>
                        <w:rPr>
                          <w:rFonts w:eastAsia="仿宋_GB2312"/>
                          <w:sz w:val="30"/>
                          <w:szCs w:val="30"/>
                        </w:rPr>
                        <w:t>2023</w:t>
                      </w:r>
                      <w:r>
                        <w:rPr>
                          <w:rFonts w:eastAsia="仿宋_GB2312"/>
                          <w:sz w:val="30"/>
                          <w:szCs w:val="30"/>
                        </w:rPr>
                        <w:t>年</w:t>
                      </w:r>
                      <w:r>
                        <w:rPr>
                          <w:rFonts w:eastAsia="仿宋_GB2312"/>
                          <w:sz w:val="30"/>
                          <w:szCs w:val="30"/>
                        </w:rPr>
                        <w:t>7</w:t>
                      </w:r>
                      <w:r>
                        <w:rPr>
                          <w:rFonts w:eastAsia="仿宋_GB2312"/>
                          <w:sz w:val="30"/>
                          <w:szCs w:val="30"/>
                        </w:rPr>
                        <w:t>月</w:t>
                      </w:r>
                    </w:p>
                    <w:p w:rsidR="002D3C2E" w:rsidRDefault="00EB3619">
                      <w:pPr>
                        <w:spacing w:line="390" w:lineRule="exact"/>
                        <w:jc w:val="left"/>
                        <w:rPr>
                          <w:rFonts w:eastAsia="仿宋_GB2312"/>
                          <w:sz w:val="32"/>
                          <w:szCs w:val="32"/>
                        </w:rPr>
                      </w:pPr>
                      <w:r>
                        <w:rPr>
                          <w:rFonts w:eastAsia="仿宋_GB2312" w:hint="eastAsia"/>
                          <w:sz w:val="32"/>
                          <w:szCs w:val="32"/>
                        </w:rPr>
                        <w:t>班级：</w:t>
                      </w:r>
                    </w:p>
                    <w:p w:rsidR="002D3C2E" w:rsidRDefault="00EB3619">
                      <w:pPr>
                        <w:spacing w:line="410" w:lineRule="exact"/>
                        <w:jc w:val="center"/>
                        <w:rPr>
                          <w:rFonts w:eastAsia="仿宋_GB2312"/>
                          <w:sz w:val="28"/>
                          <w:szCs w:val="28"/>
                        </w:rPr>
                      </w:pPr>
                      <w:r>
                        <w:rPr>
                          <w:rFonts w:eastAsia="仿宋_GB2312"/>
                          <w:sz w:val="28"/>
                          <w:szCs w:val="28"/>
                        </w:rPr>
                        <w:t>回执表</w:t>
                      </w:r>
                    </w:p>
                    <w:p w:rsidR="002D3C2E" w:rsidRDefault="00EB3619">
                      <w:pPr>
                        <w:spacing w:line="410" w:lineRule="exact"/>
                        <w:rPr>
                          <w:rFonts w:eastAsia="仿宋_GB2312"/>
                          <w:sz w:val="32"/>
                          <w:szCs w:val="32"/>
                        </w:rPr>
                      </w:pPr>
                      <w:r>
                        <w:rPr>
                          <w:rFonts w:eastAsia="仿宋_GB2312"/>
                          <w:sz w:val="28"/>
                          <w:szCs w:val="28"/>
                        </w:rPr>
                        <w:t>此信我已收到</w:t>
                      </w:r>
                      <w:r>
                        <w:rPr>
                          <w:rFonts w:eastAsia="仿宋_GB2312" w:hint="eastAsia"/>
                          <w:sz w:val="28"/>
                          <w:szCs w:val="28"/>
                        </w:rPr>
                        <w:t>。</w:t>
                      </w:r>
                    </w:p>
                    <w:p w:rsidR="002D3C2E" w:rsidRDefault="00EB3619">
                      <w:pPr>
                        <w:spacing w:line="410" w:lineRule="exact"/>
                        <w:ind w:firstLineChars="200" w:firstLine="560"/>
                        <w:rPr>
                          <w:rFonts w:eastAsia="仿宋_GB2312"/>
                          <w:sz w:val="28"/>
                          <w:szCs w:val="28"/>
                        </w:rPr>
                      </w:pPr>
                      <w:r>
                        <w:rPr>
                          <w:rFonts w:eastAsia="仿宋_GB2312"/>
                          <w:sz w:val="28"/>
                          <w:szCs w:val="28"/>
                        </w:rPr>
                        <w:t>学生姓名</w:t>
                      </w:r>
                      <w:r>
                        <w:rPr>
                          <w:rFonts w:eastAsia="仿宋_GB2312"/>
                          <w:sz w:val="28"/>
                          <w:szCs w:val="28"/>
                        </w:rPr>
                        <w:t>：</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sz w:val="28"/>
                          <w:szCs w:val="28"/>
                        </w:rPr>
                        <w:t xml:space="preserve"> </w:t>
                      </w:r>
                      <w:r>
                        <w:rPr>
                          <w:rFonts w:eastAsia="仿宋_GB2312"/>
                          <w:sz w:val="28"/>
                          <w:szCs w:val="28"/>
                        </w:rPr>
                        <w:t>家长签名：</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sz w:val="28"/>
                          <w:szCs w:val="28"/>
                        </w:rPr>
                        <w:t>日期：</w:t>
                      </w:r>
                    </w:p>
                    <w:p w:rsidR="002D3C2E" w:rsidRDefault="002D3C2E"/>
                  </w:txbxContent>
                </v:textbox>
              </v:shape>
            </w:pict>
          </mc:Fallback>
        </mc:AlternateContent>
      </w:r>
    </w:p>
    <w:p w:rsidR="002D3C2E" w:rsidRDefault="002D3C2E">
      <w:pPr>
        <w:spacing w:line="360" w:lineRule="auto"/>
        <w:rPr>
          <w:rFonts w:ascii="宋体" w:hAnsi="宋体" w:cs="宋体"/>
          <w:sz w:val="24"/>
        </w:rPr>
      </w:pPr>
    </w:p>
    <w:p w:rsidR="002D3C2E" w:rsidRDefault="002D3C2E">
      <w:pPr>
        <w:spacing w:line="360" w:lineRule="auto"/>
        <w:rPr>
          <w:rFonts w:ascii="宋体" w:hAnsi="宋体" w:cs="宋体"/>
          <w:sz w:val="24"/>
        </w:rPr>
      </w:pPr>
    </w:p>
    <w:p w:rsidR="002D3C2E" w:rsidRDefault="002D3C2E">
      <w:pPr>
        <w:spacing w:line="360" w:lineRule="auto"/>
        <w:rPr>
          <w:rFonts w:ascii="宋体" w:hAnsi="宋体" w:cs="宋体"/>
          <w:sz w:val="24"/>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p w:rsidR="002D3C2E" w:rsidRDefault="002D3C2E">
      <w:pPr>
        <w:snapToGrid w:val="0"/>
        <w:spacing w:line="360" w:lineRule="auto"/>
        <w:rPr>
          <w:rFonts w:ascii="黑体" w:eastAsia="黑体"/>
          <w:b/>
          <w:sz w:val="32"/>
          <w:szCs w:val="32"/>
        </w:rPr>
      </w:pPr>
    </w:p>
    <w:sectPr w:rsidR="002D3C2E">
      <w:footerReference w:type="even" r:id="rId26"/>
      <w:footerReference w:type="default" r:id="rId27"/>
      <w:pgSz w:w="11906" w:h="16838"/>
      <w:pgMar w:top="851" w:right="1418" w:bottom="851" w:left="1418" w:header="851" w:footer="59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619" w:rsidRDefault="00EB3619">
      <w:r>
        <w:separator/>
      </w:r>
    </w:p>
  </w:endnote>
  <w:endnote w:type="continuationSeparator" w:id="0">
    <w:p w:rsidR="00EB3619" w:rsidRDefault="00EB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仿宋_GB2312">
    <w:charset w:val="86"/>
    <w:family w:val="auto"/>
    <w:pitch w:val="default"/>
    <w:sig w:usb0="00000001" w:usb1="080E0000" w:usb2="00000000" w:usb3="00000000" w:csb0="00040000" w:csb1="00000000"/>
    <w:embedRegular r:id="rId1" w:subsetted="1" w:fontKey="{981C600E-715B-4ADC-B65E-7015F59013DB}"/>
    <w:embedBold r:id="rId2" w:subsetted="1" w:fontKey="{68FC1A83-EDA9-4E7D-9E85-62670C5F9468}"/>
    <w:embedItalic r:id="rId3" w:subsetted="1" w:fontKey="{3E48B1A5-68C0-434F-8C12-E7911026931D}"/>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embedRegular r:id="rId4" w:subsetted="1" w:fontKey="{55B88FC2-2CBB-4A6F-9500-B51DC9B03E4C}"/>
  </w:font>
  <w:font w:name="AdobeSongStd-Light">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A4BF9FC0-AB4C-4DB1-B0CE-B239BDAB9BF8}"/>
    <w:embedBold r:id="rId6" w:subsetted="1" w:fontKey="{867591B3-9CFE-4A4C-B244-9EB3069E59C8}"/>
  </w:font>
  <w:font w:name="方正小标宋简体">
    <w:charset w:val="86"/>
    <w:family w:val="auto"/>
    <w:pitch w:val="default"/>
    <w:sig w:usb0="00000001" w:usb1="08000000" w:usb2="00000000" w:usb3="00000000" w:csb0="00040000" w:csb1="00000000"/>
    <w:embedRegular r:id="rId7" w:fontKey="{7F7A1529-1606-445E-A43B-B3B9391D4EDC}"/>
  </w:font>
  <w:font w:name="楷体_GB2312">
    <w:altName w:val="楷体"/>
    <w:charset w:val="86"/>
    <w:family w:val="modern"/>
    <w:pitch w:val="default"/>
    <w:sig w:usb0="00000000" w:usb1="00000000" w:usb2="00000000" w:usb3="00000000" w:csb0="00040000" w:csb1="00000000"/>
    <w:embedRegular r:id="rId8" w:subsetted="1" w:fontKey="{0A8902DB-ABE9-43D5-82CE-24A7A4359063}"/>
  </w:font>
  <w:font w:name="华文仿宋">
    <w:panose1 w:val="02010600040101010101"/>
    <w:charset w:val="86"/>
    <w:family w:val="auto"/>
    <w:pitch w:val="variable"/>
    <w:sig w:usb0="00000287" w:usb1="080F0000" w:usb2="00000010" w:usb3="00000000" w:csb0="0004009F" w:csb1="00000000"/>
    <w:embedRegular r:id="rId9" w:subsetted="1" w:fontKey="{4EEC238C-0FAD-4731-AD8B-7B2262A92E5C}"/>
    <w:embedBold r:id="rId10" w:subsetted="1" w:fontKey="{F10495C9-8307-46C5-8FEC-2309429ACE11}"/>
  </w:font>
  <w:font w:name="方正小标宋_GBK">
    <w:charset w:val="86"/>
    <w:family w:val="auto"/>
    <w:pitch w:val="default"/>
    <w:sig w:usb0="A00002BF" w:usb1="38CF7CFA" w:usb2="00082016" w:usb3="00000000" w:csb0="00040001" w:csb1="00000000"/>
    <w:embedRegular r:id="rId11" w:subsetted="1" w:fontKey="{20777F4E-BC15-4710-8976-51A189C2ECD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C2E" w:rsidRDefault="00EB3619">
    <w:pPr>
      <w:pStyle w:val="a9"/>
      <w:framePr w:wrap="around" w:vAnchor="text" w:hAnchor="margin" w:xAlign="center" w:y="1"/>
      <w:rPr>
        <w:rStyle w:val="ae"/>
      </w:rPr>
    </w:pPr>
    <w:r>
      <w:fldChar w:fldCharType="begin"/>
    </w:r>
    <w:r>
      <w:rPr>
        <w:rStyle w:val="ae"/>
      </w:rPr>
      <w:instrText xml:space="preserve">PAGE  </w:instrText>
    </w:r>
    <w:r>
      <w:fldChar w:fldCharType="end"/>
    </w:r>
  </w:p>
  <w:p w:rsidR="002D3C2E" w:rsidRDefault="002D3C2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C2E" w:rsidRDefault="00EB3619">
    <w:pPr>
      <w:pStyle w:val="a9"/>
      <w:framePr w:wrap="around" w:vAnchor="text" w:hAnchor="margin" w:xAlign="center" w:y="1"/>
      <w:rPr>
        <w:rStyle w:val="ae"/>
      </w:rPr>
    </w:pPr>
    <w:r>
      <w:fldChar w:fldCharType="begin"/>
    </w:r>
    <w:r>
      <w:rPr>
        <w:rStyle w:val="ae"/>
      </w:rPr>
      <w:instrText xml:space="preserve">PAGE  </w:instrText>
    </w:r>
    <w:r>
      <w:fldChar w:fldCharType="separate"/>
    </w:r>
    <w:r w:rsidR="003E2189">
      <w:rPr>
        <w:rStyle w:val="ae"/>
        <w:noProof/>
      </w:rPr>
      <w:t>1</w:t>
    </w:r>
    <w:r>
      <w:fldChar w:fldCharType="end"/>
    </w:r>
  </w:p>
  <w:p w:rsidR="002D3C2E" w:rsidRDefault="002D3C2E">
    <w:pPr>
      <w:pStyle w:val="a9"/>
      <w:ind w:right="360"/>
      <w:jc w:val="center"/>
    </w:pPr>
  </w:p>
  <w:p w:rsidR="002D3C2E" w:rsidRDefault="002D3C2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619" w:rsidRDefault="00EB3619">
      <w:r>
        <w:separator/>
      </w:r>
    </w:p>
  </w:footnote>
  <w:footnote w:type="continuationSeparator" w:id="0">
    <w:p w:rsidR="00EB3619" w:rsidRDefault="00EB3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FF8FD0"/>
    <w:multiLevelType w:val="singleLevel"/>
    <w:tmpl w:val="B0FF8FD0"/>
    <w:lvl w:ilvl="0">
      <w:start w:val="2"/>
      <w:numFmt w:val="decimal"/>
      <w:suff w:val="nothing"/>
      <w:lvlText w:val="%1、"/>
      <w:lvlJc w:val="left"/>
    </w:lvl>
  </w:abstractNum>
  <w:abstractNum w:abstractNumId="1" w15:restartNumberingAfterBreak="0">
    <w:nsid w:val="24033072"/>
    <w:multiLevelType w:val="multilevel"/>
    <w:tmpl w:val="24033072"/>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3A482F"/>
    <w:multiLevelType w:val="multilevel"/>
    <w:tmpl w:val="593A482F"/>
    <w:lvl w:ilvl="0">
      <w:start w:val="1"/>
      <w:numFmt w:val="decimalEnclosedParen"/>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78406EF1"/>
    <w:multiLevelType w:val="multilevel"/>
    <w:tmpl w:val="78406EF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lvlOverride w:ilvl="0">
      <w:startOverride w:val="2"/>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MmMyM2FkMjk2ODY4Y2NkMGYyNWQzMTI1MGU3MmMifQ=="/>
  </w:docVars>
  <w:rsids>
    <w:rsidRoot w:val="00172A27"/>
    <w:rsid w:val="0000121C"/>
    <w:rsid w:val="0000280C"/>
    <w:rsid w:val="000069DC"/>
    <w:rsid w:val="00006F92"/>
    <w:rsid w:val="000104BD"/>
    <w:rsid w:val="00014F2C"/>
    <w:rsid w:val="00021C8A"/>
    <w:rsid w:val="000316E9"/>
    <w:rsid w:val="0003450C"/>
    <w:rsid w:val="00035B71"/>
    <w:rsid w:val="00040BF6"/>
    <w:rsid w:val="0005071D"/>
    <w:rsid w:val="00050E7D"/>
    <w:rsid w:val="00056B79"/>
    <w:rsid w:val="00057776"/>
    <w:rsid w:val="0007369F"/>
    <w:rsid w:val="000779FE"/>
    <w:rsid w:val="00087645"/>
    <w:rsid w:val="000C0F8C"/>
    <w:rsid w:val="000C1B3C"/>
    <w:rsid w:val="000E4F38"/>
    <w:rsid w:val="000E55C1"/>
    <w:rsid w:val="000E74E2"/>
    <w:rsid w:val="000F02A4"/>
    <w:rsid w:val="000F3D12"/>
    <w:rsid w:val="000F4D55"/>
    <w:rsid w:val="00101476"/>
    <w:rsid w:val="00107ECE"/>
    <w:rsid w:val="001108E0"/>
    <w:rsid w:val="00117B40"/>
    <w:rsid w:val="00122FC3"/>
    <w:rsid w:val="0012396E"/>
    <w:rsid w:val="0012792F"/>
    <w:rsid w:val="001566C2"/>
    <w:rsid w:val="00170A86"/>
    <w:rsid w:val="00172A27"/>
    <w:rsid w:val="001804EF"/>
    <w:rsid w:val="00190C61"/>
    <w:rsid w:val="00191196"/>
    <w:rsid w:val="00196A2B"/>
    <w:rsid w:val="00196F55"/>
    <w:rsid w:val="001B47C8"/>
    <w:rsid w:val="001C3AAE"/>
    <w:rsid w:val="001E177C"/>
    <w:rsid w:val="00206961"/>
    <w:rsid w:val="00206AF2"/>
    <w:rsid w:val="00213593"/>
    <w:rsid w:val="002212BA"/>
    <w:rsid w:val="0022391D"/>
    <w:rsid w:val="00232EEB"/>
    <w:rsid w:val="00240352"/>
    <w:rsid w:val="002465AC"/>
    <w:rsid w:val="002611A2"/>
    <w:rsid w:val="00262F4D"/>
    <w:rsid w:val="00280DF1"/>
    <w:rsid w:val="002836A4"/>
    <w:rsid w:val="00283B1E"/>
    <w:rsid w:val="00294DE0"/>
    <w:rsid w:val="002A5263"/>
    <w:rsid w:val="002B6A41"/>
    <w:rsid w:val="002C4162"/>
    <w:rsid w:val="002C6D19"/>
    <w:rsid w:val="002C76D2"/>
    <w:rsid w:val="002D39F7"/>
    <w:rsid w:val="002D3C2E"/>
    <w:rsid w:val="002D4038"/>
    <w:rsid w:val="002E5A9A"/>
    <w:rsid w:val="00303703"/>
    <w:rsid w:val="0030634F"/>
    <w:rsid w:val="0031094C"/>
    <w:rsid w:val="003126DD"/>
    <w:rsid w:val="003126E2"/>
    <w:rsid w:val="00330FDC"/>
    <w:rsid w:val="003454B2"/>
    <w:rsid w:val="00351BF8"/>
    <w:rsid w:val="00356D72"/>
    <w:rsid w:val="00362AC6"/>
    <w:rsid w:val="00364508"/>
    <w:rsid w:val="00382F4E"/>
    <w:rsid w:val="003958C0"/>
    <w:rsid w:val="003A3330"/>
    <w:rsid w:val="003A7D01"/>
    <w:rsid w:val="003B26B3"/>
    <w:rsid w:val="003B465E"/>
    <w:rsid w:val="003C0244"/>
    <w:rsid w:val="003C0C9C"/>
    <w:rsid w:val="003C3544"/>
    <w:rsid w:val="003C572F"/>
    <w:rsid w:val="003D299A"/>
    <w:rsid w:val="003D4999"/>
    <w:rsid w:val="003E2189"/>
    <w:rsid w:val="003E2F92"/>
    <w:rsid w:val="003E4BE8"/>
    <w:rsid w:val="003E607A"/>
    <w:rsid w:val="003F366E"/>
    <w:rsid w:val="004162E5"/>
    <w:rsid w:val="00421ECE"/>
    <w:rsid w:val="004249AC"/>
    <w:rsid w:val="004302FC"/>
    <w:rsid w:val="00432E09"/>
    <w:rsid w:val="00453DC5"/>
    <w:rsid w:val="0045507F"/>
    <w:rsid w:val="00455261"/>
    <w:rsid w:val="00467F2F"/>
    <w:rsid w:val="00472297"/>
    <w:rsid w:val="00476657"/>
    <w:rsid w:val="00481FD0"/>
    <w:rsid w:val="00484ACB"/>
    <w:rsid w:val="004A5568"/>
    <w:rsid w:val="004A6AC0"/>
    <w:rsid w:val="004B2F6F"/>
    <w:rsid w:val="004B5977"/>
    <w:rsid w:val="004C67C4"/>
    <w:rsid w:val="004D1878"/>
    <w:rsid w:val="00500588"/>
    <w:rsid w:val="00525D0A"/>
    <w:rsid w:val="00525FEB"/>
    <w:rsid w:val="005264B3"/>
    <w:rsid w:val="00531F66"/>
    <w:rsid w:val="00535224"/>
    <w:rsid w:val="00543552"/>
    <w:rsid w:val="0058006C"/>
    <w:rsid w:val="005865B6"/>
    <w:rsid w:val="00593D4F"/>
    <w:rsid w:val="00597515"/>
    <w:rsid w:val="005A2DF4"/>
    <w:rsid w:val="005B1500"/>
    <w:rsid w:val="005B1783"/>
    <w:rsid w:val="005B27FE"/>
    <w:rsid w:val="005B6063"/>
    <w:rsid w:val="005B7550"/>
    <w:rsid w:val="005C5E22"/>
    <w:rsid w:val="005D4058"/>
    <w:rsid w:val="005D786F"/>
    <w:rsid w:val="005E189A"/>
    <w:rsid w:val="005E63CE"/>
    <w:rsid w:val="005F4C9C"/>
    <w:rsid w:val="005F53F5"/>
    <w:rsid w:val="006057DD"/>
    <w:rsid w:val="006107CC"/>
    <w:rsid w:val="0061176A"/>
    <w:rsid w:val="00614828"/>
    <w:rsid w:val="00614898"/>
    <w:rsid w:val="006207CD"/>
    <w:rsid w:val="006257B4"/>
    <w:rsid w:val="00625E40"/>
    <w:rsid w:val="00630F4A"/>
    <w:rsid w:val="006453BB"/>
    <w:rsid w:val="00674A5B"/>
    <w:rsid w:val="00676E60"/>
    <w:rsid w:val="00692363"/>
    <w:rsid w:val="00696093"/>
    <w:rsid w:val="006A669C"/>
    <w:rsid w:val="006A6A02"/>
    <w:rsid w:val="006B0F85"/>
    <w:rsid w:val="006B57BD"/>
    <w:rsid w:val="006B6BA2"/>
    <w:rsid w:val="006C4032"/>
    <w:rsid w:val="006C5492"/>
    <w:rsid w:val="006C65C3"/>
    <w:rsid w:val="006E1692"/>
    <w:rsid w:val="006E3895"/>
    <w:rsid w:val="006F0D46"/>
    <w:rsid w:val="006F5701"/>
    <w:rsid w:val="006F5953"/>
    <w:rsid w:val="006F68D4"/>
    <w:rsid w:val="00703729"/>
    <w:rsid w:val="00715EF2"/>
    <w:rsid w:val="00716266"/>
    <w:rsid w:val="00720887"/>
    <w:rsid w:val="00757328"/>
    <w:rsid w:val="00760E15"/>
    <w:rsid w:val="0076147B"/>
    <w:rsid w:val="00763107"/>
    <w:rsid w:val="007710DC"/>
    <w:rsid w:val="0077506F"/>
    <w:rsid w:val="0079000B"/>
    <w:rsid w:val="0079156A"/>
    <w:rsid w:val="00795A86"/>
    <w:rsid w:val="00795DBC"/>
    <w:rsid w:val="007B2784"/>
    <w:rsid w:val="007C0A7D"/>
    <w:rsid w:val="007C4A97"/>
    <w:rsid w:val="007D38DF"/>
    <w:rsid w:val="007D609C"/>
    <w:rsid w:val="007D6C0E"/>
    <w:rsid w:val="007E04A2"/>
    <w:rsid w:val="007E13EC"/>
    <w:rsid w:val="007E2E63"/>
    <w:rsid w:val="007E5A86"/>
    <w:rsid w:val="00810AF5"/>
    <w:rsid w:val="00810B2B"/>
    <w:rsid w:val="0081503D"/>
    <w:rsid w:val="00817291"/>
    <w:rsid w:val="008336FE"/>
    <w:rsid w:val="00835892"/>
    <w:rsid w:val="00842D87"/>
    <w:rsid w:val="00843C59"/>
    <w:rsid w:val="0084667C"/>
    <w:rsid w:val="00850FB7"/>
    <w:rsid w:val="0085157C"/>
    <w:rsid w:val="00851F01"/>
    <w:rsid w:val="0085409B"/>
    <w:rsid w:val="0085548D"/>
    <w:rsid w:val="0086271E"/>
    <w:rsid w:val="00871C85"/>
    <w:rsid w:val="00871DF3"/>
    <w:rsid w:val="00874112"/>
    <w:rsid w:val="00874B13"/>
    <w:rsid w:val="008864E4"/>
    <w:rsid w:val="00887829"/>
    <w:rsid w:val="008B0296"/>
    <w:rsid w:val="008B3FD8"/>
    <w:rsid w:val="008C041D"/>
    <w:rsid w:val="008C558D"/>
    <w:rsid w:val="008C5DAD"/>
    <w:rsid w:val="008C7A8E"/>
    <w:rsid w:val="008D1191"/>
    <w:rsid w:val="008E10B7"/>
    <w:rsid w:val="008E420A"/>
    <w:rsid w:val="008F14EE"/>
    <w:rsid w:val="009001CE"/>
    <w:rsid w:val="00910305"/>
    <w:rsid w:val="009140C0"/>
    <w:rsid w:val="009232C9"/>
    <w:rsid w:val="00925998"/>
    <w:rsid w:val="00927594"/>
    <w:rsid w:val="009275DB"/>
    <w:rsid w:val="00936527"/>
    <w:rsid w:val="0094106F"/>
    <w:rsid w:val="009430D0"/>
    <w:rsid w:val="00956107"/>
    <w:rsid w:val="00972108"/>
    <w:rsid w:val="0097454B"/>
    <w:rsid w:val="00981689"/>
    <w:rsid w:val="00983A7E"/>
    <w:rsid w:val="009A0D6E"/>
    <w:rsid w:val="009A1941"/>
    <w:rsid w:val="009B213E"/>
    <w:rsid w:val="009B2207"/>
    <w:rsid w:val="009B661E"/>
    <w:rsid w:val="009C2E3E"/>
    <w:rsid w:val="009C7189"/>
    <w:rsid w:val="009E3629"/>
    <w:rsid w:val="009E6D48"/>
    <w:rsid w:val="00A05BF1"/>
    <w:rsid w:val="00A12B69"/>
    <w:rsid w:val="00A241E5"/>
    <w:rsid w:val="00A378CA"/>
    <w:rsid w:val="00A47E37"/>
    <w:rsid w:val="00A73507"/>
    <w:rsid w:val="00A767FA"/>
    <w:rsid w:val="00A7700B"/>
    <w:rsid w:val="00A776A1"/>
    <w:rsid w:val="00A90C93"/>
    <w:rsid w:val="00AA3F77"/>
    <w:rsid w:val="00AA4656"/>
    <w:rsid w:val="00AA4E61"/>
    <w:rsid w:val="00AB199F"/>
    <w:rsid w:val="00AB6A4C"/>
    <w:rsid w:val="00AC0BE9"/>
    <w:rsid w:val="00AC4F39"/>
    <w:rsid w:val="00AC76B2"/>
    <w:rsid w:val="00AD1C81"/>
    <w:rsid w:val="00AE798A"/>
    <w:rsid w:val="00AF2A3E"/>
    <w:rsid w:val="00B015F6"/>
    <w:rsid w:val="00B12115"/>
    <w:rsid w:val="00B13E1E"/>
    <w:rsid w:val="00B20CF9"/>
    <w:rsid w:val="00B40875"/>
    <w:rsid w:val="00B42222"/>
    <w:rsid w:val="00B42476"/>
    <w:rsid w:val="00B4641B"/>
    <w:rsid w:val="00B5119F"/>
    <w:rsid w:val="00B7768E"/>
    <w:rsid w:val="00B84258"/>
    <w:rsid w:val="00BA40F2"/>
    <w:rsid w:val="00BA4EFD"/>
    <w:rsid w:val="00BB7BE6"/>
    <w:rsid w:val="00BC1F69"/>
    <w:rsid w:val="00BC790E"/>
    <w:rsid w:val="00BD7757"/>
    <w:rsid w:val="00BD7ED7"/>
    <w:rsid w:val="00BE5B9B"/>
    <w:rsid w:val="00BF6693"/>
    <w:rsid w:val="00C1509A"/>
    <w:rsid w:val="00C17606"/>
    <w:rsid w:val="00C351CF"/>
    <w:rsid w:val="00C429B0"/>
    <w:rsid w:val="00C42E1F"/>
    <w:rsid w:val="00C61654"/>
    <w:rsid w:val="00C8139D"/>
    <w:rsid w:val="00C94688"/>
    <w:rsid w:val="00CB79B4"/>
    <w:rsid w:val="00CC52D2"/>
    <w:rsid w:val="00CD0740"/>
    <w:rsid w:val="00CD364B"/>
    <w:rsid w:val="00CE0460"/>
    <w:rsid w:val="00CE12AD"/>
    <w:rsid w:val="00CE5166"/>
    <w:rsid w:val="00CF77E1"/>
    <w:rsid w:val="00D13046"/>
    <w:rsid w:val="00D1354C"/>
    <w:rsid w:val="00D17FC5"/>
    <w:rsid w:val="00D21AB4"/>
    <w:rsid w:val="00D31620"/>
    <w:rsid w:val="00D32258"/>
    <w:rsid w:val="00D32DF9"/>
    <w:rsid w:val="00D364E5"/>
    <w:rsid w:val="00D45568"/>
    <w:rsid w:val="00D547F6"/>
    <w:rsid w:val="00D706B1"/>
    <w:rsid w:val="00D82ED2"/>
    <w:rsid w:val="00D93437"/>
    <w:rsid w:val="00DA58EC"/>
    <w:rsid w:val="00DB3D21"/>
    <w:rsid w:val="00DB6450"/>
    <w:rsid w:val="00DE2B3A"/>
    <w:rsid w:val="00DE3643"/>
    <w:rsid w:val="00DE4ED4"/>
    <w:rsid w:val="00E03D06"/>
    <w:rsid w:val="00E05504"/>
    <w:rsid w:val="00E2428C"/>
    <w:rsid w:val="00E25871"/>
    <w:rsid w:val="00E31C62"/>
    <w:rsid w:val="00E33596"/>
    <w:rsid w:val="00E35D78"/>
    <w:rsid w:val="00E50D55"/>
    <w:rsid w:val="00E63981"/>
    <w:rsid w:val="00E94201"/>
    <w:rsid w:val="00E97489"/>
    <w:rsid w:val="00EA3040"/>
    <w:rsid w:val="00EA4B95"/>
    <w:rsid w:val="00EA53AD"/>
    <w:rsid w:val="00EB17EE"/>
    <w:rsid w:val="00EB3619"/>
    <w:rsid w:val="00EB7C6B"/>
    <w:rsid w:val="00EC35DD"/>
    <w:rsid w:val="00EC3C14"/>
    <w:rsid w:val="00ED4A1B"/>
    <w:rsid w:val="00EE00E8"/>
    <w:rsid w:val="00EE7A8A"/>
    <w:rsid w:val="00EF5BE6"/>
    <w:rsid w:val="00EF696C"/>
    <w:rsid w:val="00EF7233"/>
    <w:rsid w:val="00F01901"/>
    <w:rsid w:val="00F10998"/>
    <w:rsid w:val="00F11845"/>
    <w:rsid w:val="00F126C8"/>
    <w:rsid w:val="00F15005"/>
    <w:rsid w:val="00F16C0C"/>
    <w:rsid w:val="00F241E2"/>
    <w:rsid w:val="00F311DD"/>
    <w:rsid w:val="00F41861"/>
    <w:rsid w:val="00F43F0C"/>
    <w:rsid w:val="00F469A8"/>
    <w:rsid w:val="00F57E4C"/>
    <w:rsid w:val="00F61189"/>
    <w:rsid w:val="00F64D7A"/>
    <w:rsid w:val="00F67624"/>
    <w:rsid w:val="00F67BDE"/>
    <w:rsid w:val="00F73176"/>
    <w:rsid w:val="00F84700"/>
    <w:rsid w:val="00F85D7D"/>
    <w:rsid w:val="00F90667"/>
    <w:rsid w:val="00F93F87"/>
    <w:rsid w:val="00F947FE"/>
    <w:rsid w:val="00F96948"/>
    <w:rsid w:val="00FA1512"/>
    <w:rsid w:val="00FA257D"/>
    <w:rsid w:val="00FB5DD3"/>
    <w:rsid w:val="00FC3FB6"/>
    <w:rsid w:val="00FF2770"/>
    <w:rsid w:val="00FF709B"/>
    <w:rsid w:val="013B4D9C"/>
    <w:rsid w:val="01623E28"/>
    <w:rsid w:val="01864D38"/>
    <w:rsid w:val="04753161"/>
    <w:rsid w:val="052032CD"/>
    <w:rsid w:val="06952D48"/>
    <w:rsid w:val="081C248D"/>
    <w:rsid w:val="0AD12B1C"/>
    <w:rsid w:val="0C464336"/>
    <w:rsid w:val="0E2350D0"/>
    <w:rsid w:val="11F50449"/>
    <w:rsid w:val="135A18CE"/>
    <w:rsid w:val="17DE5AA6"/>
    <w:rsid w:val="17FF4AAB"/>
    <w:rsid w:val="1B7D5A4D"/>
    <w:rsid w:val="1D2F7364"/>
    <w:rsid w:val="1D5E18A7"/>
    <w:rsid w:val="1EAE4F5A"/>
    <w:rsid w:val="210C6647"/>
    <w:rsid w:val="222D671F"/>
    <w:rsid w:val="22E2541E"/>
    <w:rsid w:val="23D26F32"/>
    <w:rsid w:val="2821711B"/>
    <w:rsid w:val="28B07116"/>
    <w:rsid w:val="28FA0047"/>
    <w:rsid w:val="2B1258F5"/>
    <w:rsid w:val="2B2A7BF0"/>
    <w:rsid w:val="2B2C1BB9"/>
    <w:rsid w:val="2D4367AA"/>
    <w:rsid w:val="313F76F9"/>
    <w:rsid w:val="31D207E8"/>
    <w:rsid w:val="35387E7E"/>
    <w:rsid w:val="360C62D3"/>
    <w:rsid w:val="38237904"/>
    <w:rsid w:val="38727DB4"/>
    <w:rsid w:val="3C8342D6"/>
    <w:rsid w:val="3F4C1196"/>
    <w:rsid w:val="407536AB"/>
    <w:rsid w:val="41125FAF"/>
    <w:rsid w:val="41595743"/>
    <w:rsid w:val="417B255F"/>
    <w:rsid w:val="42D90AFB"/>
    <w:rsid w:val="498C2DEB"/>
    <w:rsid w:val="4B4B7397"/>
    <w:rsid w:val="4ED55A57"/>
    <w:rsid w:val="4FEF31B4"/>
    <w:rsid w:val="501E0CC0"/>
    <w:rsid w:val="502F3E50"/>
    <w:rsid w:val="57E12CE9"/>
    <w:rsid w:val="59680B40"/>
    <w:rsid w:val="5A5030FD"/>
    <w:rsid w:val="5DDE20F6"/>
    <w:rsid w:val="5E3F62D0"/>
    <w:rsid w:val="619239A0"/>
    <w:rsid w:val="651972AB"/>
    <w:rsid w:val="65AB5034"/>
    <w:rsid w:val="65EF0AAE"/>
    <w:rsid w:val="669924E4"/>
    <w:rsid w:val="67E433FF"/>
    <w:rsid w:val="6B0B7C00"/>
    <w:rsid w:val="700C06A3"/>
    <w:rsid w:val="70E5206B"/>
    <w:rsid w:val="70EC502A"/>
    <w:rsid w:val="71643C27"/>
    <w:rsid w:val="72415CD7"/>
    <w:rsid w:val="762C0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5:docId w15:val="{3C2B458A-E075-4B6F-BDAD-8C80DD9A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header" w:qFormat="1"/>
    <w:lsdException w:name="footer" w:qFormat="1"/>
    <w:lsdException w:name="caption" w:semiHidden="1" w:unhideWhenUsed="1" w:qFormat="1"/>
    <w:lsdException w:name="page number" w:qFormat="1"/>
    <w:lsdException w:name="Title"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qFormat/>
    <w:pPr>
      <w:ind w:left="280"/>
      <w:jc w:val="left"/>
    </w:pPr>
    <w:rPr>
      <w:rFonts w:eastAsia="楷体"/>
      <w:smallCaps/>
      <w:szCs w:val="20"/>
    </w:rPr>
  </w:style>
  <w:style w:type="paragraph" w:styleId="a3">
    <w:name w:val="Body Text Indent"/>
    <w:basedOn w:val="a"/>
    <w:link w:val="a4"/>
    <w:qFormat/>
    <w:pPr>
      <w:adjustRightInd w:val="0"/>
      <w:snapToGrid w:val="0"/>
      <w:spacing w:line="300" w:lineRule="exact"/>
      <w:ind w:firstLineChars="200" w:firstLine="420"/>
    </w:pPr>
  </w:style>
  <w:style w:type="paragraph" w:styleId="a5">
    <w:name w:val="Plain Text"/>
    <w:basedOn w:val="a"/>
    <w:link w:val="a6"/>
    <w:qFormat/>
    <w:rPr>
      <w:rFonts w:ascii="宋体" w:hAnsi="Courier New"/>
      <w:szCs w:val="21"/>
    </w:rPr>
  </w:style>
  <w:style w:type="paragraph" w:styleId="20">
    <w:name w:val="Body Text Indent 2"/>
    <w:basedOn w:val="a"/>
    <w:qFormat/>
    <w:pPr>
      <w:spacing w:after="120" w:line="480" w:lineRule="auto"/>
      <w:ind w:leftChars="200" w:left="420"/>
    </w:pPr>
  </w:style>
  <w:style w:type="paragraph" w:styleId="a7">
    <w:name w:val="Balloon Text"/>
    <w:basedOn w:val="a"/>
    <w:link w:val="a8"/>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widowControl/>
      <w:spacing w:before="100" w:beforeAutospacing="1" w:after="100" w:afterAutospacing="1" w:line="360" w:lineRule="auto"/>
      <w:jc w:val="left"/>
    </w:pPr>
    <w:rPr>
      <w:rFonts w:ascii="宋体" w:hAnsi="宋体" w:cs="宋体"/>
      <w:kern w:val="0"/>
      <w:sz w:val="18"/>
      <w:szCs w:val="18"/>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FollowedHyperlink"/>
    <w:rPr>
      <w:color w:val="800080"/>
      <w:u w:val="single"/>
    </w:rPr>
  </w:style>
  <w:style w:type="character" w:styleId="af0">
    <w:name w:val="Hyperlink"/>
    <w:qFormat/>
    <w:rPr>
      <w:color w:val="0000FF"/>
      <w:u w:val="single"/>
    </w:rPr>
  </w:style>
  <w:style w:type="character" w:customStyle="1" w:styleId="a4">
    <w:name w:val="正文文本缩进 字符"/>
    <w:link w:val="a3"/>
    <w:qFormat/>
    <w:rPr>
      <w:kern w:val="2"/>
      <w:sz w:val="21"/>
      <w:szCs w:val="24"/>
    </w:rPr>
  </w:style>
  <w:style w:type="character" w:customStyle="1" w:styleId="a6">
    <w:name w:val="纯文本 字符"/>
    <w:link w:val="a5"/>
    <w:qFormat/>
    <w:rPr>
      <w:rFonts w:ascii="宋体" w:hAnsi="Courier New" w:cs="Courier New"/>
      <w:kern w:val="2"/>
      <w:sz w:val="21"/>
      <w:szCs w:val="21"/>
    </w:rPr>
  </w:style>
  <w:style w:type="character" w:customStyle="1" w:styleId="a8">
    <w:name w:val="批注框文本 字符"/>
    <w:link w:val="a7"/>
    <w:qFormat/>
    <w:rPr>
      <w:kern w:val="2"/>
      <w:sz w:val="18"/>
      <w:szCs w:val="18"/>
    </w:rPr>
  </w:style>
  <w:style w:type="character" w:customStyle="1" w:styleId="aa">
    <w:name w:val="页脚 字符"/>
    <w:link w:val="a9"/>
    <w:qFormat/>
    <w:rPr>
      <w:rFonts w:eastAsia="宋体"/>
      <w:kern w:val="2"/>
      <w:sz w:val="18"/>
      <w:szCs w:val="18"/>
      <w:lang w:val="en-US" w:eastAsia="zh-CN" w:bidi="ar-SA"/>
    </w:rPr>
  </w:style>
  <w:style w:type="character" w:customStyle="1" w:styleId="style231">
    <w:name w:val="style231"/>
    <w:qFormat/>
    <w:rPr>
      <w:color w:val="003366"/>
      <w:sz w:val="18"/>
      <w:szCs w:val="18"/>
    </w:rPr>
  </w:style>
  <w:style w:type="character" w:customStyle="1" w:styleId="line-name2">
    <w:name w:val="line-name2"/>
    <w:qFormat/>
    <w:rPr>
      <w:shd w:val="clear" w:color="auto" w:fill="E7EEFF"/>
    </w:rPr>
  </w:style>
  <w:style w:type="character" w:customStyle="1" w:styleId="21">
    <w:name w:val="字符样式2"/>
    <w:qFormat/>
    <w:rPr>
      <w:rFonts w:ascii="微软雅黑" w:eastAsia="微软雅黑" w:cs="微软雅黑"/>
      <w:color w:val="B60005"/>
      <w:spacing w:val="0"/>
      <w:w w:val="90"/>
      <w:sz w:val="32"/>
      <w:szCs w:val="32"/>
    </w:rPr>
  </w:style>
  <w:style w:type="character" w:customStyle="1" w:styleId="l-greydirection">
    <w:name w:val="l-grey direction"/>
    <w:basedOn w:val="a0"/>
    <w:qFormat/>
  </w:style>
  <w:style w:type="character" w:customStyle="1" w:styleId="kl2">
    <w:name w:val="kl2"/>
    <w:qFormat/>
    <w:rPr>
      <w:color w:val="666666"/>
    </w:rPr>
  </w:style>
  <w:style w:type="character" w:customStyle="1" w:styleId="getoffprint">
    <w:name w:val="getoffprint"/>
    <w:basedOn w:val="a0"/>
    <w:qFormat/>
  </w:style>
  <w:style w:type="paragraph" w:customStyle="1" w:styleId="NewNew">
    <w:name w:val="正文 New New"/>
    <w:qFormat/>
    <w:pPr>
      <w:widowControl w:val="0"/>
      <w:jc w:val="both"/>
    </w:pPr>
    <w:rPr>
      <w:kern w:val="2"/>
      <w:sz w:val="21"/>
      <w:szCs w:val="24"/>
    </w:rPr>
  </w:style>
  <w:style w:type="paragraph" w:customStyle="1" w:styleId="walkdisinfo1">
    <w:name w:val="walkdisinfo1"/>
    <w:basedOn w:val="a"/>
    <w:qFormat/>
    <w:pPr>
      <w:widowControl/>
      <w:spacing w:line="375" w:lineRule="atLeast"/>
      <w:jc w:val="left"/>
    </w:pPr>
    <w:rPr>
      <w:rFonts w:ascii="宋体" w:hAnsi="宋体" w:cs="宋体"/>
      <w:color w:val="666666"/>
      <w:kern w:val="0"/>
      <w:sz w:val="24"/>
    </w:rPr>
  </w:style>
  <w:style w:type="paragraph" w:customStyle="1" w:styleId="NewNewNew">
    <w:name w:val="正文 New New New"/>
    <w:qFormat/>
    <w:pPr>
      <w:widowControl w:val="0"/>
      <w:jc w:val="both"/>
    </w:pPr>
    <w:rPr>
      <w:kern w:val="2"/>
      <w:sz w:val="21"/>
      <w:szCs w:val="24"/>
    </w:rPr>
  </w:style>
  <w:style w:type="paragraph" w:customStyle="1" w:styleId="New">
    <w:name w:val="正文 New"/>
    <w:qFormat/>
    <w:pPr>
      <w:widowControl w:val="0"/>
      <w:jc w:val="both"/>
    </w:pPr>
    <w:rPr>
      <w:kern w:val="2"/>
      <w:sz w:val="21"/>
      <w:szCs w:val="24"/>
    </w:rPr>
  </w:style>
  <w:style w:type="paragraph" w:customStyle="1" w:styleId="NewNewNewNewNew">
    <w:name w:val="正文 New New New New New"/>
    <w:qFormat/>
    <w:pPr>
      <w:widowControl w:val="0"/>
      <w:jc w:val="both"/>
    </w:pPr>
    <w:rPr>
      <w:kern w:val="2"/>
      <w:sz w:val="21"/>
    </w:rPr>
  </w:style>
  <w:style w:type="paragraph" w:customStyle="1" w:styleId="NewNewNewNewNewNew">
    <w:name w:val="正文 New New New New New New"/>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customStyle="1" w:styleId="NewNewNewNew">
    <w:name w:val="正文 New New New New"/>
    <w:qFormat/>
    <w:pPr>
      <w:widowControl w:val="0"/>
      <w:jc w:val="both"/>
    </w:pPr>
    <w:rPr>
      <w:kern w:val="2"/>
      <w:sz w:val="21"/>
      <w:szCs w:val="24"/>
    </w:rPr>
  </w:style>
  <w:style w:type="paragraph" w:customStyle="1" w:styleId="Style33">
    <w:name w:val="_Style 33"/>
    <w:uiPriority w:val="99"/>
    <w:unhideWhenUsed/>
    <w:qFormat/>
    <w:rPr>
      <w:kern w:val="2"/>
      <w:sz w:val="21"/>
      <w:szCs w:val="24"/>
    </w:rPr>
  </w:style>
  <w:style w:type="paragraph" w:customStyle="1" w:styleId="NewNewNewNewNewNewNew">
    <w:name w:val="正文 New New New New New New New"/>
    <w:qFormat/>
    <w:pPr>
      <w:widowControl w:val="0"/>
      <w:jc w:val="both"/>
    </w:pPr>
    <w:rPr>
      <w:kern w:val="2"/>
      <w:sz w:val="21"/>
      <w:szCs w:val="24"/>
    </w:rPr>
  </w:style>
  <w:style w:type="paragraph" w:customStyle="1" w:styleId="p0">
    <w:name w:val="p0"/>
    <w:basedOn w:val="a"/>
    <w:qFormat/>
    <w:pPr>
      <w:widowControl/>
    </w:pPr>
    <w:rPr>
      <w:kern w:val="0"/>
      <w:szCs w:val="21"/>
    </w:rPr>
  </w:style>
  <w:style w:type="paragraph" w:styleId="af1">
    <w:name w:val="List Paragraph"/>
    <w:basedOn w:val="a"/>
    <w:uiPriority w:val="34"/>
    <w:qFormat/>
    <w:pPr>
      <w:ind w:firstLineChars="200" w:firstLine="420"/>
    </w:pPr>
  </w:style>
  <w:style w:type="paragraph" w:customStyle="1" w:styleId="1">
    <w:name w:val="列表段落1"/>
    <w:basedOn w:val="a"/>
    <w:uiPriority w:val="34"/>
    <w:qFormat/>
    <w:pPr>
      <w:ind w:firstLineChars="200" w:firstLine="420"/>
    </w:pPr>
  </w:style>
  <w:style w:type="character" w:customStyle="1" w:styleId="NormalCharacter">
    <w:name w:val="NormalCharacter"/>
    <w:semiHidden/>
    <w:qFormat/>
  </w:style>
  <w:style w:type="character" w:customStyle="1" w:styleId="Style39">
    <w:name w:val="_Style 39"/>
    <w:uiPriority w:val="99"/>
    <w:unhideWhenUsed/>
    <w:qFormat/>
    <w:rPr>
      <w:color w:val="605E5C"/>
      <w:shd w:val="clear" w:color="auto" w:fill="E1DFDD"/>
    </w:rPr>
  </w:style>
  <w:style w:type="paragraph" w:customStyle="1" w:styleId="BodyText">
    <w:name w:val="BodyText"/>
    <w:basedOn w:val="a"/>
    <w:qFormat/>
    <w:pPr>
      <w:spacing w:line="320" w:lineRule="exact"/>
      <w:jc w:val="center"/>
    </w:pPr>
  </w:style>
  <w:style w:type="paragraph" w:customStyle="1" w:styleId="10">
    <w:name w:val="页眉1"/>
    <w:basedOn w:val="a"/>
    <w:next w:val="ab"/>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so.scnu.edu.cn"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o.scnu.edu.cn"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cardhall.scnu.edu.c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4545</Words>
  <Characters>25908</Characters>
  <Application>Microsoft Office Word</Application>
  <DocSecurity>0</DocSecurity>
  <Lines>215</Lines>
  <Paragraphs>60</Paragraphs>
  <ScaleCrop>false</ScaleCrop>
  <Company>Microsoft</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华南师范大学新生入学指南</dc:title>
  <dc:creator>walkinnet</dc:creator>
  <cp:lastModifiedBy>Windows User</cp:lastModifiedBy>
  <cp:revision>2</cp:revision>
  <cp:lastPrinted>2022-07-14T02:52:00Z</cp:lastPrinted>
  <dcterms:created xsi:type="dcterms:W3CDTF">2024-07-04T01:39:00Z</dcterms:created>
  <dcterms:modified xsi:type="dcterms:W3CDTF">2024-07-04T01:39:00Z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DF9EF74A2002480E9FE927F5D3093440_13</vt:lpwstr>
  </property>
</Properties>
</file>