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30F6" w:rsidRPr="00A41301" w:rsidRDefault="009030F6">
      <w:pPr>
        <w:jc w:val="center"/>
        <w:rPr>
          <w:b/>
          <w:color w:val="000000"/>
          <w:szCs w:val="21"/>
        </w:rPr>
      </w:pPr>
      <w:r w:rsidRPr="00A41301">
        <w:rPr>
          <w:b/>
          <w:color w:val="000000"/>
          <w:szCs w:val="21"/>
        </w:rPr>
        <w:t>201</w:t>
      </w:r>
      <w:r w:rsidR="00763F5E">
        <w:rPr>
          <w:rFonts w:hint="eastAsia"/>
          <w:b/>
          <w:color w:val="000000"/>
          <w:szCs w:val="21"/>
        </w:rPr>
        <w:t>7</w:t>
      </w:r>
      <w:r w:rsidRPr="00A41301">
        <w:rPr>
          <w:rFonts w:hint="eastAsia"/>
          <w:b/>
          <w:color w:val="000000"/>
          <w:szCs w:val="21"/>
        </w:rPr>
        <w:t>年广东省生理学会学术年会暨学术奖评选会议通知（第</w:t>
      </w:r>
      <w:r w:rsidR="00F022CF">
        <w:rPr>
          <w:rFonts w:hint="eastAsia"/>
          <w:b/>
          <w:color w:val="000000"/>
          <w:szCs w:val="21"/>
        </w:rPr>
        <w:t>二</w:t>
      </w:r>
      <w:r w:rsidRPr="00A41301">
        <w:rPr>
          <w:rFonts w:hint="eastAsia"/>
          <w:b/>
          <w:color w:val="000000"/>
          <w:szCs w:val="21"/>
        </w:rPr>
        <w:t>轮）</w:t>
      </w:r>
    </w:p>
    <w:p w:rsidR="00CA0FCC" w:rsidRDefault="00CA0FCC">
      <w:pPr>
        <w:rPr>
          <w:color w:val="000000"/>
          <w:szCs w:val="21"/>
        </w:rPr>
      </w:pPr>
    </w:p>
    <w:p w:rsidR="009030F6" w:rsidRPr="00A41301" w:rsidRDefault="009030F6">
      <w:pPr>
        <w:rPr>
          <w:color w:val="000000"/>
          <w:szCs w:val="21"/>
        </w:rPr>
      </w:pPr>
      <w:r w:rsidRPr="00A41301">
        <w:rPr>
          <w:rFonts w:hint="eastAsia"/>
          <w:color w:val="000000"/>
          <w:szCs w:val="21"/>
        </w:rPr>
        <w:t>尊敬</w:t>
      </w:r>
      <w:r w:rsidRPr="00A41301">
        <w:rPr>
          <w:color w:val="000000"/>
          <w:szCs w:val="21"/>
          <w:u w:val="single"/>
        </w:rPr>
        <w:t xml:space="preserve">         </w:t>
      </w:r>
      <w:r w:rsidRPr="00A41301">
        <w:rPr>
          <w:rFonts w:hint="eastAsia"/>
          <w:color w:val="000000"/>
          <w:szCs w:val="21"/>
        </w:rPr>
        <w:t>老师：</w:t>
      </w:r>
    </w:p>
    <w:p w:rsidR="009030F6" w:rsidRPr="00A41301" w:rsidRDefault="009030F6" w:rsidP="008E7E2F">
      <w:pPr>
        <w:ind w:firstLineChars="200" w:firstLine="420"/>
        <w:rPr>
          <w:color w:val="000000"/>
          <w:szCs w:val="21"/>
        </w:rPr>
      </w:pPr>
    </w:p>
    <w:p w:rsidR="009030F6" w:rsidRPr="00A41301" w:rsidRDefault="009030F6" w:rsidP="008E7E2F">
      <w:pPr>
        <w:ind w:firstLineChars="200" w:firstLine="420"/>
        <w:rPr>
          <w:color w:val="000000"/>
          <w:szCs w:val="21"/>
        </w:rPr>
      </w:pPr>
      <w:r w:rsidRPr="00A41301">
        <w:rPr>
          <w:rFonts w:hint="eastAsia"/>
          <w:color w:val="000000"/>
          <w:szCs w:val="21"/>
        </w:rPr>
        <w:t>您好！</w:t>
      </w:r>
    </w:p>
    <w:p w:rsidR="009030F6" w:rsidRPr="00A41301" w:rsidRDefault="009030F6" w:rsidP="008E7E2F">
      <w:pPr>
        <w:spacing w:line="360" w:lineRule="auto"/>
        <w:ind w:firstLineChars="200" w:firstLine="420"/>
        <w:rPr>
          <w:color w:val="000000"/>
          <w:szCs w:val="21"/>
        </w:rPr>
      </w:pPr>
      <w:r w:rsidRPr="00A41301">
        <w:rPr>
          <w:color w:val="000000"/>
          <w:szCs w:val="21"/>
        </w:rPr>
        <w:t>201</w:t>
      </w:r>
      <w:r w:rsidR="00763F5E">
        <w:rPr>
          <w:rFonts w:hint="eastAsia"/>
          <w:color w:val="000000"/>
          <w:szCs w:val="21"/>
        </w:rPr>
        <w:t>7</w:t>
      </w:r>
      <w:r w:rsidRPr="00A41301">
        <w:rPr>
          <w:rFonts w:hint="eastAsia"/>
          <w:color w:val="000000"/>
          <w:szCs w:val="21"/>
        </w:rPr>
        <w:t>年广东省生理学会学术年会暨学术奖评选会议，将于</w:t>
      </w:r>
      <w:r w:rsidRPr="00A41301">
        <w:rPr>
          <w:color w:val="000000"/>
          <w:szCs w:val="21"/>
        </w:rPr>
        <w:t>201</w:t>
      </w:r>
      <w:r w:rsidR="00763F5E">
        <w:rPr>
          <w:rFonts w:hint="eastAsia"/>
          <w:color w:val="000000"/>
          <w:szCs w:val="21"/>
        </w:rPr>
        <w:t>7</w:t>
      </w:r>
      <w:r w:rsidRPr="00A41301">
        <w:rPr>
          <w:rFonts w:hint="eastAsia"/>
          <w:color w:val="000000"/>
          <w:szCs w:val="21"/>
        </w:rPr>
        <w:t>年</w:t>
      </w:r>
      <w:r w:rsidR="00763F5E">
        <w:rPr>
          <w:rFonts w:hint="eastAsia"/>
          <w:color w:val="000000"/>
          <w:szCs w:val="21"/>
        </w:rPr>
        <w:t>3</w:t>
      </w:r>
      <w:r w:rsidRPr="00A41301">
        <w:rPr>
          <w:rFonts w:hint="eastAsia"/>
          <w:color w:val="000000"/>
          <w:szCs w:val="21"/>
        </w:rPr>
        <w:t>月</w:t>
      </w:r>
      <w:r w:rsidR="003A4C25">
        <w:rPr>
          <w:rFonts w:hint="eastAsia"/>
          <w:color w:val="000000"/>
          <w:szCs w:val="21"/>
        </w:rPr>
        <w:t>2</w:t>
      </w:r>
      <w:r w:rsidR="00763F5E">
        <w:rPr>
          <w:rFonts w:hint="eastAsia"/>
          <w:color w:val="000000"/>
          <w:szCs w:val="21"/>
        </w:rPr>
        <w:t>5</w:t>
      </w:r>
      <w:r w:rsidRPr="00A41301">
        <w:rPr>
          <w:rFonts w:hint="eastAsia"/>
          <w:color w:val="000000"/>
          <w:szCs w:val="21"/>
        </w:rPr>
        <w:t>日上午</w:t>
      </w:r>
      <w:r w:rsidRPr="00A41301">
        <w:rPr>
          <w:color w:val="000000"/>
          <w:szCs w:val="21"/>
        </w:rPr>
        <w:t>8:30</w:t>
      </w:r>
      <w:r w:rsidRPr="00A41301">
        <w:rPr>
          <w:rFonts w:hint="eastAsia"/>
          <w:color w:val="000000"/>
          <w:szCs w:val="21"/>
        </w:rPr>
        <w:t>在</w:t>
      </w:r>
      <w:r w:rsidR="00763F5E">
        <w:rPr>
          <w:rFonts w:ascii="Verdana" w:hAnsi="Verdana" w:cs="宋体"/>
          <w:color w:val="000000"/>
          <w:kern w:val="0"/>
          <w:szCs w:val="21"/>
        </w:rPr>
        <w:t>华南农业大学</w:t>
      </w:r>
      <w:r w:rsidRPr="00A41301">
        <w:rPr>
          <w:rFonts w:hint="eastAsia"/>
          <w:color w:val="000000"/>
          <w:szCs w:val="21"/>
        </w:rPr>
        <w:t>召开。此次会议将展示我省生理学工作者近年来在生理学各领域中所获得的最新成果，在教学和科研方面进行广泛的学术交流，对优秀论文进行评选和奖励。现将有关事项通知如下：</w:t>
      </w:r>
    </w:p>
    <w:p w:rsidR="009030F6" w:rsidRPr="00A41301" w:rsidRDefault="009030F6" w:rsidP="008E7E2F">
      <w:pPr>
        <w:spacing w:line="360" w:lineRule="auto"/>
        <w:ind w:firstLineChars="200" w:firstLine="420"/>
        <w:rPr>
          <w:color w:val="000000"/>
          <w:szCs w:val="21"/>
        </w:rPr>
      </w:pPr>
    </w:p>
    <w:p w:rsidR="009030F6" w:rsidRPr="00A41301" w:rsidRDefault="009030F6">
      <w:pPr>
        <w:spacing w:line="360" w:lineRule="auto"/>
        <w:rPr>
          <w:b/>
          <w:color w:val="000000"/>
        </w:rPr>
      </w:pPr>
      <w:r w:rsidRPr="00A41301">
        <w:rPr>
          <w:rFonts w:hint="eastAsia"/>
          <w:b/>
          <w:color w:val="000000"/>
        </w:rPr>
        <w:t>一、</w:t>
      </w:r>
      <w:r w:rsidRPr="00A41301">
        <w:rPr>
          <w:b/>
          <w:color w:val="000000"/>
        </w:rPr>
        <w:t xml:space="preserve"> </w:t>
      </w:r>
      <w:r w:rsidRPr="00A41301">
        <w:rPr>
          <w:rFonts w:hint="eastAsia"/>
          <w:b/>
          <w:color w:val="000000"/>
        </w:rPr>
        <w:t>会议内容：</w:t>
      </w:r>
    </w:p>
    <w:p w:rsidR="009030F6" w:rsidRPr="00A41301" w:rsidRDefault="009030F6">
      <w:pPr>
        <w:numPr>
          <w:ilvl w:val="0"/>
          <w:numId w:val="1"/>
        </w:numPr>
        <w:tabs>
          <w:tab w:val="left" w:pos="0"/>
        </w:tabs>
        <w:spacing w:line="360" w:lineRule="auto"/>
        <w:ind w:left="0" w:firstLine="0"/>
        <w:rPr>
          <w:color w:val="000000"/>
          <w:szCs w:val="21"/>
        </w:rPr>
      </w:pPr>
      <w:r w:rsidRPr="00A41301">
        <w:rPr>
          <w:color w:val="000000"/>
          <w:szCs w:val="21"/>
        </w:rPr>
        <w:t>201</w:t>
      </w:r>
      <w:r w:rsidR="008362DC">
        <w:rPr>
          <w:rFonts w:hint="eastAsia"/>
          <w:color w:val="000000"/>
          <w:szCs w:val="21"/>
        </w:rPr>
        <w:t>6</w:t>
      </w:r>
      <w:r w:rsidRPr="00A41301">
        <w:rPr>
          <w:rFonts w:hint="eastAsia"/>
          <w:color w:val="000000"/>
          <w:szCs w:val="21"/>
        </w:rPr>
        <w:t>年度广东省生理学会工作总结及</w:t>
      </w:r>
      <w:r w:rsidR="008362DC">
        <w:rPr>
          <w:rFonts w:hint="eastAsia"/>
          <w:color w:val="000000"/>
          <w:szCs w:val="21"/>
        </w:rPr>
        <w:t>2017</w:t>
      </w:r>
      <w:r w:rsidR="008362DC">
        <w:rPr>
          <w:rFonts w:hint="eastAsia"/>
          <w:color w:val="000000"/>
          <w:szCs w:val="21"/>
        </w:rPr>
        <w:t>年工作计划</w:t>
      </w:r>
      <w:r w:rsidRPr="00A41301">
        <w:rPr>
          <w:rFonts w:hint="eastAsia"/>
          <w:color w:val="000000"/>
          <w:szCs w:val="21"/>
        </w:rPr>
        <w:t>；</w:t>
      </w:r>
    </w:p>
    <w:p w:rsidR="009030F6" w:rsidRPr="00A41301" w:rsidRDefault="009030F6">
      <w:pPr>
        <w:numPr>
          <w:ilvl w:val="0"/>
          <w:numId w:val="1"/>
        </w:numPr>
        <w:tabs>
          <w:tab w:val="left" w:pos="0"/>
        </w:tabs>
        <w:spacing w:line="360" w:lineRule="auto"/>
        <w:ind w:left="0" w:firstLine="0"/>
        <w:rPr>
          <w:color w:val="000000"/>
          <w:szCs w:val="21"/>
        </w:rPr>
      </w:pPr>
      <w:r w:rsidRPr="00A41301">
        <w:rPr>
          <w:rFonts w:hint="eastAsia"/>
          <w:color w:val="000000"/>
          <w:szCs w:val="21"/>
        </w:rPr>
        <w:t>交流省内各高校在教学和科研方面的最新成果；</w:t>
      </w:r>
    </w:p>
    <w:p w:rsidR="009030F6" w:rsidRPr="00A41301" w:rsidRDefault="009030F6">
      <w:pPr>
        <w:numPr>
          <w:ilvl w:val="0"/>
          <w:numId w:val="1"/>
        </w:numPr>
        <w:tabs>
          <w:tab w:val="left" w:pos="0"/>
        </w:tabs>
        <w:spacing w:line="360" w:lineRule="auto"/>
        <w:ind w:left="0" w:firstLine="0"/>
        <w:rPr>
          <w:color w:val="000000"/>
          <w:szCs w:val="21"/>
        </w:rPr>
      </w:pPr>
      <w:r w:rsidRPr="00A41301">
        <w:rPr>
          <w:rFonts w:hint="eastAsia"/>
          <w:color w:val="000000"/>
          <w:szCs w:val="21"/>
        </w:rPr>
        <w:t>青年学者优秀论文评选；</w:t>
      </w:r>
    </w:p>
    <w:p w:rsidR="009030F6" w:rsidRPr="00A41301" w:rsidRDefault="009030F6">
      <w:pPr>
        <w:spacing w:line="360" w:lineRule="auto"/>
        <w:rPr>
          <w:b/>
          <w:color w:val="000000"/>
          <w:szCs w:val="21"/>
        </w:rPr>
      </w:pPr>
      <w:r w:rsidRPr="00A41301">
        <w:rPr>
          <w:rFonts w:hint="eastAsia"/>
          <w:b/>
          <w:color w:val="000000"/>
          <w:szCs w:val="21"/>
        </w:rPr>
        <w:t>二、会议时间及地点：</w:t>
      </w:r>
    </w:p>
    <w:p w:rsidR="009030F6" w:rsidRPr="00A41301" w:rsidRDefault="009030F6" w:rsidP="00CC285A">
      <w:pPr>
        <w:numPr>
          <w:ilvl w:val="0"/>
          <w:numId w:val="2"/>
        </w:numPr>
        <w:tabs>
          <w:tab w:val="left" w:pos="0"/>
        </w:tabs>
        <w:spacing w:line="360" w:lineRule="auto"/>
        <w:rPr>
          <w:color w:val="000000"/>
        </w:rPr>
      </w:pPr>
      <w:r w:rsidRPr="00A41301">
        <w:rPr>
          <w:rFonts w:hint="eastAsia"/>
          <w:color w:val="000000"/>
        </w:rPr>
        <w:t>会议时间：</w:t>
      </w:r>
      <w:r w:rsidRPr="00A41301">
        <w:rPr>
          <w:color w:val="000000"/>
        </w:rPr>
        <w:t xml:space="preserve"> </w:t>
      </w:r>
      <w:r w:rsidR="008F41B9">
        <w:rPr>
          <w:rFonts w:hint="eastAsia"/>
          <w:color w:val="000000"/>
        </w:rPr>
        <w:t>3</w:t>
      </w:r>
      <w:r w:rsidRPr="00A41301">
        <w:rPr>
          <w:rFonts w:hint="eastAsia"/>
          <w:color w:val="000000"/>
        </w:rPr>
        <w:t>月</w:t>
      </w:r>
      <w:r w:rsidR="008F41B9">
        <w:rPr>
          <w:rFonts w:hint="eastAsia"/>
          <w:color w:val="000000"/>
        </w:rPr>
        <w:t>25</w:t>
      </w:r>
      <w:r w:rsidRPr="00A41301">
        <w:rPr>
          <w:rFonts w:hint="eastAsia"/>
          <w:color w:val="000000"/>
        </w:rPr>
        <w:t>日上午</w:t>
      </w:r>
      <w:r w:rsidRPr="00A41301">
        <w:rPr>
          <w:color w:val="000000"/>
        </w:rPr>
        <w:t>7:00-8:50</w:t>
      </w:r>
      <w:r w:rsidRPr="00A41301">
        <w:rPr>
          <w:rFonts w:hint="eastAsia"/>
          <w:color w:val="000000"/>
        </w:rPr>
        <w:t>报到，报到地点：</w:t>
      </w:r>
      <w:bookmarkStart w:id="0" w:name="OLE_LINK1"/>
      <w:r w:rsidR="00CC285A">
        <w:rPr>
          <w:rFonts w:hint="eastAsia"/>
          <w:color w:val="000000"/>
        </w:rPr>
        <w:t>广州</w:t>
      </w:r>
      <w:r w:rsidR="00CC285A">
        <w:rPr>
          <w:color w:val="000000"/>
        </w:rPr>
        <w:t>市</w:t>
      </w:r>
      <w:r w:rsidR="00CC285A" w:rsidRPr="00CC285A">
        <w:rPr>
          <w:rFonts w:hint="eastAsia"/>
          <w:color w:val="000000"/>
        </w:rPr>
        <w:t>天河区五山</w:t>
      </w:r>
      <w:r w:rsidR="00BE4566">
        <w:rPr>
          <w:rFonts w:hint="eastAsia"/>
          <w:color w:val="000000"/>
        </w:rPr>
        <w:t>华</w:t>
      </w:r>
      <w:r w:rsidR="008F41B9">
        <w:rPr>
          <w:rFonts w:ascii="Verdana" w:hAnsi="Verdana" w:cs="宋体"/>
          <w:color w:val="000000"/>
          <w:kern w:val="0"/>
          <w:szCs w:val="21"/>
        </w:rPr>
        <w:t>南农业大学</w:t>
      </w:r>
      <w:bookmarkEnd w:id="0"/>
      <w:r w:rsidR="005B05C5">
        <w:rPr>
          <w:rFonts w:ascii="Verdana" w:hAnsi="Verdana" w:cs="宋体" w:hint="eastAsia"/>
          <w:color w:val="000000"/>
          <w:kern w:val="0"/>
          <w:szCs w:val="21"/>
        </w:rPr>
        <w:t>动物科学</w:t>
      </w:r>
      <w:r w:rsidR="005B05C5">
        <w:rPr>
          <w:rFonts w:ascii="Verdana" w:hAnsi="Verdana" w:cs="宋体"/>
          <w:color w:val="000000"/>
          <w:kern w:val="0"/>
          <w:szCs w:val="21"/>
        </w:rPr>
        <w:t>学院新实验</w:t>
      </w:r>
      <w:r w:rsidR="00BE4566">
        <w:rPr>
          <w:rFonts w:ascii="Verdana" w:hAnsi="Verdana" w:cs="宋体" w:hint="eastAsia"/>
          <w:color w:val="000000"/>
          <w:kern w:val="0"/>
          <w:szCs w:val="21"/>
        </w:rPr>
        <w:t>楼</w:t>
      </w:r>
      <w:r w:rsidR="005B05C5">
        <w:rPr>
          <w:rFonts w:ascii="Verdana" w:hAnsi="Verdana" w:cs="宋体"/>
          <w:color w:val="000000"/>
          <w:kern w:val="0"/>
          <w:szCs w:val="21"/>
        </w:rPr>
        <w:t>一楼</w:t>
      </w:r>
      <w:r w:rsidRPr="00A41301">
        <w:rPr>
          <w:rFonts w:hint="eastAsia"/>
          <w:color w:val="000000"/>
        </w:rPr>
        <w:t>。</w:t>
      </w:r>
      <w:r w:rsidR="008F41B9">
        <w:rPr>
          <w:rFonts w:hint="eastAsia"/>
          <w:color w:val="000000"/>
        </w:rPr>
        <w:t>3</w:t>
      </w:r>
      <w:r w:rsidRPr="00A41301">
        <w:rPr>
          <w:rFonts w:hint="eastAsia"/>
          <w:color w:val="000000"/>
        </w:rPr>
        <w:t>月</w:t>
      </w:r>
      <w:r w:rsidR="008F41B9">
        <w:rPr>
          <w:rFonts w:hint="eastAsia"/>
          <w:color w:val="000000"/>
        </w:rPr>
        <w:t>25</w:t>
      </w:r>
      <w:r w:rsidRPr="00A41301">
        <w:rPr>
          <w:rFonts w:hint="eastAsia"/>
          <w:color w:val="000000"/>
        </w:rPr>
        <w:t>日全天会议。</w:t>
      </w:r>
      <w:r w:rsidRPr="00A41301">
        <w:rPr>
          <w:color w:val="000000"/>
        </w:rPr>
        <w:t xml:space="preserve"> </w:t>
      </w:r>
    </w:p>
    <w:p w:rsidR="009030F6" w:rsidRPr="00A41301" w:rsidRDefault="009030F6">
      <w:pPr>
        <w:numPr>
          <w:ilvl w:val="0"/>
          <w:numId w:val="2"/>
        </w:numPr>
        <w:tabs>
          <w:tab w:val="left" w:pos="0"/>
        </w:tabs>
        <w:spacing w:line="360" w:lineRule="auto"/>
        <w:ind w:left="0" w:firstLine="0"/>
        <w:rPr>
          <w:color w:val="000000"/>
        </w:rPr>
      </w:pPr>
      <w:r w:rsidRPr="00A41301">
        <w:rPr>
          <w:rFonts w:hint="eastAsia"/>
          <w:color w:val="000000"/>
        </w:rPr>
        <w:t>会议地点：</w:t>
      </w:r>
      <w:r w:rsidR="005E6660">
        <w:rPr>
          <w:rFonts w:hint="eastAsia"/>
          <w:color w:val="000000"/>
        </w:rPr>
        <w:t>华</w:t>
      </w:r>
      <w:r w:rsidR="005E6660">
        <w:rPr>
          <w:rFonts w:ascii="Verdana" w:hAnsi="Verdana" w:cs="宋体"/>
          <w:color w:val="000000"/>
          <w:kern w:val="0"/>
          <w:szCs w:val="21"/>
        </w:rPr>
        <w:t>南农业大学</w:t>
      </w:r>
      <w:r w:rsidR="005E6660">
        <w:rPr>
          <w:rFonts w:ascii="Verdana" w:hAnsi="Verdana" w:cs="宋体" w:hint="eastAsia"/>
          <w:color w:val="000000"/>
          <w:kern w:val="0"/>
          <w:szCs w:val="21"/>
        </w:rPr>
        <w:t>动物科学</w:t>
      </w:r>
      <w:r w:rsidR="005E6660">
        <w:rPr>
          <w:rFonts w:ascii="Verdana" w:hAnsi="Verdana" w:cs="宋体"/>
          <w:color w:val="000000"/>
          <w:kern w:val="0"/>
          <w:szCs w:val="21"/>
        </w:rPr>
        <w:t>学院新实验</w:t>
      </w:r>
      <w:r w:rsidR="005E6660">
        <w:rPr>
          <w:rFonts w:ascii="Verdana" w:hAnsi="Verdana" w:cs="宋体" w:hint="eastAsia"/>
          <w:color w:val="000000"/>
          <w:kern w:val="0"/>
          <w:szCs w:val="21"/>
        </w:rPr>
        <w:t>楼</w:t>
      </w:r>
      <w:r w:rsidR="005E6660">
        <w:rPr>
          <w:rFonts w:ascii="Verdana" w:hAnsi="Verdana" w:cs="宋体"/>
          <w:color w:val="000000"/>
          <w:kern w:val="0"/>
          <w:szCs w:val="21"/>
        </w:rPr>
        <w:t>一楼</w:t>
      </w:r>
      <w:r w:rsidR="005E6660" w:rsidRPr="005E6660">
        <w:rPr>
          <w:rFonts w:ascii="Verdana" w:hAnsi="Verdana" w:cs="宋体"/>
          <w:color w:val="000000"/>
          <w:kern w:val="0"/>
          <w:szCs w:val="21"/>
        </w:rPr>
        <w:t>报告厅</w:t>
      </w:r>
    </w:p>
    <w:p w:rsidR="009030F6" w:rsidRDefault="009030F6">
      <w:pPr>
        <w:spacing w:line="360" w:lineRule="auto"/>
        <w:rPr>
          <w:b/>
          <w:color w:val="000000"/>
          <w:szCs w:val="21"/>
        </w:rPr>
      </w:pPr>
      <w:r w:rsidRPr="00A41301">
        <w:rPr>
          <w:rFonts w:hint="eastAsia"/>
          <w:b/>
          <w:color w:val="000000"/>
          <w:szCs w:val="21"/>
        </w:rPr>
        <w:t>三、会议事项须知：</w:t>
      </w:r>
    </w:p>
    <w:p w:rsidR="00A311E6" w:rsidRPr="00A311E6" w:rsidRDefault="00A311E6">
      <w:pPr>
        <w:spacing w:line="360" w:lineRule="auto"/>
        <w:rPr>
          <w:rFonts w:hint="eastAsia"/>
          <w:color w:val="000000"/>
          <w:szCs w:val="21"/>
        </w:rPr>
      </w:pPr>
      <w:r w:rsidRPr="00A311E6">
        <w:rPr>
          <w:rFonts w:hint="eastAsia"/>
          <w:color w:val="000000"/>
          <w:szCs w:val="21"/>
        </w:rPr>
        <w:t>1</w:t>
      </w:r>
      <w:r w:rsidRPr="00A311E6">
        <w:rPr>
          <w:color w:val="000000"/>
          <w:szCs w:val="21"/>
        </w:rPr>
        <w:t>.</w:t>
      </w:r>
      <w:r w:rsidRPr="00A311E6">
        <w:rPr>
          <w:rFonts w:hint="eastAsia"/>
          <w:color w:val="000000"/>
          <w:szCs w:val="21"/>
        </w:rPr>
        <w:t xml:space="preserve"> </w:t>
      </w:r>
      <w:r w:rsidRPr="00A311E6">
        <w:rPr>
          <w:rFonts w:hint="eastAsia"/>
          <w:color w:val="FF0000"/>
          <w:szCs w:val="21"/>
        </w:rPr>
        <w:t>年会回执（见附件）</w:t>
      </w:r>
      <w:r w:rsidRPr="00A311E6">
        <w:rPr>
          <w:rFonts w:hint="eastAsia"/>
          <w:color w:val="FF0000"/>
          <w:szCs w:val="21"/>
        </w:rPr>
        <w:t>于</w:t>
      </w:r>
      <w:r w:rsidRPr="00A311E6">
        <w:rPr>
          <w:color w:val="FF0000"/>
          <w:szCs w:val="21"/>
        </w:rPr>
        <w:t>3</w:t>
      </w:r>
      <w:r w:rsidRPr="00A311E6">
        <w:rPr>
          <w:rFonts w:hint="eastAsia"/>
          <w:color w:val="FF0000"/>
          <w:szCs w:val="21"/>
        </w:rPr>
        <w:t>月</w:t>
      </w:r>
      <w:r w:rsidRPr="00A311E6">
        <w:rPr>
          <w:color w:val="FF0000"/>
          <w:szCs w:val="21"/>
        </w:rPr>
        <w:t>13</w:t>
      </w:r>
      <w:r w:rsidRPr="00A311E6">
        <w:rPr>
          <w:rFonts w:hint="eastAsia"/>
          <w:color w:val="FF0000"/>
          <w:szCs w:val="21"/>
        </w:rPr>
        <w:t>日之前</w:t>
      </w:r>
      <w:r w:rsidRPr="00A41301">
        <w:rPr>
          <w:rFonts w:hint="eastAsia"/>
          <w:color w:val="000000"/>
          <w:szCs w:val="21"/>
        </w:rPr>
        <w:t>发送至</w:t>
      </w:r>
      <w:r w:rsidRPr="00A41301">
        <w:rPr>
          <w:color w:val="000000"/>
          <w:szCs w:val="21"/>
        </w:rPr>
        <w:t xml:space="preserve"> </w:t>
      </w:r>
      <w:hyperlink r:id="rId7" w:history="1">
        <w:r w:rsidRPr="00A311E6">
          <w:rPr>
            <w:rFonts w:hint="eastAsia"/>
            <w:color w:val="000000"/>
          </w:rPr>
          <w:t>wling</w:t>
        </w:r>
        <w:r w:rsidRPr="00A311E6">
          <w:rPr>
            <w:color w:val="000000"/>
          </w:rPr>
          <w:t>@</w:t>
        </w:r>
        <w:r w:rsidRPr="00A311E6">
          <w:rPr>
            <w:rFonts w:hint="eastAsia"/>
            <w:color w:val="000000"/>
          </w:rPr>
          <w:t>mail.sysu.edu</w:t>
        </w:r>
        <w:r w:rsidRPr="00A311E6">
          <w:rPr>
            <w:color w:val="000000"/>
          </w:rPr>
          <w:t>.com</w:t>
        </w:r>
      </w:hyperlink>
      <w:r w:rsidRPr="00A311E6">
        <w:rPr>
          <w:rFonts w:hint="eastAsia"/>
          <w:color w:val="000000"/>
        </w:rPr>
        <w:t>。</w:t>
      </w:r>
    </w:p>
    <w:p w:rsidR="009030F6" w:rsidRPr="00A41301" w:rsidRDefault="00A311E6" w:rsidP="008E7E2F">
      <w:pPr>
        <w:spacing w:line="360" w:lineRule="auto"/>
        <w:rPr>
          <w:color w:val="000000"/>
          <w:szCs w:val="21"/>
        </w:rPr>
      </w:pPr>
      <w:r>
        <w:rPr>
          <w:color w:val="000000"/>
          <w:szCs w:val="21"/>
        </w:rPr>
        <w:t>2</w:t>
      </w:r>
      <w:r w:rsidR="009030F6" w:rsidRPr="00A41301">
        <w:rPr>
          <w:color w:val="000000"/>
          <w:szCs w:val="21"/>
        </w:rPr>
        <w:t xml:space="preserve">. </w:t>
      </w:r>
      <w:r w:rsidR="009030F6" w:rsidRPr="00A41301">
        <w:rPr>
          <w:rFonts w:hint="eastAsia"/>
          <w:color w:val="000000"/>
          <w:szCs w:val="21"/>
        </w:rPr>
        <w:t>会员费收费标准：会员费教师</w:t>
      </w:r>
      <w:r w:rsidR="009030F6" w:rsidRPr="00A41301">
        <w:rPr>
          <w:color w:val="000000"/>
          <w:szCs w:val="21"/>
        </w:rPr>
        <w:t>100</w:t>
      </w:r>
      <w:r w:rsidR="009030F6" w:rsidRPr="00A41301">
        <w:rPr>
          <w:rFonts w:hint="eastAsia"/>
          <w:color w:val="000000"/>
          <w:szCs w:val="21"/>
        </w:rPr>
        <w:t>元</w:t>
      </w:r>
      <w:r w:rsidR="009030F6" w:rsidRPr="00A41301">
        <w:rPr>
          <w:color w:val="000000"/>
          <w:szCs w:val="21"/>
        </w:rPr>
        <w:t>/</w:t>
      </w:r>
      <w:r w:rsidR="009030F6" w:rsidRPr="00A41301">
        <w:rPr>
          <w:rFonts w:hint="eastAsia"/>
          <w:color w:val="000000"/>
          <w:szCs w:val="21"/>
        </w:rPr>
        <w:t>人，学生</w:t>
      </w:r>
      <w:r w:rsidR="009030F6" w:rsidRPr="00A41301">
        <w:rPr>
          <w:color w:val="000000"/>
          <w:szCs w:val="21"/>
        </w:rPr>
        <w:t>50</w:t>
      </w:r>
      <w:r w:rsidR="009030F6" w:rsidRPr="00A41301">
        <w:rPr>
          <w:rFonts w:hint="eastAsia"/>
          <w:color w:val="000000"/>
          <w:szCs w:val="21"/>
        </w:rPr>
        <w:t>元</w:t>
      </w:r>
      <w:r w:rsidR="009030F6" w:rsidRPr="00A41301">
        <w:rPr>
          <w:color w:val="000000"/>
          <w:szCs w:val="21"/>
        </w:rPr>
        <w:t>/</w:t>
      </w:r>
      <w:r w:rsidR="009030F6" w:rsidRPr="00A41301">
        <w:rPr>
          <w:rFonts w:hint="eastAsia"/>
          <w:color w:val="000000"/>
          <w:szCs w:val="21"/>
        </w:rPr>
        <w:t>人；会务费教师</w:t>
      </w:r>
      <w:r w:rsidR="009030F6" w:rsidRPr="00A41301">
        <w:rPr>
          <w:color w:val="000000"/>
          <w:szCs w:val="21"/>
        </w:rPr>
        <w:t>200</w:t>
      </w:r>
      <w:r w:rsidR="009030F6" w:rsidRPr="00A41301">
        <w:rPr>
          <w:rFonts w:hint="eastAsia"/>
          <w:color w:val="000000"/>
          <w:szCs w:val="21"/>
        </w:rPr>
        <w:t>元</w:t>
      </w:r>
      <w:r w:rsidR="009030F6" w:rsidRPr="00A41301">
        <w:rPr>
          <w:color w:val="000000"/>
          <w:szCs w:val="21"/>
        </w:rPr>
        <w:t>/</w:t>
      </w:r>
      <w:r w:rsidR="009030F6" w:rsidRPr="00A41301">
        <w:rPr>
          <w:rFonts w:hint="eastAsia"/>
          <w:color w:val="000000"/>
          <w:szCs w:val="21"/>
        </w:rPr>
        <w:t>人，学生</w:t>
      </w:r>
      <w:r w:rsidR="009030F6" w:rsidRPr="00A41301">
        <w:rPr>
          <w:color w:val="000000"/>
          <w:szCs w:val="21"/>
        </w:rPr>
        <w:t>100</w:t>
      </w:r>
      <w:r w:rsidR="009030F6" w:rsidRPr="00A41301">
        <w:rPr>
          <w:rFonts w:hint="eastAsia"/>
          <w:color w:val="000000"/>
          <w:szCs w:val="21"/>
        </w:rPr>
        <w:t>元</w:t>
      </w:r>
      <w:r w:rsidR="009030F6" w:rsidRPr="00A41301">
        <w:rPr>
          <w:color w:val="000000"/>
          <w:szCs w:val="21"/>
        </w:rPr>
        <w:t>/</w:t>
      </w:r>
      <w:r w:rsidR="009030F6" w:rsidRPr="00A41301">
        <w:rPr>
          <w:rFonts w:hint="eastAsia"/>
          <w:color w:val="000000"/>
          <w:szCs w:val="21"/>
        </w:rPr>
        <w:t>人；</w:t>
      </w:r>
      <w:r w:rsidR="009030F6" w:rsidRPr="00F1777D">
        <w:rPr>
          <w:rFonts w:hint="eastAsia"/>
          <w:color w:val="FF0000"/>
          <w:szCs w:val="21"/>
        </w:rPr>
        <w:t>可现场缴纳现金，或</w:t>
      </w:r>
      <w:r w:rsidR="008A5597" w:rsidRPr="00F1777D">
        <w:rPr>
          <w:rFonts w:hint="eastAsia"/>
          <w:color w:val="FF0000"/>
          <w:szCs w:val="21"/>
        </w:rPr>
        <w:t>3</w:t>
      </w:r>
      <w:r w:rsidR="008A5597" w:rsidRPr="00F1777D">
        <w:rPr>
          <w:rFonts w:hint="eastAsia"/>
          <w:color w:val="FF0000"/>
          <w:szCs w:val="21"/>
        </w:rPr>
        <w:t>月</w:t>
      </w:r>
      <w:r w:rsidR="008A5597" w:rsidRPr="00F1777D">
        <w:rPr>
          <w:rFonts w:hint="eastAsia"/>
          <w:color w:val="FF0000"/>
          <w:szCs w:val="21"/>
        </w:rPr>
        <w:t>2</w:t>
      </w:r>
      <w:r w:rsidR="008A5597" w:rsidRPr="00F1777D">
        <w:rPr>
          <w:color w:val="FF0000"/>
          <w:szCs w:val="21"/>
        </w:rPr>
        <w:t>3</w:t>
      </w:r>
      <w:r w:rsidR="008A5597" w:rsidRPr="00F1777D">
        <w:rPr>
          <w:rFonts w:hint="eastAsia"/>
          <w:color w:val="FF0000"/>
          <w:szCs w:val="21"/>
        </w:rPr>
        <w:t>日</w:t>
      </w:r>
      <w:r w:rsidR="009030F6" w:rsidRPr="00F1777D">
        <w:rPr>
          <w:rFonts w:hint="eastAsia"/>
          <w:color w:val="FF0000"/>
          <w:szCs w:val="21"/>
        </w:rPr>
        <w:t>前转账</w:t>
      </w:r>
      <w:r w:rsidR="009030F6" w:rsidRPr="00A41301">
        <w:rPr>
          <w:rFonts w:hint="eastAsia"/>
          <w:color w:val="000000"/>
          <w:szCs w:val="21"/>
        </w:rPr>
        <w:t>：中国建设银行</w:t>
      </w:r>
      <w:r w:rsidR="009030F6" w:rsidRPr="00A41301">
        <w:rPr>
          <w:color w:val="000000"/>
          <w:szCs w:val="21"/>
        </w:rPr>
        <w:t xml:space="preserve">  </w:t>
      </w:r>
      <w:r w:rsidR="009030F6" w:rsidRPr="00A41301">
        <w:rPr>
          <w:rFonts w:hint="eastAsia"/>
          <w:color w:val="000000"/>
          <w:szCs w:val="21"/>
        </w:rPr>
        <w:t>账户名：广东省生理学会，账号：</w:t>
      </w:r>
      <w:r w:rsidR="009030F6" w:rsidRPr="00A41301">
        <w:rPr>
          <w:color w:val="000000"/>
          <w:szCs w:val="21"/>
        </w:rPr>
        <w:t>44001400102053000730</w:t>
      </w:r>
      <w:r w:rsidR="009030F6" w:rsidRPr="00A41301">
        <w:rPr>
          <w:rFonts w:hint="eastAsia"/>
          <w:color w:val="000000"/>
          <w:szCs w:val="21"/>
        </w:rPr>
        <w:t>。</w:t>
      </w:r>
    </w:p>
    <w:p w:rsidR="009030F6" w:rsidRPr="00A41301" w:rsidRDefault="00A311E6">
      <w:pPr>
        <w:spacing w:line="360" w:lineRule="auto"/>
        <w:rPr>
          <w:color w:val="000000"/>
          <w:szCs w:val="21"/>
        </w:rPr>
      </w:pPr>
      <w:r>
        <w:rPr>
          <w:color w:val="000000"/>
          <w:szCs w:val="21"/>
        </w:rPr>
        <w:t>3</w:t>
      </w:r>
      <w:r w:rsidR="009030F6" w:rsidRPr="00A41301">
        <w:rPr>
          <w:color w:val="000000"/>
          <w:szCs w:val="21"/>
        </w:rPr>
        <w:t xml:space="preserve">. </w:t>
      </w:r>
      <w:r w:rsidR="009030F6" w:rsidRPr="00A41301">
        <w:rPr>
          <w:rFonts w:hint="eastAsia"/>
          <w:color w:val="000000"/>
          <w:szCs w:val="21"/>
        </w:rPr>
        <w:t>《生理学通报》摘要或全文投稿版面费：</w:t>
      </w:r>
      <w:r w:rsidR="009030F6" w:rsidRPr="00A41301">
        <w:rPr>
          <w:color w:val="000000"/>
          <w:szCs w:val="21"/>
        </w:rPr>
        <w:t>100</w:t>
      </w:r>
      <w:r w:rsidR="009030F6" w:rsidRPr="00A41301">
        <w:rPr>
          <w:rFonts w:hint="eastAsia"/>
          <w:color w:val="000000"/>
          <w:szCs w:val="21"/>
        </w:rPr>
        <w:t>元</w:t>
      </w:r>
      <w:r w:rsidR="009030F6" w:rsidRPr="00A41301">
        <w:rPr>
          <w:color w:val="000000"/>
          <w:szCs w:val="21"/>
        </w:rPr>
        <w:t>/</w:t>
      </w:r>
      <w:r w:rsidR="009030F6" w:rsidRPr="00A41301">
        <w:rPr>
          <w:rFonts w:hint="eastAsia"/>
          <w:color w:val="000000"/>
          <w:szCs w:val="21"/>
        </w:rPr>
        <w:t>篇。请在</w:t>
      </w:r>
      <w:r w:rsidR="009030F6" w:rsidRPr="00A41301">
        <w:rPr>
          <w:color w:val="000000"/>
          <w:szCs w:val="21"/>
        </w:rPr>
        <w:t>3</w:t>
      </w:r>
      <w:r w:rsidR="009030F6" w:rsidRPr="00A41301">
        <w:rPr>
          <w:rFonts w:hint="eastAsia"/>
          <w:color w:val="000000"/>
          <w:szCs w:val="21"/>
        </w:rPr>
        <w:t>月</w:t>
      </w:r>
      <w:r w:rsidR="00B30314">
        <w:rPr>
          <w:color w:val="000000"/>
          <w:szCs w:val="21"/>
        </w:rPr>
        <w:t>1</w:t>
      </w:r>
      <w:r w:rsidR="005B6CE0">
        <w:rPr>
          <w:color w:val="000000"/>
          <w:szCs w:val="21"/>
        </w:rPr>
        <w:t>3</w:t>
      </w:r>
      <w:r w:rsidR="009030F6" w:rsidRPr="00A41301">
        <w:rPr>
          <w:rFonts w:hint="eastAsia"/>
          <w:color w:val="000000"/>
          <w:szCs w:val="21"/>
        </w:rPr>
        <w:t>日之前，将稿件发送至邮箱：</w:t>
      </w:r>
      <w:hyperlink r:id="rId8" w:history="1">
        <w:r w:rsidR="009030F6" w:rsidRPr="00A311E6">
          <w:t>tanzhi@mail.sysu.edu.cn</w:t>
        </w:r>
        <w:r w:rsidR="009030F6" w:rsidRPr="00A311E6">
          <w:rPr>
            <w:rFonts w:hint="eastAsia"/>
          </w:rPr>
          <w:t>。</w:t>
        </w:r>
      </w:hyperlink>
      <w:r w:rsidR="009030F6" w:rsidRPr="00A41301">
        <w:rPr>
          <w:color w:val="000000"/>
          <w:szCs w:val="21"/>
        </w:rPr>
        <w:t xml:space="preserve"> </w:t>
      </w:r>
      <w:r w:rsidR="009030F6" w:rsidRPr="00A41301">
        <w:rPr>
          <w:rFonts w:hint="eastAsia"/>
          <w:color w:val="000000"/>
          <w:szCs w:val="21"/>
        </w:rPr>
        <w:t>论文格式：将论文制成电子版（</w:t>
      </w:r>
      <w:r w:rsidR="009030F6" w:rsidRPr="00A41301">
        <w:rPr>
          <w:color w:val="000000"/>
          <w:szCs w:val="21"/>
        </w:rPr>
        <w:t>word</w:t>
      </w:r>
      <w:r w:rsidR="009030F6" w:rsidRPr="00A41301">
        <w:rPr>
          <w:rFonts w:hint="eastAsia"/>
          <w:color w:val="000000"/>
          <w:szCs w:val="21"/>
        </w:rPr>
        <w:t>版），页面设定为：纸型设定为“</w:t>
      </w:r>
      <w:r w:rsidR="009030F6" w:rsidRPr="00A41301">
        <w:rPr>
          <w:color w:val="000000"/>
          <w:szCs w:val="21"/>
        </w:rPr>
        <w:t>A</w:t>
      </w:r>
      <w:smartTag w:uri="urn:schemas-microsoft-com:office:smarttags" w:element="chmetcnv">
        <w:smartTagPr>
          <w:attr w:name="TCSC" w:val="0"/>
          <w:attr w:name="NumberType" w:val="1"/>
          <w:attr w:name="Negative" w:val="False"/>
          <w:attr w:name="HasSpace" w:val="False"/>
          <w:attr w:name="SourceValue" w:val="4"/>
          <w:attr w:name="UnitName" w:val="”"/>
        </w:smartTagPr>
        <w:r w:rsidR="009030F6" w:rsidRPr="00A41301">
          <w:rPr>
            <w:color w:val="000000"/>
            <w:szCs w:val="21"/>
          </w:rPr>
          <w:t>4</w:t>
        </w:r>
        <w:r w:rsidR="009030F6" w:rsidRPr="00A41301">
          <w:rPr>
            <w:rFonts w:hint="eastAsia"/>
            <w:color w:val="000000"/>
            <w:szCs w:val="21"/>
          </w:rPr>
          <w:t>”</w:t>
        </w:r>
      </w:smartTag>
      <w:r w:rsidR="009030F6" w:rsidRPr="00A41301">
        <w:rPr>
          <w:rFonts w:hint="eastAsia"/>
          <w:color w:val="000000"/>
          <w:szCs w:val="21"/>
        </w:rPr>
        <w:t>；页边距设定为自动模式。题目字体设定为“宋体、小三、加粗”；作者、单位、内容摘要均设定为“楷体、小五号”；论文正文字大小设定为“宋体、五号”。</w:t>
      </w:r>
    </w:p>
    <w:p w:rsidR="009030F6" w:rsidRPr="00A41301" w:rsidRDefault="00A311E6">
      <w:pPr>
        <w:spacing w:line="360" w:lineRule="auto"/>
        <w:rPr>
          <w:color w:val="000000"/>
          <w:szCs w:val="21"/>
        </w:rPr>
      </w:pPr>
      <w:r>
        <w:rPr>
          <w:color w:val="000000"/>
          <w:szCs w:val="21"/>
        </w:rPr>
        <w:t>4</w:t>
      </w:r>
      <w:r w:rsidR="009030F6" w:rsidRPr="00A41301">
        <w:rPr>
          <w:color w:val="000000"/>
          <w:szCs w:val="21"/>
        </w:rPr>
        <w:t xml:space="preserve">. </w:t>
      </w:r>
      <w:r w:rsidR="009030F6" w:rsidRPr="00A41301">
        <w:rPr>
          <w:rFonts w:hint="eastAsia"/>
          <w:color w:val="000000"/>
          <w:szCs w:val="21"/>
        </w:rPr>
        <w:t>参加优秀论文评选的代表请准备</w:t>
      </w:r>
      <w:r w:rsidR="009030F6" w:rsidRPr="00A41301">
        <w:rPr>
          <w:color w:val="000000"/>
          <w:szCs w:val="21"/>
        </w:rPr>
        <w:t>10</w:t>
      </w:r>
      <w:r w:rsidR="009030F6" w:rsidRPr="00A41301">
        <w:rPr>
          <w:rFonts w:hint="eastAsia"/>
          <w:color w:val="000000"/>
          <w:szCs w:val="21"/>
        </w:rPr>
        <w:t>分钟的学术汇报，</w:t>
      </w:r>
      <w:r w:rsidR="009030F6" w:rsidRPr="00A41301">
        <w:rPr>
          <w:color w:val="000000"/>
          <w:szCs w:val="21"/>
        </w:rPr>
        <w:t>5</w:t>
      </w:r>
      <w:r w:rsidR="009030F6" w:rsidRPr="00A41301">
        <w:rPr>
          <w:rFonts w:hint="eastAsia"/>
          <w:color w:val="000000"/>
          <w:szCs w:val="21"/>
        </w:rPr>
        <w:t>分钟评委答辩。请在</w:t>
      </w:r>
      <w:r w:rsidR="009030F6" w:rsidRPr="00A41301">
        <w:rPr>
          <w:color w:val="000000"/>
          <w:szCs w:val="21"/>
        </w:rPr>
        <w:t>3</w:t>
      </w:r>
      <w:r w:rsidR="009030F6" w:rsidRPr="00A41301">
        <w:rPr>
          <w:rFonts w:hint="eastAsia"/>
          <w:color w:val="000000"/>
          <w:szCs w:val="21"/>
        </w:rPr>
        <w:t>月</w:t>
      </w:r>
      <w:r w:rsidR="00B30314">
        <w:rPr>
          <w:color w:val="000000"/>
          <w:szCs w:val="21"/>
        </w:rPr>
        <w:t>1</w:t>
      </w:r>
      <w:r w:rsidR="005B6CE0">
        <w:rPr>
          <w:color w:val="000000"/>
          <w:szCs w:val="21"/>
        </w:rPr>
        <w:t>3</w:t>
      </w:r>
      <w:r w:rsidR="009030F6" w:rsidRPr="00A41301">
        <w:rPr>
          <w:rFonts w:hint="eastAsia"/>
          <w:color w:val="000000"/>
          <w:szCs w:val="21"/>
        </w:rPr>
        <w:t>日之前，将答辩</w:t>
      </w:r>
      <w:r w:rsidR="009030F6" w:rsidRPr="00A41301">
        <w:rPr>
          <w:color w:val="000000"/>
          <w:szCs w:val="21"/>
        </w:rPr>
        <w:t>PPT</w:t>
      </w:r>
      <w:r w:rsidR="009030F6" w:rsidRPr="00A41301">
        <w:rPr>
          <w:rFonts w:hint="eastAsia"/>
          <w:color w:val="000000"/>
          <w:szCs w:val="21"/>
        </w:rPr>
        <w:t>初稿或答辩内容摘要发送至邮箱：</w:t>
      </w:r>
      <w:hyperlink r:id="rId9" w:history="1">
        <w:r w:rsidR="009030F6" w:rsidRPr="00A311E6">
          <w:t>tanzhi@mail.sysu.edu.cn</w:t>
        </w:r>
      </w:hyperlink>
      <w:r w:rsidR="009030F6" w:rsidRPr="00A41301">
        <w:rPr>
          <w:rFonts w:hint="eastAsia"/>
          <w:color w:val="000000"/>
          <w:szCs w:val="21"/>
        </w:rPr>
        <w:t>，以便评审遴选。</w:t>
      </w:r>
    </w:p>
    <w:p w:rsidR="009030F6" w:rsidRPr="00A41301" w:rsidRDefault="00A311E6">
      <w:pPr>
        <w:spacing w:line="360" w:lineRule="auto"/>
        <w:rPr>
          <w:rFonts w:hint="eastAsia"/>
          <w:color w:val="000000"/>
          <w:szCs w:val="21"/>
        </w:rPr>
      </w:pPr>
      <w:r>
        <w:rPr>
          <w:color w:val="000000"/>
          <w:szCs w:val="21"/>
        </w:rPr>
        <w:t>5</w:t>
      </w:r>
      <w:r w:rsidR="009030F6" w:rsidRPr="00A41301">
        <w:rPr>
          <w:color w:val="000000"/>
          <w:szCs w:val="21"/>
        </w:rPr>
        <w:t xml:space="preserve">. </w:t>
      </w:r>
      <w:r w:rsidR="009030F6" w:rsidRPr="00A41301">
        <w:rPr>
          <w:rFonts w:hint="eastAsia"/>
          <w:color w:val="000000"/>
          <w:szCs w:val="21"/>
        </w:rPr>
        <w:t>交通及住宿费自理。若需要统一安排住宿的参会老师，请在回执</w:t>
      </w:r>
      <w:r w:rsidR="009030F6" w:rsidRPr="004F4375">
        <w:rPr>
          <w:rFonts w:hint="eastAsia"/>
          <w:color w:val="000000"/>
          <w:szCs w:val="21"/>
        </w:rPr>
        <w:t>（见附件）中</w:t>
      </w:r>
      <w:r w:rsidR="009030F6" w:rsidRPr="00A41301">
        <w:rPr>
          <w:rFonts w:hint="eastAsia"/>
          <w:color w:val="000000"/>
          <w:szCs w:val="21"/>
        </w:rPr>
        <w:t>清晰注明。若未注明，可自行</w:t>
      </w:r>
      <w:r w:rsidR="004B3202">
        <w:rPr>
          <w:rFonts w:hint="eastAsia"/>
          <w:color w:val="000000"/>
          <w:szCs w:val="21"/>
        </w:rPr>
        <w:t>安排</w:t>
      </w:r>
      <w:r w:rsidR="009030F6" w:rsidRPr="00A41301">
        <w:rPr>
          <w:rFonts w:hint="eastAsia"/>
          <w:color w:val="000000"/>
          <w:szCs w:val="21"/>
        </w:rPr>
        <w:t>住宿。回执发送至</w:t>
      </w:r>
      <w:r w:rsidR="009030F6" w:rsidRPr="00A41301">
        <w:rPr>
          <w:color w:val="000000"/>
          <w:szCs w:val="21"/>
        </w:rPr>
        <w:t xml:space="preserve"> </w:t>
      </w:r>
      <w:hyperlink r:id="rId10" w:history="1">
        <w:r w:rsidR="004F4375" w:rsidRPr="00A311E6">
          <w:rPr>
            <w:rFonts w:hint="eastAsia"/>
            <w:color w:val="000000"/>
          </w:rPr>
          <w:t>wling</w:t>
        </w:r>
        <w:r w:rsidR="004F4375" w:rsidRPr="00A311E6">
          <w:rPr>
            <w:color w:val="000000"/>
          </w:rPr>
          <w:t>@</w:t>
        </w:r>
        <w:r w:rsidR="004F4375" w:rsidRPr="00A311E6">
          <w:rPr>
            <w:rFonts w:hint="eastAsia"/>
            <w:color w:val="000000"/>
          </w:rPr>
          <w:t>mail.sysu.edu</w:t>
        </w:r>
        <w:r w:rsidR="004F4375" w:rsidRPr="00A311E6">
          <w:rPr>
            <w:color w:val="000000"/>
          </w:rPr>
          <w:t>.com</w:t>
        </w:r>
      </w:hyperlink>
      <w:r w:rsidR="009030F6" w:rsidRPr="00A41301">
        <w:rPr>
          <w:color w:val="000000"/>
          <w:szCs w:val="21"/>
        </w:rPr>
        <w:t xml:space="preserve"> </w:t>
      </w:r>
      <w:r w:rsidR="009030F6" w:rsidRPr="00A41301">
        <w:rPr>
          <w:rFonts w:hint="eastAsia"/>
          <w:color w:val="000000"/>
          <w:szCs w:val="21"/>
        </w:rPr>
        <w:t>。截止时间：</w:t>
      </w:r>
      <w:r w:rsidR="009030F6" w:rsidRPr="00A41301">
        <w:rPr>
          <w:color w:val="000000"/>
          <w:szCs w:val="21"/>
        </w:rPr>
        <w:t>201</w:t>
      </w:r>
      <w:r w:rsidR="00D24D41">
        <w:rPr>
          <w:rFonts w:hint="eastAsia"/>
          <w:color w:val="000000"/>
          <w:szCs w:val="21"/>
        </w:rPr>
        <w:t>7</w:t>
      </w:r>
      <w:r w:rsidR="009030F6" w:rsidRPr="00A41301">
        <w:rPr>
          <w:rFonts w:hint="eastAsia"/>
          <w:color w:val="000000"/>
          <w:szCs w:val="21"/>
        </w:rPr>
        <w:t>年</w:t>
      </w:r>
      <w:r w:rsidR="009030F6" w:rsidRPr="00A41301">
        <w:rPr>
          <w:color w:val="000000"/>
          <w:szCs w:val="21"/>
        </w:rPr>
        <w:t>3</w:t>
      </w:r>
      <w:r w:rsidR="009030F6" w:rsidRPr="00A41301">
        <w:rPr>
          <w:rFonts w:hint="eastAsia"/>
          <w:color w:val="000000"/>
          <w:szCs w:val="21"/>
        </w:rPr>
        <w:lastRenderedPageBreak/>
        <w:t>月</w:t>
      </w:r>
      <w:r w:rsidR="006B7835">
        <w:rPr>
          <w:color w:val="000000"/>
          <w:szCs w:val="21"/>
        </w:rPr>
        <w:t>1</w:t>
      </w:r>
      <w:r w:rsidR="005B6CE0">
        <w:rPr>
          <w:color w:val="000000"/>
          <w:szCs w:val="21"/>
        </w:rPr>
        <w:t>3</w:t>
      </w:r>
      <w:r w:rsidR="009030F6" w:rsidRPr="00A41301">
        <w:rPr>
          <w:rFonts w:hint="eastAsia"/>
          <w:color w:val="000000"/>
          <w:szCs w:val="21"/>
        </w:rPr>
        <w:t>日。</w:t>
      </w:r>
      <w:r w:rsidR="00876AFE" w:rsidRPr="00876AFE">
        <w:rPr>
          <w:rFonts w:hint="eastAsia"/>
          <w:color w:val="000000"/>
          <w:szCs w:val="21"/>
        </w:rPr>
        <w:t>住宿</w:t>
      </w:r>
      <w:r w:rsidR="00876AFE">
        <w:rPr>
          <w:rFonts w:hint="eastAsia"/>
          <w:color w:val="000000"/>
          <w:szCs w:val="21"/>
        </w:rPr>
        <w:t>酒店</w:t>
      </w:r>
      <w:r w:rsidR="00876AFE">
        <w:rPr>
          <w:color w:val="000000"/>
          <w:szCs w:val="21"/>
        </w:rPr>
        <w:t>：竹</w:t>
      </w:r>
      <w:r w:rsidR="00876AFE">
        <w:rPr>
          <w:rFonts w:hint="eastAsia"/>
          <w:color w:val="000000"/>
          <w:szCs w:val="21"/>
        </w:rPr>
        <w:t>园</w:t>
      </w:r>
      <w:r w:rsidR="00876AFE">
        <w:rPr>
          <w:color w:val="000000"/>
          <w:szCs w:val="21"/>
        </w:rPr>
        <w:t>宾馆或利晶酒店。</w:t>
      </w:r>
      <w:bookmarkStart w:id="1" w:name="_GoBack"/>
      <w:bookmarkEnd w:id="1"/>
    </w:p>
    <w:p w:rsidR="009030F6" w:rsidRPr="00A41301" w:rsidRDefault="009030F6">
      <w:pPr>
        <w:spacing w:line="360" w:lineRule="auto"/>
        <w:rPr>
          <w:color w:val="000000"/>
          <w:szCs w:val="21"/>
        </w:rPr>
      </w:pPr>
    </w:p>
    <w:p w:rsidR="009030F6" w:rsidRPr="00A41301" w:rsidRDefault="009030F6">
      <w:pPr>
        <w:spacing w:line="360" w:lineRule="auto"/>
        <w:rPr>
          <w:b/>
          <w:color w:val="000000"/>
          <w:szCs w:val="21"/>
        </w:rPr>
      </w:pPr>
      <w:r w:rsidRPr="00A41301">
        <w:rPr>
          <w:rFonts w:hint="eastAsia"/>
          <w:b/>
          <w:color w:val="000000"/>
          <w:szCs w:val="21"/>
        </w:rPr>
        <w:t>四、联系方式：</w:t>
      </w:r>
    </w:p>
    <w:p w:rsidR="009030F6" w:rsidRPr="00565C37" w:rsidRDefault="009030F6">
      <w:pPr>
        <w:spacing w:line="360" w:lineRule="auto"/>
        <w:rPr>
          <w:color w:val="000000"/>
          <w:szCs w:val="21"/>
        </w:rPr>
      </w:pPr>
      <w:r w:rsidRPr="00A41301">
        <w:rPr>
          <w:rFonts w:hint="eastAsia"/>
          <w:color w:val="000000"/>
          <w:szCs w:val="21"/>
        </w:rPr>
        <w:t>会务通讯地址：广州中山二路</w:t>
      </w:r>
      <w:r w:rsidRPr="00A41301">
        <w:rPr>
          <w:color w:val="000000"/>
          <w:szCs w:val="21"/>
        </w:rPr>
        <w:t>74</w:t>
      </w:r>
      <w:r w:rsidRPr="00A41301">
        <w:rPr>
          <w:rFonts w:hint="eastAsia"/>
          <w:color w:val="000000"/>
          <w:szCs w:val="21"/>
        </w:rPr>
        <w:t>号中山大学</w:t>
      </w:r>
      <w:r w:rsidR="00565C37">
        <w:rPr>
          <w:rFonts w:hint="eastAsia"/>
          <w:color w:val="000000"/>
          <w:szCs w:val="21"/>
        </w:rPr>
        <w:t>北校区何母楼</w:t>
      </w:r>
      <w:r w:rsidR="00565C37">
        <w:rPr>
          <w:rFonts w:hint="eastAsia"/>
          <w:color w:val="000000"/>
          <w:szCs w:val="21"/>
        </w:rPr>
        <w:t>901</w:t>
      </w:r>
      <w:r w:rsidR="00565C37">
        <w:rPr>
          <w:rFonts w:hint="eastAsia"/>
          <w:color w:val="000000"/>
          <w:szCs w:val="21"/>
        </w:rPr>
        <w:t>（</w:t>
      </w:r>
      <w:r w:rsidRPr="00A41301">
        <w:rPr>
          <w:rFonts w:hint="eastAsia"/>
          <w:color w:val="000000"/>
          <w:szCs w:val="21"/>
        </w:rPr>
        <w:t>中山医学院生理学教研室</w:t>
      </w:r>
      <w:r w:rsidR="00565C37">
        <w:rPr>
          <w:rFonts w:hint="eastAsia"/>
          <w:color w:val="000000"/>
          <w:szCs w:val="21"/>
        </w:rPr>
        <w:t>）</w:t>
      </w:r>
      <w:r w:rsidRPr="00A41301">
        <w:rPr>
          <w:rFonts w:hint="eastAsia"/>
          <w:color w:val="000000"/>
          <w:szCs w:val="21"/>
        </w:rPr>
        <w:t>邮编：</w:t>
      </w:r>
      <w:r w:rsidRPr="00A41301">
        <w:rPr>
          <w:color w:val="000000"/>
          <w:szCs w:val="21"/>
        </w:rPr>
        <w:t>510080</w:t>
      </w:r>
    </w:p>
    <w:p w:rsidR="009030F6" w:rsidRPr="00A41301" w:rsidRDefault="009030F6">
      <w:pPr>
        <w:spacing w:line="360" w:lineRule="auto"/>
        <w:rPr>
          <w:color w:val="000000"/>
          <w:szCs w:val="21"/>
        </w:rPr>
      </w:pPr>
      <w:r w:rsidRPr="00A41301">
        <w:rPr>
          <w:rFonts w:hint="eastAsia"/>
          <w:color w:val="000000"/>
          <w:szCs w:val="21"/>
        </w:rPr>
        <w:t>联系人：王玲</w:t>
      </w:r>
      <w:r w:rsidRPr="00A41301">
        <w:rPr>
          <w:color w:val="000000"/>
          <w:szCs w:val="21"/>
        </w:rPr>
        <w:t>13418130430</w:t>
      </w:r>
      <w:r w:rsidRPr="00A41301">
        <w:rPr>
          <w:rFonts w:hint="eastAsia"/>
          <w:color w:val="000000"/>
          <w:szCs w:val="21"/>
        </w:rPr>
        <w:t>，付晓东</w:t>
      </w:r>
      <w:r w:rsidRPr="00A41301">
        <w:rPr>
          <w:color w:val="000000"/>
          <w:szCs w:val="21"/>
        </w:rPr>
        <w:t xml:space="preserve"> 13660437301</w:t>
      </w:r>
    </w:p>
    <w:p w:rsidR="009030F6" w:rsidRDefault="009030F6">
      <w:pPr>
        <w:spacing w:line="360" w:lineRule="auto"/>
        <w:rPr>
          <w:color w:val="000000"/>
          <w:szCs w:val="21"/>
        </w:rPr>
      </w:pPr>
      <w:r w:rsidRPr="00A41301">
        <w:rPr>
          <w:rFonts w:hint="eastAsia"/>
          <w:color w:val="000000"/>
          <w:szCs w:val="21"/>
        </w:rPr>
        <w:t>邮箱：</w:t>
      </w:r>
      <w:hyperlink r:id="rId11" w:history="1">
        <w:r w:rsidR="007E749D" w:rsidRPr="00EE2B3A">
          <w:rPr>
            <w:rStyle w:val="a3"/>
            <w:rFonts w:hint="eastAsia"/>
            <w:szCs w:val="21"/>
          </w:rPr>
          <w:t>wling</w:t>
        </w:r>
        <w:r w:rsidR="007E749D" w:rsidRPr="00EE2B3A">
          <w:rPr>
            <w:rStyle w:val="a3"/>
            <w:szCs w:val="21"/>
          </w:rPr>
          <w:t>@</w:t>
        </w:r>
        <w:r w:rsidR="007E749D" w:rsidRPr="00EE2B3A">
          <w:rPr>
            <w:rStyle w:val="a3"/>
            <w:rFonts w:hint="eastAsia"/>
            <w:szCs w:val="21"/>
          </w:rPr>
          <w:t>mail.sysu.edu</w:t>
        </w:r>
        <w:r w:rsidR="007E749D" w:rsidRPr="00EE2B3A">
          <w:rPr>
            <w:rStyle w:val="a3"/>
            <w:szCs w:val="21"/>
          </w:rPr>
          <w:t>.com</w:t>
        </w:r>
      </w:hyperlink>
    </w:p>
    <w:p w:rsidR="00565C37" w:rsidRDefault="00565C37">
      <w:pPr>
        <w:spacing w:line="360" w:lineRule="auto"/>
        <w:rPr>
          <w:color w:val="000000"/>
          <w:szCs w:val="21"/>
        </w:rPr>
      </w:pPr>
    </w:p>
    <w:p w:rsidR="00565C37" w:rsidRPr="00A41301" w:rsidRDefault="00565C37">
      <w:pPr>
        <w:spacing w:line="360" w:lineRule="auto"/>
        <w:rPr>
          <w:color w:val="000000"/>
          <w:szCs w:val="21"/>
        </w:rPr>
      </w:pPr>
    </w:p>
    <w:p w:rsidR="009030F6" w:rsidRPr="00A41301" w:rsidRDefault="009030F6">
      <w:pPr>
        <w:rPr>
          <w:b/>
          <w:color w:val="000000"/>
          <w:szCs w:val="21"/>
        </w:rPr>
      </w:pPr>
      <w:r w:rsidRPr="00A41301">
        <w:rPr>
          <w:color w:val="000000"/>
          <w:szCs w:val="21"/>
        </w:rPr>
        <w:t xml:space="preserve">             </w:t>
      </w:r>
      <w:r w:rsidR="00565C37">
        <w:rPr>
          <w:color w:val="000000"/>
          <w:szCs w:val="21"/>
        </w:rPr>
        <w:t xml:space="preserve">                          </w:t>
      </w:r>
      <w:r w:rsidRPr="00A41301">
        <w:rPr>
          <w:color w:val="000000"/>
          <w:szCs w:val="21"/>
        </w:rPr>
        <w:t xml:space="preserve">                    </w:t>
      </w:r>
      <w:r w:rsidRPr="00A41301">
        <w:rPr>
          <w:rFonts w:hint="eastAsia"/>
          <w:b/>
          <w:color w:val="000000"/>
          <w:szCs w:val="21"/>
        </w:rPr>
        <w:t>广东省生理学会（盖章）</w:t>
      </w:r>
    </w:p>
    <w:p w:rsidR="009030F6" w:rsidRPr="00A41301" w:rsidRDefault="009030F6" w:rsidP="00565C37">
      <w:pPr>
        <w:spacing w:line="360" w:lineRule="auto"/>
        <w:ind w:right="630"/>
        <w:jc w:val="right"/>
        <w:rPr>
          <w:color w:val="000000"/>
          <w:szCs w:val="21"/>
        </w:rPr>
      </w:pPr>
      <w:r w:rsidRPr="00A41301">
        <w:rPr>
          <w:color w:val="000000"/>
          <w:szCs w:val="21"/>
        </w:rPr>
        <w:t>201</w:t>
      </w:r>
      <w:r w:rsidR="00565C37">
        <w:rPr>
          <w:rFonts w:hint="eastAsia"/>
          <w:color w:val="000000"/>
          <w:szCs w:val="21"/>
        </w:rPr>
        <w:t>7</w:t>
      </w:r>
      <w:r w:rsidRPr="00A41301">
        <w:rPr>
          <w:color w:val="000000"/>
          <w:szCs w:val="21"/>
        </w:rPr>
        <w:t>.</w:t>
      </w:r>
      <w:r w:rsidR="00565C37">
        <w:rPr>
          <w:rFonts w:hint="eastAsia"/>
          <w:color w:val="000000"/>
          <w:szCs w:val="21"/>
        </w:rPr>
        <w:t>1</w:t>
      </w:r>
      <w:r w:rsidRPr="00A41301">
        <w:rPr>
          <w:color w:val="000000"/>
          <w:szCs w:val="21"/>
        </w:rPr>
        <w:t>.2</w:t>
      </w:r>
      <w:r w:rsidR="00565C37">
        <w:rPr>
          <w:rFonts w:hint="eastAsia"/>
          <w:color w:val="000000"/>
          <w:szCs w:val="21"/>
        </w:rPr>
        <w:t>0</w:t>
      </w:r>
    </w:p>
    <w:p w:rsidR="009030F6" w:rsidRPr="0042282C" w:rsidRDefault="009030F6">
      <w:pPr>
        <w:spacing w:line="360" w:lineRule="auto"/>
        <w:rPr>
          <w:rFonts w:ascii="黑体" w:eastAsia="黑体" w:hAnsi="黑体" w:cs="黑体"/>
          <w:b/>
          <w:bCs/>
          <w:color w:val="000000"/>
          <w:szCs w:val="21"/>
        </w:rPr>
      </w:pPr>
    </w:p>
    <w:p w:rsidR="009030F6" w:rsidRPr="00A41301" w:rsidRDefault="009030F6">
      <w:pPr>
        <w:spacing w:line="360" w:lineRule="auto"/>
        <w:rPr>
          <w:rFonts w:ascii="黑体" w:eastAsia="黑体" w:hAnsi="黑体" w:cs="黑体"/>
          <w:b/>
          <w:bCs/>
          <w:color w:val="000000"/>
          <w:szCs w:val="21"/>
        </w:rPr>
      </w:pPr>
    </w:p>
    <w:p w:rsidR="009030F6" w:rsidRPr="00A41301" w:rsidRDefault="009030F6">
      <w:pPr>
        <w:spacing w:line="360" w:lineRule="auto"/>
        <w:rPr>
          <w:rFonts w:ascii="黑体" w:eastAsia="黑体" w:hAnsi="黑体" w:cs="黑体"/>
          <w:b/>
          <w:bCs/>
          <w:color w:val="000000"/>
          <w:szCs w:val="21"/>
        </w:rPr>
      </w:pPr>
      <w:r w:rsidRPr="00A41301">
        <w:rPr>
          <w:rFonts w:ascii="黑体" w:eastAsia="黑体" w:hAnsi="黑体" w:cs="黑体" w:hint="eastAsia"/>
          <w:b/>
          <w:bCs/>
          <w:color w:val="000000"/>
          <w:szCs w:val="21"/>
        </w:rPr>
        <w:t>附件</w:t>
      </w:r>
    </w:p>
    <w:p w:rsidR="009030F6" w:rsidRPr="00A41301" w:rsidRDefault="009030F6">
      <w:pPr>
        <w:spacing w:line="360" w:lineRule="auto"/>
        <w:jc w:val="center"/>
        <w:rPr>
          <w:rFonts w:ascii="黑体" w:eastAsia="黑体" w:hAnsi="黑体" w:cs="黑体"/>
          <w:b/>
          <w:bCs/>
          <w:color w:val="000000"/>
          <w:sz w:val="28"/>
          <w:szCs w:val="28"/>
        </w:rPr>
      </w:pPr>
      <w:r w:rsidRPr="00A41301">
        <w:rPr>
          <w:rFonts w:ascii="黑体" w:eastAsia="黑体" w:hAnsi="黑体" w:cs="黑体"/>
          <w:b/>
          <w:bCs/>
          <w:color w:val="000000"/>
          <w:sz w:val="28"/>
          <w:szCs w:val="28"/>
        </w:rPr>
        <w:t>201</w:t>
      </w:r>
      <w:r w:rsidR="0042282C">
        <w:rPr>
          <w:rFonts w:ascii="黑体" w:eastAsia="黑体" w:hAnsi="黑体" w:cs="黑体" w:hint="eastAsia"/>
          <w:b/>
          <w:bCs/>
          <w:color w:val="000000"/>
          <w:sz w:val="28"/>
          <w:szCs w:val="28"/>
        </w:rPr>
        <w:t>7年</w:t>
      </w:r>
      <w:r w:rsidRPr="00A41301">
        <w:rPr>
          <w:rFonts w:ascii="黑体" w:eastAsia="黑体" w:hAnsi="黑体" w:cs="黑体" w:hint="eastAsia"/>
          <w:b/>
          <w:bCs/>
          <w:color w:val="000000"/>
          <w:sz w:val="28"/>
          <w:szCs w:val="28"/>
        </w:rPr>
        <w:t>广东省生理学会学术年会回执</w:t>
      </w:r>
    </w:p>
    <w:p w:rsidR="009030F6" w:rsidRPr="00A41301" w:rsidRDefault="009030F6">
      <w:pPr>
        <w:spacing w:line="360" w:lineRule="auto"/>
        <w:jc w:val="center"/>
        <w:rPr>
          <w:rFonts w:ascii="黑体" w:eastAsia="黑体" w:hAnsi="黑体" w:cs="黑体"/>
          <w:b/>
          <w:bCs/>
          <w:color w:val="000000"/>
          <w:sz w:val="28"/>
          <w:szCs w:val="2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559"/>
        <w:gridCol w:w="1134"/>
        <w:gridCol w:w="1080"/>
        <w:gridCol w:w="1620"/>
        <w:gridCol w:w="1574"/>
      </w:tblGrid>
      <w:tr w:rsidR="009030F6" w:rsidRPr="00A41301" w:rsidTr="00DF3070">
        <w:tc>
          <w:tcPr>
            <w:tcW w:w="1555" w:type="dxa"/>
          </w:tcPr>
          <w:p w:rsidR="009030F6" w:rsidRPr="00A41301" w:rsidRDefault="009030F6" w:rsidP="001A48BA">
            <w:pPr>
              <w:tabs>
                <w:tab w:val="left" w:pos="105"/>
              </w:tabs>
              <w:spacing w:line="360" w:lineRule="auto"/>
              <w:jc w:val="center"/>
              <w:rPr>
                <w:rFonts w:ascii="黑体" w:eastAsia="黑体" w:hAnsi="黑体" w:cs="黑体"/>
                <w:b/>
                <w:bCs/>
                <w:color w:val="000000"/>
                <w:szCs w:val="21"/>
              </w:rPr>
            </w:pPr>
            <w:r w:rsidRPr="00A41301">
              <w:rPr>
                <w:rFonts w:ascii="黑体" w:eastAsia="黑体" w:hAnsi="黑体" w:cs="黑体" w:hint="eastAsia"/>
                <w:b/>
                <w:bCs/>
                <w:color w:val="000000"/>
                <w:szCs w:val="21"/>
              </w:rPr>
              <w:t>姓名</w:t>
            </w:r>
          </w:p>
        </w:tc>
        <w:tc>
          <w:tcPr>
            <w:tcW w:w="1559" w:type="dxa"/>
          </w:tcPr>
          <w:p w:rsidR="009030F6" w:rsidRPr="00A41301" w:rsidRDefault="009030F6" w:rsidP="001A48BA">
            <w:pPr>
              <w:tabs>
                <w:tab w:val="left" w:pos="105"/>
              </w:tabs>
              <w:spacing w:line="360" w:lineRule="auto"/>
              <w:jc w:val="center"/>
              <w:rPr>
                <w:rFonts w:ascii="黑体" w:eastAsia="黑体" w:hAnsi="黑体" w:cs="黑体"/>
                <w:b/>
                <w:bCs/>
                <w:color w:val="000000"/>
                <w:szCs w:val="21"/>
              </w:rPr>
            </w:pPr>
          </w:p>
        </w:tc>
        <w:tc>
          <w:tcPr>
            <w:tcW w:w="1134" w:type="dxa"/>
          </w:tcPr>
          <w:p w:rsidR="009030F6" w:rsidRPr="00A41301" w:rsidRDefault="009030F6" w:rsidP="001A48BA">
            <w:pPr>
              <w:tabs>
                <w:tab w:val="left" w:pos="105"/>
              </w:tabs>
              <w:spacing w:line="360" w:lineRule="auto"/>
              <w:jc w:val="center"/>
              <w:rPr>
                <w:rFonts w:ascii="黑体" w:eastAsia="黑体" w:hAnsi="黑体" w:cs="黑体"/>
                <w:b/>
                <w:bCs/>
                <w:color w:val="000000"/>
                <w:szCs w:val="21"/>
              </w:rPr>
            </w:pPr>
            <w:r w:rsidRPr="00A41301">
              <w:rPr>
                <w:rFonts w:ascii="黑体" w:eastAsia="黑体" w:hAnsi="黑体" w:cs="黑体" w:hint="eastAsia"/>
                <w:b/>
                <w:bCs/>
                <w:color w:val="000000"/>
                <w:szCs w:val="21"/>
              </w:rPr>
              <w:t>性别</w:t>
            </w:r>
          </w:p>
        </w:tc>
        <w:tc>
          <w:tcPr>
            <w:tcW w:w="1080" w:type="dxa"/>
          </w:tcPr>
          <w:p w:rsidR="009030F6" w:rsidRPr="00A41301" w:rsidRDefault="009030F6" w:rsidP="001A48BA">
            <w:pPr>
              <w:tabs>
                <w:tab w:val="left" w:pos="105"/>
              </w:tabs>
              <w:spacing w:line="360" w:lineRule="auto"/>
              <w:jc w:val="center"/>
              <w:rPr>
                <w:rFonts w:ascii="黑体" w:eastAsia="黑体" w:hAnsi="黑体" w:cs="黑体"/>
                <w:b/>
                <w:bCs/>
                <w:color w:val="000000"/>
                <w:szCs w:val="21"/>
              </w:rPr>
            </w:pPr>
          </w:p>
        </w:tc>
        <w:tc>
          <w:tcPr>
            <w:tcW w:w="1620" w:type="dxa"/>
          </w:tcPr>
          <w:p w:rsidR="009030F6" w:rsidRPr="00A41301" w:rsidRDefault="00DF3070" w:rsidP="001A48BA">
            <w:pPr>
              <w:tabs>
                <w:tab w:val="left" w:pos="105"/>
              </w:tabs>
              <w:spacing w:line="360" w:lineRule="auto"/>
              <w:jc w:val="center"/>
              <w:rPr>
                <w:rFonts w:ascii="黑体" w:eastAsia="黑体" w:hAnsi="黑体" w:cs="黑体"/>
                <w:b/>
                <w:bCs/>
                <w:color w:val="000000"/>
                <w:szCs w:val="21"/>
              </w:rPr>
            </w:pPr>
            <w:r w:rsidRPr="00DF3070">
              <w:rPr>
                <w:rFonts w:ascii="黑体" w:eastAsia="黑体" w:hAnsi="黑体" w:cs="黑体" w:hint="eastAsia"/>
                <w:b/>
                <w:bCs/>
                <w:color w:val="000000"/>
                <w:szCs w:val="21"/>
              </w:rPr>
              <w:t>联系电话</w:t>
            </w:r>
          </w:p>
        </w:tc>
        <w:tc>
          <w:tcPr>
            <w:tcW w:w="1574" w:type="dxa"/>
          </w:tcPr>
          <w:p w:rsidR="009030F6" w:rsidRPr="00A41301" w:rsidRDefault="009030F6" w:rsidP="001A48BA">
            <w:pPr>
              <w:tabs>
                <w:tab w:val="left" w:pos="105"/>
              </w:tabs>
              <w:spacing w:line="360" w:lineRule="auto"/>
              <w:jc w:val="center"/>
              <w:rPr>
                <w:rFonts w:ascii="黑体" w:eastAsia="黑体" w:hAnsi="黑体" w:cs="黑体"/>
                <w:b/>
                <w:bCs/>
                <w:color w:val="000000"/>
                <w:sz w:val="28"/>
                <w:szCs w:val="28"/>
              </w:rPr>
            </w:pPr>
          </w:p>
        </w:tc>
      </w:tr>
      <w:tr w:rsidR="00F1777D" w:rsidRPr="00A41301" w:rsidTr="0050577F">
        <w:tc>
          <w:tcPr>
            <w:tcW w:w="1555" w:type="dxa"/>
          </w:tcPr>
          <w:p w:rsidR="00F1777D" w:rsidRPr="00A41301" w:rsidRDefault="00F1777D" w:rsidP="001A48BA">
            <w:pPr>
              <w:tabs>
                <w:tab w:val="left" w:pos="105"/>
              </w:tabs>
              <w:spacing w:line="360" w:lineRule="auto"/>
              <w:jc w:val="center"/>
              <w:rPr>
                <w:rFonts w:ascii="黑体" w:eastAsia="黑体" w:hAnsi="黑体" w:cs="黑体" w:hint="eastAsia"/>
                <w:b/>
                <w:bCs/>
                <w:color w:val="000000"/>
                <w:szCs w:val="21"/>
              </w:rPr>
            </w:pPr>
            <w:r w:rsidRPr="00DF3070">
              <w:rPr>
                <w:rFonts w:ascii="黑体" w:eastAsia="黑体" w:hAnsi="黑体" w:cs="黑体" w:hint="eastAsia"/>
                <w:b/>
                <w:bCs/>
                <w:color w:val="000000"/>
                <w:szCs w:val="21"/>
              </w:rPr>
              <w:t>联系邮箱</w:t>
            </w:r>
          </w:p>
        </w:tc>
        <w:tc>
          <w:tcPr>
            <w:tcW w:w="2693" w:type="dxa"/>
            <w:gridSpan w:val="2"/>
          </w:tcPr>
          <w:p w:rsidR="00F1777D" w:rsidRPr="00A41301" w:rsidRDefault="00F1777D" w:rsidP="001A48BA">
            <w:pPr>
              <w:tabs>
                <w:tab w:val="left" w:pos="105"/>
              </w:tabs>
              <w:spacing w:line="360" w:lineRule="auto"/>
              <w:jc w:val="center"/>
              <w:rPr>
                <w:rFonts w:ascii="黑体" w:eastAsia="黑体" w:hAnsi="黑体" w:cs="黑体" w:hint="eastAsia"/>
                <w:b/>
                <w:bCs/>
                <w:color w:val="000000"/>
                <w:szCs w:val="21"/>
              </w:rPr>
            </w:pPr>
          </w:p>
        </w:tc>
        <w:tc>
          <w:tcPr>
            <w:tcW w:w="1080" w:type="dxa"/>
          </w:tcPr>
          <w:p w:rsidR="00F1777D" w:rsidRPr="00A41301" w:rsidRDefault="00F1777D" w:rsidP="001A48BA">
            <w:pPr>
              <w:tabs>
                <w:tab w:val="left" w:pos="105"/>
              </w:tabs>
              <w:spacing w:line="360" w:lineRule="auto"/>
              <w:jc w:val="center"/>
              <w:rPr>
                <w:rFonts w:ascii="黑体" w:eastAsia="黑体" w:hAnsi="黑体" w:cs="黑体"/>
                <w:b/>
                <w:bCs/>
                <w:color w:val="000000"/>
                <w:szCs w:val="21"/>
              </w:rPr>
            </w:pPr>
            <w:r w:rsidRPr="00DF3070">
              <w:rPr>
                <w:rFonts w:ascii="黑体" w:eastAsia="黑体" w:hAnsi="黑体" w:cs="黑体" w:hint="eastAsia"/>
                <w:b/>
                <w:bCs/>
                <w:color w:val="000000"/>
                <w:szCs w:val="21"/>
              </w:rPr>
              <w:t>工作单位</w:t>
            </w:r>
          </w:p>
        </w:tc>
        <w:tc>
          <w:tcPr>
            <w:tcW w:w="3194" w:type="dxa"/>
            <w:gridSpan w:val="2"/>
          </w:tcPr>
          <w:p w:rsidR="00F1777D" w:rsidRPr="00A41301" w:rsidRDefault="00F1777D" w:rsidP="001A48BA">
            <w:pPr>
              <w:tabs>
                <w:tab w:val="left" w:pos="105"/>
              </w:tabs>
              <w:spacing w:line="360" w:lineRule="auto"/>
              <w:jc w:val="center"/>
              <w:rPr>
                <w:rFonts w:ascii="黑体" w:eastAsia="黑体" w:hAnsi="黑体" w:cs="黑体"/>
                <w:b/>
                <w:bCs/>
                <w:color w:val="000000"/>
                <w:sz w:val="28"/>
                <w:szCs w:val="28"/>
              </w:rPr>
            </w:pPr>
          </w:p>
        </w:tc>
      </w:tr>
      <w:tr w:rsidR="00DF3070" w:rsidRPr="00A41301" w:rsidTr="00E31354">
        <w:tc>
          <w:tcPr>
            <w:tcW w:w="1555" w:type="dxa"/>
          </w:tcPr>
          <w:p w:rsidR="00DF3070" w:rsidRPr="00FA721A" w:rsidRDefault="00DF3070" w:rsidP="001A48BA">
            <w:pPr>
              <w:tabs>
                <w:tab w:val="left" w:pos="105"/>
              </w:tabs>
              <w:spacing w:line="360" w:lineRule="auto"/>
              <w:jc w:val="center"/>
              <w:rPr>
                <w:rFonts w:ascii="黑体" w:eastAsia="黑体" w:hAnsi="黑体" w:cs="黑体" w:hint="eastAsia"/>
                <w:b/>
                <w:bCs/>
                <w:color w:val="000000"/>
                <w:szCs w:val="21"/>
              </w:rPr>
            </w:pPr>
            <w:r>
              <w:rPr>
                <w:rFonts w:ascii="黑体" w:eastAsia="黑体" w:hAnsi="黑体" w:cs="黑体" w:hint="eastAsia"/>
                <w:b/>
                <w:bCs/>
                <w:color w:val="000000"/>
                <w:szCs w:val="21"/>
              </w:rPr>
              <w:t>通信</w:t>
            </w:r>
            <w:r>
              <w:rPr>
                <w:rFonts w:ascii="黑体" w:eastAsia="黑体" w:hAnsi="黑体" w:cs="黑体"/>
                <w:b/>
                <w:bCs/>
                <w:color w:val="000000"/>
                <w:szCs w:val="21"/>
              </w:rPr>
              <w:t>地址</w:t>
            </w:r>
          </w:p>
        </w:tc>
        <w:tc>
          <w:tcPr>
            <w:tcW w:w="6967" w:type="dxa"/>
            <w:gridSpan w:val="5"/>
          </w:tcPr>
          <w:p w:rsidR="00DF3070" w:rsidRPr="00A41301" w:rsidRDefault="00DF3070" w:rsidP="001A48BA">
            <w:pPr>
              <w:tabs>
                <w:tab w:val="left" w:pos="105"/>
              </w:tabs>
              <w:spacing w:line="360" w:lineRule="auto"/>
              <w:jc w:val="center"/>
              <w:rPr>
                <w:rFonts w:ascii="黑体" w:eastAsia="黑体" w:hAnsi="黑体" w:cs="黑体"/>
                <w:b/>
                <w:bCs/>
                <w:color w:val="000000"/>
                <w:sz w:val="28"/>
                <w:szCs w:val="28"/>
              </w:rPr>
            </w:pPr>
          </w:p>
        </w:tc>
      </w:tr>
      <w:tr w:rsidR="009030F6" w:rsidRPr="00A41301" w:rsidTr="00DF3070">
        <w:tc>
          <w:tcPr>
            <w:tcW w:w="1555" w:type="dxa"/>
          </w:tcPr>
          <w:p w:rsidR="009030F6" w:rsidRPr="00A41301" w:rsidRDefault="009030F6" w:rsidP="001A48BA">
            <w:pPr>
              <w:tabs>
                <w:tab w:val="left" w:pos="105"/>
              </w:tabs>
              <w:spacing w:line="360" w:lineRule="auto"/>
              <w:jc w:val="center"/>
              <w:rPr>
                <w:rFonts w:ascii="黑体" w:eastAsia="黑体" w:hAnsi="黑体" w:cs="黑体"/>
                <w:b/>
                <w:bCs/>
                <w:color w:val="000000"/>
                <w:szCs w:val="21"/>
              </w:rPr>
            </w:pPr>
            <w:r w:rsidRPr="00A41301">
              <w:rPr>
                <w:rFonts w:ascii="黑体" w:eastAsia="黑体" w:hAnsi="黑体" w:cs="黑体" w:hint="eastAsia"/>
                <w:b/>
                <w:bCs/>
                <w:color w:val="000000"/>
                <w:szCs w:val="21"/>
              </w:rPr>
              <w:t>住宿时间</w:t>
            </w:r>
          </w:p>
        </w:tc>
        <w:tc>
          <w:tcPr>
            <w:tcW w:w="1559" w:type="dxa"/>
          </w:tcPr>
          <w:p w:rsidR="009030F6" w:rsidRPr="00A41301" w:rsidRDefault="009030F6" w:rsidP="001A48BA">
            <w:pPr>
              <w:tabs>
                <w:tab w:val="left" w:pos="105"/>
              </w:tabs>
              <w:spacing w:line="360" w:lineRule="auto"/>
              <w:jc w:val="center"/>
              <w:rPr>
                <w:rFonts w:ascii="黑体" w:eastAsia="黑体" w:hAnsi="黑体" w:cs="黑体"/>
                <w:b/>
                <w:bCs/>
                <w:color w:val="000000"/>
                <w:szCs w:val="21"/>
              </w:rPr>
            </w:pPr>
          </w:p>
        </w:tc>
        <w:tc>
          <w:tcPr>
            <w:tcW w:w="1134" w:type="dxa"/>
          </w:tcPr>
          <w:p w:rsidR="009030F6" w:rsidRPr="00A41301" w:rsidRDefault="009030F6" w:rsidP="001A48BA">
            <w:pPr>
              <w:tabs>
                <w:tab w:val="left" w:pos="105"/>
              </w:tabs>
              <w:spacing w:line="360" w:lineRule="auto"/>
              <w:jc w:val="center"/>
              <w:rPr>
                <w:rFonts w:ascii="黑体" w:eastAsia="黑体" w:hAnsi="黑体" w:cs="黑体"/>
                <w:b/>
                <w:bCs/>
                <w:color w:val="000000"/>
                <w:szCs w:val="21"/>
              </w:rPr>
            </w:pPr>
            <w:r w:rsidRPr="00A41301">
              <w:rPr>
                <w:rFonts w:ascii="黑体" w:eastAsia="黑体" w:hAnsi="黑体" w:cs="黑体" w:hint="eastAsia"/>
                <w:b/>
                <w:bCs/>
                <w:color w:val="000000"/>
                <w:szCs w:val="21"/>
              </w:rPr>
              <w:t>住宿天数</w:t>
            </w:r>
          </w:p>
        </w:tc>
        <w:tc>
          <w:tcPr>
            <w:tcW w:w="4274" w:type="dxa"/>
            <w:gridSpan w:val="3"/>
          </w:tcPr>
          <w:p w:rsidR="009030F6" w:rsidRPr="00A41301" w:rsidRDefault="009030F6" w:rsidP="001A48BA">
            <w:pPr>
              <w:tabs>
                <w:tab w:val="left" w:pos="105"/>
              </w:tabs>
              <w:spacing w:line="360" w:lineRule="auto"/>
              <w:jc w:val="center"/>
              <w:rPr>
                <w:rFonts w:ascii="黑体" w:eastAsia="黑体" w:hAnsi="黑体" w:cs="黑体"/>
                <w:b/>
                <w:bCs/>
                <w:color w:val="000000"/>
                <w:sz w:val="28"/>
                <w:szCs w:val="28"/>
              </w:rPr>
            </w:pPr>
          </w:p>
        </w:tc>
      </w:tr>
      <w:tr w:rsidR="009030F6" w:rsidRPr="00A41301" w:rsidTr="00DF3070">
        <w:trPr>
          <w:trHeight w:val="450"/>
        </w:trPr>
        <w:tc>
          <w:tcPr>
            <w:tcW w:w="1555" w:type="dxa"/>
          </w:tcPr>
          <w:p w:rsidR="009030F6" w:rsidRPr="00A41301" w:rsidRDefault="009030F6" w:rsidP="001A48BA">
            <w:pPr>
              <w:tabs>
                <w:tab w:val="left" w:pos="105"/>
              </w:tabs>
              <w:spacing w:line="360" w:lineRule="auto"/>
              <w:jc w:val="center"/>
              <w:rPr>
                <w:rFonts w:ascii="黑体" w:eastAsia="黑体" w:hAnsi="黑体" w:cs="黑体"/>
                <w:b/>
                <w:bCs/>
                <w:color w:val="000000"/>
                <w:szCs w:val="21"/>
              </w:rPr>
            </w:pPr>
            <w:r w:rsidRPr="00A41301">
              <w:rPr>
                <w:rFonts w:ascii="黑体" w:eastAsia="黑体" w:hAnsi="黑体" w:cs="黑体" w:hint="eastAsia"/>
                <w:b/>
                <w:bCs/>
                <w:color w:val="000000"/>
                <w:szCs w:val="21"/>
              </w:rPr>
              <w:t>住宿要求</w:t>
            </w:r>
          </w:p>
        </w:tc>
        <w:tc>
          <w:tcPr>
            <w:tcW w:w="6967" w:type="dxa"/>
            <w:gridSpan w:val="5"/>
          </w:tcPr>
          <w:p w:rsidR="009030F6" w:rsidRPr="00A41301" w:rsidRDefault="009030F6" w:rsidP="001A48BA">
            <w:pPr>
              <w:tabs>
                <w:tab w:val="left" w:pos="105"/>
              </w:tabs>
              <w:spacing w:line="360" w:lineRule="auto"/>
              <w:jc w:val="center"/>
              <w:rPr>
                <w:rFonts w:ascii="黑体" w:eastAsia="黑体" w:hAnsi="黑体" w:cs="黑体"/>
                <w:b/>
                <w:bCs/>
                <w:color w:val="000000"/>
                <w:sz w:val="28"/>
                <w:szCs w:val="28"/>
              </w:rPr>
            </w:pPr>
            <w:r w:rsidRPr="00163B4A">
              <w:rPr>
                <w:rFonts w:ascii="黑体" w:eastAsia="黑体" w:hAnsi="黑体" w:cs="黑体" w:hint="eastAsia"/>
                <w:b/>
                <w:bCs/>
                <w:color w:val="000000"/>
                <w:szCs w:val="21"/>
              </w:rPr>
              <w:t>单人间</w:t>
            </w:r>
            <w:r w:rsidRPr="00163B4A">
              <w:rPr>
                <w:rFonts w:ascii="黑体" w:eastAsia="黑体" w:hAnsi="黑体" w:cs="黑体"/>
                <w:b/>
                <w:bCs/>
                <w:color w:val="000000"/>
                <w:szCs w:val="21"/>
              </w:rPr>
              <w:t xml:space="preserve"> </w:t>
            </w:r>
            <w:r w:rsidRPr="00163B4A">
              <w:rPr>
                <w:rFonts w:ascii="黑体" w:eastAsia="黑体" w:hAnsi="黑体" w:cs="黑体" w:hint="eastAsia"/>
                <w:b/>
                <w:bCs/>
                <w:color w:val="000000"/>
                <w:szCs w:val="21"/>
              </w:rPr>
              <w:t>□</w:t>
            </w:r>
            <w:r w:rsidRPr="00163B4A">
              <w:rPr>
                <w:rFonts w:ascii="黑体" w:eastAsia="黑体" w:hAnsi="黑体" w:cs="黑体"/>
                <w:b/>
                <w:bCs/>
                <w:color w:val="000000"/>
                <w:szCs w:val="21"/>
              </w:rPr>
              <w:t xml:space="preserve">          </w:t>
            </w:r>
            <w:r w:rsidRPr="00163B4A">
              <w:rPr>
                <w:rFonts w:ascii="黑体" w:eastAsia="黑体" w:hAnsi="黑体" w:cs="黑体" w:hint="eastAsia"/>
                <w:b/>
                <w:bCs/>
                <w:color w:val="000000"/>
                <w:szCs w:val="21"/>
              </w:rPr>
              <w:t>双人间□</w:t>
            </w:r>
          </w:p>
        </w:tc>
      </w:tr>
      <w:tr w:rsidR="009030F6" w:rsidRPr="00A41301" w:rsidTr="00DF3070">
        <w:trPr>
          <w:trHeight w:val="495"/>
        </w:trPr>
        <w:tc>
          <w:tcPr>
            <w:tcW w:w="1555" w:type="dxa"/>
          </w:tcPr>
          <w:p w:rsidR="009030F6" w:rsidRPr="00A41301" w:rsidRDefault="009030F6" w:rsidP="001A48BA">
            <w:pPr>
              <w:tabs>
                <w:tab w:val="left" w:pos="105"/>
              </w:tabs>
              <w:spacing w:line="360" w:lineRule="auto"/>
              <w:jc w:val="center"/>
              <w:rPr>
                <w:rFonts w:ascii="黑体" w:eastAsia="黑体" w:hAnsi="黑体" w:cs="黑体"/>
                <w:b/>
                <w:bCs/>
                <w:color w:val="000000"/>
                <w:szCs w:val="21"/>
              </w:rPr>
            </w:pPr>
            <w:r w:rsidRPr="00A41301">
              <w:rPr>
                <w:rFonts w:ascii="黑体" w:eastAsia="黑体" w:hAnsi="黑体" w:cs="黑体" w:hint="eastAsia"/>
                <w:b/>
                <w:bCs/>
                <w:color w:val="000000"/>
                <w:szCs w:val="21"/>
              </w:rPr>
              <w:t>其他说明（例如团体住宿，请标明男女人数）</w:t>
            </w:r>
          </w:p>
        </w:tc>
        <w:tc>
          <w:tcPr>
            <w:tcW w:w="6967" w:type="dxa"/>
            <w:gridSpan w:val="5"/>
          </w:tcPr>
          <w:p w:rsidR="009030F6" w:rsidRPr="00A41301" w:rsidRDefault="009030F6" w:rsidP="001A48BA">
            <w:pPr>
              <w:tabs>
                <w:tab w:val="left" w:pos="105"/>
              </w:tabs>
              <w:spacing w:line="360" w:lineRule="auto"/>
              <w:jc w:val="center"/>
              <w:rPr>
                <w:rFonts w:ascii="黑体" w:eastAsia="黑体" w:hAnsi="黑体" w:cs="黑体"/>
                <w:b/>
                <w:bCs/>
                <w:color w:val="000000"/>
                <w:sz w:val="28"/>
                <w:szCs w:val="28"/>
              </w:rPr>
            </w:pPr>
          </w:p>
        </w:tc>
      </w:tr>
    </w:tbl>
    <w:p w:rsidR="009030F6" w:rsidRPr="00A41301" w:rsidRDefault="009030F6">
      <w:pPr>
        <w:spacing w:line="360" w:lineRule="auto"/>
        <w:rPr>
          <w:color w:val="000000"/>
          <w:szCs w:val="21"/>
        </w:rPr>
      </w:pPr>
      <w:r w:rsidRPr="00A41301">
        <w:rPr>
          <w:rFonts w:hint="eastAsia"/>
          <w:color w:val="000000"/>
        </w:rPr>
        <w:t>请将此回执发送至</w:t>
      </w:r>
      <w:hyperlink r:id="rId12" w:history="1">
        <w:r w:rsidR="007E749D" w:rsidRPr="00EE2B3A">
          <w:rPr>
            <w:rStyle w:val="a3"/>
            <w:rFonts w:hint="eastAsia"/>
            <w:szCs w:val="21"/>
          </w:rPr>
          <w:t>wling</w:t>
        </w:r>
        <w:r w:rsidR="007E749D" w:rsidRPr="00EE2B3A">
          <w:rPr>
            <w:rStyle w:val="a3"/>
            <w:szCs w:val="21"/>
          </w:rPr>
          <w:t>@</w:t>
        </w:r>
        <w:r w:rsidR="007E749D" w:rsidRPr="00EE2B3A">
          <w:rPr>
            <w:rStyle w:val="a3"/>
            <w:rFonts w:hint="eastAsia"/>
            <w:szCs w:val="21"/>
          </w:rPr>
          <w:t>mail.sysu.edu</w:t>
        </w:r>
        <w:r w:rsidR="007E749D" w:rsidRPr="00EE2B3A">
          <w:rPr>
            <w:rStyle w:val="a3"/>
            <w:szCs w:val="21"/>
          </w:rPr>
          <w:t>.com</w:t>
        </w:r>
      </w:hyperlink>
      <w:r w:rsidRPr="00A41301">
        <w:rPr>
          <w:color w:val="000000"/>
          <w:szCs w:val="21"/>
        </w:rPr>
        <w:t xml:space="preserve"> </w:t>
      </w:r>
      <w:r w:rsidRPr="00A41301">
        <w:rPr>
          <w:rFonts w:hint="eastAsia"/>
          <w:color w:val="000000"/>
          <w:szCs w:val="21"/>
        </w:rPr>
        <w:t>。截止时间：</w:t>
      </w:r>
      <w:r w:rsidRPr="00A41301">
        <w:rPr>
          <w:color w:val="000000"/>
          <w:szCs w:val="21"/>
        </w:rPr>
        <w:t>201</w:t>
      </w:r>
      <w:r w:rsidR="00BF3263">
        <w:rPr>
          <w:rFonts w:hint="eastAsia"/>
          <w:color w:val="000000"/>
          <w:szCs w:val="21"/>
        </w:rPr>
        <w:t>7</w:t>
      </w:r>
      <w:r w:rsidRPr="00A41301">
        <w:rPr>
          <w:rFonts w:hint="eastAsia"/>
          <w:color w:val="000000"/>
          <w:szCs w:val="21"/>
        </w:rPr>
        <w:t>年</w:t>
      </w:r>
      <w:r w:rsidRPr="00A41301">
        <w:rPr>
          <w:color w:val="000000"/>
          <w:szCs w:val="21"/>
        </w:rPr>
        <w:t>3</w:t>
      </w:r>
      <w:r w:rsidRPr="00A41301">
        <w:rPr>
          <w:rFonts w:hint="eastAsia"/>
          <w:color w:val="000000"/>
          <w:szCs w:val="21"/>
        </w:rPr>
        <w:t>月</w:t>
      </w:r>
      <w:r w:rsidR="006B7835">
        <w:rPr>
          <w:color w:val="000000"/>
          <w:szCs w:val="21"/>
        </w:rPr>
        <w:t>1</w:t>
      </w:r>
      <w:r w:rsidR="00DF3070">
        <w:rPr>
          <w:color w:val="000000"/>
          <w:szCs w:val="21"/>
        </w:rPr>
        <w:t>3</w:t>
      </w:r>
      <w:r w:rsidRPr="00A41301">
        <w:rPr>
          <w:rFonts w:hint="eastAsia"/>
          <w:color w:val="000000"/>
          <w:szCs w:val="21"/>
        </w:rPr>
        <w:t>日。</w:t>
      </w:r>
    </w:p>
    <w:p w:rsidR="009030F6" w:rsidRPr="00A41301" w:rsidRDefault="009030F6">
      <w:pPr>
        <w:tabs>
          <w:tab w:val="left" w:pos="105"/>
        </w:tabs>
        <w:spacing w:line="360" w:lineRule="auto"/>
        <w:rPr>
          <w:color w:val="000000"/>
        </w:rPr>
      </w:pPr>
    </w:p>
    <w:sectPr w:rsidR="009030F6" w:rsidRPr="00A41301" w:rsidSect="00CA2B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E85" w:rsidRDefault="00652E85" w:rsidP="008A148F">
      <w:r>
        <w:separator/>
      </w:r>
    </w:p>
  </w:endnote>
  <w:endnote w:type="continuationSeparator" w:id="0">
    <w:p w:rsidR="00652E85" w:rsidRDefault="00652E85" w:rsidP="008A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E85" w:rsidRDefault="00652E85" w:rsidP="008A148F">
      <w:r>
        <w:separator/>
      </w:r>
    </w:p>
  </w:footnote>
  <w:footnote w:type="continuationSeparator" w:id="0">
    <w:p w:rsidR="00652E85" w:rsidRDefault="00652E85" w:rsidP="008A1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28E0"/>
    <w:multiLevelType w:val="multilevel"/>
    <w:tmpl w:val="04D228E0"/>
    <w:lvl w:ilvl="0">
      <w:start w:val="1"/>
      <w:numFmt w:val="decimal"/>
      <w:lvlText w:val="%1."/>
      <w:lvlJc w:val="left"/>
      <w:pPr>
        <w:tabs>
          <w:tab w:val="left" w:pos="795"/>
        </w:tabs>
        <w:ind w:left="795" w:hanging="360"/>
      </w:pPr>
      <w:rPr>
        <w:rFonts w:cs="Times New Roman" w:hint="default"/>
      </w:rPr>
    </w:lvl>
    <w:lvl w:ilvl="1" w:tentative="1">
      <w:start w:val="1"/>
      <w:numFmt w:val="lowerLetter"/>
      <w:lvlText w:val="%2)"/>
      <w:lvlJc w:val="left"/>
      <w:pPr>
        <w:tabs>
          <w:tab w:val="left" w:pos="1275"/>
        </w:tabs>
        <w:ind w:left="1275" w:hanging="420"/>
      </w:pPr>
      <w:rPr>
        <w:rFonts w:cs="Times New Roman"/>
      </w:rPr>
    </w:lvl>
    <w:lvl w:ilvl="2" w:tentative="1">
      <w:start w:val="1"/>
      <w:numFmt w:val="lowerRoman"/>
      <w:lvlText w:val="%3."/>
      <w:lvlJc w:val="right"/>
      <w:pPr>
        <w:tabs>
          <w:tab w:val="left" w:pos="1695"/>
        </w:tabs>
        <w:ind w:left="1695" w:hanging="420"/>
      </w:pPr>
      <w:rPr>
        <w:rFonts w:cs="Times New Roman"/>
      </w:rPr>
    </w:lvl>
    <w:lvl w:ilvl="3" w:tentative="1">
      <w:start w:val="1"/>
      <w:numFmt w:val="decimal"/>
      <w:lvlText w:val="%4."/>
      <w:lvlJc w:val="left"/>
      <w:pPr>
        <w:tabs>
          <w:tab w:val="left" w:pos="2115"/>
        </w:tabs>
        <w:ind w:left="2115" w:hanging="420"/>
      </w:pPr>
      <w:rPr>
        <w:rFonts w:cs="Times New Roman"/>
      </w:rPr>
    </w:lvl>
    <w:lvl w:ilvl="4" w:tentative="1">
      <w:start w:val="1"/>
      <w:numFmt w:val="lowerLetter"/>
      <w:lvlText w:val="%5)"/>
      <w:lvlJc w:val="left"/>
      <w:pPr>
        <w:tabs>
          <w:tab w:val="left" w:pos="2535"/>
        </w:tabs>
        <w:ind w:left="2535" w:hanging="420"/>
      </w:pPr>
      <w:rPr>
        <w:rFonts w:cs="Times New Roman"/>
      </w:rPr>
    </w:lvl>
    <w:lvl w:ilvl="5" w:tentative="1">
      <w:start w:val="1"/>
      <w:numFmt w:val="lowerRoman"/>
      <w:lvlText w:val="%6."/>
      <w:lvlJc w:val="right"/>
      <w:pPr>
        <w:tabs>
          <w:tab w:val="left" w:pos="2955"/>
        </w:tabs>
        <w:ind w:left="2955" w:hanging="420"/>
      </w:pPr>
      <w:rPr>
        <w:rFonts w:cs="Times New Roman"/>
      </w:rPr>
    </w:lvl>
    <w:lvl w:ilvl="6" w:tentative="1">
      <w:start w:val="1"/>
      <w:numFmt w:val="decimal"/>
      <w:lvlText w:val="%7."/>
      <w:lvlJc w:val="left"/>
      <w:pPr>
        <w:tabs>
          <w:tab w:val="left" w:pos="3375"/>
        </w:tabs>
        <w:ind w:left="3375" w:hanging="420"/>
      </w:pPr>
      <w:rPr>
        <w:rFonts w:cs="Times New Roman"/>
      </w:rPr>
    </w:lvl>
    <w:lvl w:ilvl="7" w:tentative="1">
      <w:start w:val="1"/>
      <w:numFmt w:val="lowerLetter"/>
      <w:lvlText w:val="%8)"/>
      <w:lvlJc w:val="left"/>
      <w:pPr>
        <w:tabs>
          <w:tab w:val="left" w:pos="3795"/>
        </w:tabs>
        <w:ind w:left="3795" w:hanging="420"/>
      </w:pPr>
      <w:rPr>
        <w:rFonts w:cs="Times New Roman"/>
      </w:rPr>
    </w:lvl>
    <w:lvl w:ilvl="8" w:tentative="1">
      <w:start w:val="1"/>
      <w:numFmt w:val="lowerRoman"/>
      <w:lvlText w:val="%9."/>
      <w:lvlJc w:val="right"/>
      <w:pPr>
        <w:tabs>
          <w:tab w:val="left" w:pos="4215"/>
        </w:tabs>
        <w:ind w:left="4215" w:hanging="420"/>
      </w:pPr>
      <w:rPr>
        <w:rFonts w:cs="Times New Roman"/>
      </w:rPr>
    </w:lvl>
  </w:abstractNum>
  <w:abstractNum w:abstractNumId="1" w15:restartNumberingAfterBreak="0">
    <w:nsid w:val="28092680"/>
    <w:multiLevelType w:val="multilevel"/>
    <w:tmpl w:val="28092680"/>
    <w:lvl w:ilvl="0">
      <w:start w:val="1"/>
      <w:numFmt w:val="decimal"/>
      <w:lvlText w:val="%1．"/>
      <w:lvlJc w:val="left"/>
      <w:pPr>
        <w:tabs>
          <w:tab w:val="left" w:pos="795"/>
        </w:tabs>
        <w:ind w:left="795" w:hanging="360"/>
      </w:pPr>
      <w:rPr>
        <w:rFonts w:cs="Times New Roman" w:hint="default"/>
      </w:rPr>
    </w:lvl>
    <w:lvl w:ilvl="1" w:tentative="1">
      <w:start w:val="1"/>
      <w:numFmt w:val="lowerLetter"/>
      <w:lvlText w:val="%2)"/>
      <w:lvlJc w:val="left"/>
      <w:pPr>
        <w:tabs>
          <w:tab w:val="left" w:pos="1275"/>
        </w:tabs>
        <w:ind w:left="1275" w:hanging="420"/>
      </w:pPr>
      <w:rPr>
        <w:rFonts w:cs="Times New Roman"/>
      </w:rPr>
    </w:lvl>
    <w:lvl w:ilvl="2" w:tentative="1">
      <w:start w:val="1"/>
      <w:numFmt w:val="lowerRoman"/>
      <w:lvlText w:val="%3."/>
      <w:lvlJc w:val="right"/>
      <w:pPr>
        <w:tabs>
          <w:tab w:val="left" w:pos="1695"/>
        </w:tabs>
        <w:ind w:left="1695" w:hanging="420"/>
      </w:pPr>
      <w:rPr>
        <w:rFonts w:cs="Times New Roman"/>
      </w:rPr>
    </w:lvl>
    <w:lvl w:ilvl="3" w:tentative="1">
      <w:start w:val="1"/>
      <w:numFmt w:val="decimal"/>
      <w:lvlText w:val="%4."/>
      <w:lvlJc w:val="left"/>
      <w:pPr>
        <w:tabs>
          <w:tab w:val="left" w:pos="2115"/>
        </w:tabs>
        <w:ind w:left="2115" w:hanging="420"/>
      </w:pPr>
      <w:rPr>
        <w:rFonts w:cs="Times New Roman"/>
      </w:rPr>
    </w:lvl>
    <w:lvl w:ilvl="4" w:tentative="1">
      <w:start w:val="1"/>
      <w:numFmt w:val="lowerLetter"/>
      <w:lvlText w:val="%5)"/>
      <w:lvlJc w:val="left"/>
      <w:pPr>
        <w:tabs>
          <w:tab w:val="left" w:pos="2535"/>
        </w:tabs>
        <w:ind w:left="2535" w:hanging="420"/>
      </w:pPr>
      <w:rPr>
        <w:rFonts w:cs="Times New Roman"/>
      </w:rPr>
    </w:lvl>
    <w:lvl w:ilvl="5" w:tentative="1">
      <w:start w:val="1"/>
      <w:numFmt w:val="lowerRoman"/>
      <w:lvlText w:val="%6."/>
      <w:lvlJc w:val="right"/>
      <w:pPr>
        <w:tabs>
          <w:tab w:val="left" w:pos="2955"/>
        </w:tabs>
        <w:ind w:left="2955" w:hanging="420"/>
      </w:pPr>
      <w:rPr>
        <w:rFonts w:cs="Times New Roman"/>
      </w:rPr>
    </w:lvl>
    <w:lvl w:ilvl="6" w:tentative="1">
      <w:start w:val="1"/>
      <w:numFmt w:val="decimal"/>
      <w:lvlText w:val="%7."/>
      <w:lvlJc w:val="left"/>
      <w:pPr>
        <w:tabs>
          <w:tab w:val="left" w:pos="3375"/>
        </w:tabs>
        <w:ind w:left="3375" w:hanging="420"/>
      </w:pPr>
      <w:rPr>
        <w:rFonts w:cs="Times New Roman"/>
      </w:rPr>
    </w:lvl>
    <w:lvl w:ilvl="7" w:tentative="1">
      <w:start w:val="1"/>
      <w:numFmt w:val="lowerLetter"/>
      <w:lvlText w:val="%8)"/>
      <w:lvlJc w:val="left"/>
      <w:pPr>
        <w:tabs>
          <w:tab w:val="left" w:pos="3795"/>
        </w:tabs>
        <w:ind w:left="3795" w:hanging="420"/>
      </w:pPr>
      <w:rPr>
        <w:rFonts w:cs="Times New Roman"/>
      </w:rPr>
    </w:lvl>
    <w:lvl w:ilvl="8" w:tentative="1">
      <w:start w:val="1"/>
      <w:numFmt w:val="lowerRoman"/>
      <w:lvlText w:val="%9."/>
      <w:lvlJc w:val="right"/>
      <w:pPr>
        <w:tabs>
          <w:tab w:val="left" w:pos="4215"/>
        </w:tabs>
        <w:ind w:left="4215" w:hanging="420"/>
      </w:pPr>
      <w:rPr>
        <w:rFonts w:cs="Times New Roman"/>
      </w:rPr>
    </w:lvl>
  </w:abstractNum>
  <w:abstractNum w:abstractNumId="2" w15:restartNumberingAfterBreak="0">
    <w:nsid w:val="56CAC3F1"/>
    <w:multiLevelType w:val="singleLevel"/>
    <w:tmpl w:val="56CAC3F1"/>
    <w:lvl w:ilvl="0">
      <w:start w:val="1"/>
      <w:numFmt w:val="chineseCounting"/>
      <w:suff w:val="nothing"/>
      <w:lvlText w:val="%1、"/>
      <w:lvlJc w:val="left"/>
      <w:rPr>
        <w:rFonts w:cs="Times New Roman"/>
      </w:rPr>
    </w:lvl>
  </w:abstractNum>
  <w:abstractNum w:abstractNumId="3" w15:restartNumberingAfterBreak="0">
    <w:nsid w:val="56CAC44F"/>
    <w:multiLevelType w:val="singleLevel"/>
    <w:tmpl w:val="56CAC44F"/>
    <w:lvl w:ilvl="0">
      <w:start w:val="1"/>
      <w:numFmt w:val="decimal"/>
      <w:suff w:val="space"/>
      <w:lvlText w:val="%1."/>
      <w:lvlJc w:val="left"/>
      <w:rPr>
        <w:rFonts w:cs="Times New Roman"/>
      </w:rPr>
    </w:lvl>
  </w:abstractNum>
  <w:abstractNum w:abstractNumId="4" w15:restartNumberingAfterBreak="0">
    <w:nsid w:val="56CAC89A"/>
    <w:multiLevelType w:val="singleLevel"/>
    <w:tmpl w:val="56CAC89A"/>
    <w:lvl w:ilvl="0">
      <w:start w:val="1"/>
      <w:numFmt w:val="decimal"/>
      <w:suff w:val="nothing"/>
      <w:lvlText w:val="%1."/>
      <w:lvlJc w:val="left"/>
      <w:rPr>
        <w:rFonts w:cs="Times New Roman"/>
      </w:rPr>
    </w:lvl>
  </w:abstractNum>
  <w:abstractNum w:abstractNumId="5" w15:restartNumberingAfterBreak="0">
    <w:nsid w:val="56CACA9D"/>
    <w:multiLevelType w:val="singleLevel"/>
    <w:tmpl w:val="56CACA9D"/>
    <w:lvl w:ilvl="0">
      <w:start w:val="1"/>
      <w:numFmt w:val="decimal"/>
      <w:suff w:val="space"/>
      <w:lvlText w:val="%1."/>
      <w:lvlJc w:val="left"/>
      <w:rPr>
        <w:rFonts w:cs="Times New Roman"/>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99"/>
    <w:rsid w:val="00017828"/>
    <w:rsid w:val="00036F29"/>
    <w:rsid w:val="000509B0"/>
    <w:rsid w:val="000C5D76"/>
    <w:rsid w:val="00151E70"/>
    <w:rsid w:val="00163B4A"/>
    <w:rsid w:val="0016529A"/>
    <w:rsid w:val="001815F1"/>
    <w:rsid w:val="00185C96"/>
    <w:rsid w:val="001A48BA"/>
    <w:rsid w:val="001E68D4"/>
    <w:rsid w:val="0020297C"/>
    <w:rsid w:val="0020558B"/>
    <w:rsid w:val="00214971"/>
    <w:rsid w:val="00255701"/>
    <w:rsid w:val="002E4339"/>
    <w:rsid w:val="003A25B4"/>
    <w:rsid w:val="003A4C25"/>
    <w:rsid w:val="0042282C"/>
    <w:rsid w:val="004B3202"/>
    <w:rsid w:val="004C04E5"/>
    <w:rsid w:val="004F4375"/>
    <w:rsid w:val="00511353"/>
    <w:rsid w:val="00511F9B"/>
    <w:rsid w:val="00520512"/>
    <w:rsid w:val="00565C37"/>
    <w:rsid w:val="005837FB"/>
    <w:rsid w:val="005B05C5"/>
    <w:rsid w:val="005B6CE0"/>
    <w:rsid w:val="005C57E6"/>
    <w:rsid w:val="005E6660"/>
    <w:rsid w:val="00616ECD"/>
    <w:rsid w:val="00652E85"/>
    <w:rsid w:val="00692219"/>
    <w:rsid w:val="006B7835"/>
    <w:rsid w:val="006C7048"/>
    <w:rsid w:val="007545A2"/>
    <w:rsid w:val="00763F5E"/>
    <w:rsid w:val="007653D1"/>
    <w:rsid w:val="0079559B"/>
    <w:rsid w:val="007B562F"/>
    <w:rsid w:val="007E749D"/>
    <w:rsid w:val="008362DC"/>
    <w:rsid w:val="00865F63"/>
    <w:rsid w:val="00876AFE"/>
    <w:rsid w:val="0089005C"/>
    <w:rsid w:val="008A148F"/>
    <w:rsid w:val="008A5597"/>
    <w:rsid w:val="008E622F"/>
    <w:rsid w:val="008E6F00"/>
    <w:rsid w:val="008E7E2F"/>
    <w:rsid w:val="008F41B9"/>
    <w:rsid w:val="008F765E"/>
    <w:rsid w:val="009030F6"/>
    <w:rsid w:val="00A311E6"/>
    <w:rsid w:val="00A41301"/>
    <w:rsid w:val="00A7519F"/>
    <w:rsid w:val="00AD3E0D"/>
    <w:rsid w:val="00B100BC"/>
    <w:rsid w:val="00B30314"/>
    <w:rsid w:val="00B37D1F"/>
    <w:rsid w:val="00BB5A24"/>
    <w:rsid w:val="00BE4566"/>
    <w:rsid w:val="00BF3263"/>
    <w:rsid w:val="00C33FF5"/>
    <w:rsid w:val="00CA0FCC"/>
    <w:rsid w:val="00CA2BDF"/>
    <w:rsid w:val="00CC285A"/>
    <w:rsid w:val="00D24D41"/>
    <w:rsid w:val="00DE3F41"/>
    <w:rsid w:val="00DF3070"/>
    <w:rsid w:val="00E12104"/>
    <w:rsid w:val="00E27B57"/>
    <w:rsid w:val="00F022CF"/>
    <w:rsid w:val="00F1777D"/>
    <w:rsid w:val="00F56FFE"/>
    <w:rsid w:val="00F7306E"/>
    <w:rsid w:val="00FA721A"/>
    <w:rsid w:val="00FB336E"/>
    <w:rsid w:val="00FC6199"/>
    <w:rsid w:val="1BC92B7B"/>
    <w:rsid w:val="1FBE025D"/>
    <w:rsid w:val="2E9C3898"/>
    <w:rsid w:val="36766B9F"/>
    <w:rsid w:val="62E27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5:docId w15:val="{EE4B36A6-3273-4647-B469-2F82340D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BDF"/>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A2BDF"/>
    <w:rPr>
      <w:rFonts w:cs="Times New Roman"/>
      <w:color w:val="0000FF"/>
      <w:u w:val="single"/>
    </w:rPr>
  </w:style>
  <w:style w:type="table" w:styleId="a4">
    <w:name w:val="Table Grid"/>
    <w:basedOn w:val="a1"/>
    <w:uiPriority w:val="99"/>
    <w:locked/>
    <w:rsid w:val="00CA2B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8A14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A148F"/>
    <w:rPr>
      <w:kern w:val="2"/>
      <w:sz w:val="18"/>
      <w:szCs w:val="18"/>
    </w:rPr>
  </w:style>
  <w:style w:type="paragraph" w:styleId="a6">
    <w:name w:val="footer"/>
    <w:basedOn w:val="a"/>
    <w:link w:val="Char0"/>
    <w:uiPriority w:val="99"/>
    <w:unhideWhenUsed/>
    <w:rsid w:val="008A148F"/>
    <w:pPr>
      <w:tabs>
        <w:tab w:val="center" w:pos="4153"/>
        <w:tab w:val="right" w:pos="8306"/>
      </w:tabs>
      <w:snapToGrid w:val="0"/>
      <w:jc w:val="left"/>
    </w:pPr>
    <w:rPr>
      <w:sz w:val="18"/>
      <w:szCs w:val="18"/>
    </w:rPr>
  </w:style>
  <w:style w:type="character" w:customStyle="1" w:styleId="Char0">
    <w:name w:val="页脚 Char"/>
    <w:basedOn w:val="a0"/>
    <w:link w:val="a6"/>
    <w:uiPriority w:val="99"/>
    <w:rsid w:val="008A148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293398">
      <w:marLeft w:val="0"/>
      <w:marRight w:val="0"/>
      <w:marTop w:val="0"/>
      <w:marBottom w:val="0"/>
      <w:divBdr>
        <w:top w:val="none" w:sz="0" w:space="0" w:color="auto"/>
        <w:left w:val="none" w:sz="0" w:space="0" w:color="auto"/>
        <w:bottom w:val="none" w:sz="0" w:space="0" w:color="auto"/>
        <w:right w:val="none" w:sz="0" w:space="0" w:color="auto"/>
      </w:divBdr>
      <w:divsChild>
        <w:div w:id="1942293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nzhi@mai.sysu.edu.cn&#122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ling@mail.sysu.edu.com" TargetMode="External"/><Relationship Id="rId12" Type="http://schemas.openxmlformats.org/officeDocument/2006/relationships/hyperlink" Target="mailto:wling@mail.sysu.ed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ling@mail.sysu.edu.com" TargetMode="External"/><Relationship Id="rId5" Type="http://schemas.openxmlformats.org/officeDocument/2006/relationships/footnotes" Target="footnotes.xml"/><Relationship Id="rId10" Type="http://schemas.openxmlformats.org/officeDocument/2006/relationships/hyperlink" Target="mailto:wling@mail.sysu.edu.com" TargetMode="External"/><Relationship Id="rId4" Type="http://schemas.openxmlformats.org/officeDocument/2006/relationships/webSettings" Target="webSettings.xml"/><Relationship Id="rId9" Type="http://schemas.openxmlformats.org/officeDocument/2006/relationships/hyperlink" Target="mailto:tanzhi@mail.sysu.edu.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admin</cp:lastModifiedBy>
  <cp:revision>5</cp:revision>
  <dcterms:created xsi:type="dcterms:W3CDTF">2017-03-08T05:16:00Z</dcterms:created>
  <dcterms:modified xsi:type="dcterms:W3CDTF">2017-03-08T05:21:00Z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