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right="0"/>
        <w:jc w:val="both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43A40"/>
          <w:spacing w:val="0"/>
          <w:sz w:val="36"/>
          <w:szCs w:val="36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43A40"/>
          <w:spacing w:val="0"/>
          <w:sz w:val="36"/>
          <w:szCs w:val="36"/>
          <w:shd w:val="clear" w:fill="FFFFFF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43A40"/>
          <w:spacing w:val="0"/>
          <w:sz w:val="36"/>
          <w:szCs w:val="36"/>
          <w:shd w:val="clear" w:fill="FFFFFF"/>
          <w:lang w:val="en-US" w:eastAsia="zh-CN"/>
        </w:rPr>
        <w:t xml:space="preserve">1       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43A40"/>
          <w:spacing w:val="0"/>
          <w:sz w:val="36"/>
          <w:szCs w:val="36"/>
          <w:shd w:val="clear" w:fill="FFFFFF"/>
          <w:lang w:eastAsia="zh-CN"/>
        </w:rPr>
        <w:t>实验室启用前自查记录表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right="0"/>
        <w:jc w:val="both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43A4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43A40"/>
          <w:spacing w:val="0"/>
          <w:sz w:val="36"/>
          <w:szCs w:val="36"/>
          <w:shd w:val="clear" w:fill="FFFFFF"/>
          <w:lang w:eastAsia="zh-CN"/>
        </w:rPr>
        <w:t>填报单位：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right="0"/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343A40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43A40"/>
          <w:spacing w:val="0"/>
          <w:sz w:val="30"/>
          <w:szCs w:val="30"/>
          <w:shd w:val="clear" w:fill="FFFFFF"/>
          <w:lang w:eastAsia="zh-CN"/>
        </w:rPr>
        <w:t>填报人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43A40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43A40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         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43A40"/>
          <w:spacing w:val="0"/>
          <w:sz w:val="30"/>
          <w:szCs w:val="30"/>
          <w:u w:val="none"/>
          <w:shd w:val="clear" w:fill="FFFFFF"/>
          <w:lang w:val="en-US" w:eastAsia="zh-CN"/>
        </w:rPr>
        <w:t xml:space="preserve">       填报日期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43A40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43A40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           </w:t>
      </w:r>
    </w:p>
    <w:tbl>
      <w:tblPr>
        <w:tblStyle w:val="4"/>
        <w:tblW w:w="8940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4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2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基本信息</w:t>
            </w:r>
          </w:p>
        </w:tc>
        <w:tc>
          <w:tcPr>
            <w:tcW w:w="471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自查情况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4230" w:type="dxa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实验室房号：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实验室名称：</w:t>
            </w:r>
          </w:p>
        </w:tc>
        <w:tc>
          <w:tcPr>
            <w:tcW w:w="471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0" w:type="dxa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实验室疫情防控工作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1、防控物资储备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2、实验室卫生消毒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3、设施设备消毒</w:t>
            </w:r>
          </w:p>
        </w:tc>
        <w:tc>
          <w:tcPr>
            <w:tcW w:w="471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实验室开学准备工作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实验室环境检查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实验设备准备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实验材料准备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学生实验安排</w:t>
            </w:r>
          </w:p>
        </w:tc>
        <w:tc>
          <w:tcPr>
            <w:tcW w:w="471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0" w:type="dxa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实验室安全工作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危化品安全</w:t>
            </w:r>
          </w:p>
          <w:p>
            <w:pPr>
              <w:numPr>
                <w:ilvl w:val="0"/>
                <w:numId w:val="2"/>
              </w:numPr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设备安全</w:t>
            </w:r>
          </w:p>
          <w:p>
            <w:pPr>
              <w:numPr>
                <w:ilvl w:val="0"/>
                <w:numId w:val="2"/>
              </w:numPr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用电安全</w:t>
            </w:r>
          </w:p>
          <w:p>
            <w:pPr>
              <w:numPr>
                <w:ilvl w:val="0"/>
                <w:numId w:val="2"/>
              </w:numPr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消防安全</w:t>
            </w:r>
          </w:p>
          <w:p>
            <w:pPr>
              <w:numPr>
                <w:ilvl w:val="0"/>
                <w:numId w:val="2"/>
              </w:numPr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43A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安全设施保障</w:t>
            </w:r>
          </w:p>
        </w:tc>
        <w:tc>
          <w:tcPr>
            <w:tcW w:w="471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i w:val="0"/>
          <w:caps w:val="0"/>
          <w:color w:val="343A4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43A4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43A40"/>
          <w:spacing w:val="0"/>
          <w:sz w:val="28"/>
          <w:szCs w:val="28"/>
          <w:shd w:val="clear" w:fill="FFFFFF"/>
          <w:lang w:eastAsia="zh-CN"/>
        </w:rPr>
        <w:t>注：</w:t>
      </w: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  <w:t>（一）实验室疫情防控工作</w:t>
      </w: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1、防控物资储备。实验室要储备一定数量的防护口罩、一次性手套、洗手液、消毒剂等物资，落实好洗手、消毒等个人防护措施。</w:t>
      </w: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2、实验室卫生消毒。开学前对实验室进行彻底的卫生清洁消毒，建立值日制度，落实日常清洁与消毒；使用空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调调节温度、湿度的实验室，必须进行设备的清洗消毒工作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对保有化学品且假期未开启的实验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室进行通风，以保证室内通风、空气清新。</w:t>
      </w: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设施设备消毒。凡本学期实验教学使用的设备，必须进行清理和消毒处理。各实验室可根据实验设备的特点和使用频次，采用不同的方式方法进行。</w:t>
      </w: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eastAsia="zh-CN"/>
        </w:rPr>
        <w:t>（二）实验室开学准备工作</w:t>
      </w: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实验室环境检查。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各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实验室进行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开学自查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，包括实验室环境，如墙面、地面、门窗等有无破损；实验教学家具，如实验桌台、椅凳、柜橱等有无损坏；水、电、气、排风等设施有无故障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，发现问题及时解决。</w:t>
      </w: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实验设备准备。检查本学期实验开课设备是否完好，并通电开机确保运行良好。对计算机性质的实验室（机房）还应对软件和附属硬件进行安装、调试。</w:t>
      </w: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实验材料准备。根据开出实验课程内容，对实验所需各类材料、低值、易耗品进行清点、补充，确保实验教学工作顺利开展。</w:t>
      </w: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学生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实验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安排。做好实验室安全准入教育第一课，明确告知学生实验室的各项规章制度和操作规程。在疫情安全的条件下，确定实验设备组数，尽量减少每组人数，严禁上课学生过度密集。</w:t>
      </w: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eastAsia="zh-CN"/>
        </w:rPr>
        <w:t>（三）实验室安全工作</w:t>
      </w: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危化品安全。凡涉及危险化学品的实验室，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剧毒品、易制毒化学品、易制爆化学品、精神/麻醉药品等管制化学品严格执行“五双管理”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，加强管控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；各类化学品要分类妥善存放，化学品标签和包装要完整，防止发生泄漏、涨桶等现象，及时清理各类危废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品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2、设备安全。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对所有实验开课用的设备进行检查，包括设备正常运行、安全防护装置、安全操作规程、安全防护措施、安全防护用品等是否齐备、完好。</w:t>
      </w: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3、用电安全。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实验室供电、设备馈电、照明用电是否规范安全；各类开关、用电控制有无故障；有无临时电源和私拉乱接现象。</w:t>
      </w: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4、消防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安全。重点检查消防通道、疏散区域、消防器材、防火措施、消防警示等是否符合要求。</w:t>
      </w: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5、安全设施保障。实验室安全设施及防护用品进行全面检查，确保处于正常工作状态。</w:t>
      </w: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sectPr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07DAD9"/>
    <w:multiLevelType w:val="singleLevel"/>
    <w:tmpl w:val="E307DAD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3E38E7D"/>
    <w:multiLevelType w:val="singleLevel"/>
    <w:tmpl w:val="33E38E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D3866"/>
    <w:rsid w:val="06A826F7"/>
    <w:rsid w:val="114E56F1"/>
    <w:rsid w:val="14FB3672"/>
    <w:rsid w:val="4DEB13DF"/>
    <w:rsid w:val="78C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1044</Words>
  <Characters>1044</Characters>
  <Lines>0</Lines>
  <Paragraphs>0</Paragraphs>
  <TotalTime>2</TotalTime>
  <ScaleCrop>false</ScaleCrop>
  <LinksUpToDate>false</LinksUpToDate>
  <CharactersWithSpaces>1086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2021-09-01T03:31:00Z</dcterms:created>
  <dc:creator>龚冠平</dc:creator>
  <cp:lastModifiedBy>闹市闲人</cp:lastModifiedBy>
  <dcterms:modified xsi:type="dcterms:W3CDTF">2022-09-05T03:17:42Z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A53B23CE2BBE41CF838B49D7AD5FE24C</vt:lpwstr>
  </property>
</Properties>
</file>