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5" w:rsidRPr="00EF3865" w:rsidRDefault="00EF3865" w:rsidP="00EF3865">
      <w:pPr>
        <w:spacing w:after="54" w:line="276" w:lineRule="auto"/>
        <w:ind w:left="382" w:right="0" w:firstLine="0"/>
        <w:jc w:val="left"/>
        <w:rPr>
          <w:rFonts w:ascii="宋体" w:eastAsia="宋体" w:hAnsi="宋体" w:cs="宋体"/>
          <w:sz w:val="24"/>
          <w:szCs w:val="24"/>
        </w:rPr>
      </w:pPr>
      <w:r w:rsidRPr="00EF3865">
        <w:rPr>
          <w:rFonts w:ascii="宋体" w:eastAsia="宋体" w:hAnsi="宋体" w:cs="宋体" w:hint="eastAsia"/>
          <w:sz w:val="24"/>
          <w:szCs w:val="24"/>
        </w:rPr>
        <w:t>附件5：</w:t>
      </w:r>
    </w:p>
    <w:p w:rsidR="00EF3865" w:rsidRDefault="00EF3865" w:rsidP="006144C6">
      <w:pPr>
        <w:spacing w:after="54" w:line="276" w:lineRule="auto"/>
        <w:ind w:left="382" w:right="0" w:firstLine="0"/>
        <w:jc w:val="right"/>
        <w:rPr>
          <w:rFonts w:ascii="宋体" w:eastAsia="宋体" w:hAnsi="宋体" w:cs="宋体"/>
          <w:b/>
          <w:sz w:val="32"/>
        </w:rPr>
      </w:pPr>
    </w:p>
    <w:p w:rsidR="00220A87" w:rsidRPr="00A63812" w:rsidRDefault="004A7E06" w:rsidP="006144C6">
      <w:pPr>
        <w:spacing w:after="54" w:line="276" w:lineRule="auto"/>
        <w:ind w:left="382" w:right="963" w:firstLine="0"/>
        <w:jc w:val="right"/>
        <w:rPr>
          <w:rFonts w:ascii="宋体" w:eastAsia="宋体" w:hAnsi="宋体" w:cs="宋体"/>
          <w:b/>
        </w:rPr>
      </w:pPr>
      <w:bookmarkStart w:id="0" w:name="_GoBack"/>
      <w:bookmarkEnd w:id="0"/>
      <w:r w:rsidRPr="00A63812">
        <w:rPr>
          <w:rFonts w:ascii="宋体" w:eastAsia="宋体" w:hAnsi="宋体" w:cs="宋体" w:hint="eastAsia"/>
          <w:b/>
          <w:sz w:val="32"/>
        </w:rPr>
        <w:t>华南师范大学</w:t>
      </w:r>
      <w:r w:rsidR="00B35F7D">
        <w:rPr>
          <w:rFonts w:ascii="宋体" w:eastAsia="宋体" w:hAnsi="宋体" w:cs="宋体" w:hint="eastAsia"/>
          <w:b/>
          <w:sz w:val="32"/>
        </w:rPr>
        <w:t>省级</w:t>
      </w:r>
      <w:r w:rsidRPr="00A63812">
        <w:rPr>
          <w:rFonts w:ascii="宋体" w:eastAsia="宋体" w:hAnsi="宋体" w:cs="宋体" w:hint="eastAsia"/>
          <w:b/>
          <w:sz w:val="32"/>
        </w:rPr>
        <w:t>精品在线开放课程推荐项目</w:t>
      </w:r>
    </w:p>
    <w:p w:rsidR="00220A87" w:rsidRPr="00A63812" w:rsidRDefault="004A7E06">
      <w:pPr>
        <w:spacing w:after="250" w:line="276" w:lineRule="auto"/>
        <w:ind w:left="0" w:right="29" w:firstLine="0"/>
        <w:jc w:val="center"/>
        <w:rPr>
          <w:rFonts w:ascii="宋体" w:eastAsia="宋体" w:hAnsi="宋体" w:cs="宋体"/>
          <w:b/>
        </w:rPr>
      </w:pPr>
      <w:r w:rsidRPr="00A63812">
        <w:rPr>
          <w:rFonts w:ascii="宋体" w:eastAsia="宋体" w:hAnsi="宋体" w:cs="宋体" w:hint="eastAsia"/>
          <w:b/>
          <w:sz w:val="32"/>
        </w:rPr>
        <w:t>学术评价意见</w:t>
      </w:r>
    </w:p>
    <w:p w:rsidR="00220A87" w:rsidRDefault="004A7E06" w:rsidP="00A63812">
      <w:pPr>
        <w:spacing w:after="250" w:line="360" w:lineRule="auto"/>
        <w:ind w:left="0" w:right="29" w:firstLine="0"/>
        <w:rPr>
          <w:rFonts w:ascii="宋体" w:eastAsia="宋体" w:hAnsi="宋体" w:cs="宋体"/>
          <w:sz w:val="24"/>
          <w:szCs w:val="24"/>
        </w:rPr>
      </w:pPr>
      <w:r w:rsidRPr="00A63812">
        <w:rPr>
          <w:rFonts w:ascii="宋体" w:eastAsia="宋体" w:hAnsi="宋体" w:cs="宋体" w:hint="eastAsia"/>
          <w:b/>
          <w:sz w:val="24"/>
          <w:szCs w:val="24"/>
        </w:rPr>
        <w:t>课程名称：</w:t>
      </w:r>
      <w:r w:rsidR="005D4D8C">
        <w:rPr>
          <w:rFonts w:ascii="宋体" w:eastAsia="宋体" w:hAnsi="宋体" w:cs="宋体" w:hint="eastAsia"/>
          <w:sz w:val="24"/>
          <w:szCs w:val="24"/>
        </w:rPr>
        <w:t>*****</w:t>
      </w:r>
    </w:p>
    <w:p w:rsidR="00220A87" w:rsidRDefault="004A7E06" w:rsidP="00A63812">
      <w:pPr>
        <w:spacing w:after="0" w:line="360" w:lineRule="auto"/>
        <w:ind w:left="-5"/>
        <w:rPr>
          <w:rFonts w:ascii="宋体" w:eastAsia="宋体" w:hAnsi="宋体" w:cs="宋体"/>
          <w:b/>
          <w:sz w:val="24"/>
          <w:szCs w:val="24"/>
        </w:rPr>
      </w:pPr>
      <w:r w:rsidRPr="00A63812">
        <w:rPr>
          <w:rFonts w:ascii="宋体" w:eastAsia="宋体" w:hAnsi="宋体" w:cs="宋体" w:hint="eastAsia"/>
          <w:b/>
          <w:sz w:val="24"/>
          <w:szCs w:val="24"/>
        </w:rPr>
        <w:t>学术评价意见：</w:t>
      </w:r>
    </w:p>
    <w:p w:rsidR="005D4D8C" w:rsidRDefault="005D4D8C" w:rsidP="005D4D8C">
      <w:pPr>
        <w:widowControl w:val="0"/>
        <w:spacing w:after="0" w:line="360" w:lineRule="auto"/>
        <w:ind w:left="0" w:right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……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…………………………………………………………………………………………………………</w:t>
      </w:r>
      <w:proofErr w:type="gramEnd"/>
    </w:p>
    <w:p w:rsidR="005D4D8C" w:rsidRPr="005D4D8C" w:rsidRDefault="005D4D8C" w:rsidP="005D4D8C">
      <w:pPr>
        <w:widowControl w:val="0"/>
        <w:spacing w:after="0" w:line="360" w:lineRule="auto"/>
        <w:ind w:left="0" w:right="0" w:firstLine="480"/>
        <w:rPr>
          <w:rFonts w:ascii="宋体" w:eastAsia="宋体" w:hAnsi="宋体" w:cs="宋体"/>
          <w:sz w:val="24"/>
          <w:szCs w:val="24"/>
        </w:rPr>
      </w:pPr>
    </w:p>
    <w:p w:rsidR="00220A87" w:rsidRDefault="004A7E06" w:rsidP="005D4D8C">
      <w:pPr>
        <w:widowControl w:val="0"/>
        <w:spacing w:after="0" w:line="360" w:lineRule="auto"/>
        <w:ind w:left="0" w:right="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综上所述，该课程具有广泛的推广应用价值。经学校学术委员会审定，同意推荐其申报201</w:t>
      </w:r>
      <w:r w:rsidR="005D4D8C"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年国家精品在线开放课程。</w:t>
      </w:r>
    </w:p>
    <w:p w:rsidR="005D4D8C" w:rsidRDefault="005D4D8C" w:rsidP="005D4D8C">
      <w:pPr>
        <w:widowControl w:val="0"/>
        <w:spacing w:after="0" w:line="360" w:lineRule="auto"/>
        <w:ind w:left="0" w:right="0" w:firstLine="0"/>
        <w:rPr>
          <w:rFonts w:ascii="宋体" w:eastAsia="宋体" w:hAnsi="宋体" w:cs="宋体"/>
          <w:sz w:val="24"/>
          <w:szCs w:val="24"/>
        </w:rPr>
      </w:pPr>
    </w:p>
    <w:p w:rsidR="000F293D" w:rsidRDefault="000F293D" w:rsidP="00A63812">
      <w:pPr>
        <w:widowControl w:val="0"/>
        <w:spacing w:after="0" w:line="360" w:lineRule="auto"/>
        <w:ind w:left="-15" w:right="0" w:firstLine="475"/>
        <w:rPr>
          <w:rFonts w:ascii="宋体" w:eastAsia="宋体" w:hAnsi="宋体" w:cs="宋体"/>
          <w:sz w:val="24"/>
          <w:szCs w:val="24"/>
        </w:rPr>
      </w:pPr>
    </w:p>
    <w:p w:rsidR="00220A87" w:rsidRPr="000F293D" w:rsidRDefault="004A7E06">
      <w:pPr>
        <w:spacing w:after="0" w:line="276" w:lineRule="auto"/>
        <w:ind w:left="420" w:right="0" w:firstLine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</w:rPr>
        <w:t xml:space="preserve">                                         </w:t>
      </w:r>
      <w:r w:rsidRPr="000F293D">
        <w:rPr>
          <w:rFonts w:ascii="宋体" w:eastAsia="宋体" w:hAnsi="宋体" w:cs="宋体" w:hint="eastAsia"/>
          <w:sz w:val="24"/>
          <w:szCs w:val="24"/>
        </w:rPr>
        <w:t>华南师范大学学术委员会（公章）</w:t>
      </w:r>
    </w:p>
    <w:p w:rsidR="00220A87" w:rsidRPr="000F293D" w:rsidRDefault="00220A87">
      <w:pPr>
        <w:spacing w:after="0" w:line="276" w:lineRule="auto"/>
        <w:ind w:left="420" w:right="0" w:firstLine="0"/>
        <w:jc w:val="center"/>
        <w:rPr>
          <w:rFonts w:ascii="宋体" w:eastAsia="宋体" w:hAnsi="宋体" w:cs="宋体"/>
          <w:sz w:val="24"/>
          <w:szCs w:val="24"/>
        </w:rPr>
      </w:pPr>
    </w:p>
    <w:p w:rsidR="00220A87" w:rsidRDefault="004A7E06">
      <w:pPr>
        <w:spacing w:after="0" w:line="276" w:lineRule="auto"/>
        <w:ind w:left="420" w:right="0" w:firstLine="0"/>
        <w:jc w:val="center"/>
        <w:rPr>
          <w:rFonts w:ascii="宋体" w:eastAsia="宋体" w:hAnsi="宋体" w:cs="宋体"/>
          <w:sz w:val="24"/>
          <w:szCs w:val="24"/>
        </w:rPr>
      </w:pPr>
      <w:r w:rsidRPr="000F293D">
        <w:rPr>
          <w:rFonts w:ascii="宋体" w:eastAsia="宋体" w:hAnsi="宋体" w:cs="宋体" w:hint="eastAsia"/>
          <w:sz w:val="24"/>
          <w:szCs w:val="24"/>
        </w:rPr>
        <w:t xml:space="preserve">                                         </w:t>
      </w:r>
      <w:r w:rsidR="00922CAB" w:rsidRPr="000F293D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0F293D">
        <w:rPr>
          <w:rFonts w:ascii="宋体" w:eastAsia="宋体" w:hAnsi="宋体" w:cs="宋体" w:hint="eastAsia"/>
          <w:sz w:val="24"/>
          <w:szCs w:val="24"/>
        </w:rPr>
        <w:t xml:space="preserve">年 </w:t>
      </w:r>
      <w:r w:rsidR="000F293D">
        <w:rPr>
          <w:rFonts w:ascii="宋体" w:eastAsia="宋体" w:hAnsi="宋体" w:cs="宋体" w:hint="eastAsia"/>
          <w:sz w:val="24"/>
          <w:szCs w:val="24"/>
        </w:rPr>
        <w:t xml:space="preserve">  </w:t>
      </w:r>
      <w:r w:rsidR="00922CAB" w:rsidRPr="000F293D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0F293D">
        <w:rPr>
          <w:rFonts w:ascii="宋体" w:eastAsia="宋体" w:hAnsi="宋体" w:cs="宋体" w:hint="eastAsia"/>
          <w:sz w:val="24"/>
          <w:szCs w:val="24"/>
        </w:rPr>
        <w:t>月</w:t>
      </w:r>
      <w:r w:rsidR="00922CAB" w:rsidRPr="000F293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0F293D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0F293D">
        <w:rPr>
          <w:rFonts w:ascii="宋体" w:eastAsia="宋体" w:hAnsi="宋体" w:cs="宋体" w:hint="eastAsia"/>
          <w:sz w:val="24"/>
          <w:szCs w:val="24"/>
        </w:rPr>
        <w:t xml:space="preserve">  日</w:t>
      </w:r>
    </w:p>
    <w:p w:rsidR="005D4D8C" w:rsidRDefault="005D4D8C">
      <w:pPr>
        <w:spacing w:after="0" w:line="276" w:lineRule="auto"/>
        <w:ind w:left="420" w:right="0" w:firstLine="0"/>
        <w:jc w:val="center"/>
        <w:rPr>
          <w:rFonts w:ascii="宋体" w:eastAsia="宋体" w:hAnsi="宋体" w:cs="宋体"/>
          <w:sz w:val="24"/>
          <w:szCs w:val="24"/>
        </w:rPr>
      </w:pPr>
    </w:p>
    <w:p w:rsidR="005D4D8C" w:rsidRDefault="005D4D8C" w:rsidP="005D4D8C">
      <w:pPr>
        <w:spacing w:after="0" w:line="276" w:lineRule="auto"/>
        <w:ind w:left="420" w:right="0" w:firstLine="0"/>
        <w:jc w:val="left"/>
        <w:rPr>
          <w:rFonts w:ascii="宋体" w:eastAsia="宋体" w:hAnsi="宋体" w:cs="宋体"/>
          <w:color w:val="FF0000"/>
          <w:sz w:val="24"/>
          <w:szCs w:val="24"/>
        </w:rPr>
      </w:pPr>
    </w:p>
    <w:p w:rsidR="005D4D8C" w:rsidRPr="005D4D8C" w:rsidRDefault="005D4D8C" w:rsidP="005D4D8C">
      <w:pPr>
        <w:spacing w:after="0" w:line="276" w:lineRule="auto"/>
        <w:ind w:left="420" w:right="0" w:firstLine="0"/>
        <w:jc w:val="left"/>
        <w:rPr>
          <w:rFonts w:ascii="宋体" w:eastAsia="宋体" w:hAnsi="宋体" w:cs="宋体"/>
          <w:color w:val="FF0000"/>
          <w:sz w:val="24"/>
          <w:szCs w:val="24"/>
        </w:rPr>
      </w:pPr>
      <w:r w:rsidRPr="005D4D8C">
        <w:rPr>
          <w:rFonts w:ascii="宋体" w:eastAsia="宋体" w:hAnsi="宋体" w:cs="宋体" w:hint="eastAsia"/>
          <w:color w:val="FF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说明：</w:t>
      </w:r>
      <w:r w:rsidRPr="005D4D8C">
        <w:rPr>
          <w:rFonts w:ascii="宋体" w:eastAsia="宋体" w:hAnsi="宋体" w:cs="宋体" w:hint="eastAsia"/>
          <w:color w:val="FF0000"/>
          <w:sz w:val="24"/>
          <w:szCs w:val="24"/>
        </w:rPr>
        <w:t>此意见只需提供电子版，将由教务处统一组织专家评价、签字、盖章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后，返回给课程负责人装订</w:t>
      </w:r>
      <w:r w:rsidRPr="005D4D8C">
        <w:rPr>
          <w:rFonts w:ascii="宋体" w:eastAsia="宋体" w:hAnsi="宋体" w:cs="宋体" w:hint="eastAsia"/>
          <w:color w:val="FF0000"/>
          <w:sz w:val="24"/>
          <w:szCs w:val="24"/>
        </w:rPr>
        <w:t>）</w:t>
      </w:r>
    </w:p>
    <w:sectPr w:rsidR="005D4D8C" w:rsidRPr="005D4D8C" w:rsidSect="00220A87">
      <w:pgSz w:w="12240" w:h="16834"/>
      <w:pgMar w:top="1440" w:right="2196" w:bottom="1440" w:left="17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98" w:rsidRDefault="00A36898" w:rsidP="00922CAB">
      <w:pPr>
        <w:spacing w:after="0" w:line="240" w:lineRule="auto"/>
      </w:pPr>
      <w:r>
        <w:separator/>
      </w:r>
    </w:p>
  </w:endnote>
  <w:endnote w:type="continuationSeparator" w:id="0">
    <w:p w:rsidR="00A36898" w:rsidRDefault="00A36898" w:rsidP="0092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98" w:rsidRDefault="00A36898" w:rsidP="00922CAB">
      <w:pPr>
        <w:spacing w:after="0" w:line="240" w:lineRule="auto"/>
      </w:pPr>
      <w:r>
        <w:separator/>
      </w:r>
    </w:p>
  </w:footnote>
  <w:footnote w:type="continuationSeparator" w:id="0">
    <w:p w:rsidR="00A36898" w:rsidRDefault="00A36898" w:rsidP="00922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AA6"/>
    <w:rsid w:val="000F293D"/>
    <w:rsid w:val="00220A87"/>
    <w:rsid w:val="00443DE8"/>
    <w:rsid w:val="004A7E06"/>
    <w:rsid w:val="004E1FBD"/>
    <w:rsid w:val="005A34F3"/>
    <w:rsid w:val="005D4D8C"/>
    <w:rsid w:val="006102FE"/>
    <w:rsid w:val="006144C6"/>
    <w:rsid w:val="0068567E"/>
    <w:rsid w:val="007C40A6"/>
    <w:rsid w:val="00810CE6"/>
    <w:rsid w:val="00922CAB"/>
    <w:rsid w:val="0096045A"/>
    <w:rsid w:val="00983F2A"/>
    <w:rsid w:val="009A4645"/>
    <w:rsid w:val="00A16176"/>
    <w:rsid w:val="00A36898"/>
    <w:rsid w:val="00A63812"/>
    <w:rsid w:val="00B35F7D"/>
    <w:rsid w:val="00BC08D1"/>
    <w:rsid w:val="00C2784B"/>
    <w:rsid w:val="00C80B68"/>
    <w:rsid w:val="00CE7246"/>
    <w:rsid w:val="00D4624B"/>
    <w:rsid w:val="00EF3865"/>
    <w:rsid w:val="00F04AA6"/>
    <w:rsid w:val="0F0F4C92"/>
    <w:rsid w:val="46CA4E6B"/>
    <w:rsid w:val="6AE36387"/>
    <w:rsid w:val="6B1E0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87"/>
    <w:pPr>
      <w:spacing w:after="132" w:line="248" w:lineRule="auto"/>
      <w:ind w:left="10" w:right="4716" w:hanging="10"/>
      <w:jc w:val="both"/>
    </w:pPr>
    <w:rPr>
      <w:rFonts w:ascii="微软雅黑" w:eastAsia="微软雅黑" w:hAnsi="微软雅黑" w:cs="微软雅黑"/>
      <w:color w:val="000000"/>
      <w:kern w:val="2"/>
      <w:sz w:val="22"/>
      <w:szCs w:val="22"/>
    </w:rPr>
  </w:style>
  <w:style w:type="paragraph" w:styleId="1">
    <w:name w:val="heading 1"/>
    <w:next w:val="a"/>
    <w:link w:val="1Char"/>
    <w:uiPriority w:val="9"/>
    <w:qFormat/>
    <w:rsid w:val="00220A87"/>
    <w:pPr>
      <w:keepNext/>
      <w:keepLines/>
      <w:spacing w:line="259" w:lineRule="auto"/>
      <w:ind w:left="691" w:right="353"/>
      <w:jc w:val="center"/>
      <w:outlineLvl w:val="0"/>
    </w:pPr>
    <w:rPr>
      <w:rFonts w:ascii="微软雅黑" w:eastAsia="微软雅黑" w:hAnsi="微软雅黑" w:cs="微软雅黑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20A87"/>
    <w:rPr>
      <w:rFonts w:ascii="微软雅黑" w:eastAsia="微软雅黑" w:hAnsi="微软雅黑" w:cs="微软雅黑"/>
      <w:color w:val="000000"/>
      <w:sz w:val="24"/>
    </w:rPr>
  </w:style>
  <w:style w:type="paragraph" w:styleId="a3">
    <w:name w:val="List Paragraph"/>
    <w:basedOn w:val="a"/>
    <w:uiPriority w:val="34"/>
    <w:qFormat/>
    <w:rsid w:val="00220A8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22CAB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2CAB"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2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2CAB"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22CA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22CAB"/>
    <w:rPr>
      <w:rFonts w:ascii="微软雅黑" w:eastAsia="微软雅黑" w:hAnsi="微软雅黑" w:cs="微软雅黑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 巾岚</dc:creator>
  <cp:lastModifiedBy>彭惠芳</cp:lastModifiedBy>
  <cp:revision>16</cp:revision>
  <dcterms:created xsi:type="dcterms:W3CDTF">2018-08-14T12:25:00Z</dcterms:created>
  <dcterms:modified xsi:type="dcterms:W3CDTF">2020-06-09T02:39:00Z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