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10" w:rsidRDefault="00DD2E49">
      <w:pPr>
        <w:adjustRightInd w:val="0"/>
        <w:snapToGrid w:val="0"/>
        <w:spacing w:line="580" w:lineRule="exact"/>
        <w:jc w:val="center"/>
        <w:rPr>
          <w:rFonts w:ascii="方正小标宋简体" w:eastAsia="方正小标宋简体" w:hAnsi="方正小标宋简体" w:cs="方正小标宋简体"/>
          <w:bCs/>
          <w:color w:val="0000CC"/>
          <w:sz w:val="44"/>
          <w:szCs w:val="44"/>
        </w:rPr>
      </w:pPr>
      <w:r>
        <w:rPr>
          <w:rFonts w:ascii="方正小标宋简体" w:eastAsia="方正小标宋简体" w:hAnsi="方正小标宋简体" w:cs="方正小标宋简体" w:hint="eastAsia"/>
          <w:bCs/>
          <w:color w:val="0000CC"/>
          <w:sz w:val="44"/>
          <w:szCs w:val="44"/>
        </w:rPr>
        <w:t>教育实习远程指导工作坊问答</w:t>
      </w:r>
    </w:p>
    <w:p w:rsidR="007370E7" w:rsidRDefault="007370E7">
      <w:pPr>
        <w:adjustRightInd w:val="0"/>
        <w:snapToGrid w:val="0"/>
        <w:spacing w:line="580" w:lineRule="exact"/>
        <w:ind w:firstLineChars="200" w:firstLine="640"/>
        <w:rPr>
          <w:rFonts w:ascii="仿宋_GB2312" w:eastAsia="仿宋_GB2312" w:hAnsi="宋体" w:cs="宋体"/>
          <w:bCs/>
          <w:color w:val="000000"/>
          <w:kern w:val="0"/>
          <w:sz w:val="32"/>
          <w:szCs w:val="32"/>
        </w:rPr>
      </w:pPr>
    </w:p>
    <w:p w:rsidR="00E54310" w:rsidRDefault="00DD2E49">
      <w:pPr>
        <w:adjustRightInd w:val="0"/>
        <w:snapToGrid w:val="0"/>
        <w:spacing w:line="580" w:lineRule="exact"/>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为了让师生更好地了解教育实习远程指导工作坊（以下简称“工作坊”），现将相关问题，以问答的形式罗列如下，供师生参考。</w:t>
      </w:r>
    </w:p>
    <w:p w:rsidR="00E54310" w:rsidRDefault="00DD2E49">
      <w:pPr>
        <w:adjustRightInd w:val="0"/>
        <w:snapToGrid w:val="0"/>
        <w:spacing w:line="580" w:lineRule="exact"/>
        <w:ind w:firstLineChars="200" w:firstLine="880"/>
        <w:jc w:val="center"/>
        <w:rPr>
          <w:rFonts w:ascii="黑体" w:eastAsia="黑体" w:hAnsi="黑体" w:cs="宋体"/>
          <w:bCs/>
          <w:color w:val="FF0000"/>
          <w:kern w:val="0"/>
          <w:sz w:val="44"/>
          <w:szCs w:val="44"/>
        </w:rPr>
      </w:pPr>
      <w:r>
        <w:rPr>
          <w:rFonts w:ascii="黑体" w:eastAsia="黑体" w:hAnsi="黑体" w:cs="宋体" w:hint="eastAsia"/>
          <w:bCs/>
          <w:color w:val="FF0000"/>
          <w:kern w:val="0"/>
          <w:sz w:val="44"/>
          <w:szCs w:val="44"/>
        </w:rPr>
        <w:t>认识篇</w:t>
      </w:r>
    </w:p>
    <w:p w:rsidR="00E54310" w:rsidRDefault="00DD2E49">
      <w:pPr>
        <w:adjustRightInd w:val="0"/>
        <w:snapToGrid w:val="0"/>
        <w:spacing w:line="580" w:lineRule="exact"/>
        <w:rPr>
          <w:rFonts w:ascii="黑体" w:eastAsia="黑体" w:hAnsi="黑体" w:cs="宋体"/>
          <w:b/>
          <w:bCs/>
          <w:color w:val="0000CC"/>
          <w:kern w:val="0"/>
          <w:sz w:val="32"/>
          <w:szCs w:val="32"/>
        </w:rPr>
      </w:pPr>
      <w:r>
        <w:rPr>
          <w:rFonts w:ascii="黑体" w:eastAsia="黑体" w:hAnsi="黑体" w:cs="宋体" w:hint="eastAsia"/>
          <w:b/>
          <w:bCs/>
          <w:color w:val="0000CC"/>
          <w:kern w:val="0"/>
          <w:sz w:val="32"/>
          <w:szCs w:val="32"/>
        </w:rPr>
        <w:t>一、为什么要实施工作坊？</w:t>
      </w:r>
    </w:p>
    <w:p w:rsidR="00E54310" w:rsidRDefault="00DD2E49">
      <w:pPr>
        <w:adjustRightInd w:val="0"/>
        <w:snapToGrid w:val="0"/>
        <w:spacing w:line="580" w:lineRule="exact"/>
        <w:ind w:firstLineChars="200" w:firstLine="640"/>
        <w:rPr>
          <w:rFonts w:ascii="仿宋_GB2312" w:eastAsia="仿宋_GB2312" w:hAnsi="宋体" w:cs="宋体"/>
          <w:bCs/>
          <w:color w:val="0000CC"/>
          <w:kern w:val="0"/>
          <w:sz w:val="32"/>
          <w:szCs w:val="32"/>
        </w:rPr>
      </w:pPr>
      <w:r>
        <w:rPr>
          <w:rFonts w:ascii="仿宋_GB2312" w:eastAsia="仿宋_GB2312" w:hAnsi="宋体" w:cs="宋体" w:hint="eastAsia"/>
          <w:bCs/>
          <w:color w:val="0000CC"/>
          <w:kern w:val="0"/>
          <w:sz w:val="32"/>
          <w:szCs w:val="32"/>
        </w:rPr>
        <w:t>主要是为了逾越混合编队实习中大学专业教师深入课堂指导不足的困境，以及及时满足学生的成长需要、分享学生的实习体验。</w:t>
      </w:r>
    </w:p>
    <w:p w:rsidR="00E54310" w:rsidRPr="00DD2E49" w:rsidRDefault="00DD2E49">
      <w:pPr>
        <w:adjustRightInd w:val="0"/>
        <w:snapToGrid w:val="0"/>
        <w:spacing w:line="580" w:lineRule="exact"/>
        <w:rPr>
          <w:rFonts w:ascii="黑体" w:eastAsia="黑体" w:hAnsi="黑体" w:cs="宋体"/>
          <w:b/>
          <w:bCs/>
          <w:color w:val="FF0000"/>
          <w:kern w:val="0"/>
          <w:sz w:val="32"/>
          <w:szCs w:val="32"/>
        </w:rPr>
      </w:pPr>
      <w:r w:rsidRPr="00DD2E49">
        <w:rPr>
          <w:rFonts w:ascii="黑体" w:eastAsia="黑体" w:hAnsi="黑体" w:cs="宋体" w:hint="eastAsia"/>
          <w:b/>
          <w:bCs/>
          <w:color w:val="FF0000"/>
          <w:kern w:val="0"/>
          <w:sz w:val="32"/>
          <w:szCs w:val="32"/>
        </w:rPr>
        <w:t>二、社交软件这么多，为什么还要工作坊？</w:t>
      </w:r>
    </w:p>
    <w:p w:rsidR="00E54310" w:rsidRPr="00DD2E49" w:rsidRDefault="00DD2E49">
      <w:pPr>
        <w:adjustRightInd w:val="0"/>
        <w:snapToGrid w:val="0"/>
        <w:spacing w:line="580" w:lineRule="exact"/>
        <w:ind w:firstLineChars="200" w:firstLine="640"/>
        <w:rPr>
          <w:rFonts w:ascii="仿宋_GB2312" w:eastAsia="仿宋_GB2312" w:hAnsi="宋体" w:cs="宋体"/>
          <w:bCs/>
          <w:color w:val="FF0000"/>
          <w:kern w:val="0"/>
          <w:sz w:val="32"/>
          <w:szCs w:val="32"/>
        </w:rPr>
      </w:pPr>
      <w:r w:rsidRPr="00DD2E49">
        <w:rPr>
          <w:rFonts w:ascii="仿宋_GB2312" w:eastAsia="仿宋_GB2312" w:hAnsi="宋体" w:cs="宋体" w:hint="eastAsia"/>
          <w:bCs/>
          <w:color w:val="FF0000"/>
          <w:kern w:val="0"/>
          <w:sz w:val="32"/>
          <w:szCs w:val="32"/>
        </w:rPr>
        <w:t>各类社交软件，如微信、QQ、</w:t>
      </w:r>
      <w:proofErr w:type="gramStart"/>
      <w:r w:rsidRPr="00DD2E49">
        <w:rPr>
          <w:rFonts w:ascii="仿宋_GB2312" w:eastAsia="仿宋_GB2312" w:hAnsi="宋体" w:cs="宋体" w:hint="eastAsia"/>
          <w:bCs/>
          <w:color w:val="FF0000"/>
          <w:kern w:val="0"/>
          <w:sz w:val="32"/>
          <w:szCs w:val="32"/>
        </w:rPr>
        <w:t>微博等</w:t>
      </w:r>
      <w:proofErr w:type="gramEnd"/>
      <w:r w:rsidRPr="00DD2E49">
        <w:rPr>
          <w:rFonts w:ascii="仿宋_GB2312" w:eastAsia="仿宋_GB2312" w:hAnsi="宋体" w:cs="宋体" w:hint="eastAsia"/>
          <w:bCs/>
          <w:color w:val="FF0000"/>
          <w:kern w:val="0"/>
          <w:sz w:val="32"/>
          <w:szCs w:val="32"/>
        </w:rPr>
        <w:t>，确实极大地便于人们沟通，但其资料缺乏条理、系统，不易保存等。建立面向师范生实习指导的工作坊，其具有以下特点：</w:t>
      </w:r>
    </w:p>
    <w:p w:rsidR="00E54310" w:rsidRPr="00DD2E49" w:rsidRDefault="00DD2E49">
      <w:pPr>
        <w:numPr>
          <w:ilvl w:val="0"/>
          <w:numId w:val="1"/>
        </w:numPr>
        <w:adjustRightInd w:val="0"/>
        <w:snapToGrid w:val="0"/>
        <w:spacing w:line="580" w:lineRule="exact"/>
        <w:ind w:firstLineChars="200" w:firstLine="640"/>
        <w:rPr>
          <w:rFonts w:ascii="仿宋_GB2312" w:eastAsia="仿宋_GB2312" w:hAnsi="宋体" w:cs="宋体"/>
          <w:bCs/>
          <w:color w:val="FF0000"/>
          <w:kern w:val="0"/>
          <w:sz w:val="32"/>
          <w:szCs w:val="32"/>
        </w:rPr>
      </w:pPr>
      <w:r w:rsidRPr="00DD2E49">
        <w:rPr>
          <w:rFonts w:ascii="仿宋_GB2312" w:eastAsia="仿宋_GB2312" w:hAnsi="宋体" w:cs="宋体" w:hint="eastAsia"/>
          <w:bCs/>
          <w:color w:val="FF0000"/>
          <w:kern w:val="0"/>
          <w:sz w:val="32"/>
          <w:szCs w:val="32"/>
        </w:rPr>
        <w:t>系统性：师生间围绕实习的问题，有一个共同的平台。</w:t>
      </w:r>
    </w:p>
    <w:p w:rsidR="00E54310" w:rsidRPr="00DD2E49" w:rsidRDefault="00DD2E49">
      <w:pPr>
        <w:numPr>
          <w:ilvl w:val="0"/>
          <w:numId w:val="1"/>
        </w:numPr>
        <w:adjustRightInd w:val="0"/>
        <w:snapToGrid w:val="0"/>
        <w:spacing w:line="580" w:lineRule="exact"/>
        <w:ind w:firstLineChars="200" w:firstLine="640"/>
        <w:rPr>
          <w:rFonts w:ascii="仿宋_GB2312" w:eastAsia="仿宋_GB2312" w:hAnsi="宋体" w:cs="宋体"/>
          <w:bCs/>
          <w:color w:val="FF0000"/>
          <w:kern w:val="0"/>
          <w:sz w:val="32"/>
          <w:szCs w:val="32"/>
        </w:rPr>
      </w:pPr>
      <w:r w:rsidRPr="00DD2E49">
        <w:rPr>
          <w:rFonts w:ascii="仿宋_GB2312" w:eastAsia="仿宋_GB2312" w:hAnsi="宋体" w:cs="宋体" w:hint="eastAsia"/>
          <w:bCs/>
          <w:color w:val="FF0000"/>
          <w:kern w:val="0"/>
          <w:sz w:val="32"/>
          <w:szCs w:val="32"/>
        </w:rPr>
        <w:t>延续性：师生实习的全程得到记录，更好的反映师范生的成长轨迹。</w:t>
      </w:r>
    </w:p>
    <w:p w:rsidR="00E54310" w:rsidRPr="00DD2E49" w:rsidRDefault="00DD2E49">
      <w:pPr>
        <w:numPr>
          <w:ilvl w:val="0"/>
          <w:numId w:val="1"/>
        </w:numPr>
        <w:adjustRightInd w:val="0"/>
        <w:snapToGrid w:val="0"/>
        <w:spacing w:line="580" w:lineRule="exact"/>
        <w:ind w:firstLineChars="200" w:firstLine="640"/>
        <w:rPr>
          <w:rFonts w:ascii="仿宋_GB2312" w:eastAsia="仿宋_GB2312" w:hAnsi="宋体" w:cs="宋体"/>
          <w:bCs/>
          <w:color w:val="FF0000"/>
          <w:kern w:val="0"/>
          <w:sz w:val="32"/>
          <w:szCs w:val="32"/>
        </w:rPr>
      </w:pPr>
      <w:r w:rsidRPr="00DD2E49">
        <w:rPr>
          <w:rFonts w:ascii="仿宋_GB2312" w:eastAsia="仿宋_GB2312" w:hAnsi="宋体" w:cs="宋体" w:hint="eastAsia"/>
          <w:bCs/>
          <w:color w:val="FF0000"/>
          <w:kern w:val="0"/>
          <w:sz w:val="32"/>
          <w:szCs w:val="32"/>
        </w:rPr>
        <w:t>条理性：师生可分门别类地对实习的各类问题进行研讨，促进相互提高。</w:t>
      </w:r>
    </w:p>
    <w:p w:rsidR="00E54310" w:rsidRPr="00DD2E49" w:rsidRDefault="00DD2E49">
      <w:pPr>
        <w:numPr>
          <w:ilvl w:val="0"/>
          <w:numId w:val="1"/>
        </w:numPr>
        <w:adjustRightInd w:val="0"/>
        <w:snapToGrid w:val="0"/>
        <w:spacing w:line="580" w:lineRule="exact"/>
        <w:ind w:firstLineChars="200" w:firstLine="640"/>
        <w:rPr>
          <w:rFonts w:ascii="仿宋_GB2312" w:eastAsia="仿宋_GB2312" w:hAnsi="宋体" w:cs="宋体"/>
          <w:bCs/>
          <w:color w:val="FF0000"/>
          <w:kern w:val="0"/>
          <w:sz w:val="32"/>
          <w:szCs w:val="32"/>
        </w:rPr>
      </w:pPr>
      <w:r w:rsidRPr="00DD2E49">
        <w:rPr>
          <w:rFonts w:ascii="仿宋_GB2312" w:eastAsia="仿宋_GB2312" w:hAnsi="宋体" w:cs="宋体" w:hint="eastAsia"/>
          <w:bCs/>
          <w:color w:val="FF0000"/>
          <w:kern w:val="0"/>
          <w:sz w:val="32"/>
          <w:szCs w:val="32"/>
        </w:rPr>
        <w:t>共享性：师生可随时随地分享相互间的喜怒哀乐。</w:t>
      </w:r>
    </w:p>
    <w:p w:rsidR="00E54310" w:rsidRDefault="00DD2E49">
      <w:pPr>
        <w:numPr>
          <w:ilvl w:val="0"/>
          <w:numId w:val="2"/>
        </w:numPr>
        <w:adjustRightInd w:val="0"/>
        <w:snapToGrid w:val="0"/>
        <w:spacing w:line="580" w:lineRule="exact"/>
        <w:rPr>
          <w:rFonts w:ascii="黑体" w:eastAsia="黑体" w:hAnsi="黑体" w:cs="宋体"/>
          <w:b/>
          <w:bCs/>
          <w:color w:val="0000CC"/>
          <w:kern w:val="0"/>
          <w:sz w:val="32"/>
          <w:szCs w:val="32"/>
        </w:rPr>
      </w:pPr>
      <w:r>
        <w:rPr>
          <w:rFonts w:ascii="黑体" w:eastAsia="黑体" w:hAnsi="黑体" w:cs="宋体" w:hint="eastAsia"/>
          <w:b/>
          <w:bCs/>
          <w:color w:val="0000CC"/>
          <w:kern w:val="0"/>
          <w:sz w:val="32"/>
          <w:szCs w:val="32"/>
        </w:rPr>
        <w:t>已有了实习学校的老师指导，为什么还要用工作坊？</w:t>
      </w:r>
    </w:p>
    <w:p w:rsidR="00E54310" w:rsidRDefault="00DD2E49">
      <w:pPr>
        <w:numPr>
          <w:ilvl w:val="0"/>
          <w:numId w:val="3"/>
        </w:numPr>
        <w:adjustRightInd w:val="0"/>
        <w:snapToGrid w:val="0"/>
        <w:spacing w:line="580" w:lineRule="exact"/>
        <w:ind w:firstLineChars="200" w:firstLine="643"/>
        <w:rPr>
          <w:rFonts w:ascii="仿宋_GB2312" w:eastAsia="仿宋_GB2312" w:hAnsi="宋体" w:cs="宋体"/>
          <w:bCs/>
          <w:color w:val="0000CC"/>
          <w:kern w:val="0"/>
          <w:sz w:val="32"/>
          <w:szCs w:val="32"/>
        </w:rPr>
      </w:pPr>
      <w:r>
        <w:rPr>
          <w:rFonts w:ascii="仿宋_GB2312" w:eastAsia="仿宋_GB2312" w:hAnsi="宋体" w:cs="宋体" w:hint="eastAsia"/>
          <w:b/>
          <w:bCs/>
          <w:color w:val="0000CC"/>
          <w:kern w:val="0"/>
          <w:sz w:val="32"/>
          <w:szCs w:val="32"/>
        </w:rPr>
        <w:t>如果实习生已经得到很好的指导，</w:t>
      </w:r>
      <w:r>
        <w:rPr>
          <w:rFonts w:ascii="仿宋_GB2312" w:eastAsia="仿宋_GB2312" w:hAnsi="宋体" w:cs="宋体" w:hint="eastAsia"/>
          <w:bCs/>
          <w:color w:val="0000CC"/>
          <w:kern w:val="0"/>
          <w:sz w:val="32"/>
          <w:szCs w:val="32"/>
        </w:rPr>
        <w:t>可将好的经验，与其他同学分享；与他人分享的同时，自身也会得到不同程</w:t>
      </w:r>
      <w:r>
        <w:rPr>
          <w:rFonts w:ascii="仿宋_GB2312" w:eastAsia="仿宋_GB2312" w:hAnsi="宋体" w:cs="宋体" w:hint="eastAsia"/>
          <w:bCs/>
          <w:color w:val="0000CC"/>
          <w:kern w:val="0"/>
          <w:sz w:val="32"/>
          <w:szCs w:val="32"/>
        </w:rPr>
        <w:lastRenderedPageBreak/>
        <w:t>度的提升。俗话说“穷则独善其身，达则兼济天下”。</w:t>
      </w:r>
    </w:p>
    <w:p w:rsidR="00E54310" w:rsidRDefault="00DD2E49">
      <w:pPr>
        <w:numPr>
          <w:ilvl w:val="0"/>
          <w:numId w:val="3"/>
        </w:numPr>
        <w:adjustRightInd w:val="0"/>
        <w:snapToGrid w:val="0"/>
        <w:spacing w:line="580" w:lineRule="exact"/>
        <w:ind w:firstLineChars="200" w:firstLine="643"/>
        <w:rPr>
          <w:rFonts w:ascii="仿宋_GB2312" w:eastAsia="仿宋_GB2312" w:hAnsi="宋体" w:cs="宋体"/>
          <w:bCs/>
          <w:color w:val="0000CC"/>
          <w:kern w:val="0"/>
          <w:sz w:val="32"/>
          <w:szCs w:val="32"/>
        </w:rPr>
      </w:pPr>
      <w:r>
        <w:rPr>
          <w:rFonts w:ascii="仿宋_GB2312" w:eastAsia="仿宋_GB2312" w:hAnsi="宋体" w:cs="宋体" w:hint="eastAsia"/>
          <w:b/>
          <w:bCs/>
          <w:color w:val="0000CC"/>
          <w:kern w:val="0"/>
          <w:sz w:val="32"/>
          <w:szCs w:val="32"/>
        </w:rPr>
        <w:t>如果在中学得到的指导不充分，可</w:t>
      </w:r>
      <w:r>
        <w:rPr>
          <w:rFonts w:ascii="仿宋_GB2312" w:eastAsia="仿宋_GB2312" w:hAnsi="宋体" w:cs="宋体" w:hint="eastAsia"/>
          <w:bCs/>
          <w:color w:val="0000CC"/>
          <w:kern w:val="0"/>
          <w:sz w:val="32"/>
          <w:szCs w:val="32"/>
        </w:rPr>
        <w:t>将自己的问题、困惑，通过工作坊与同学和指导团队沟通、交流，这些问题或困惑一定会得到很好的解决。团队合作的效果总比自己孤军作战、苦思冥想好。</w:t>
      </w:r>
    </w:p>
    <w:p w:rsidR="00E54310" w:rsidRPr="00DD2E49" w:rsidRDefault="00DD2E49">
      <w:pPr>
        <w:adjustRightInd w:val="0"/>
        <w:snapToGrid w:val="0"/>
        <w:spacing w:line="580" w:lineRule="exact"/>
        <w:rPr>
          <w:rFonts w:ascii="黑体" w:eastAsia="黑体" w:hAnsi="黑体" w:cs="宋体"/>
          <w:b/>
          <w:bCs/>
          <w:color w:val="FF0000"/>
          <w:kern w:val="0"/>
          <w:sz w:val="32"/>
          <w:szCs w:val="32"/>
        </w:rPr>
      </w:pPr>
      <w:r w:rsidRPr="00DD2E49">
        <w:rPr>
          <w:rFonts w:ascii="黑体" w:eastAsia="黑体" w:hAnsi="黑体" w:cs="宋体" w:hint="eastAsia"/>
          <w:b/>
          <w:bCs/>
          <w:color w:val="FF0000"/>
          <w:kern w:val="0"/>
          <w:sz w:val="32"/>
          <w:szCs w:val="32"/>
        </w:rPr>
        <w:t>四、工作坊是什么？</w:t>
      </w:r>
    </w:p>
    <w:p w:rsidR="00E54310" w:rsidRPr="00DD2E49" w:rsidRDefault="00DD2E49">
      <w:pPr>
        <w:adjustRightInd w:val="0"/>
        <w:snapToGrid w:val="0"/>
        <w:spacing w:line="580" w:lineRule="exact"/>
        <w:ind w:firstLineChars="200" w:firstLine="640"/>
        <w:rPr>
          <w:rFonts w:ascii="仿宋_GB2312" w:eastAsia="仿宋_GB2312" w:hAnsi="宋体" w:cs="宋体"/>
          <w:bCs/>
          <w:color w:val="FF0000"/>
          <w:kern w:val="0"/>
          <w:sz w:val="32"/>
          <w:szCs w:val="32"/>
        </w:rPr>
      </w:pPr>
      <w:r w:rsidRPr="00DD2E49">
        <w:rPr>
          <w:rFonts w:ascii="仿宋_GB2312" w:eastAsia="仿宋_GB2312" w:hAnsi="宋体" w:cs="宋体" w:hint="eastAsia"/>
          <w:bCs/>
          <w:color w:val="FF0000"/>
          <w:kern w:val="0"/>
          <w:sz w:val="32"/>
          <w:szCs w:val="32"/>
        </w:rPr>
        <w:t>工作坊是一个提供</w:t>
      </w:r>
      <w:proofErr w:type="gramStart"/>
      <w:r w:rsidRPr="00DD2E49">
        <w:rPr>
          <w:rFonts w:ascii="仿宋_GB2312" w:eastAsia="仿宋_GB2312" w:hAnsi="宋体" w:cs="宋体" w:hint="eastAsia"/>
          <w:bCs/>
          <w:color w:val="FF0000"/>
          <w:kern w:val="0"/>
          <w:sz w:val="32"/>
          <w:szCs w:val="32"/>
        </w:rPr>
        <w:t>给指导</w:t>
      </w:r>
      <w:proofErr w:type="gramEnd"/>
      <w:r w:rsidRPr="00DD2E49">
        <w:rPr>
          <w:rFonts w:ascii="仿宋_GB2312" w:eastAsia="仿宋_GB2312" w:hAnsi="宋体" w:cs="宋体" w:hint="eastAsia"/>
          <w:bCs/>
          <w:color w:val="FF0000"/>
          <w:kern w:val="0"/>
          <w:sz w:val="32"/>
          <w:szCs w:val="32"/>
        </w:rPr>
        <w:t>老师（坊主）和实习生沟通交流的平台，旨在通过平台开展专业指导，解决实习生在课堂教学、班级管理、教育调研、信息技术应用等方面的急需问题。</w:t>
      </w:r>
    </w:p>
    <w:p w:rsidR="00E54310" w:rsidRPr="00DD2E49" w:rsidRDefault="00DD2E49">
      <w:pPr>
        <w:adjustRightInd w:val="0"/>
        <w:snapToGrid w:val="0"/>
        <w:spacing w:line="580" w:lineRule="exact"/>
        <w:ind w:firstLineChars="200" w:firstLine="640"/>
        <w:rPr>
          <w:rFonts w:ascii="仿宋_GB2312" w:eastAsia="仿宋_GB2312" w:hAnsi="宋体" w:cs="宋体"/>
          <w:bCs/>
          <w:color w:val="FF0000"/>
          <w:kern w:val="0"/>
          <w:sz w:val="32"/>
          <w:szCs w:val="32"/>
        </w:rPr>
      </w:pPr>
      <w:r w:rsidRPr="00DD2E49">
        <w:rPr>
          <w:rFonts w:ascii="仿宋_GB2312" w:eastAsia="仿宋_GB2312" w:hAnsi="宋体" w:cs="宋体" w:hint="eastAsia"/>
          <w:bCs/>
          <w:color w:val="FF0000"/>
          <w:kern w:val="0"/>
          <w:sz w:val="32"/>
          <w:szCs w:val="32"/>
        </w:rPr>
        <w:t>工作坊类似一个课室，是一个工具，具体的教学内容需要师生互动而产生，效果的好坏与师生的互动息息相关。</w:t>
      </w:r>
    </w:p>
    <w:p w:rsidR="00E54310" w:rsidRDefault="00DD2E49">
      <w:pPr>
        <w:adjustRightInd w:val="0"/>
        <w:snapToGrid w:val="0"/>
        <w:spacing w:line="580" w:lineRule="exact"/>
        <w:rPr>
          <w:rFonts w:ascii="黑体" w:eastAsia="黑体" w:hAnsi="黑体" w:cs="宋体"/>
          <w:color w:val="0000CC"/>
          <w:kern w:val="0"/>
          <w:sz w:val="32"/>
          <w:szCs w:val="32"/>
        </w:rPr>
      </w:pPr>
      <w:r>
        <w:rPr>
          <w:rFonts w:ascii="黑体" w:eastAsia="黑体" w:hAnsi="黑体" w:cs="宋体" w:hint="eastAsia"/>
          <w:b/>
          <w:bCs/>
          <w:color w:val="0000CC"/>
          <w:kern w:val="0"/>
          <w:sz w:val="32"/>
          <w:szCs w:val="32"/>
        </w:rPr>
        <w:t>五、工作坊有哪些类型？</w:t>
      </w:r>
    </w:p>
    <w:p w:rsidR="00E54310" w:rsidRPr="001157B0" w:rsidRDefault="00DD2E49">
      <w:pPr>
        <w:adjustRightInd w:val="0"/>
        <w:snapToGrid w:val="0"/>
        <w:spacing w:line="580" w:lineRule="exact"/>
        <w:ind w:firstLine="600"/>
        <w:rPr>
          <w:rFonts w:ascii="仿宋_GB2312" w:eastAsia="仿宋_GB2312" w:hAnsi="宋体" w:cs="宋体"/>
          <w:bCs/>
          <w:color w:val="0000CC"/>
          <w:kern w:val="0"/>
          <w:sz w:val="32"/>
          <w:szCs w:val="32"/>
          <w:u w:val="single"/>
        </w:rPr>
      </w:pPr>
      <w:r>
        <w:rPr>
          <w:rFonts w:ascii="仿宋_GB2312" w:eastAsia="仿宋_GB2312" w:hAnsi="宋体" w:cs="宋体" w:hint="eastAsia"/>
          <w:bCs/>
          <w:color w:val="0000CC"/>
          <w:kern w:val="0"/>
          <w:sz w:val="32"/>
          <w:szCs w:val="32"/>
        </w:rPr>
        <w:t>设立课堂教学指导工作坊、班级管理指导工作坊和综合指导工作坊。</w:t>
      </w:r>
      <w:r w:rsidR="001157B0" w:rsidRPr="001157B0">
        <w:rPr>
          <w:rFonts w:ascii="仿宋_GB2312" w:eastAsia="仿宋_GB2312" w:hAnsi="宋体" w:cs="宋体" w:hint="eastAsia"/>
          <w:bCs/>
          <w:color w:val="0000CC"/>
          <w:kern w:val="0"/>
          <w:sz w:val="32"/>
          <w:szCs w:val="32"/>
          <w:u w:val="single"/>
        </w:rPr>
        <w:t>每个学生需加入三个坊的学习互动。</w:t>
      </w:r>
    </w:p>
    <w:p w:rsidR="00E54310" w:rsidRDefault="00DD2E49">
      <w:pPr>
        <w:adjustRightInd w:val="0"/>
        <w:snapToGrid w:val="0"/>
        <w:spacing w:line="580" w:lineRule="exact"/>
        <w:ind w:firstLine="600"/>
        <w:rPr>
          <w:rFonts w:ascii="仿宋_GB2312" w:eastAsia="仿宋_GB2312" w:hAnsi="宋体" w:cs="宋体"/>
          <w:bCs/>
          <w:color w:val="0000CC"/>
          <w:kern w:val="0"/>
          <w:sz w:val="32"/>
          <w:szCs w:val="32"/>
        </w:rPr>
      </w:pPr>
      <w:r>
        <w:rPr>
          <w:rFonts w:ascii="仿宋_GB2312" w:eastAsia="仿宋_GB2312" w:hAnsi="宋体" w:cs="宋体" w:hint="eastAsia"/>
          <w:bCs/>
          <w:color w:val="0000CC"/>
          <w:kern w:val="0"/>
          <w:sz w:val="32"/>
          <w:szCs w:val="32"/>
        </w:rPr>
        <w:t>课堂教学指导工作坊围绕备课、上课、辅导、批改、考试、评价、说课、观课、评课等主题开展指导；</w:t>
      </w:r>
    </w:p>
    <w:p w:rsidR="00E54310" w:rsidRDefault="00DD2E49">
      <w:pPr>
        <w:adjustRightInd w:val="0"/>
        <w:snapToGrid w:val="0"/>
        <w:spacing w:line="580" w:lineRule="exact"/>
        <w:ind w:firstLine="600"/>
        <w:rPr>
          <w:rFonts w:ascii="仿宋_GB2312" w:eastAsia="仿宋_GB2312" w:hAnsi="宋体" w:cs="宋体"/>
          <w:bCs/>
          <w:color w:val="0000CC"/>
          <w:kern w:val="0"/>
          <w:sz w:val="32"/>
          <w:szCs w:val="32"/>
        </w:rPr>
      </w:pPr>
      <w:r>
        <w:rPr>
          <w:rFonts w:ascii="仿宋_GB2312" w:eastAsia="仿宋_GB2312" w:hAnsi="宋体" w:cs="宋体" w:hint="eastAsia"/>
          <w:bCs/>
          <w:color w:val="0000CC"/>
          <w:kern w:val="0"/>
          <w:sz w:val="32"/>
          <w:szCs w:val="32"/>
        </w:rPr>
        <w:t>班级管理工作坊围绕班干部</w:t>
      </w:r>
      <w:proofErr w:type="gramStart"/>
      <w:r>
        <w:rPr>
          <w:rFonts w:ascii="仿宋_GB2312" w:eastAsia="仿宋_GB2312" w:hAnsi="宋体" w:cs="宋体" w:hint="eastAsia"/>
          <w:bCs/>
          <w:color w:val="0000CC"/>
          <w:kern w:val="0"/>
          <w:sz w:val="32"/>
          <w:szCs w:val="32"/>
        </w:rPr>
        <w:t>选拨</w:t>
      </w:r>
      <w:proofErr w:type="gramEnd"/>
      <w:r>
        <w:rPr>
          <w:rFonts w:ascii="仿宋_GB2312" w:eastAsia="仿宋_GB2312" w:hAnsi="宋体" w:cs="宋体" w:hint="eastAsia"/>
          <w:bCs/>
          <w:color w:val="0000CC"/>
          <w:kern w:val="0"/>
          <w:sz w:val="32"/>
          <w:szCs w:val="32"/>
        </w:rPr>
        <w:t>与培养、班级文化建设、主题班会组织、学生转化、学生心理辅导、综合性实践活动开展等主题开展指导；</w:t>
      </w:r>
    </w:p>
    <w:p w:rsidR="00E54310" w:rsidRPr="0062039D" w:rsidRDefault="00DD2E49">
      <w:pPr>
        <w:adjustRightInd w:val="0"/>
        <w:snapToGrid w:val="0"/>
        <w:spacing w:line="580" w:lineRule="exact"/>
        <w:ind w:firstLine="600"/>
        <w:rPr>
          <w:rFonts w:ascii="仿宋_GB2312" w:eastAsia="仿宋_GB2312" w:hAnsi="宋体" w:cs="宋体"/>
          <w:bCs/>
          <w:color w:val="0000CC"/>
          <w:kern w:val="0"/>
          <w:sz w:val="32"/>
          <w:szCs w:val="32"/>
        </w:rPr>
      </w:pPr>
      <w:r w:rsidRPr="0062039D">
        <w:rPr>
          <w:rFonts w:ascii="仿宋_GB2312" w:eastAsia="仿宋_GB2312" w:hAnsi="宋体" w:cs="宋体" w:hint="eastAsia"/>
          <w:bCs/>
          <w:color w:val="0000CC"/>
          <w:kern w:val="0"/>
          <w:sz w:val="32"/>
          <w:szCs w:val="32"/>
        </w:rPr>
        <w:t>综合指导工作坊围绕信息技术与教学的融合、教育调查、文体活动开展等主题开展指导。</w:t>
      </w:r>
    </w:p>
    <w:p w:rsidR="0062039D" w:rsidRPr="00DD2E49" w:rsidRDefault="0062039D" w:rsidP="0062039D">
      <w:pPr>
        <w:adjustRightInd w:val="0"/>
        <w:snapToGrid w:val="0"/>
        <w:spacing w:line="580" w:lineRule="exact"/>
        <w:rPr>
          <w:rFonts w:ascii="黑体" w:eastAsia="黑体" w:hAnsi="黑体" w:cs="宋体"/>
          <w:b/>
          <w:bCs/>
          <w:color w:val="FF0000"/>
          <w:kern w:val="0"/>
          <w:sz w:val="32"/>
          <w:szCs w:val="32"/>
        </w:rPr>
      </w:pPr>
      <w:r w:rsidRPr="00DD2E49">
        <w:rPr>
          <w:rFonts w:ascii="黑体" w:eastAsia="黑体" w:hAnsi="黑体" w:cs="宋体" w:hint="eastAsia"/>
          <w:b/>
          <w:bCs/>
          <w:color w:val="FF0000"/>
          <w:kern w:val="0"/>
          <w:sz w:val="32"/>
          <w:szCs w:val="32"/>
        </w:rPr>
        <w:t>六、工作坊的坊主团队是由哪些老师担任？</w:t>
      </w:r>
    </w:p>
    <w:p w:rsidR="0062039D" w:rsidRPr="00DD2E49" w:rsidRDefault="004C244F" w:rsidP="0062039D">
      <w:pPr>
        <w:adjustRightInd w:val="0"/>
        <w:snapToGrid w:val="0"/>
        <w:spacing w:line="580" w:lineRule="exact"/>
        <w:ind w:firstLine="645"/>
        <w:rPr>
          <w:rFonts w:ascii="仿宋_GB2312" w:eastAsia="仿宋_GB2312" w:hAnsi="宋体" w:cs="宋体"/>
          <w:bCs/>
          <w:color w:val="FF0000"/>
          <w:kern w:val="0"/>
          <w:sz w:val="32"/>
          <w:szCs w:val="32"/>
        </w:rPr>
      </w:pPr>
      <w:r w:rsidRPr="00DD2E49">
        <w:rPr>
          <w:rFonts w:ascii="仿宋_GB2312" w:eastAsia="仿宋_GB2312" w:hAnsi="宋体" w:cs="宋体" w:hint="eastAsia"/>
          <w:b/>
          <w:bCs/>
          <w:color w:val="FF0000"/>
          <w:kern w:val="0"/>
          <w:sz w:val="32"/>
          <w:szCs w:val="32"/>
        </w:rPr>
        <w:t>1.</w:t>
      </w:r>
      <w:r w:rsidR="0062039D" w:rsidRPr="00DD2E49">
        <w:rPr>
          <w:rFonts w:ascii="仿宋_GB2312" w:eastAsia="仿宋_GB2312" w:hAnsi="宋体" w:cs="宋体" w:hint="eastAsia"/>
          <w:b/>
          <w:bCs/>
          <w:color w:val="FF0000"/>
          <w:kern w:val="0"/>
          <w:sz w:val="32"/>
          <w:szCs w:val="32"/>
        </w:rPr>
        <w:t>课堂教学指导工作坊（分学科）</w:t>
      </w:r>
      <w:r w:rsidR="0062039D" w:rsidRPr="00DD2E49">
        <w:rPr>
          <w:rFonts w:ascii="仿宋_GB2312" w:eastAsia="仿宋_GB2312" w:hAnsi="宋体" w:cs="宋体" w:hint="eastAsia"/>
          <w:bCs/>
          <w:color w:val="FF0000"/>
          <w:kern w:val="0"/>
          <w:sz w:val="32"/>
          <w:szCs w:val="32"/>
        </w:rPr>
        <w:t>：每个专业</w:t>
      </w:r>
      <w:proofErr w:type="gramStart"/>
      <w:r w:rsidR="0062039D" w:rsidRPr="00DD2E49">
        <w:rPr>
          <w:rFonts w:ascii="仿宋_GB2312" w:eastAsia="仿宋_GB2312" w:hAnsi="宋体" w:cs="宋体" w:hint="eastAsia"/>
          <w:bCs/>
          <w:color w:val="FF0000"/>
          <w:kern w:val="0"/>
          <w:sz w:val="32"/>
          <w:szCs w:val="32"/>
        </w:rPr>
        <w:t>设若干工</w:t>
      </w:r>
      <w:r w:rsidR="0062039D" w:rsidRPr="00DD2E49">
        <w:rPr>
          <w:rFonts w:ascii="仿宋_GB2312" w:eastAsia="仿宋_GB2312" w:hAnsi="宋体" w:cs="宋体" w:hint="eastAsia"/>
          <w:bCs/>
          <w:color w:val="FF0000"/>
          <w:kern w:val="0"/>
          <w:sz w:val="32"/>
          <w:szCs w:val="32"/>
        </w:rPr>
        <w:lastRenderedPageBreak/>
        <w:t>作坊</w:t>
      </w:r>
      <w:proofErr w:type="gramEnd"/>
      <w:r w:rsidR="0062039D" w:rsidRPr="00DD2E49">
        <w:rPr>
          <w:rFonts w:ascii="仿宋_GB2312" w:eastAsia="仿宋_GB2312" w:hAnsi="宋体" w:cs="宋体" w:hint="eastAsia"/>
          <w:bCs/>
          <w:color w:val="FF0000"/>
          <w:kern w:val="0"/>
          <w:sz w:val="32"/>
          <w:szCs w:val="32"/>
        </w:rPr>
        <w:t>,每个工作坊由1名坊主、若干</w:t>
      </w:r>
      <w:proofErr w:type="gramStart"/>
      <w:r w:rsidR="0062039D" w:rsidRPr="00DD2E49">
        <w:rPr>
          <w:rFonts w:ascii="仿宋_GB2312" w:eastAsia="仿宋_GB2312" w:hAnsi="宋体" w:cs="宋体" w:hint="eastAsia"/>
          <w:bCs/>
          <w:color w:val="FF0000"/>
          <w:kern w:val="0"/>
          <w:sz w:val="32"/>
          <w:szCs w:val="32"/>
        </w:rPr>
        <w:t>名副坊主</w:t>
      </w:r>
      <w:proofErr w:type="gramEnd"/>
      <w:r w:rsidR="0062039D" w:rsidRPr="00DD2E49">
        <w:rPr>
          <w:rFonts w:ascii="仿宋_GB2312" w:eastAsia="仿宋_GB2312" w:hAnsi="宋体" w:cs="宋体" w:hint="eastAsia"/>
          <w:bCs/>
          <w:color w:val="FF0000"/>
          <w:kern w:val="0"/>
          <w:sz w:val="32"/>
          <w:szCs w:val="32"/>
        </w:rPr>
        <w:t>（</w:t>
      </w:r>
      <w:proofErr w:type="gramStart"/>
      <w:r w:rsidR="0062039D" w:rsidRPr="00DD2E49">
        <w:rPr>
          <w:rFonts w:ascii="仿宋_GB2312" w:eastAsia="仿宋_GB2312" w:hAnsi="宋体" w:cs="宋体" w:hint="eastAsia"/>
          <w:bCs/>
          <w:color w:val="FF0000"/>
          <w:kern w:val="0"/>
          <w:sz w:val="32"/>
          <w:szCs w:val="32"/>
        </w:rPr>
        <w:t>副坊主</w:t>
      </w:r>
      <w:proofErr w:type="gramEnd"/>
      <w:r w:rsidR="0062039D" w:rsidRPr="00DD2E49">
        <w:rPr>
          <w:rFonts w:ascii="仿宋_GB2312" w:eastAsia="仿宋_GB2312" w:hAnsi="宋体" w:cs="宋体" w:hint="eastAsia"/>
          <w:bCs/>
          <w:color w:val="FF0000"/>
          <w:kern w:val="0"/>
          <w:sz w:val="32"/>
          <w:szCs w:val="32"/>
        </w:rPr>
        <w:t>按20：1生师比配备</w:t>
      </w:r>
      <w:r w:rsidR="0062039D" w:rsidRPr="00DD2E49">
        <w:rPr>
          <w:rFonts w:ascii="仿宋_GB2312" w:eastAsia="仿宋_GB2312" w:hAnsi="宋体" w:cs="宋体"/>
          <w:bCs/>
          <w:color w:val="FF0000"/>
          <w:kern w:val="0"/>
          <w:sz w:val="32"/>
          <w:szCs w:val="32"/>
        </w:rPr>
        <w:t>）</w:t>
      </w:r>
      <w:r w:rsidR="0062039D" w:rsidRPr="00DD2E49">
        <w:rPr>
          <w:rFonts w:ascii="仿宋_GB2312" w:eastAsia="仿宋_GB2312" w:hAnsi="宋体" w:cs="宋体" w:hint="eastAsia"/>
          <w:bCs/>
          <w:color w:val="FF0000"/>
          <w:kern w:val="0"/>
          <w:sz w:val="32"/>
          <w:szCs w:val="32"/>
        </w:rPr>
        <w:t>、40名左右的实习学生组成。坊主由本校教学法教师或学科教师担任，</w:t>
      </w:r>
      <w:proofErr w:type="gramStart"/>
      <w:r w:rsidR="0062039D" w:rsidRPr="00DD2E49">
        <w:rPr>
          <w:rFonts w:ascii="仿宋_GB2312" w:eastAsia="仿宋_GB2312" w:hAnsi="宋体" w:cs="宋体" w:hint="eastAsia"/>
          <w:bCs/>
          <w:color w:val="FF0000"/>
          <w:kern w:val="0"/>
          <w:sz w:val="32"/>
          <w:szCs w:val="32"/>
        </w:rPr>
        <w:t>副坊主从</w:t>
      </w:r>
      <w:proofErr w:type="gramEnd"/>
      <w:r w:rsidR="0062039D" w:rsidRPr="00DD2E49">
        <w:rPr>
          <w:rFonts w:ascii="仿宋_GB2312" w:eastAsia="仿宋_GB2312" w:hAnsi="宋体" w:cs="宋体" w:hint="eastAsia"/>
          <w:bCs/>
          <w:color w:val="FF0000"/>
          <w:kern w:val="0"/>
          <w:sz w:val="32"/>
          <w:szCs w:val="32"/>
        </w:rPr>
        <w:t>“华南师大-中小学”协同发展联盟成员学校教师中产生，</w:t>
      </w:r>
      <w:proofErr w:type="gramStart"/>
      <w:r w:rsidR="0062039D" w:rsidRPr="00DD2E49">
        <w:rPr>
          <w:rFonts w:ascii="仿宋_GB2312" w:eastAsia="仿宋_GB2312" w:hAnsi="宋体" w:cs="宋体" w:hint="eastAsia"/>
          <w:bCs/>
          <w:color w:val="FF0000"/>
          <w:kern w:val="0"/>
          <w:sz w:val="32"/>
          <w:szCs w:val="32"/>
        </w:rPr>
        <w:t>副坊主</w:t>
      </w:r>
      <w:proofErr w:type="gramEnd"/>
      <w:r w:rsidR="0062039D" w:rsidRPr="00DD2E49">
        <w:rPr>
          <w:rFonts w:ascii="仿宋_GB2312" w:eastAsia="仿宋_GB2312" w:hAnsi="宋体" w:cs="宋体" w:hint="eastAsia"/>
          <w:bCs/>
          <w:color w:val="FF0000"/>
          <w:kern w:val="0"/>
          <w:sz w:val="32"/>
          <w:szCs w:val="32"/>
        </w:rPr>
        <w:t>由坊主选聘。</w:t>
      </w:r>
    </w:p>
    <w:p w:rsidR="0062039D" w:rsidRPr="00DD2E49" w:rsidRDefault="0062039D" w:rsidP="0062039D">
      <w:pPr>
        <w:adjustRightInd w:val="0"/>
        <w:snapToGrid w:val="0"/>
        <w:spacing w:line="580" w:lineRule="exact"/>
        <w:ind w:firstLine="645"/>
        <w:rPr>
          <w:rFonts w:ascii="仿宋_GB2312" w:eastAsia="仿宋_GB2312" w:hAnsi="宋体" w:cs="宋体"/>
          <w:bCs/>
          <w:color w:val="FF0000"/>
          <w:kern w:val="0"/>
          <w:sz w:val="32"/>
          <w:szCs w:val="32"/>
          <w:u w:val="single"/>
        </w:rPr>
      </w:pPr>
      <w:r w:rsidRPr="00DD2E49">
        <w:rPr>
          <w:rFonts w:ascii="仿宋_GB2312" w:eastAsia="仿宋_GB2312" w:hAnsi="宋体" w:cs="宋体" w:hint="eastAsia"/>
          <w:bCs/>
          <w:color w:val="FF0000"/>
          <w:kern w:val="0"/>
          <w:sz w:val="32"/>
          <w:szCs w:val="32"/>
          <w:u w:val="single"/>
        </w:rPr>
        <w:t>坊主原则上由带队老师兼任，即带队指导老师具备两种身份：一是某几个</w:t>
      </w:r>
      <w:proofErr w:type="gramStart"/>
      <w:r w:rsidRPr="00DD2E49">
        <w:rPr>
          <w:rFonts w:ascii="仿宋_GB2312" w:eastAsia="仿宋_GB2312" w:hAnsi="宋体" w:cs="宋体" w:hint="eastAsia"/>
          <w:bCs/>
          <w:color w:val="FF0000"/>
          <w:kern w:val="0"/>
          <w:sz w:val="32"/>
          <w:szCs w:val="32"/>
          <w:u w:val="single"/>
        </w:rPr>
        <w:t>实习队</w:t>
      </w:r>
      <w:proofErr w:type="gramEnd"/>
      <w:r w:rsidRPr="00DD2E49">
        <w:rPr>
          <w:rFonts w:ascii="仿宋_GB2312" w:eastAsia="仿宋_GB2312" w:hAnsi="宋体" w:cs="宋体" w:hint="eastAsia"/>
          <w:bCs/>
          <w:color w:val="FF0000"/>
          <w:kern w:val="0"/>
          <w:sz w:val="32"/>
          <w:szCs w:val="32"/>
          <w:u w:val="single"/>
        </w:rPr>
        <w:t>的带队老师，负责这些</w:t>
      </w:r>
      <w:proofErr w:type="gramStart"/>
      <w:r w:rsidRPr="00DD2E49">
        <w:rPr>
          <w:rFonts w:ascii="仿宋_GB2312" w:eastAsia="仿宋_GB2312" w:hAnsi="宋体" w:cs="宋体" w:hint="eastAsia"/>
          <w:bCs/>
          <w:color w:val="FF0000"/>
          <w:kern w:val="0"/>
          <w:sz w:val="32"/>
          <w:szCs w:val="32"/>
          <w:u w:val="single"/>
        </w:rPr>
        <w:t>实习队</w:t>
      </w:r>
      <w:proofErr w:type="gramEnd"/>
      <w:r w:rsidRPr="00DD2E49">
        <w:rPr>
          <w:rFonts w:ascii="仿宋_GB2312" w:eastAsia="仿宋_GB2312" w:hAnsi="宋体" w:cs="宋体" w:hint="eastAsia"/>
          <w:bCs/>
          <w:color w:val="FF0000"/>
          <w:kern w:val="0"/>
          <w:sz w:val="32"/>
          <w:szCs w:val="32"/>
          <w:u w:val="single"/>
        </w:rPr>
        <w:t>的带队、组织、协调、管理工作，是以</w:t>
      </w:r>
      <w:proofErr w:type="gramStart"/>
      <w:r w:rsidRPr="00DD2E49">
        <w:rPr>
          <w:rFonts w:ascii="仿宋_GB2312" w:eastAsia="仿宋_GB2312" w:hAnsi="宋体" w:cs="宋体" w:hint="eastAsia"/>
          <w:bCs/>
          <w:color w:val="FF0000"/>
          <w:kern w:val="0"/>
          <w:sz w:val="32"/>
          <w:szCs w:val="32"/>
          <w:u w:val="single"/>
        </w:rPr>
        <w:t>实习队</w:t>
      </w:r>
      <w:proofErr w:type="gramEnd"/>
      <w:r w:rsidRPr="00DD2E49">
        <w:rPr>
          <w:rFonts w:ascii="仿宋_GB2312" w:eastAsia="仿宋_GB2312" w:hAnsi="宋体" w:cs="宋体" w:hint="eastAsia"/>
          <w:bCs/>
          <w:color w:val="FF0000"/>
          <w:kern w:val="0"/>
          <w:sz w:val="32"/>
          <w:szCs w:val="32"/>
          <w:u w:val="single"/>
        </w:rPr>
        <w:t>为单位，不分学科；二是所在学科的课堂教学指导工作坊的坊主，聘请协同发展联盟学校的优秀教师</w:t>
      </w:r>
      <w:proofErr w:type="gramStart"/>
      <w:r w:rsidRPr="00DD2E49">
        <w:rPr>
          <w:rFonts w:ascii="仿宋_GB2312" w:eastAsia="仿宋_GB2312" w:hAnsi="宋体" w:cs="宋体" w:hint="eastAsia"/>
          <w:bCs/>
          <w:color w:val="FF0000"/>
          <w:kern w:val="0"/>
          <w:sz w:val="32"/>
          <w:szCs w:val="32"/>
          <w:u w:val="single"/>
        </w:rPr>
        <w:t>担任副坊主</w:t>
      </w:r>
      <w:proofErr w:type="gramEnd"/>
      <w:r w:rsidRPr="00DD2E49">
        <w:rPr>
          <w:rFonts w:ascii="仿宋_GB2312" w:eastAsia="仿宋_GB2312" w:hAnsi="宋体" w:cs="宋体" w:hint="eastAsia"/>
          <w:bCs/>
          <w:color w:val="FF0000"/>
          <w:kern w:val="0"/>
          <w:sz w:val="32"/>
          <w:szCs w:val="32"/>
          <w:u w:val="single"/>
        </w:rPr>
        <w:t>，共同负责本学科的几十个学生的课堂教学实习指导工作，以学科为单位，不分实习队。</w:t>
      </w:r>
    </w:p>
    <w:p w:rsidR="0062039D" w:rsidRPr="00DD2E49" w:rsidRDefault="004C244F" w:rsidP="0062039D">
      <w:pPr>
        <w:adjustRightInd w:val="0"/>
        <w:snapToGrid w:val="0"/>
        <w:spacing w:line="580" w:lineRule="exact"/>
        <w:ind w:firstLine="600"/>
        <w:rPr>
          <w:rFonts w:ascii="仿宋_GB2312" w:eastAsia="仿宋_GB2312" w:hAnsi="宋体" w:cs="宋体"/>
          <w:bCs/>
          <w:color w:val="FF0000"/>
          <w:kern w:val="0"/>
          <w:sz w:val="32"/>
          <w:szCs w:val="32"/>
        </w:rPr>
      </w:pPr>
      <w:r w:rsidRPr="00DD2E49">
        <w:rPr>
          <w:rFonts w:ascii="仿宋_GB2312" w:eastAsia="仿宋_GB2312" w:hAnsi="宋体" w:cs="宋体" w:hint="eastAsia"/>
          <w:b/>
          <w:bCs/>
          <w:color w:val="FF0000"/>
          <w:kern w:val="0"/>
          <w:sz w:val="32"/>
          <w:szCs w:val="32"/>
        </w:rPr>
        <w:t>2.</w:t>
      </w:r>
      <w:r w:rsidR="0062039D" w:rsidRPr="00DD2E49">
        <w:rPr>
          <w:rFonts w:ascii="仿宋_GB2312" w:eastAsia="仿宋_GB2312" w:hAnsi="宋体" w:cs="宋体" w:hint="eastAsia"/>
          <w:b/>
          <w:bCs/>
          <w:color w:val="FF0000"/>
          <w:kern w:val="0"/>
          <w:sz w:val="32"/>
          <w:szCs w:val="32"/>
        </w:rPr>
        <w:t>班级管理指导工作坊</w:t>
      </w:r>
      <w:r w:rsidR="0062039D" w:rsidRPr="00DD2E49">
        <w:rPr>
          <w:rFonts w:ascii="仿宋_GB2312" w:eastAsia="仿宋_GB2312" w:hAnsi="宋体" w:cs="宋体" w:hint="eastAsia"/>
          <w:bCs/>
          <w:color w:val="FF0000"/>
          <w:kern w:val="0"/>
          <w:sz w:val="32"/>
          <w:szCs w:val="32"/>
        </w:rPr>
        <w:t>：</w:t>
      </w:r>
      <w:proofErr w:type="gramStart"/>
      <w:r w:rsidR="0062039D" w:rsidRPr="00DD2E49">
        <w:rPr>
          <w:rFonts w:ascii="仿宋_GB2312" w:eastAsia="仿宋_GB2312" w:hAnsi="宋体" w:cs="宋体" w:hint="eastAsia"/>
          <w:bCs/>
          <w:color w:val="FF0000"/>
          <w:kern w:val="0"/>
          <w:sz w:val="32"/>
          <w:szCs w:val="32"/>
        </w:rPr>
        <w:t>设坊主</w:t>
      </w:r>
      <w:proofErr w:type="gramEnd"/>
      <w:r w:rsidR="007370E7">
        <w:rPr>
          <w:rFonts w:ascii="仿宋_GB2312" w:eastAsia="仿宋_GB2312" w:hAnsi="宋体" w:cs="宋体"/>
          <w:bCs/>
          <w:color w:val="FF0000"/>
          <w:kern w:val="0"/>
          <w:sz w:val="32"/>
          <w:szCs w:val="32"/>
        </w:rPr>
        <w:t>2</w:t>
      </w:r>
      <w:r w:rsidR="0062039D" w:rsidRPr="00DD2E49">
        <w:rPr>
          <w:rFonts w:ascii="仿宋_GB2312" w:eastAsia="仿宋_GB2312" w:hAnsi="宋体" w:cs="宋体" w:hint="eastAsia"/>
          <w:bCs/>
          <w:color w:val="FF0000"/>
          <w:kern w:val="0"/>
          <w:sz w:val="32"/>
          <w:szCs w:val="32"/>
        </w:rPr>
        <w:t>名，</w:t>
      </w:r>
      <w:proofErr w:type="gramStart"/>
      <w:r w:rsidR="0062039D" w:rsidRPr="00DD2E49">
        <w:rPr>
          <w:rFonts w:ascii="仿宋_GB2312" w:eastAsia="仿宋_GB2312" w:hAnsi="宋体" w:cs="宋体" w:hint="eastAsia"/>
          <w:bCs/>
          <w:color w:val="FF0000"/>
          <w:kern w:val="0"/>
          <w:sz w:val="32"/>
          <w:szCs w:val="32"/>
        </w:rPr>
        <w:t>副坊主</w:t>
      </w:r>
      <w:proofErr w:type="gramEnd"/>
      <w:r w:rsidR="007370E7">
        <w:rPr>
          <w:rFonts w:ascii="仿宋_GB2312" w:eastAsia="仿宋_GB2312" w:hAnsi="宋体" w:cs="宋体"/>
          <w:bCs/>
          <w:color w:val="FF0000"/>
          <w:kern w:val="0"/>
          <w:sz w:val="32"/>
          <w:szCs w:val="32"/>
        </w:rPr>
        <w:t>5</w:t>
      </w:r>
      <w:r w:rsidR="0062039D" w:rsidRPr="00DD2E49">
        <w:rPr>
          <w:rFonts w:ascii="仿宋_GB2312" w:eastAsia="仿宋_GB2312" w:hAnsi="宋体" w:cs="宋体" w:hint="eastAsia"/>
          <w:bCs/>
          <w:color w:val="FF0000"/>
          <w:kern w:val="0"/>
          <w:sz w:val="32"/>
          <w:szCs w:val="32"/>
        </w:rPr>
        <w:t>名，</w:t>
      </w:r>
      <w:proofErr w:type="gramStart"/>
      <w:r w:rsidR="0062039D" w:rsidRPr="00DD2E49">
        <w:rPr>
          <w:rFonts w:ascii="仿宋_GB2312" w:eastAsia="仿宋_GB2312" w:hAnsi="宋体" w:cs="宋体" w:hint="eastAsia"/>
          <w:bCs/>
          <w:color w:val="FF0000"/>
          <w:kern w:val="0"/>
          <w:sz w:val="32"/>
          <w:szCs w:val="32"/>
        </w:rPr>
        <w:t>副坊主</w:t>
      </w:r>
      <w:proofErr w:type="gramEnd"/>
      <w:r w:rsidR="00AC352F">
        <w:rPr>
          <w:rFonts w:ascii="仿宋_GB2312" w:eastAsia="仿宋_GB2312" w:hAnsi="宋体" w:cs="宋体" w:hint="eastAsia"/>
          <w:bCs/>
          <w:color w:val="FF0000"/>
          <w:kern w:val="0"/>
          <w:sz w:val="32"/>
          <w:szCs w:val="32"/>
        </w:rPr>
        <w:t>原则上</w:t>
      </w:r>
      <w:r w:rsidR="0062039D" w:rsidRPr="00DD2E49">
        <w:rPr>
          <w:rFonts w:ascii="仿宋_GB2312" w:eastAsia="仿宋_GB2312" w:hAnsi="宋体" w:cs="宋体" w:hint="eastAsia"/>
          <w:bCs/>
          <w:color w:val="FF0000"/>
          <w:kern w:val="0"/>
          <w:sz w:val="32"/>
          <w:szCs w:val="32"/>
        </w:rPr>
        <w:t>从“华南师大-中小学”协同</w:t>
      </w:r>
      <w:bookmarkStart w:id="0" w:name="_GoBack"/>
      <w:bookmarkEnd w:id="0"/>
      <w:r w:rsidR="0062039D" w:rsidRPr="00DD2E49">
        <w:rPr>
          <w:rFonts w:ascii="仿宋_GB2312" w:eastAsia="仿宋_GB2312" w:hAnsi="宋体" w:cs="宋体" w:hint="eastAsia"/>
          <w:bCs/>
          <w:color w:val="FF0000"/>
          <w:kern w:val="0"/>
          <w:sz w:val="32"/>
          <w:szCs w:val="32"/>
        </w:rPr>
        <w:t>发展联盟成员学校中获得省级以上优秀班主任或优秀教师称号的现任班主任中产生，</w:t>
      </w:r>
      <w:proofErr w:type="gramStart"/>
      <w:r w:rsidR="0062039D" w:rsidRPr="00DD2E49">
        <w:rPr>
          <w:rFonts w:ascii="仿宋_GB2312" w:eastAsia="仿宋_GB2312" w:hAnsi="宋体" w:cs="宋体" w:hint="eastAsia"/>
          <w:bCs/>
          <w:color w:val="FF0000"/>
          <w:kern w:val="0"/>
          <w:sz w:val="32"/>
          <w:szCs w:val="32"/>
        </w:rPr>
        <w:t>副坊主</w:t>
      </w:r>
      <w:proofErr w:type="gramEnd"/>
      <w:r w:rsidR="0062039D" w:rsidRPr="00DD2E49">
        <w:rPr>
          <w:rFonts w:ascii="仿宋_GB2312" w:eastAsia="仿宋_GB2312" w:hAnsi="宋体" w:cs="宋体" w:hint="eastAsia"/>
          <w:bCs/>
          <w:color w:val="FF0000"/>
          <w:kern w:val="0"/>
          <w:sz w:val="32"/>
          <w:szCs w:val="32"/>
        </w:rPr>
        <w:t>由坊主选聘。</w:t>
      </w:r>
    </w:p>
    <w:p w:rsidR="0062039D" w:rsidRPr="00DD2E49" w:rsidRDefault="004C244F" w:rsidP="0062039D">
      <w:pPr>
        <w:adjustRightInd w:val="0"/>
        <w:snapToGrid w:val="0"/>
        <w:spacing w:line="580" w:lineRule="exact"/>
        <w:ind w:firstLine="600"/>
        <w:rPr>
          <w:rFonts w:ascii="仿宋_GB2312" w:eastAsia="仿宋_GB2312" w:hAnsi="宋体" w:cs="宋体"/>
          <w:bCs/>
          <w:color w:val="FF0000"/>
          <w:kern w:val="0"/>
          <w:sz w:val="32"/>
          <w:szCs w:val="32"/>
        </w:rPr>
      </w:pPr>
      <w:r w:rsidRPr="00DD2E49">
        <w:rPr>
          <w:rFonts w:ascii="仿宋_GB2312" w:eastAsia="仿宋_GB2312" w:hAnsi="宋体" w:cs="宋体" w:hint="eastAsia"/>
          <w:b/>
          <w:bCs/>
          <w:color w:val="FF0000"/>
          <w:kern w:val="0"/>
          <w:sz w:val="32"/>
          <w:szCs w:val="32"/>
        </w:rPr>
        <w:t>3.</w:t>
      </w:r>
      <w:r w:rsidR="0062039D" w:rsidRPr="00DD2E49">
        <w:rPr>
          <w:rFonts w:ascii="仿宋_GB2312" w:eastAsia="仿宋_GB2312" w:hAnsi="宋体" w:cs="宋体" w:hint="eastAsia"/>
          <w:b/>
          <w:bCs/>
          <w:color w:val="FF0000"/>
          <w:kern w:val="0"/>
          <w:sz w:val="32"/>
          <w:szCs w:val="32"/>
        </w:rPr>
        <w:t>综合指导工作坊：</w:t>
      </w:r>
      <w:proofErr w:type="gramStart"/>
      <w:r w:rsidR="0062039D" w:rsidRPr="00DD2E49">
        <w:rPr>
          <w:rFonts w:ascii="仿宋_GB2312" w:eastAsia="仿宋_GB2312" w:hAnsi="宋体" w:cs="宋体" w:hint="eastAsia"/>
          <w:bCs/>
          <w:color w:val="FF0000"/>
          <w:kern w:val="0"/>
          <w:sz w:val="32"/>
          <w:szCs w:val="32"/>
        </w:rPr>
        <w:t>设坊主</w:t>
      </w:r>
      <w:proofErr w:type="gramEnd"/>
      <w:r w:rsidR="0062039D" w:rsidRPr="00DD2E49">
        <w:rPr>
          <w:rFonts w:ascii="仿宋_GB2312" w:eastAsia="仿宋_GB2312" w:hAnsi="宋体" w:cs="宋体" w:hint="eastAsia"/>
          <w:bCs/>
          <w:color w:val="FF0000"/>
          <w:kern w:val="0"/>
          <w:sz w:val="32"/>
          <w:szCs w:val="32"/>
        </w:rPr>
        <w:t>1名，</w:t>
      </w:r>
      <w:proofErr w:type="gramStart"/>
      <w:r w:rsidR="0062039D" w:rsidRPr="00DD2E49">
        <w:rPr>
          <w:rFonts w:ascii="仿宋_GB2312" w:eastAsia="仿宋_GB2312" w:hAnsi="宋体" w:cs="宋体" w:hint="eastAsia"/>
          <w:bCs/>
          <w:color w:val="FF0000"/>
          <w:kern w:val="0"/>
          <w:sz w:val="32"/>
          <w:szCs w:val="32"/>
        </w:rPr>
        <w:t>副坊主</w:t>
      </w:r>
      <w:proofErr w:type="gramEnd"/>
      <w:r w:rsidR="0062039D" w:rsidRPr="00DD2E49">
        <w:rPr>
          <w:rFonts w:ascii="仿宋_GB2312" w:eastAsia="仿宋_GB2312" w:hAnsi="宋体" w:cs="宋体" w:hint="eastAsia"/>
          <w:bCs/>
          <w:color w:val="FF0000"/>
          <w:kern w:val="0"/>
          <w:sz w:val="32"/>
          <w:szCs w:val="32"/>
        </w:rPr>
        <w:t>3名，坊主</w:t>
      </w:r>
      <w:r w:rsidR="00AC352F">
        <w:rPr>
          <w:rFonts w:ascii="仿宋_GB2312" w:eastAsia="仿宋_GB2312" w:hAnsi="宋体" w:cs="宋体" w:hint="eastAsia"/>
          <w:bCs/>
          <w:color w:val="FF0000"/>
          <w:kern w:val="0"/>
          <w:sz w:val="32"/>
          <w:szCs w:val="32"/>
        </w:rPr>
        <w:t>原则上</w:t>
      </w:r>
      <w:r w:rsidR="0062039D" w:rsidRPr="00DD2E49">
        <w:rPr>
          <w:rFonts w:ascii="仿宋_GB2312" w:eastAsia="仿宋_GB2312" w:hAnsi="宋体" w:cs="宋体" w:hint="eastAsia"/>
          <w:bCs/>
          <w:color w:val="FF0000"/>
          <w:kern w:val="0"/>
          <w:sz w:val="32"/>
          <w:szCs w:val="32"/>
        </w:rPr>
        <w:t>从教育科学学院、心理学院、体育科学学院、音乐学院</w:t>
      </w:r>
      <w:r w:rsidR="007370E7">
        <w:rPr>
          <w:rFonts w:ascii="仿宋_GB2312" w:eastAsia="仿宋_GB2312" w:hAnsi="宋体" w:cs="宋体" w:hint="eastAsia"/>
          <w:bCs/>
          <w:color w:val="FF0000"/>
          <w:kern w:val="0"/>
          <w:sz w:val="32"/>
          <w:szCs w:val="32"/>
        </w:rPr>
        <w:t>、</w:t>
      </w:r>
      <w:r w:rsidR="007370E7">
        <w:rPr>
          <w:rFonts w:ascii="仿宋_GB2312" w:eastAsia="仿宋_GB2312" w:hAnsi="宋体" w:cs="宋体"/>
          <w:bCs/>
          <w:color w:val="FF0000"/>
          <w:kern w:val="0"/>
          <w:sz w:val="32"/>
          <w:szCs w:val="32"/>
        </w:rPr>
        <w:t>教育信息技术学院</w:t>
      </w:r>
      <w:r w:rsidR="0062039D" w:rsidRPr="00DD2E49">
        <w:rPr>
          <w:rFonts w:ascii="仿宋_GB2312" w:eastAsia="仿宋_GB2312" w:hAnsi="宋体" w:cs="宋体" w:hint="eastAsia"/>
          <w:bCs/>
          <w:color w:val="FF0000"/>
          <w:kern w:val="0"/>
          <w:sz w:val="32"/>
          <w:szCs w:val="32"/>
        </w:rPr>
        <w:t>相关教师中产生，</w:t>
      </w:r>
      <w:proofErr w:type="gramStart"/>
      <w:r w:rsidR="0062039D" w:rsidRPr="00DD2E49">
        <w:rPr>
          <w:rFonts w:ascii="仿宋_GB2312" w:eastAsia="仿宋_GB2312" w:hAnsi="宋体" w:cs="宋体" w:hint="eastAsia"/>
          <w:bCs/>
          <w:color w:val="FF0000"/>
          <w:kern w:val="0"/>
          <w:sz w:val="32"/>
          <w:szCs w:val="32"/>
        </w:rPr>
        <w:t>副坊主从</w:t>
      </w:r>
      <w:proofErr w:type="gramEnd"/>
      <w:r w:rsidR="0062039D" w:rsidRPr="00DD2E49">
        <w:rPr>
          <w:rFonts w:ascii="仿宋_GB2312" w:eastAsia="仿宋_GB2312" w:hAnsi="宋体" w:cs="宋体" w:hint="eastAsia"/>
          <w:bCs/>
          <w:color w:val="FF0000"/>
          <w:kern w:val="0"/>
          <w:sz w:val="32"/>
          <w:szCs w:val="32"/>
        </w:rPr>
        <w:t>“华南师大-中小学”协同发展联盟成员学校中获得中级职称以上的现任教师中产生，</w:t>
      </w:r>
      <w:proofErr w:type="gramStart"/>
      <w:r w:rsidR="0062039D" w:rsidRPr="00DD2E49">
        <w:rPr>
          <w:rFonts w:ascii="仿宋_GB2312" w:eastAsia="仿宋_GB2312" w:hAnsi="宋体" w:cs="宋体" w:hint="eastAsia"/>
          <w:bCs/>
          <w:color w:val="FF0000"/>
          <w:kern w:val="0"/>
          <w:sz w:val="32"/>
          <w:szCs w:val="32"/>
        </w:rPr>
        <w:t>副坊主</w:t>
      </w:r>
      <w:proofErr w:type="gramEnd"/>
      <w:r w:rsidR="0062039D" w:rsidRPr="00DD2E49">
        <w:rPr>
          <w:rFonts w:ascii="仿宋_GB2312" w:eastAsia="仿宋_GB2312" w:hAnsi="宋体" w:cs="宋体" w:hint="eastAsia"/>
          <w:bCs/>
          <w:color w:val="FF0000"/>
          <w:kern w:val="0"/>
          <w:sz w:val="32"/>
          <w:szCs w:val="32"/>
        </w:rPr>
        <w:t>由坊主选聘。</w:t>
      </w:r>
    </w:p>
    <w:p w:rsidR="00E54310" w:rsidRDefault="00DD2E49">
      <w:pPr>
        <w:adjustRightInd w:val="0"/>
        <w:snapToGrid w:val="0"/>
        <w:spacing w:line="580" w:lineRule="exact"/>
        <w:ind w:firstLineChars="200" w:firstLine="880"/>
        <w:jc w:val="center"/>
        <w:rPr>
          <w:rFonts w:ascii="黑体" w:eastAsia="黑体" w:hAnsi="黑体" w:cs="宋体"/>
          <w:bCs/>
          <w:color w:val="FF0000"/>
          <w:kern w:val="0"/>
          <w:sz w:val="44"/>
          <w:szCs w:val="44"/>
        </w:rPr>
      </w:pPr>
      <w:r>
        <w:rPr>
          <w:rFonts w:ascii="黑体" w:eastAsia="黑体" w:hAnsi="黑体" w:cs="宋体" w:hint="eastAsia"/>
          <w:bCs/>
          <w:color w:val="FF0000"/>
          <w:kern w:val="0"/>
          <w:sz w:val="44"/>
          <w:szCs w:val="44"/>
        </w:rPr>
        <w:t>操作篇</w:t>
      </w:r>
    </w:p>
    <w:p w:rsidR="00E54310" w:rsidRDefault="004C244F">
      <w:pPr>
        <w:adjustRightInd w:val="0"/>
        <w:snapToGrid w:val="0"/>
        <w:spacing w:line="580" w:lineRule="exact"/>
        <w:rPr>
          <w:rFonts w:ascii="黑体" w:eastAsia="黑体" w:hAnsi="黑体" w:cs="宋体"/>
          <w:color w:val="0000CC"/>
          <w:kern w:val="0"/>
          <w:sz w:val="32"/>
          <w:szCs w:val="32"/>
        </w:rPr>
      </w:pPr>
      <w:r w:rsidRPr="00DD2E49">
        <w:rPr>
          <w:rFonts w:ascii="黑体" w:eastAsia="黑体" w:hAnsi="黑体" w:cs="宋体" w:hint="eastAsia"/>
          <w:color w:val="0000CC"/>
          <w:kern w:val="0"/>
          <w:sz w:val="32"/>
          <w:szCs w:val="32"/>
        </w:rPr>
        <w:t>七</w:t>
      </w:r>
      <w:r w:rsidR="00DD2E49" w:rsidRPr="00DD2E49">
        <w:rPr>
          <w:rFonts w:ascii="黑体" w:eastAsia="黑体" w:hAnsi="黑体" w:cs="宋体" w:hint="eastAsia"/>
          <w:color w:val="0000CC"/>
          <w:kern w:val="0"/>
          <w:sz w:val="32"/>
          <w:szCs w:val="32"/>
        </w:rPr>
        <w:t>、工作坊的具体任务是什么？</w:t>
      </w:r>
    </w:p>
    <w:p w:rsidR="007370E7" w:rsidRPr="00DD2E49" w:rsidRDefault="007370E7">
      <w:pPr>
        <w:adjustRightInd w:val="0"/>
        <w:snapToGrid w:val="0"/>
        <w:spacing w:line="580" w:lineRule="exact"/>
        <w:rPr>
          <w:rFonts w:ascii="黑体" w:eastAsia="黑体" w:hAnsi="黑体" w:cs="宋体"/>
          <w:color w:val="0000CC"/>
          <w:kern w:val="0"/>
          <w:sz w:val="32"/>
          <w:szCs w:val="32"/>
        </w:rPr>
      </w:pPr>
      <w:r>
        <w:rPr>
          <w:rFonts w:ascii="黑体" w:eastAsia="黑体" w:hAnsi="黑体" w:cs="宋体" w:hint="eastAsia"/>
          <w:color w:val="0000CC"/>
          <w:kern w:val="0"/>
          <w:sz w:val="32"/>
          <w:szCs w:val="32"/>
        </w:rPr>
        <w:t>见</w:t>
      </w:r>
      <w:r>
        <w:rPr>
          <w:rFonts w:ascii="黑体" w:eastAsia="黑体" w:hAnsi="黑体" w:cs="宋体"/>
          <w:color w:val="0000CC"/>
          <w:kern w:val="0"/>
          <w:sz w:val="32"/>
          <w:szCs w:val="32"/>
        </w:rPr>
        <w:t>通知</w:t>
      </w:r>
    </w:p>
    <w:p w:rsidR="00E54310" w:rsidRPr="00DD2E49" w:rsidRDefault="004C244F">
      <w:pPr>
        <w:adjustRightInd w:val="0"/>
        <w:snapToGrid w:val="0"/>
        <w:spacing w:line="580" w:lineRule="exact"/>
        <w:rPr>
          <w:rFonts w:ascii="黑体" w:eastAsia="黑体" w:hAnsi="黑体" w:cs="宋体"/>
          <w:color w:val="FF0000"/>
          <w:kern w:val="0"/>
          <w:sz w:val="32"/>
          <w:szCs w:val="32"/>
        </w:rPr>
      </w:pPr>
      <w:r w:rsidRPr="00DD2E49">
        <w:rPr>
          <w:rFonts w:ascii="黑体" w:eastAsia="黑体" w:hAnsi="黑体" w:cs="宋体" w:hint="eastAsia"/>
          <w:color w:val="FF0000"/>
          <w:kern w:val="0"/>
          <w:sz w:val="32"/>
          <w:szCs w:val="32"/>
        </w:rPr>
        <w:t>八</w:t>
      </w:r>
      <w:r w:rsidR="00DD2E49" w:rsidRPr="00DD2E49">
        <w:rPr>
          <w:rFonts w:ascii="黑体" w:eastAsia="黑体" w:hAnsi="黑体" w:cs="宋体" w:hint="eastAsia"/>
          <w:color w:val="FF0000"/>
          <w:kern w:val="0"/>
          <w:sz w:val="32"/>
          <w:szCs w:val="32"/>
        </w:rPr>
        <w:t>、工作坊怎么登陆？</w:t>
      </w:r>
    </w:p>
    <w:p w:rsidR="00E54310" w:rsidRPr="00DD2E49" w:rsidRDefault="00F83F54">
      <w:pPr>
        <w:adjustRightInd w:val="0"/>
        <w:snapToGrid w:val="0"/>
        <w:spacing w:line="580" w:lineRule="exact"/>
        <w:ind w:firstLineChars="200" w:firstLine="640"/>
        <w:rPr>
          <w:rFonts w:ascii="仿宋_GB2312" w:eastAsia="仿宋_GB2312" w:hAnsi="宋体" w:cs="宋体"/>
          <w:bCs/>
          <w:color w:val="FF0000"/>
          <w:kern w:val="0"/>
          <w:sz w:val="32"/>
          <w:szCs w:val="32"/>
        </w:rPr>
      </w:pPr>
      <w:r>
        <w:rPr>
          <w:rFonts w:ascii="仿宋_GB2312" w:eastAsia="仿宋_GB2312" w:hAnsi="宋体" w:cs="宋体" w:hint="eastAsia"/>
          <w:bCs/>
          <w:color w:val="FF0000"/>
          <w:kern w:val="0"/>
          <w:sz w:val="32"/>
          <w:szCs w:val="32"/>
        </w:rPr>
        <w:t>（1）</w:t>
      </w:r>
      <w:r w:rsidR="00DD2E49" w:rsidRPr="00DD2E49">
        <w:rPr>
          <w:rFonts w:ascii="仿宋_GB2312" w:eastAsia="仿宋_GB2312" w:hAnsi="宋体" w:cs="宋体" w:hint="eastAsia"/>
          <w:bCs/>
          <w:color w:val="FF0000"/>
          <w:kern w:val="0"/>
          <w:sz w:val="32"/>
          <w:szCs w:val="32"/>
        </w:rPr>
        <w:t>教育实习工作坊平台网址为</w:t>
      </w:r>
      <w:r w:rsidR="00656DA0">
        <w:lastRenderedPageBreak/>
        <w:fldChar w:fldCharType="begin"/>
      </w:r>
      <w:r w:rsidR="00656DA0">
        <w:instrText>HYPERLINK "http://tws.scnu.edu.cn/"</w:instrText>
      </w:r>
      <w:r w:rsidR="00656DA0">
        <w:fldChar w:fldCharType="separate"/>
      </w:r>
      <w:r w:rsidR="00DD2E49" w:rsidRPr="00DD2E49">
        <w:rPr>
          <w:rStyle w:val="a4"/>
          <w:rFonts w:ascii="仿宋_GB2312" w:eastAsia="仿宋_GB2312" w:hAnsi="宋体" w:cs="宋体"/>
          <w:bCs/>
          <w:color w:val="FF0000"/>
          <w:kern w:val="0"/>
          <w:sz w:val="32"/>
          <w:szCs w:val="32"/>
        </w:rPr>
        <w:t>http://tws.scnu.edu.cn/</w:t>
      </w:r>
      <w:r w:rsidR="00656DA0">
        <w:fldChar w:fldCharType="end"/>
      </w:r>
      <w:r w:rsidR="00DD2E49" w:rsidRPr="00DD2E49">
        <w:rPr>
          <w:rFonts w:ascii="仿宋_GB2312" w:eastAsia="仿宋_GB2312" w:hAnsi="宋体" w:cs="宋体" w:hint="eastAsia"/>
          <w:bCs/>
          <w:color w:val="FF0000"/>
          <w:kern w:val="0"/>
          <w:sz w:val="32"/>
          <w:szCs w:val="32"/>
        </w:rPr>
        <w:t>，直接输入上述网址即可登陆。</w:t>
      </w:r>
    </w:p>
    <w:p w:rsidR="00E54310" w:rsidRDefault="00F83F54">
      <w:pPr>
        <w:adjustRightInd w:val="0"/>
        <w:snapToGrid w:val="0"/>
        <w:spacing w:line="580" w:lineRule="exact"/>
        <w:ind w:firstLineChars="200" w:firstLine="640"/>
        <w:rPr>
          <w:rFonts w:ascii="仿宋_GB2312" w:eastAsia="仿宋_GB2312" w:hAnsi="宋体" w:cs="宋体"/>
          <w:bCs/>
          <w:color w:val="FF0000"/>
          <w:kern w:val="0"/>
          <w:sz w:val="32"/>
          <w:szCs w:val="32"/>
        </w:rPr>
      </w:pPr>
      <w:r>
        <w:rPr>
          <w:rFonts w:ascii="仿宋_GB2312" w:eastAsia="仿宋_GB2312" w:hAnsi="宋体" w:cs="宋体" w:hint="eastAsia"/>
          <w:bCs/>
          <w:color w:val="FF0000"/>
          <w:kern w:val="0"/>
          <w:sz w:val="32"/>
          <w:szCs w:val="32"/>
        </w:rPr>
        <w:t>（2）</w:t>
      </w:r>
      <w:r w:rsidR="00DD2E49" w:rsidRPr="00DD2E49">
        <w:rPr>
          <w:rFonts w:ascii="仿宋_GB2312" w:eastAsia="仿宋_GB2312" w:hAnsi="宋体" w:cs="宋体" w:hint="eastAsia"/>
          <w:bCs/>
          <w:color w:val="FF0000"/>
          <w:kern w:val="0"/>
          <w:sz w:val="32"/>
          <w:szCs w:val="32"/>
        </w:rPr>
        <w:t>也可以登陆华南师范大学教务处主页，在网页下端找到快速链接，点击“教育实习网”即可登陆。</w:t>
      </w:r>
    </w:p>
    <w:p w:rsidR="00F83F54" w:rsidRPr="00F83F54" w:rsidRDefault="00F83F54">
      <w:pPr>
        <w:adjustRightInd w:val="0"/>
        <w:snapToGrid w:val="0"/>
        <w:spacing w:line="580" w:lineRule="exact"/>
        <w:ind w:firstLineChars="200" w:firstLine="640"/>
        <w:rPr>
          <w:rFonts w:ascii="仿宋_GB2312" w:eastAsia="仿宋_GB2312" w:hAnsi="宋体" w:cs="宋体"/>
          <w:bCs/>
          <w:color w:val="FF0000"/>
          <w:kern w:val="0"/>
          <w:sz w:val="32"/>
          <w:szCs w:val="32"/>
        </w:rPr>
      </w:pPr>
      <w:r>
        <w:rPr>
          <w:rFonts w:ascii="仿宋_GB2312" w:eastAsia="仿宋_GB2312" w:hAnsi="宋体" w:cs="宋体" w:hint="eastAsia"/>
          <w:bCs/>
          <w:color w:val="FF0000"/>
          <w:kern w:val="0"/>
          <w:sz w:val="32"/>
          <w:szCs w:val="32"/>
        </w:rPr>
        <w:t>（3）</w:t>
      </w:r>
      <w:proofErr w:type="gramStart"/>
      <w:r>
        <w:rPr>
          <w:rFonts w:ascii="仿宋_GB2312" w:eastAsia="仿宋_GB2312" w:hAnsi="宋体" w:cs="宋体" w:hint="eastAsia"/>
          <w:bCs/>
          <w:color w:val="FF0000"/>
          <w:kern w:val="0"/>
          <w:sz w:val="32"/>
          <w:szCs w:val="32"/>
        </w:rPr>
        <w:t>关注微信企业</w:t>
      </w:r>
      <w:proofErr w:type="gramEnd"/>
      <w:r>
        <w:rPr>
          <w:rFonts w:ascii="仿宋_GB2312" w:eastAsia="仿宋_GB2312" w:hAnsi="宋体" w:cs="宋体" w:hint="eastAsia"/>
          <w:bCs/>
          <w:color w:val="FF0000"/>
          <w:kern w:val="0"/>
          <w:sz w:val="32"/>
          <w:szCs w:val="32"/>
        </w:rPr>
        <w:t>号“华南师范大学”，点击“实习工作坊”</w:t>
      </w:r>
    </w:p>
    <w:p w:rsidR="00E54310" w:rsidRPr="00DD2E49" w:rsidRDefault="00DD2E49">
      <w:pPr>
        <w:adjustRightInd w:val="0"/>
        <w:snapToGrid w:val="0"/>
        <w:spacing w:line="580" w:lineRule="exact"/>
        <w:ind w:firstLineChars="200" w:firstLine="640"/>
        <w:rPr>
          <w:rFonts w:ascii="仿宋_GB2312" w:eastAsia="仿宋_GB2312" w:hAnsi="宋体" w:cs="宋体"/>
          <w:bCs/>
          <w:color w:val="FF0000"/>
          <w:kern w:val="0"/>
          <w:sz w:val="32"/>
          <w:szCs w:val="32"/>
        </w:rPr>
      </w:pPr>
      <w:r w:rsidRPr="00DD2E49">
        <w:rPr>
          <w:rFonts w:ascii="仿宋_GB2312" w:eastAsia="仿宋_GB2312" w:hAnsi="宋体" w:cs="宋体" w:hint="eastAsia"/>
          <w:bCs/>
          <w:color w:val="FF0000"/>
          <w:kern w:val="0"/>
          <w:sz w:val="32"/>
          <w:szCs w:val="32"/>
        </w:rPr>
        <w:t>然后，师生凭</w:t>
      </w:r>
      <w:proofErr w:type="gramStart"/>
      <w:r w:rsidRPr="00DD2E49">
        <w:rPr>
          <w:rFonts w:ascii="仿宋_GB2312" w:eastAsia="仿宋_GB2312" w:hAnsi="宋体" w:cs="宋体" w:hint="eastAsia"/>
          <w:bCs/>
          <w:color w:val="FF0000"/>
          <w:kern w:val="0"/>
          <w:sz w:val="32"/>
          <w:szCs w:val="32"/>
        </w:rPr>
        <w:t>一</w:t>
      </w:r>
      <w:proofErr w:type="gramEnd"/>
      <w:r w:rsidRPr="00DD2E49">
        <w:rPr>
          <w:rFonts w:ascii="仿宋_GB2312" w:eastAsia="仿宋_GB2312" w:hAnsi="宋体" w:cs="宋体" w:hint="eastAsia"/>
          <w:bCs/>
          <w:color w:val="FF0000"/>
          <w:kern w:val="0"/>
          <w:sz w:val="32"/>
          <w:szCs w:val="32"/>
        </w:rPr>
        <w:t>卡通账号即可登录操作的个人界面（账号为一卡通号，密码初始为身份证后六位）。</w:t>
      </w:r>
    </w:p>
    <w:p w:rsidR="00E645D6" w:rsidRPr="00DD2E49" w:rsidRDefault="00E36E24" w:rsidP="00E645D6">
      <w:pPr>
        <w:adjustRightInd w:val="0"/>
        <w:snapToGrid w:val="0"/>
        <w:spacing w:line="580" w:lineRule="exact"/>
        <w:rPr>
          <w:rFonts w:ascii="黑体" w:eastAsia="黑体" w:hAnsi="黑体" w:cs="宋体"/>
          <w:color w:val="0000CC"/>
          <w:kern w:val="0"/>
          <w:sz w:val="32"/>
          <w:szCs w:val="32"/>
        </w:rPr>
      </w:pPr>
      <w:r w:rsidRPr="00DD2E49">
        <w:rPr>
          <w:rFonts w:ascii="黑体" w:eastAsia="黑体" w:hAnsi="黑体" w:cs="宋体" w:hint="eastAsia"/>
          <w:color w:val="0000CC"/>
          <w:kern w:val="0"/>
          <w:sz w:val="32"/>
          <w:szCs w:val="32"/>
        </w:rPr>
        <w:t>九</w:t>
      </w:r>
      <w:r w:rsidR="00E645D6" w:rsidRPr="00DD2E49">
        <w:rPr>
          <w:rFonts w:ascii="黑体" w:eastAsia="黑体" w:hAnsi="黑体" w:cs="宋体" w:hint="eastAsia"/>
          <w:color w:val="0000CC"/>
          <w:kern w:val="0"/>
          <w:sz w:val="32"/>
          <w:szCs w:val="32"/>
        </w:rPr>
        <w:t>、</w:t>
      </w:r>
      <w:bookmarkStart w:id="1" w:name="OLE_LINK1"/>
      <w:bookmarkStart w:id="2" w:name="OLE_LINK2"/>
      <w:r w:rsidR="00E645D6" w:rsidRPr="00DD2E49">
        <w:rPr>
          <w:rFonts w:ascii="黑体" w:eastAsia="黑体" w:hAnsi="黑体" w:cs="宋体" w:hint="eastAsia"/>
          <w:color w:val="0000CC"/>
          <w:kern w:val="0"/>
          <w:sz w:val="32"/>
          <w:szCs w:val="32"/>
        </w:rPr>
        <w:t>坊主和实习生是如何分组的？</w:t>
      </w:r>
    </w:p>
    <w:p w:rsidR="00E645D6" w:rsidRPr="00DD2E49" w:rsidRDefault="00E36E24" w:rsidP="00E645D6">
      <w:pPr>
        <w:adjustRightInd w:val="0"/>
        <w:snapToGrid w:val="0"/>
        <w:spacing w:line="580" w:lineRule="exact"/>
        <w:ind w:firstLine="645"/>
        <w:rPr>
          <w:rFonts w:ascii="仿宋_GB2312" w:eastAsia="仿宋_GB2312" w:hAnsi="宋体" w:cs="宋体"/>
          <w:bCs/>
          <w:color w:val="0000CC"/>
          <w:kern w:val="0"/>
          <w:sz w:val="32"/>
          <w:szCs w:val="32"/>
        </w:rPr>
      </w:pPr>
      <w:r w:rsidRPr="00DD2E49">
        <w:rPr>
          <w:rFonts w:ascii="仿宋_GB2312" w:eastAsia="仿宋_GB2312" w:hAnsi="宋体" w:cs="宋体" w:hint="eastAsia"/>
          <w:bCs/>
          <w:color w:val="0000CC"/>
          <w:kern w:val="0"/>
          <w:sz w:val="32"/>
          <w:szCs w:val="32"/>
        </w:rPr>
        <w:t>课堂教学指导工作坊，原则上采用实习登录平台会选择坊主的模式。即类似教务系统选课的模式，即实习生根据可选的坊主，选择其中之一，进入选定的工作坊学习。选定后，没法更改。（如学院有分组的特殊需求，按学院的已分组的名单进行，这种类型即无需学生手动选择工作坊）</w:t>
      </w:r>
    </w:p>
    <w:p w:rsidR="00E36E24" w:rsidRPr="00DD2E49" w:rsidRDefault="00E36E24" w:rsidP="00E645D6">
      <w:pPr>
        <w:adjustRightInd w:val="0"/>
        <w:snapToGrid w:val="0"/>
        <w:spacing w:line="580" w:lineRule="exact"/>
        <w:ind w:firstLine="645"/>
        <w:rPr>
          <w:rFonts w:ascii="仿宋_GB2312" w:eastAsia="仿宋_GB2312" w:hAnsi="宋体" w:cs="宋体"/>
          <w:bCs/>
          <w:color w:val="0000CC"/>
          <w:kern w:val="0"/>
          <w:sz w:val="32"/>
          <w:szCs w:val="32"/>
        </w:rPr>
      </w:pPr>
      <w:r w:rsidRPr="00DD2E49">
        <w:rPr>
          <w:rFonts w:ascii="仿宋_GB2312" w:eastAsia="仿宋_GB2312" w:hAnsi="宋体" w:cs="宋体" w:hint="eastAsia"/>
          <w:bCs/>
          <w:color w:val="0000CC"/>
          <w:kern w:val="0"/>
          <w:sz w:val="32"/>
          <w:szCs w:val="32"/>
        </w:rPr>
        <w:t>班级</w:t>
      </w:r>
      <w:r w:rsidR="00B6340F">
        <w:rPr>
          <w:rFonts w:ascii="仿宋_GB2312" w:eastAsia="仿宋_GB2312" w:hAnsi="宋体" w:cs="宋体" w:hint="eastAsia"/>
          <w:bCs/>
          <w:color w:val="0000CC"/>
          <w:kern w:val="0"/>
          <w:sz w:val="32"/>
          <w:szCs w:val="32"/>
        </w:rPr>
        <w:t>管理指导工作坊、综合指导工作坊均只设一个坊，全体实习生均需加入，请各实习生根据网站指引点击选择加入。</w:t>
      </w:r>
    </w:p>
    <w:bookmarkEnd w:id="1"/>
    <w:bookmarkEnd w:id="2"/>
    <w:p w:rsidR="00E54310" w:rsidRPr="00DD2E49" w:rsidRDefault="00E36E24">
      <w:pPr>
        <w:adjustRightInd w:val="0"/>
        <w:snapToGrid w:val="0"/>
        <w:spacing w:line="580" w:lineRule="exact"/>
        <w:rPr>
          <w:rFonts w:ascii="黑体" w:eastAsia="黑体" w:hAnsi="黑体" w:cs="宋体"/>
          <w:color w:val="FF0000"/>
          <w:kern w:val="0"/>
          <w:sz w:val="32"/>
          <w:szCs w:val="32"/>
        </w:rPr>
      </w:pPr>
      <w:r w:rsidRPr="00DD2E49">
        <w:rPr>
          <w:rFonts w:ascii="黑体" w:eastAsia="黑体" w:hAnsi="黑体" w:cs="宋体" w:hint="eastAsia"/>
          <w:color w:val="FF0000"/>
          <w:kern w:val="0"/>
          <w:sz w:val="32"/>
          <w:szCs w:val="32"/>
        </w:rPr>
        <w:t>十</w:t>
      </w:r>
      <w:r w:rsidR="00DD2E49" w:rsidRPr="00DD2E49">
        <w:rPr>
          <w:rFonts w:ascii="黑体" w:eastAsia="黑体" w:hAnsi="黑体" w:cs="宋体" w:hint="eastAsia"/>
          <w:color w:val="FF0000"/>
          <w:kern w:val="0"/>
          <w:sz w:val="32"/>
          <w:szCs w:val="32"/>
        </w:rPr>
        <w:t>、教学实习周记有什么要求？</w:t>
      </w:r>
    </w:p>
    <w:p w:rsidR="00E54310" w:rsidRPr="00DD2E49" w:rsidRDefault="00DD2E49">
      <w:pPr>
        <w:adjustRightInd w:val="0"/>
        <w:snapToGrid w:val="0"/>
        <w:spacing w:line="580" w:lineRule="exact"/>
        <w:ind w:firstLine="600"/>
        <w:rPr>
          <w:rFonts w:ascii="仿宋_GB2312" w:eastAsia="仿宋_GB2312" w:hAnsi="宋体" w:cs="宋体"/>
          <w:bCs/>
          <w:color w:val="FF0000"/>
          <w:kern w:val="0"/>
          <w:sz w:val="32"/>
          <w:szCs w:val="32"/>
        </w:rPr>
      </w:pPr>
      <w:r w:rsidRPr="00DD2E49">
        <w:rPr>
          <w:rFonts w:ascii="仿宋_GB2312" w:eastAsia="仿宋_GB2312" w:hAnsi="宋体" w:cs="宋体" w:hint="eastAsia"/>
          <w:bCs/>
          <w:color w:val="FF0000"/>
          <w:kern w:val="0"/>
          <w:sz w:val="32"/>
          <w:szCs w:val="32"/>
        </w:rPr>
        <w:t>为了增强实习生之间教学实习成果的分享，让教师通过教学实习周记了解实习生的更多更实际的需求，让实习指导更具针对性和有效性，今年增设了教学实习周记任务。以任务驱动，通过撰写教学实习周记，促进学生对每周的教学进行反思，对教学设计及实际教学进行梳理，以促进实习生的个人成长。</w:t>
      </w:r>
    </w:p>
    <w:p w:rsidR="00E54310" w:rsidRPr="00DD2E49" w:rsidRDefault="00DD2E49">
      <w:pPr>
        <w:adjustRightInd w:val="0"/>
        <w:snapToGrid w:val="0"/>
        <w:spacing w:line="580" w:lineRule="exact"/>
        <w:ind w:firstLine="600"/>
        <w:rPr>
          <w:rFonts w:ascii="仿宋_GB2312" w:eastAsia="仿宋_GB2312" w:hAnsi="宋体" w:cs="宋体"/>
          <w:bCs/>
          <w:color w:val="FF0000"/>
          <w:kern w:val="0"/>
          <w:sz w:val="32"/>
          <w:szCs w:val="32"/>
        </w:rPr>
      </w:pPr>
      <w:r w:rsidRPr="00DD2E49">
        <w:rPr>
          <w:rFonts w:ascii="仿宋_GB2312" w:eastAsia="仿宋_GB2312" w:hAnsi="宋体" w:cs="宋体" w:hint="eastAsia"/>
          <w:bCs/>
          <w:color w:val="FF0000"/>
          <w:kern w:val="0"/>
          <w:sz w:val="32"/>
          <w:szCs w:val="32"/>
        </w:rPr>
        <w:t>要求教学实习周记，有感而发,可以使好的经验的总结提</w:t>
      </w:r>
      <w:r w:rsidRPr="00DD2E49">
        <w:rPr>
          <w:rFonts w:ascii="仿宋_GB2312" w:eastAsia="仿宋_GB2312" w:hAnsi="宋体" w:cs="宋体" w:hint="eastAsia"/>
          <w:bCs/>
          <w:color w:val="FF0000"/>
          <w:kern w:val="0"/>
          <w:sz w:val="32"/>
          <w:szCs w:val="32"/>
        </w:rPr>
        <w:lastRenderedPageBreak/>
        <w:t>炼，也可以使在教学过程中困惑，疑问，问题，还可以对工作坊</w:t>
      </w:r>
      <w:proofErr w:type="gramStart"/>
      <w:r w:rsidRPr="00DD2E49">
        <w:rPr>
          <w:rFonts w:ascii="仿宋_GB2312" w:eastAsia="仿宋_GB2312" w:hAnsi="宋体" w:cs="宋体" w:hint="eastAsia"/>
          <w:bCs/>
          <w:color w:val="FF0000"/>
          <w:kern w:val="0"/>
          <w:sz w:val="32"/>
          <w:szCs w:val="32"/>
        </w:rPr>
        <w:t>坊</w:t>
      </w:r>
      <w:proofErr w:type="gramEnd"/>
      <w:r w:rsidRPr="00DD2E49">
        <w:rPr>
          <w:rFonts w:ascii="仿宋_GB2312" w:eastAsia="仿宋_GB2312" w:hAnsi="宋体" w:cs="宋体" w:hint="eastAsia"/>
          <w:bCs/>
          <w:color w:val="FF0000"/>
          <w:kern w:val="0"/>
          <w:sz w:val="32"/>
          <w:szCs w:val="32"/>
        </w:rPr>
        <w:t>主的指导工作提出建设性的建议等待。题材不限，篇幅不限，杜绝抄袭。</w:t>
      </w:r>
    </w:p>
    <w:p w:rsidR="00E54310" w:rsidRDefault="00DD2E49">
      <w:pPr>
        <w:adjustRightInd w:val="0"/>
        <w:snapToGrid w:val="0"/>
        <w:spacing w:line="580" w:lineRule="exact"/>
        <w:ind w:firstLineChars="200" w:firstLine="880"/>
        <w:jc w:val="center"/>
        <w:rPr>
          <w:rFonts w:ascii="黑体" w:eastAsia="黑体" w:hAnsi="黑体" w:cs="宋体"/>
          <w:bCs/>
          <w:color w:val="FF0000"/>
          <w:kern w:val="0"/>
          <w:sz w:val="44"/>
          <w:szCs w:val="44"/>
        </w:rPr>
      </w:pPr>
      <w:r>
        <w:rPr>
          <w:rFonts w:ascii="黑体" w:eastAsia="黑体" w:hAnsi="黑体" w:cs="宋体" w:hint="eastAsia"/>
          <w:bCs/>
          <w:color w:val="FF0000"/>
          <w:kern w:val="0"/>
          <w:sz w:val="44"/>
          <w:szCs w:val="44"/>
        </w:rPr>
        <w:t>保障篇</w:t>
      </w:r>
    </w:p>
    <w:p w:rsidR="00E54310" w:rsidRDefault="00E36E24">
      <w:pPr>
        <w:adjustRightInd w:val="0"/>
        <w:snapToGrid w:val="0"/>
        <w:spacing w:line="580" w:lineRule="exact"/>
        <w:rPr>
          <w:rFonts w:ascii="黑体" w:eastAsia="黑体" w:hAnsi="黑体" w:cs="宋体"/>
          <w:color w:val="0000CC"/>
          <w:kern w:val="0"/>
          <w:sz w:val="32"/>
          <w:szCs w:val="32"/>
        </w:rPr>
      </w:pPr>
      <w:r>
        <w:rPr>
          <w:rFonts w:ascii="黑体" w:eastAsia="黑体" w:hAnsi="黑体" w:cs="宋体" w:hint="eastAsia"/>
          <w:color w:val="0000CC"/>
          <w:kern w:val="0"/>
          <w:sz w:val="32"/>
          <w:szCs w:val="32"/>
        </w:rPr>
        <w:t>十一</w:t>
      </w:r>
      <w:r w:rsidR="00DD2E49">
        <w:rPr>
          <w:rFonts w:ascii="黑体" w:eastAsia="黑体" w:hAnsi="黑体" w:cs="宋体" w:hint="eastAsia"/>
          <w:color w:val="0000CC"/>
          <w:kern w:val="0"/>
          <w:sz w:val="32"/>
          <w:szCs w:val="32"/>
        </w:rPr>
        <w:t>、工作坊有哪些保障措施？</w:t>
      </w:r>
    </w:p>
    <w:p w:rsidR="00E54310" w:rsidRDefault="00DD2E49">
      <w:pPr>
        <w:adjustRightInd w:val="0"/>
        <w:snapToGrid w:val="0"/>
        <w:spacing w:line="580" w:lineRule="exact"/>
        <w:ind w:firstLine="600"/>
        <w:rPr>
          <w:rFonts w:ascii="仿宋_GB2312" w:eastAsia="仿宋_GB2312" w:hAnsi="宋体" w:cs="宋体"/>
          <w:b/>
          <w:bCs/>
          <w:color w:val="0000CC"/>
          <w:kern w:val="0"/>
          <w:sz w:val="32"/>
          <w:szCs w:val="32"/>
        </w:rPr>
      </w:pPr>
      <w:r>
        <w:rPr>
          <w:rFonts w:ascii="仿宋_GB2312" w:eastAsia="仿宋_GB2312" w:hAnsi="宋体" w:cs="宋体" w:hint="eastAsia"/>
          <w:b/>
          <w:bCs/>
          <w:color w:val="0000CC"/>
          <w:kern w:val="0"/>
          <w:sz w:val="32"/>
          <w:szCs w:val="32"/>
        </w:rPr>
        <w:t>1.工作坊参与度纳入实习成绩评定</w:t>
      </w:r>
    </w:p>
    <w:p w:rsidR="00E54310" w:rsidRDefault="00DD2E49">
      <w:pPr>
        <w:adjustRightInd w:val="0"/>
        <w:snapToGrid w:val="0"/>
        <w:spacing w:line="580" w:lineRule="exact"/>
        <w:ind w:firstLine="600"/>
        <w:rPr>
          <w:rFonts w:ascii="仿宋_GB2312" w:eastAsia="仿宋_GB2312" w:hAnsi="宋体" w:cs="宋体"/>
          <w:bCs/>
          <w:color w:val="0000CC"/>
          <w:kern w:val="0"/>
          <w:sz w:val="32"/>
          <w:szCs w:val="32"/>
        </w:rPr>
      </w:pPr>
      <w:r>
        <w:rPr>
          <w:rFonts w:ascii="仿宋_GB2312" w:eastAsia="仿宋_GB2312" w:hAnsi="宋体" w:cs="宋体" w:hint="eastAsia"/>
          <w:bCs/>
          <w:color w:val="0000CC"/>
          <w:kern w:val="0"/>
          <w:sz w:val="32"/>
          <w:szCs w:val="32"/>
        </w:rPr>
        <w:t>实习生参与工作坊的表现作为实习成绩评定的参考因素。各学院在评定学生实习成绩时应综合考虑实习生在工作坊活动中的表现。</w:t>
      </w:r>
    </w:p>
    <w:p w:rsidR="00E54310" w:rsidRDefault="00DD2E49">
      <w:pPr>
        <w:adjustRightInd w:val="0"/>
        <w:snapToGrid w:val="0"/>
        <w:spacing w:line="580" w:lineRule="exact"/>
        <w:ind w:firstLine="600"/>
        <w:rPr>
          <w:rFonts w:ascii="仿宋_GB2312" w:eastAsia="仿宋_GB2312" w:hAnsi="宋体" w:cs="宋体"/>
          <w:b/>
          <w:bCs/>
          <w:color w:val="0000CC"/>
          <w:kern w:val="0"/>
          <w:sz w:val="32"/>
          <w:szCs w:val="32"/>
        </w:rPr>
      </w:pPr>
      <w:r>
        <w:rPr>
          <w:rFonts w:ascii="仿宋_GB2312" w:eastAsia="仿宋_GB2312" w:hAnsi="宋体" w:cs="宋体" w:hint="eastAsia"/>
          <w:b/>
          <w:bCs/>
          <w:color w:val="0000CC"/>
          <w:kern w:val="0"/>
          <w:sz w:val="32"/>
          <w:szCs w:val="32"/>
        </w:rPr>
        <w:t>2.设立优秀实习生专项</w:t>
      </w:r>
    </w:p>
    <w:p w:rsidR="00E54310" w:rsidRDefault="00DD2E49">
      <w:pPr>
        <w:adjustRightInd w:val="0"/>
        <w:snapToGrid w:val="0"/>
        <w:spacing w:line="580" w:lineRule="exact"/>
        <w:ind w:firstLine="600"/>
        <w:rPr>
          <w:rFonts w:ascii="仿宋_GB2312" w:eastAsia="仿宋_GB2312" w:hAnsi="宋体" w:cs="宋体"/>
          <w:bCs/>
          <w:color w:val="0000CC"/>
          <w:kern w:val="0"/>
          <w:sz w:val="32"/>
          <w:szCs w:val="32"/>
        </w:rPr>
      </w:pPr>
      <w:r>
        <w:rPr>
          <w:rFonts w:ascii="仿宋_GB2312" w:eastAsia="仿宋_GB2312" w:hAnsi="宋体" w:cs="宋体" w:hint="eastAsia"/>
          <w:bCs/>
          <w:color w:val="0000CC"/>
          <w:kern w:val="0"/>
          <w:sz w:val="32"/>
          <w:szCs w:val="32"/>
        </w:rPr>
        <w:t>优秀实习生评选名额的</w:t>
      </w:r>
      <w:r>
        <w:rPr>
          <w:rFonts w:ascii="仿宋_GB2312" w:eastAsia="仿宋_GB2312" w:hAnsi="宋体" w:cs="宋体"/>
          <w:bCs/>
          <w:color w:val="0000CC"/>
          <w:kern w:val="0"/>
          <w:sz w:val="32"/>
          <w:szCs w:val="32"/>
        </w:rPr>
        <w:t>10%</w:t>
      </w:r>
      <w:r>
        <w:rPr>
          <w:rFonts w:ascii="仿宋_GB2312" w:eastAsia="仿宋_GB2312" w:hAnsi="宋体" w:cs="宋体" w:hint="eastAsia"/>
          <w:bCs/>
          <w:color w:val="0000CC"/>
          <w:kern w:val="0"/>
          <w:sz w:val="32"/>
          <w:szCs w:val="32"/>
        </w:rPr>
        <w:t>用于奖励在实习工作坊中表现优秀的实习生。</w:t>
      </w:r>
    </w:p>
    <w:p w:rsidR="00E54310" w:rsidRDefault="00DD2E49">
      <w:pPr>
        <w:adjustRightInd w:val="0"/>
        <w:snapToGrid w:val="0"/>
        <w:spacing w:line="580" w:lineRule="exact"/>
        <w:ind w:firstLine="600"/>
        <w:rPr>
          <w:rFonts w:ascii="仿宋_GB2312" w:eastAsia="仿宋_GB2312" w:hAnsi="宋体" w:cs="宋体"/>
          <w:b/>
          <w:bCs/>
          <w:color w:val="0000CC"/>
          <w:kern w:val="0"/>
          <w:sz w:val="32"/>
          <w:szCs w:val="32"/>
        </w:rPr>
      </w:pPr>
      <w:r>
        <w:rPr>
          <w:rFonts w:ascii="仿宋_GB2312" w:eastAsia="仿宋_GB2312" w:hAnsi="宋体" w:cs="宋体" w:hint="eastAsia"/>
          <w:b/>
          <w:bCs/>
          <w:color w:val="0000CC"/>
          <w:kern w:val="0"/>
          <w:sz w:val="32"/>
          <w:szCs w:val="32"/>
        </w:rPr>
        <w:t>3.设立教学实习周记优秀奖</w:t>
      </w:r>
    </w:p>
    <w:p w:rsidR="00E54310" w:rsidRDefault="00DD2E49">
      <w:pPr>
        <w:adjustRightInd w:val="0"/>
        <w:snapToGrid w:val="0"/>
        <w:spacing w:line="580" w:lineRule="exact"/>
        <w:ind w:firstLine="600"/>
        <w:rPr>
          <w:rFonts w:ascii="仿宋_GB2312" w:eastAsia="仿宋_GB2312" w:hAnsi="宋体" w:cs="宋体"/>
          <w:bCs/>
          <w:color w:val="0000CC"/>
          <w:kern w:val="0"/>
          <w:sz w:val="32"/>
          <w:szCs w:val="32"/>
        </w:rPr>
      </w:pPr>
      <w:r>
        <w:rPr>
          <w:rFonts w:ascii="仿宋_GB2312" w:eastAsia="仿宋_GB2312" w:hAnsi="宋体" w:cs="宋体" w:hint="eastAsia"/>
          <w:bCs/>
          <w:color w:val="0000CC"/>
          <w:kern w:val="0"/>
          <w:sz w:val="32"/>
          <w:szCs w:val="32"/>
        </w:rPr>
        <w:t>按</w:t>
      </w:r>
      <w:r>
        <w:rPr>
          <w:rFonts w:ascii="仿宋_GB2312" w:eastAsia="仿宋_GB2312" w:hAnsi="宋体" w:cs="宋体"/>
          <w:bCs/>
          <w:color w:val="0000CC"/>
          <w:kern w:val="0"/>
          <w:sz w:val="32"/>
          <w:szCs w:val="32"/>
        </w:rPr>
        <w:t>20%</w:t>
      </w:r>
      <w:r>
        <w:rPr>
          <w:rFonts w:ascii="仿宋_GB2312" w:eastAsia="仿宋_GB2312" w:hAnsi="宋体" w:cs="宋体" w:hint="eastAsia"/>
          <w:bCs/>
          <w:color w:val="0000CC"/>
          <w:kern w:val="0"/>
          <w:sz w:val="32"/>
          <w:szCs w:val="32"/>
        </w:rPr>
        <w:t>比例设立教学实习周记优秀奖，用于奖励周记撰写优秀的实习生。</w:t>
      </w:r>
    </w:p>
    <w:p w:rsidR="00E54310" w:rsidRPr="00DD2E49" w:rsidRDefault="00DD2E49">
      <w:pPr>
        <w:adjustRightInd w:val="0"/>
        <w:snapToGrid w:val="0"/>
        <w:spacing w:line="580" w:lineRule="exact"/>
        <w:rPr>
          <w:rFonts w:ascii="黑体" w:eastAsia="黑体" w:hAnsi="黑体" w:cs="宋体"/>
          <w:color w:val="FF0000"/>
          <w:kern w:val="0"/>
          <w:sz w:val="32"/>
          <w:szCs w:val="32"/>
        </w:rPr>
      </w:pPr>
      <w:r w:rsidRPr="00DD2E49">
        <w:rPr>
          <w:rFonts w:ascii="黑体" w:eastAsia="黑体" w:hAnsi="黑体" w:cs="宋体" w:hint="eastAsia"/>
          <w:color w:val="FF0000"/>
          <w:kern w:val="0"/>
          <w:sz w:val="32"/>
          <w:szCs w:val="32"/>
        </w:rPr>
        <w:t>十</w:t>
      </w:r>
      <w:r w:rsidR="00E36E24" w:rsidRPr="00DD2E49">
        <w:rPr>
          <w:rFonts w:ascii="黑体" w:eastAsia="黑体" w:hAnsi="黑体" w:cs="宋体" w:hint="eastAsia"/>
          <w:color w:val="FF0000"/>
          <w:kern w:val="0"/>
          <w:sz w:val="32"/>
          <w:szCs w:val="32"/>
        </w:rPr>
        <w:t>二</w:t>
      </w:r>
      <w:r w:rsidRPr="00DD2E49">
        <w:rPr>
          <w:rFonts w:ascii="黑体" w:eastAsia="黑体" w:hAnsi="黑体" w:cs="宋体" w:hint="eastAsia"/>
          <w:color w:val="FF0000"/>
          <w:kern w:val="0"/>
          <w:sz w:val="32"/>
          <w:szCs w:val="32"/>
        </w:rPr>
        <w:t>、能用手机登陆平台吗？</w:t>
      </w:r>
    </w:p>
    <w:p w:rsidR="00E54310" w:rsidRPr="00DD2E49" w:rsidRDefault="00DD2E49">
      <w:pPr>
        <w:adjustRightInd w:val="0"/>
        <w:snapToGrid w:val="0"/>
        <w:spacing w:line="580" w:lineRule="exact"/>
        <w:ind w:firstLineChars="200" w:firstLine="640"/>
        <w:rPr>
          <w:rFonts w:ascii="仿宋_GB2312" w:eastAsia="仿宋_GB2312" w:hAnsi="宋体" w:cs="宋体"/>
          <w:bCs/>
          <w:color w:val="FF0000"/>
          <w:kern w:val="0"/>
          <w:sz w:val="32"/>
          <w:szCs w:val="32"/>
        </w:rPr>
      </w:pPr>
      <w:r w:rsidRPr="00DD2E49">
        <w:rPr>
          <w:rFonts w:ascii="仿宋_GB2312" w:eastAsia="仿宋_GB2312" w:hAnsi="宋体" w:cs="宋体" w:hint="eastAsia"/>
          <w:bCs/>
          <w:color w:val="FF0000"/>
          <w:kern w:val="0"/>
          <w:sz w:val="32"/>
          <w:szCs w:val="32"/>
        </w:rPr>
        <w:t>可以。直接在手机的浏览器地址栏输入</w:t>
      </w:r>
      <w:r w:rsidR="00656DA0">
        <w:fldChar w:fldCharType="begin"/>
      </w:r>
      <w:r w:rsidR="00656DA0">
        <w:instrText>HYPERLINK "http://tws.scnu.edu.cn/"</w:instrText>
      </w:r>
      <w:r w:rsidR="00656DA0">
        <w:fldChar w:fldCharType="separate"/>
      </w:r>
      <w:r w:rsidRPr="00DD2E49">
        <w:rPr>
          <w:color w:val="FF0000"/>
        </w:rPr>
        <w:t>http://tws.scnu.edu.cn/</w:t>
      </w:r>
      <w:r w:rsidR="00656DA0">
        <w:fldChar w:fldCharType="end"/>
      </w:r>
      <w:r w:rsidRPr="00DD2E49">
        <w:rPr>
          <w:rFonts w:ascii="仿宋_GB2312" w:eastAsia="仿宋_GB2312" w:hAnsi="宋体" w:cs="宋体" w:hint="eastAsia"/>
          <w:bCs/>
          <w:color w:val="FF0000"/>
          <w:kern w:val="0"/>
          <w:sz w:val="32"/>
          <w:szCs w:val="32"/>
        </w:rPr>
        <w:t>，即可登陆。</w:t>
      </w:r>
    </w:p>
    <w:p w:rsidR="00E54310" w:rsidRPr="00DD2E49" w:rsidRDefault="00DD2E49">
      <w:pPr>
        <w:adjustRightInd w:val="0"/>
        <w:snapToGrid w:val="0"/>
        <w:spacing w:line="580" w:lineRule="exact"/>
        <w:ind w:firstLineChars="200" w:firstLine="640"/>
        <w:rPr>
          <w:rFonts w:ascii="仿宋_GB2312" w:eastAsia="仿宋_GB2312" w:hAnsi="宋体" w:cs="宋体"/>
          <w:bCs/>
          <w:color w:val="FF0000"/>
          <w:kern w:val="0"/>
          <w:sz w:val="32"/>
          <w:szCs w:val="32"/>
        </w:rPr>
      </w:pPr>
      <w:r w:rsidRPr="00DD2E49">
        <w:rPr>
          <w:rFonts w:ascii="仿宋_GB2312" w:eastAsia="仿宋_GB2312" w:hAnsi="宋体" w:cs="宋体" w:hint="eastAsia"/>
          <w:bCs/>
          <w:color w:val="FF0000"/>
          <w:kern w:val="0"/>
          <w:sz w:val="32"/>
          <w:szCs w:val="32"/>
        </w:rPr>
        <w:t>也可以登陆华南师范大学教务处主页，在网页下端找到快速链接，点击“教育</w:t>
      </w:r>
      <w:proofErr w:type="gramStart"/>
      <w:r w:rsidRPr="00DD2E49">
        <w:rPr>
          <w:rFonts w:ascii="仿宋_GB2312" w:eastAsia="仿宋_GB2312" w:hAnsi="宋体" w:cs="宋体" w:hint="eastAsia"/>
          <w:bCs/>
          <w:color w:val="FF0000"/>
          <w:kern w:val="0"/>
          <w:sz w:val="32"/>
          <w:szCs w:val="32"/>
        </w:rPr>
        <w:t>育</w:t>
      </w:r>
      <w:proofErr w:type="gramEnd"/>
      <w:r w:rsidRPr="00DD2E49">
        <w:rPr>
          <w:rFonts w:ascii="仿宋_GB2312" w:eastAsia="仿宋_GB2312" w:hAnsi="宋体" w:cs="宋体" w:hint="eastAsia"/>
          <w:bCs/>
          <w:color w:val="FF0000"/>
          <w:kern w:val="0"/>
          <w:sz w:val="32"/>
          <w:szCs w:val="32"/>
        </w:rPr>
        <w:t>实习网”即可登陆。</w:t>
      </w:r>
    </w:p>
    <w:p w:rsidR="00E54310" w:rsidRDefault="00DD2E49">
      <w:pPr>
        <w:adjustRightInd w:val="0"/>
        <w:snapToGrid w:val="0"/>
        <w:spacing w:line="580" w:lineRule="exact"/>
        <w:rPr>
          <w:rFonts w:ascii="黑体" w:eastAsia="黑体" w:hAnsi="黑体" w:cs="宋体"/>
          <w:color w:val="0000CC"/>
          <w:kern w:val="0"/>
          <w:sz w:val="32"/>
          <w:szCs w:val="32"/>
        </w:rPr>
      </w:pPr>
      <w:r>
        <w:rPr>
          <w:rFonts w:ascii="黑体" w:eastAsia="黑体" w:hAnsi="黑体" w:cs="宋体" w:hint="eastAsia"/>
          <w:color w:val="0000CC"/>
          <w:kern w:val="0"/>
          <w:sz w:val="32"/>
          <w:szCs w:val="32"/>
        </w:rPr>
        <w:t>十</w:t>
      </w:r>
      <w:r w:rsidR="00E36E24">
        <w:rPr>
          <w:rFonts w:ascii="黑体" w:eastAsia="黑体" w:hAnsi="黑体" w:cs="宋体" w:hint="eastAsia"/>
          <w:color w:val="0000CC"/>
          <w:kern w:val="0"/>
          <w:sz w:val="32"/>
          <w:szCs w:val="32"/>
        </w:rPr>
        <w:t>三</w:t>
      </w:r>
      <w:r>
        <w:rPr>
          <w:rFonts w:ascii="黑体" w:eastAsia="黑体" w:hAnsi="黑体" w:cs="宋体" w:hint="eastAsia"/>
          <w:color w:val="0000CC"/>
          <w:kern w:val="0"/>
          <w:sz w:val="32"/>
          <w:szCs w:val="32"/>
        </w:rPr>
        <w:t>、实习学校如不允许上课时摄像，怎么办？</w:t>
      </w:r>
    </w:p>
    <w:p w:rsidR="00E54310" w:rsidRDefault="00DD2E49">
      <w:pPr>
        <w:adjustRightInd w:val="0"/>
        <w:snapToGrid w:val="0"/>
        <w:spacing w:line="580" w:lineRule="exact"/>
        <w:ind w:firstLine="645"/>
        <w:rPr>
          <w:rFonts w:ascii="仿宋_GB2312" w:eastAsia="仿宋_GB2312" w:hAnsi="宋体" w:cs="宋体"/>
          <w:bCs/>
          <w:color w:val="0000CC"/>
          <w:kern w:val="0"/>
          <w:sz w:val="32"/>
          <w:szCs w:val="32"/>
        </w:rPr>
      </w:pPr>
      <w:r>
        <w:rPr>
          <w:rFonts w:ascii="仿宋_GB2312" w:eastAsia="仿宋_GB2312" w:hAnsi="宋体" w:cs="宋体" w:hint="eastAsia"/>
          <w:bCs/>
          <w:color w:val="0000CC"/>
          <w:kern w:val="0"/>
          <w:sz w:val="32"/>
          <w:szCs w:val="32"/>
        </w:rPr>
        <w:t>如果出现这种情况，可由所在</w:t>
      </w:r>
      <w:proofErr w:type="gramStart"/>
      <w:r>
        <w:rPr>
          <w:rFonts w:ascii="仿宋_GB2312" w:eastAsia="仿宋_GB2312" w:hAnsi="宋体" w:cs="宋体" w:hint="eastAsia"/>
          <w:bCs/>
          <w:color w:val="0000CC"/>
          <w:kern w:val="0"/>
          <w:sz w:val="32"/>
          <w:szCs w:val="32"/>
        </w:rPr>
        <w:t>实习队</w:t>
      </w:r>
      <w:proofErr w:type="gramEnd"/>
      <w:r>
        <w:rPr>
          <w:rFonts w:ascii="仿宋_GB2312" w:eastAsia="仿宋_GB2312" w:hAnsi="宋体" w:cs="宋体" w:hint="eastAsia"/>
          <w:bCs/>
          <w:color w:val="0000CC"/>
          <w:kern w:val="0"/>
          <w:sz w:val="32"/>
          <w:szCs w:val="32"/>
        </w:rPr>
        <w:t>的带队老师与实习学校沟通，说明情况。必要时，由教务处与实习学校沟通。</w:t>
      </w:r>
    </w:p>
    <w:p w:rsidR="00E54310" w:rsidRDefault="00DD2E49">
      <w:pPr>
        <w:adjustRightInd w:val="0"/>
        <w:snapToGrid w:val="0"/>
        <w:spacing w:line="580" w:lineRule="exact"/>
        <w:ind w:firstLine="645"/>
        <w:rPr>
          <w:rFonts w:ascii="仿宋_GB2312" w:eastAsia="仿宋_GB2312" w:hAnsi="宋体" w:cs="宋体"/>
          <w:bCs/>
          <w:color w:val="0000CC"/>
          <w:kern w:val="0"/>
          <w:sz w:val="32"/>
          <w:szCs w:val="32"/>
        </w:rPr>
      </w:pPr>
      <w:r>
        <w:rPr>
          <w:rFonts w:ascii="仿宋_GB2312" w:eastAsia="仿宋_GB2312" w:hAnsi="宋体" w:cs="宋体" w:hint="eastAsia"/>
          <w:bCs/>
          <w:color w:val="0000CC"/>
          <w:kern w:val="0"/>
          <w:sz w:val="32"/>
          <w:szCs w:val="32"/>
        </w:rPr>
        <w:t>如果确实因实习学校有规定不给拍的，实习生拍一些试</w:t>
      </w:r>
      <w:r>
        <w:rPr>
          <w:rFonts w:ascii="仿宋_GB2312" w:eastAsia="仿宋_GB2312" w:hAnsi="宋体" w:cs="宋体" w:hint="eastAsia"/>
          <w:bCs/>
          <w:color w:val="0000CC"/>
          <w:kern w:val="0"/>
          <w:sz w:val="32"/>
          <w:szCs w:val="32"/>
        </w:rPr>
        <w:lastRenderedPageBreak/>
        <w:t>讲的片段也可以。</w:t>
      </w:r>
    </w:p>
    <w:p w:rsidR="00E54310" w:rsidRPr="00DD2E49" w:rsidRDefault="00DD2E49">
      <w:pPr>
        <w:adjustRightInd w:val="0"/>
        <w:snapToGrid w:val="0"/>
        <w:spacing w:line="580" w:lineRule="exact"/>
        <w:rPr>
          <w:rFonts w:ascii="黑体" w:eastAsia="黑体" w:hAnsi="黑体" w:cs="宋体"/>
          <w:color w:val="FF0000"/>
          <w:kern w:val="0"/>
          <w:sz w:val="32"/>
          <w:szCs w:val="32"/>
        </w:rPr>
      </w:pPr>
      <w:r w:rsidRPr="00DD2E49">
        <w:rPr>
          <w:rFonts w:ascii="黑体" w:eastAsia="黑体" w:hAnsi="黑体" w:cs="宋体" w:hint="eastAsia"/>
          <w:color w:val="FF0000"/>
          <w:kern w:val="0"/>
          <w:sz w:val="32"/>
          <w:szCs w:val="32"/>
        </w:rPr>
        <w:t>十</w:t>
      </w:r>
      <w:r w:rsidR="00E36E24" w:rsidRPr="00DD2E49">
        <w:rPr>
          <w:rFonts w:ascii="黑体" w:eastAsia="黑体" w:hAnsi="黑体" w:cs="宋体" w:hint="eastAsia"/>
          <w:color w:val="FF0000"/>
          <w:kern w:val="0"/>
          <w:sz w:val="32"/>
          <w:szCs w:val="32"/>
        </w:rPr>
        <w:t>四</w:t>
      </w:r>
      <w:r w:rsidRPr="00DD2E49">
        <w:rPr>
          <w:rFonts w:ascii="黑体" w:eastAsia="黑体" w:hAnsi="黑体" w:cs="宋体" w:hint="eastAsia"/>
          <w:color w:val="FF0000"/>
          <w:kern w:val="0"/>
          <w:sz w:val="32"/>
          <w:szCs w:val="32"/>
        </w:rPr>
        <w:t>、录像有很特殊的要求吗？</w:t>
      </w:r>
    </w:p>
    <w:p w:rsidR="00E54310" w:rsidRPr="00DD2E49" w:rsidRDefault="00DD2E49">
      <w:pPr>
        <w:adjustRightInd w:val="0"/>
        <w:snapToGrid w:val="0"/>
        <w:spacing w:line="580" w:lineRule="exact"/>
        <w:ind w:firstLine="645"/>
        <w:rPr>
          <w:rFonts w:ascii="仿宋_GB2312" w:eastAsia="仿宋_GB2312" w:hAnsi="宋体" w:cs="宋体"/>
          <w:bCs/>
          <w:color w:val="FF0000"/>
          <w:kern w:val="0"/>
          <w:sz w:val="32"/>
          <w:szCs w:val="32"/>
        </w:rPr>
      </w:pPr>
      <w:r w:rsidRPr="00DD2E49">
        <w:rPr>
          <w:rFonts w:ascii="仿宋_GB2312" w:eastAsia="仿宋_GB2312" w:hAnsi="宋体" w:cs="宋体" w:hint="eastAsia"/>
          <w:bCs/>
          <w:color w:val="FF0000"/>
          <w:kern w:val="0"/>
          <w:sz w:val="32"/>
          <w:szCs w:val="32"/>
        </w:rPr>
        <w:t>在工作坊提供的录像，仅是供教学研究用，没有特别高的要求，只需用普通的手机或者相机拍摄即可。一般主要保持充分的光线，拍摄时手不要晃动，以保证一定的观看效果。</w:t>
      </w:r>
    </w:p>
    <w:p w:rsidR="00E54310" w:rsidRPr="00DD2E49" w:rsidRDefault="00DD2E49">
      <w:pPr>
        <w:adjustRightInd w:val="0"/>
        <w:snapToGrid w:val="0"/>
        <w:spacing w:line="580" w:lineRule="exact"/>
        <w:ind w:firstLine="645"/>
        <w:rPr>
          <w:rFonts w:ascii="仿宋_GB2312" w:eastAsia="仿宋_GB2312" w:hAnsi="宋体" w:cs="宋体"/>
          <w:bCs/>
          <w:color w:val="FF0000"/>
          <w:kern w:val="0"/>
          <w:sz w:val="32"/>
          <w:szCs w:val="32"/>
        </w:rPr>
      </w:pPr>
      <w:r w:rsidRPr="00DD2E49">
        <w:rPr>
          <w:rFonts w:ascii="仿宋_GB2312" w:eastAsia="仿宋_GB2312" w:hAnsi="宋体" w:cs="宋体" w:hint="eastAsia"/>
          <w:bCs/>
          <w:color w:val="FF0000"/>
          <w:kern w:val="0"/>
          <w:sz w:val="32"/>
          <w:szCs w:val="32"/>
        </w:rPr>
        <w:t>一般拍摄的录像，能反映录像的主题即可，大约时间10分钟。</w:t>
      </w:r>
    </w:p>
    <w:p w:rsidR="00E54310" w:rsidRDefault="00DD2E49">
      <w:pPr>
        <w:adjustRightInd w:val="0"/>
        <w:snapToGrid w:val="0"/>
        <w:spacing w:line="580" w:lineRule="exact"/>
        <w:rPr>
          <w:rFonts w:ascii="黑体" w:eastAsia="黑体" w:hAnsi="黑体" w:cs="宋体"/>
          <w:color w:val="0000CC"/>
          <w:kern w:val="0"/>
          <w:sz w:val="32"/>
          <w:szCs w:val="32"/>
        </w:rPr>
      </w:pPr>
      <w:r>
        <w:rPr>
          <w:rFonts w:ascii="黑体" w:eastAsia="黑体" w:hAnsi="黑体" w:cs="宋体" w:hint="eastAsia"/>
          <w:color w:val="0000CC"/>
          <w:kern w:val="0"/>
          <w:sz w:val="32"/>
          <w:szCs w:val="32"/>
        </w:rPr>
        <w:t>十</w:t>
      </w:r>
      <w:r w:rsidR="00E36E24">
        <w:rPr>
          <w:rFonts w:ascii="黑体" w:eastAsia="黑体" w:hAnsi="黑体" w:cs="宋体" w:hint="eastAsia"/>
          <w:color w:val="0000CC"/>
          <w:kern w:val="0"/>
          <w:sz w:val="32"/>
          <w:szCs w:val="32"/>
        </w:rPr>
        <w:t>五</w:t>
      </w:r>
      <w:r>
        <w:rPr>
          <w:rFonts w:ascii="黑体" w:eastAsia="黑体" w:hAnsi="黑体" w:cs="宋体" w:hint="eastAsia"/>
          <w:color w:val="0000CC"/>
          <w:kern w:val="0"/>
          <w:sz w:val="32"/>
          <w:szCs w:val="32"/>
        </w:rPr>
        <w:t>、实习学校能上网吗？</w:t>
      </w:r>
    </w:p>
    <w:p w:rsidR="00E54310" w:rsidRDefault="00DD2E49">
      <w:pPr>
        <w:adjustRightInd w:val="0"/>
        <w:snapToGrid w:val="0"/>
        <w:spacing w:line="580" w:lineRule="exact"/>
        <w:ind w:firstLineChars="200" w:firstLine="640"/>
        <w:rPr>
          <w:rFonts w:ascii="仿宋_GB2312" w:eastAsia="仿宋_GB2312" w:hAnsi="宋体" w:cs="宋体"/>
          <w:bCs/>
          <w:color w:val="FF0000"/>
          <w:kern w:val="0"/>
          <w:sz w:val="32"/>
          <w:szCs w:val="32"/>
        </w:rPr>
      </w:pPr>
      <w:r>
        <w:rPr>
          <w:rFonts w:ascii="仿宋_GB2312" w:eastAsia="仿宋_GB2312" w:hAnsi="宋体" w:cs="宋体" w:hint="eastAsia"/>
          <w:bCs/>
          <w:color w:val="0000CC"/>
          <w:kern w:val="0"/>
          <w:sz w:val="32"/>
          <w:szCs w:val="32"/>
        </w:rPr>
        <w:t>根据2016-2017两年的统计数据，有97.5%的实习学校具备上网的条件。如遇到暂时无法使用电脑上网，</w:t>
      </w:r>
      <w:r w:rsidRPr="00DD2E49">
        <w:rPr>
          <w:rFonts w:ascii="仿宋_GB2312" w:eastAsia="仿宋_GB2312" w:hAnsi="宋体" w:cs="宋体" w:hint="eastAsia"/>
          <w:bCs/>
          <w:color w:val="0000CC"/>
          <w:kern w:val="0"/>
          <w:sz w:val="32"/>
          <w:szCs w:val="32"/>
        </w:rPr>
        <w:t>可采取用</w:t>
      </w:r>
      <w:r w:rsidR="00E36E24" w:rsidRPr="00DD2E49">
        <w:rPr>
          <w:rFonts w:ascii="仿宋_GB2312" w:eastAsia="仿宋_GB2312" w:hAnsi="宋体" w:cs="宋体" w:hint="eastAsia"/>
          <w:bCs/>
          <w:color w:val="0000CC"/>
          <w:kern w:val="0"/>
          <w:sz w:val="32"/>
          <w:szCs w:val="32"/>
        </w:rPr>
        <w:t>手机</w:t>
      </w:r>
      <w:r w:rsidRPr="00DD2E49">
        <w:rPr>
          <w:rFonts w:ascii="仿宋_GB2312" w:eastAsia="仿宋_GB2312" w:hAnsi="宋体" w:cs="宋体" w:hint="eastAsia"/>
          <w:bCs/>
          <w:color w:val="0000CC"/>
          <w:kern w:val="0"/>
          <w:sz w:val="32"/>
          <w:szCs w:val="32"/>
        </w:rPr>
        <w:t>登录的形式参与工作坊的相关文字性的活动。视频上传等到有电脑上网条件时再上传。</w:t>
      </w:r>
    </w:p>
    <w:p w:rsidR="00E54310" w:rsidRPr="00DD2E49" w:rsidRDefault="00DD2E49">
      <w:pPr>
        <w:adjustRightInd w:val="0"/>
        <w:snapToGrid w:val="0"/>
        <w:spacing w:line="580" w:lineRule="exact"/>
        <w:rPr>
          <w:rFonts w:ascii="黑体" w:eastAsia="黑体" w:hAnsi="黑体" w:cs="宋体"/>
          <w:color w:val="FF0000"/>
          <w:kern w:val="0"/>
          <w:sz w:val="32"/>
          <w:szCs w:val="32"/>
        </w:rPr>
      </w:pPr>
      <w:r w:rsidRPr="00DD2E49">
        <w:rPr>
          <w:rFonts w:ascii="黑体" w:eastAsia="黑体" w:hAnsi="黑体" w:cs="宋体" w:hint="eastAsia"/>
          <w:color w:val="FF0000"/>
          <w:kern w:val="0"/>
          <w:sz w:val="32"/>
          <w:szCs w:val="32"/>
        </w:rPr>
        <w:t>十</w:t>
      </w:r>
      <w:r w:rsidR="00E36E24" w:rsidRPr="00DD2E49">
        <w:rPr>
          <w:rFonts w:ascii="黑体" w:eastAsia="黑体" w:hAnsi="黑体" w:cs="宋体" w:hint="eastAsia"/>
          <w:color w:val="FF0000"/>
          <w:kern w:val="0"/>
          <w:sz w:val="32"/>
          <w:szCs w:val="32"/>
        </w:rPr>
        <w:t>六</w:t>
      </w:r>
      <w:r w:rsidRPr="00DD2E49">
        <w:rPr>
          <w:rFonts w:ascii="黑体" w:eastAsia="黑体" w:hAnsi="黑体" w:cs="宋体" w:hint="eastAsia"/>
          <w:color w:val="FF0000"/>
          <w:kern w:val="0"/>
          <w:sz w:val="32"/>
          <w:szCs w:val="32"/>
        </w:rPr>
        <w:t>、平台什么时候能开通呢？</w:t>
      </w:r>
    </w:p>
    <w:p w:rsidR="00E54310" w:rsidRPr="00DD2E49" w:rsidRDefault="00DD2E49">
      <w:pPr>
        <w:adjustRightInd w:val="0"/>
        <w:snapToGrid w:val="0"/>
        <w:spacing w:line="580" w:lineRule="exact"/>
        <w:ind w:firstLineChars="200" w:firstLine="640"/>
        <w:rPr>
          <w:rFonts w:ascii="仿宋_GB2312" w:eastAsia="仿宋_GB2312" w:hAnsi="宋体" w:cs="宋体"/>
          <w:bCs/>
          <w:color w:val="FF0000"/>
          <w:kern w:val="0"/>
          <w:sz w:val="32"/>
          <w:szCs w:val="32"/>
        </w:rPr>
      </w:pPr>
      <w:r w:rsidRPr="00DD2E49">
        <w:rPr>
          <w:rFonts w:ascii="仿宋_GB2312" w:eastAsia="仿宋_GB2312" w:hAnsi="宋体" w:cs="宋体" w:hint="eastAsia"/>
          <w:bCs/>
          <w:color w:val="FF0000"/>
          <w:kern w:val="0"/>
          <w:sz w:val="32"/>
          <w:szCs w:val="32"/>
        </w:rPr>
        <w:t>目前平台正在调试中，预计在暑假前期开通。我们将</w:t>
      </w:r>
      <w:proofErr w:type="gramStart"/>
      <w:r w:rsidRPr="00DD2E49">
        <w:rPr>
          <w:rFonts w:ascii="仿宋_GB2312" w:eastAsia="仿宋_GB2312" w:hAnsi="宋体" w:cs="宋体" w:hint="eastAsia"/>
          <w:bCs/>
          <w:color w:val="FF0000"/>
          <w:kern w:val="0"/>
          <w:sz w:val="32"/>
          <w:szCs w:val="32"/>
        </w:rPr>
        <w:t>通过通过</w:t>
      </w:r>
      <w:proofErr w:type="gramEnd"/>
      <w:r w:rsidRPr="00DD2E49">
        <w:rPr>
          <w:rFonts w:ascii="仿宋_GB2312" w:eastAsia="仿宋_GB2312" w:hAnsi="宋体" w:cs="宋体" w:hint="eastAsia"/>
          <w:bCs/>
          <w:color w:val="FF0000"/>
          <w:kern w:val="0"/>
          <w:sz w:val="32"/>
          <w:szCs w:val="32"/>
        </w:rPr>
        <w:t>教务处主页、实习工作坊平台、带队老师</w:t>
      </w:r>
      <w:proofErr w:type="spellStart"/>
      <w:r w:rsidRPr="00DD2E49">
        <w:rPr>
          <w:rFonts w:ascii="仿宋_GB2312" w:eastAsia="仿宋_GB2312" w:hAnsi="宋体" w:cs="宋体" w:hint="eastAsia"/>
          <w:bCs/>
          <w:color w:val="FF0000"/>
          <w:kern w:val="0"/>
          <w:sz w:val="32"/>
          <w:szCs w:val="32"/>
        </w:rPr>
        <w:t>qq</w:t>
      </w:r>
      <w:proofErr w:type="spellEnd"/>
      <w:r w:rsidRPr="00DD2E49">
        <w:rPr>
          <w:rFonts w:ascii="仿宋_GB2312" w:eastAsia="仿宋_GB2312" w:hAnsi="宋体" w:cs="宋体" w:hint="eastAsia"/>
          <w:bCs/>
          <w:color w:val="FF0000"/>
          <w:kern w:val="0"/>
          <w:sz w:val="32"/>
          <w:szCs w:val="32"/>
        </w:rPr>
        <w:t>群（</w:t>
      </w:r>
      <w:proofErr w:type="gramStart"/>
      <w:r w:rsidRPr="00DD2E49">
        <w:rPr>
          <w:rFonts w:ascii="仿宋_GB2312" w:eastAsia="仿宋_GB2312" w:hAnsi="宋体" w:cs="宋体" w:hint="eastAsia"/>
          <w:bCs/>
          <w:color w:val="FF0000"/>
          <w:kern w:val="0"/>
          <w:sz w:val="32"/>
          <w:szCs w:val="32"/>
        </w:rPr>
        <w:t>群号</w:t>
      </w:r>
      <w:proofErr w:type="gramEnd"/>
      <w:r w:rsidRPr="00DD2E49">
        <w:rPr>
          <w:rFonts w:ascii="仿宋_GB2312" w:eastAsia="仿宋_GB2312" w:hAnsi="宋体" w:cs="宋体" w:hint="eastAsia"/>
          <w:bCs/>
          <w:color w:val="FF0000"/>
          <w:kern w:val="0"/>
          <w:sz w:val="32"/>
          <w:szCs w:val="32"/>
        </w:rPr>
        <w:t>335639237）（带队老师转给学生）等通知实习学生。</w:t>
      </w:r>
    </w:p>
    <w:p w:rsidR="00E54310" w:rsidRPr="00E36E24" w:rsidRDefault="00DD2E49">
      <w:pPr>
        <w:adjustRightInd w:val="0"/>
        <w:snapToGrid w:val="0"/>
        <w:spacing w:line="580" w:lineRule="exact"/>
        <w:rPr>
          <w:rFonts w:ascii="黑体" w:eastAsia="黑体" w:hAnsi="黑体" w:cs="宋体"/>
          <w:color w:val="0000CC"/>
          <w:kern w:val="0"/>
          <w:sz w:val="32"/>
          <w:szCs w:val="32"/>
        </w:rPr>
      </w:pPr>
      <w:r w:rsidRPr="00E36E24">
        <w:rPr>
          <w:rFonts w:ascii="黑体" w:eastAsia="黑体" w:hAnsi="黑体" w:cs="宋体" w:hint="eastAsia"/>
          <w:color w:val="0000CC"/>
          <w:kern w:val="0"/>
          <w:sz w:val="32"/>
          <w:szCs w:val="32"/>
        </w:rPr>
        <w:t>十</w:t>
      </w:r>
      <w:r w:rsidR="00E36E24" w:rsidRPr="00E36E24">
        <w:rPr>
          <w:rFonts w:ascii="黑体" w:eastAsia="黑体" w:hAnsi="黑体" w:cs="宋体" w:hint="eastAsia"/>
          <w:color w:val="0000CC"/>
          <w:kern w:val="0"/>
          <w:sz w:val="32"/>
          <w:szCs w:val="32"/>
        </w:rPr>
        <w:t>七</w:t>
      </w:r>
      <w:r w:rsidRPr="00E36E24">
        <w:rPr>
          <w:rFonts w:ascii="黑体" w:eastAsia="黑体" w:hAnsi="黑体" w:cs="宋体" w:hint="eastAsia"/>
          <w:color w:val="0000CC"/>
          <w:kern w:val="0"/>
          <w:sz w:val="32"/>
          <w:szCs w:val="32"/>
        </w:rPr>
        <w:t>、暑假要做哪些准备呢？</w:t>
      </w:r>
    </w:p>
    <w:p w:rsidR="00E54310" w:rsidRDefault="00DD2E49">
      <w:pPr>
        <w:adjustRightInd w:val="0"/>
        <w:snapToGrid w:val="0"/>
        <w:spacing w:line="580" w:lineRule="exact"/>
        <w:ind w:firstLineChars="200" w:firstLine="640"/>
        <w:rPr>
          <w:rFonts w:ascii="仿宋_GB2312" w:eastAsia="仿宋_GB2312" w:hAnsi="宋体" w:cs="宋体"/>
          <w:bCs/>
          <w:color w:val="0000CC"/>
          <w:kern w:val="0"/>
          <w:sz w:val="32"/>
          <w:szCs w:val="32"/>
        </w:rPr>
      </w:pPr>
      <w:r>
        <w:rPr>
          <w:rFonts w:ascii="仿宋_GB2312" w:eastAsia="仿宋_GB2312" w:hAnsi="宋体" w:cs="宋体" w:hint="eastAsia"/>
          <w:bCs/>
          <w:color w:val="0000CC"/>
          <w:kern w:val="0"/>
          <w:sz w:val="32"/>
          <w:szCs w:val="32"/>
        </w:rPr>
        <w:t>1.暑假所有师生应登录平台，熟悉平台相关操作。</w:t>
      </w:r>
    </w:p>
    <w:p w:rsidR="00E54310" w:rsidRDefault="00DD2E49">
      <w:pPr>
        <w:adjustRightInd w:val="0"/>
        <w:snapToGrid w:val="0"/>
        <w:spacing w:line="580" w:lineRule="exact"/>
        <w:ind w:firstLineChars="200" w:firstLine="640"/>
        <w:rPr>
          <w:rFonts w:ascii="仿宋_GB2312" w:eastAsia="仿宋_GB2312" w:hAnsi="宋体" w:cs="宋体"/>
          <w:bCs/>
          <w:color w:val="0000CC"/>
          <w:kern w:val="0"/>
          <w:sz w:val="32"/>
          <w:szCs w:val="32"/>
        </w:rPr>
      </w:pPr>
      <w:r>
        <w:rPr>
          <w:rFonts w:ascii="仿宋_GB2312" w:eastAsia="仿宋_GB2312" w:hAnsi="宋体" w:cs="宋体" w:hint="eastAsia"/>
          <w:bCs/>
          <w:color w:val="0000CC"/>
          <w:kern w:val="0"/>
          <w:sz w:val="32"/>
          <w:szCs w:val="32"/>
        </w:rPr>
        <w:t>2.教师暑假时应上传一些对实习生有价值的参考材料，如文档、视频等资料。让实习生登录平台，就能看到自己喜欢的东西。</w:t>
      </w:r>
    </w:p>
    <w:p w:rsidR="00E54310" w:rsidRDefault="00DD2E49">
      <w:pPr>
        <w:adjustRightInd w:val="0"/>
        <w:snapToGrid w:val="0"/>
        <w:spacing w:line="580" w:lineRule="exact"/>
        <w:ind w:firstLineChars="200" w:firstLine="640"/>
        <w:rPr>
          <w:rFonts w:ascii="仿宋_GB2312" w:eastAsia="仿宋_GB2312" w:hAnsi="宋体" w:cs="宋体"/>
          <w:bCs/>
          <w:color w:val="0000CC"/>
          <w:kern w:val="0"/>
          <w:sz w:val="32"/>
          <w:szCs w:val="32"/>
        </w:rPr>
      </w:pPr>
      <w:r>
        <w:rPr>
          <w:rFonts w:ascii="仿宋_GB2312" w:eastAsia="仿宋_GB2312" w:hAnsi="宋体" w:cs="宋体" w:hint="eastAsia"/>
          <w:bCs/>
          <w:color w:val="0000CC"/>
          <w:kern w:val="0"/>
          <w:sz w:val="32"/>
          <w:szCs w:val="32"/>
        </w:rPr>
        <w:t>3.坊主统筹规划工作坊指导的</w:t>
      </w:r>
      <w:r w:rsidR="00AC352F">
        <w:rPr>
          <w:rFonts w:ascii="仿宋_GB2312" w:eastAsia="仿宋_GB2312" w:hAnsi="宋体" w:cs="宋体" w:hint="eastAsia"/>
          <w:bCs/>
          <w:color w:val="0000CC"/>
          <w:kern w:val="0"/>
          <w:sz w:val="32"/>
          <w:szCs w:val="32"/>
        </w:rPr>
        <w:t>4个月</w:t>
      </w:r>
      <w:r>
        <w:rPr>
          <w:rFonts w:ascii="仿宋_GB2312" w:eastAsia="仿宋_GB2312" w:hAnsi="宋体" w:cs="宋体" w:hint="eastAsia"/>
          <w:bCs/>
          <w:color w:val="0000CC"/>
          <w:kern w:val="0"/>
          <w:sz w:val="32"/>
          <w:szCs w:val="32"/>
        </w:rPr>
        <w:t>的计划安排，预设与生成相结合。</w:t>
      </w:r>
    </w:p>
    <w:p w:rsidR="00E54310" w:rsidRDefault="00DD2E49">
      <w:pPr>
        <w:adjustRightInd w:val="0"/>
        <w:snapToGrid w:val="0"/>
        <w:spacing w:line="580" w:lineRule="exact"/>
        <w:ind w:firstLineChars="200" w:firstLine="640"/>
        <w:rPr>
          <w:rFonts w:ascii="仿宋_GB2312" w:eastAsia="仿宋_GB2312" w:hAnsi="宋体" w:cs="宋体"/>
          <w:bCs/>
          <w:color w:val="0000CC"/>
          <w:kern w:val="0"/>
          <w:sz w:val="32"/>
          <w:szCs w:val="32"/>
        </w:rPr>
      </w:pPr>
      <w:r>
        <w:rPr>
          <w:rFonts w:ascii="仿宋_GB2312" w:eastAsia="仿宋_GB2312" w:hAnsi="宋体" w:cs="宋体" w:hint="eastAsia"/>
          <w:bCs/>
          <w:color w:val="0000CC"/>
          <w:kern w:val="0"/>
          <w:sz w:val="32"/>
          <w:szCs w:val="32"/>
        </w:rPr>
        <w:t>4.坊主与</w:t>
      </w:r>
      <w:proofErr w:type="gramStart"/>
      <w:r>
        <w:rPr>
          <w:rFonts w:ascii="仿宋_GB2312" w:eastAsia="仿宋_GB2312" w:hAnsi="宋体" w:cs="宋体" w:hint="eastAsia"/>
          <w:bCs/>
          <w:color w:val="0000CC"/>
          <w:kern w:val="0"/>
          <w:sz w:val="32"/>
          <w:szCs w:val="32"/>
        </w:rPr>
        <w:t>副坊主密切</w:t>
      </w:r>
      <w:proofErr w:type="gramEnd"/>
      <w:r>
        <w:rPr>
          <w:rFonts w:ascii="仿宋_GB2312" w:eastAsia="仿宋_GB2312" w:hAnsi="宋体" w:cs="宋体" w:hint="eastAsia"/>
          <w:bCs/>
          <w:color w:val="0000CC"/>
          <w:kern w:val="0"/>
          <w:sz w:val="32"/>
          <w:szCs w:val="32"/>
        </w:rPr>
        <w:t>互动，有分工，有合作，形成合力，</w:t>
      </w:r>
      <w:r>
        <w:rPr>
          <w:rFonts w:ascii="仿宋_GB2312" w:eastAsia="仿宋_GB2312" w:hAnsi="宋体" w:cs="宋体" w:hint="eastAsia"/>
          <w:bCs/>
          <w:color w:val="0000CC"/>
          <w:kern w:val="0"/>
          <w:sz w:val="32"/>
          <w:szCs w:val="32"/>
        </w:rPr>
        <w:lastRenderedPageBreak/>
        <w:t>共同做好指导工作。</w:t>
      </w:r>
    </w:p>
    <w:p w:rsidR="00E54310" w:rsidRDefault="00DD2E49">
      <w:pPr>
        <w:adjustRightInd w:val="0"/>
        <w:snapToGrid w:val="0"/>
        <w:spacing w:line="580" w:lineRule="exact"/>
        <w:ind w:firstLineChars="200" w:firstLine="640"/>
        <w:rPr>
          <w:rFonts w:ascii="仿宋_GB2312" w:eastAsia="仿宋_GB2312" w:hAnsi="宋体" w:cs="宋体"/>
          <w:bCs/>
          <w:color w:val="0000CC"/>
          <w:kern w:val="0"/>
          <w:sz w:val="32"/>
          <w:szCs w:val="32"/>
        </w:rPr>
      </w:pPr>
      <w:r>
        <w:rPr>
          <w:rFonts w:ascii="仿宋_GB2312" w:eastAsia="仿宋_GB2312" w:hAnsi="宋体" w:cs="宋体" w:hint="eastAsia"/>
          <w:bCs/>
          <w:color w:val="0000CC"/>
          <w:kern w:val="0"/>
          <w:sz w:val="32"/>
          <w:szCs w:val="32"/>
        </w:rPr>
        <w:t>5.教师可以通过查阅学生周记，动态掌握和了解实习生的需求，动态调整实习的指导内容和指导策略。</w:t>
      </w:r>
    </w:p>
    <w:p w:rsidR="00E54310" w:rsidRDefault="00DD2E49">
      <w:pPr>
        <w:adjustRightInd w:val="0"/>
        <w:snapToGrid w:val="0"/>
        <w:spacing w:line="580" w:lineRule="exact"/>
        <w:ind w:firstLineChars="200" w:firstLine="640"/>
        <w:jc w:val="right"/>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教务处</w:t>
      </w:r>
    </w:p>
    <w:p w:rsidR="00E54310" w:rsidRDefault="00E36E24">
      <w:pPr>
        <w:adjustRightInd w:val="0"/>
        <w:snapToGrid w:val="0"/>
        <w:spacing w:line="580" w:lineRule="exact"/>
        <w:ind w:firstLineChars="200" w:firstLine="640"/>
        <w:jc w:val="right"/>
        <w:rPr>
          <w:rFonts w:ascii="仿宋_GB2312" w:eastAsia="仿宋_GB2312" w:hAnsi="宋体" w:cs="宋体"/>
          <w:bCs/>
          <w:color w:val="000000"/>
          <w:kern w:val="0"/>
          <w:sz w:val="32"/>
          <w:szCs w:val="32"/>
        </w:rPr>
      </w:pPr>
      <w:proofErr w:type="gramStart"/>
      <w:r>
        <w:rPr>
          <w:rFonts w:ascii="仿宋_GB2312" w:eastAsia="仿宋_GB2312" w:hAnsi="宋体" w:cs="宋体" w:hint="eastAsia"/>
          <w:bCs/>
          <w:color w:val="000000"/>
          <w:kern w:val="0"/>
          <w:sz w:val="32"/>
          <w:szCs w:val="32"/>
        </w:rPr>
        <w:t>20</w:t>
      </w:r>
      <w:r w:rsidR="00AC352F">
        <w:rPr>
          <w:rFonts w:ascii="仿宋_GB2312" w:eastAsia="仿宋_GB2312" w:hAnsi="宋体" w:cs="宋体" w:hint="eastAsia"/>
          <w:bCs/>
          <w:color w:val="000000"/>
          <w:kern w:val="0"/>
          <w:sz w:val="32"/>
          <w:szCs w:val="32"/>
        </w:rPr>
        <w:t>20</w:t>
      </w:r>
      <w:r>
        <w:rPr>
          <w:rFonts w:ascii="仿宋_GB2312" w:eastAsia="仿宋_GB2312" w:hAnsi="宋体" w:cs="宋体" w:hint="eastAsia"/>
          <w:bCs/>
          <w:color w:val="000000"/>
          <w:kern w:val="0"/>
          <w:sz w:val="32"/>
          <w:szCs w:val="32"/>
        </w:rPr>
        <w:t>.</w:t>
      </w:r>
      <w:r w:rsidR="00AC352F">
        <w:rPr>
          <w:rFonts w:ascii="仿宋_GB2312" w:eastAsia="仿宋_GB2312" w:hAnsi="宋体" w:cs="宋体" w:hint="eastAsia"/>
          <w:bCs/>
          <w:color w:val="000000"/>
          <w:kern w:val="0"/>
          <w:sz w:val="32"/>
          <w:szCs w:val="32"/>
        </w:rPr>
        <w:t>06</w:t>
      </w:r>
      <w:r>
        <w:rPr>
          <w:rFonts w:ascii="仿宋_GB2312" w:eastAsia="仿宋_GB2312" w:hAnsi="宋体" w:cs="宋体" w:hint="eastAsia"/>
          <w:bCs/>
          <w:color w:val="000000"/>
          <w:kern w:val="0"/>
          <w:sz w:val="32"/>
          <w:szCs w:val="32"/>
        </w:rPr>
        <w:t>.</w:t>
      </w:r>
      <w:r w:rsidR="00AC352F">
        <w:rPr>
          <w:rFonts w:ascii="仿宋_GB2312" w:eastAsia="仿宋_GB2312" w:hAnsi="宋体" w:cs="宋体" w:hint="eastAsia"/>
          <w:bCs/>
          <w:color w:val="000000"/>
          <w:kern w:val="0"/>
          <w:sz w:val="32"/>
          <w:szCs w:val="32"/>
        </w:rPr>
        <w:t>25</w:t>
      </w:r>
      <w:r>
        <w:rPr>
          <w:rFonts w:ascii="仿宋_GB2312" w:eastAsia="仿宋_GB2312" w:hAnsi="宋体" w:cs="宋体" w:hint="eastAsia"/>
          <w:bCs/>
          <w:color w:val="000000"/>
          <w:kern w:val="0"/>
          <w:sz w:val="32"/>
          <w:szCs w:val="32"/>
        </w:rPr>
        <w:t>.</w:t>
      </w:r>
      <w:proofErr w:type="gramEnd"/>
    </w:p>
    <w:p w:rsidR="00E54310" w:rsidRDefault="00E54310"/>
    <w:sectPr w:rsidR="00E54310" w:rsidSect="00656D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0E7" w:rsidRDefault="007370E7" w:rsidP="007370E7">
      <w:r>
        <w:separator/>
      </w:r>
    </w:p>
  </w:endnote>
  <w:endnote w:type="continuationSeparator" w:id="1">
    <w:p w:rsidR="007370E7" w:rsidRDefault="007370E7" w:rsidP="00737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0E7" w:rsidRDefault="007370E7" w:rsidP="007370E7">
      <w:r>
        <w:separator/>
      </w:r>
    </w:p>
  </w:footnote>
  <w:footnote w:type="continuationSeparator" w:id="1">
    <w:p w:rsidR="007370E7" w:rsidRDefault="007370E7" w:rsidP="00737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7100"/>
    <w:multiLevelType w:val="singleLevel"/>
    <w:tmpl w:val="00C97100"/>
    <w:lvl w:ilvl="0">
      <w:start w:val="3"/>
      <w:numFmt w:val="chineseCounting"/>
      <w:suff w:val="nothing"/>
      <w:lvlText w:val="%1、"/>
      <w:lvlJc w:val="left"/>
      <w:rPr>
        <w:rFonts w:hint="eastAsia"/>
      </w:rPr>
    </w:lvl>
  </w:abstractNum>
  <w:abstractNum w:abstractNumId="1">
    <w:nsid w:val="145E86EE"/>
    <w:multiLevelType w:val="singleLevel"/>
    <w:tmpl w:val="145E86EE"/>
    <w:lvl w:ilvl="0">
      <w:start w:val="1"/>
      <w:numFmt w:val="decimal"/>
      <w:suff w:val="nothing"/>
      <w:lvlText w:val="%1、"/>
      <w:lvlJc w:val="left"/>
    </w:lvl>
  </w:abstractNum>
  <w:abstractNum w:abstractNumId="2">
    <w:nsid w:val="320A07F1"/>
    <w:multiLevelType w:val="singleLevel"/>
    <w:tmpl w:val="320A07F1"/>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2FCB"/>
    <w:rsid w:val="0005493E"/>
    <w:rsid w:val="00055D86"/>
    <w:rsid w:val="000A1B6F"/>
    <w:rsid w:val="000B5A05"/>
    <w:rsid w:val="000C3FB6"/>
    <w:rsid w:val="000D186F"/>
    <w:rsid w:val="000F0603"/>
    <w:rsid w:val="001157B0"/>
    <w:rsid w:val="001206F5"/>
    <w:rsid w:val="001B6856"/>
    <w:rsid w:val="001C7FE7"/>
    <w:rsid w:val="001E38B1"/>
    <w:rsid w:val="002129BB"/>
    <w:rsid w:val="00227372"/>
    <w:rsid w:val="00242ECC"/>
    <w:rsid w:val="002451D5"/>
    <w:rsid w:val="00245806"/>
    <w:rsid w:val="00246F8B"/>
    <w:rsid w:val="002907BC"/>
    <w:rsid w:val="002E28FE"/>
    <w:rsid w:val="002F20D4"/>
    <w:rsid w:val="00300DC8"/>
    <w:rsid w:val="003411AB"/>
    <w:rsid w:val="003B6349"/>
    <w:rsid w:val="003F263F"/>
    <w:rsid w:val="004176DB"/>
    <w:rsid w:val="004650CA"/>
    <w:rsid w:val="004847F6"/>
    <w:rsid w:val="004C244F"/>
    <w:rsid w:val="004E4275"/>
    <w:rsid w:val="00512019"/>
    <w:rsid w:val="00527A05"/>
    <w:rsid w:val="005B04BE"/>
    <w:rsid w:val="005B6B25"/>
    <w:rsid w:val="0060482E"/>
    <w:rsid w:val="0061675D"/>
    <w:rsid w:val="0062039D"/>
    <w:rsid w:val="00621861"/>
    <w:rsid w:val="00656DA0"/>
    <w:rsid w:val="00657639"/>
    <w:rsid w:val="00666995"/>
    <w:rsid w:val="00680D4E"/>
    <w:rsid w:val="006F222F"/>
    <w:rsid w:val="0072482E"/>
    <w:rsid w:val="007271EA"/>
    <w:rsid w:val="00734EB8"/>
    <w:rsid w:val="007370E7"/>
    <w:rsid w:val="007B3D24"/>
    <w:rsid w:val="007B53AC"/>
    <w:rsid w:val="007D5EA4"/>
    <w:rsid w:val="007E40B9"/>
    <w:rsid w:val="00810E01"/>
    <w:rsid w:val="00862A38"/>
    <w:rsid w:val="008C33E8"/>
    <w:rsid w:val="008D56D9"/>
    <w:rsid w:val="008F7D23"/>
    <w:rsid w:val="009207E2"/>
    <w:rsid w:val="0095738C"/>
    <w:rsid w:val="00976199"/>
    <w:rsid w:val="00985D25"/>
    <w:rsid w:val="00987A5F"/>
    <w:rsid w:val="009A17E5"/>
    <w:rsid w:val="009D15D5"/>
    <w:rsid w:val="00A020B7"/>
    <w:rsid w:val="00A16E4F"/>
    <w:rsid w:val="00A72FCB"/>
    <w:rsid w:val="00A81298"/>
    <w:rsid w:val="00A82CD7"/>
    <w:rsid w:val="00A94D18"/>
    <w:rsid w:val="00AB1E65"/>
    <w:rsid w:val="00AB4B8A"/>
    <w:rsid w:val="00AC352F"/>
    <w:rsid w:val="00AC4241"/>
    <w:rsid w:val="00AD1C18"/>
    <w:rsid w:val="00B05FBC"/>
    <w:rsid w:val="00B318AF"/>
    <w:rsid w:val="00B6340F"/>
    <w:rsid w:val="00B7332F"/>
    <w:rsid w:val="00BC6DFC"/>
    <w:rsid w:val="00BC723E"/>
    <w:rsid w:val="00BD2DD2"/>
    <w:rsid w:val="00BD5C94"/>
    <w:rsid w:val="00BF1983"/>
    <w:rsid w:val="00BF3B89"/>
    <w:rsid w:val="00C33672"/>
    <w:rsid w:val="00C46059"/>
    <w:rsid w:val="00C862DC"/>
    <w:rsid w:val="00C87D92"/>
    <w:rsid w:val="00C93422"/>
    <w:rsid w:val="00CB457C"/>
    <w:rsid w:val="00CB5555"/>
    <w:rsid w:val="00CC770D"/>
    <w:rsid w:val="00CE59CF"/>
    <w:rsid w:val="00CE6C84"/>
    <w:rsid w:val="00D11A15"/>
    <w:rsid w:val="00D63E32"/>
    <w:rsid w:val="00DD1F2D"/>
    <w:rsid w:val="00DD2E49"/>
    <w:rsid w:val="00DE602D"/>
    <w:rsid w:val="00E07D9F"/>
    <w:rsid w:val="00E30515"/>
    <w:rsid w:val="00E333B0"/>
    <w:rsid w:val="00E36E24"/>
    <w:rsid w:val="00E54310"/>
    <w:rsid w:val="00E645D6"/>
    <w:rsid w:val="00EB03C9"/>
    <w:rsid w:val="00EB604F"/>
    <w:rsid w:val="00EC02EB"/>
    <w:rsid w:val="00EC4FA8"/>
    <w:rsid w:val="00ED3AA8"/>
    <w:rsid w:val="00EF2463"/>
    <w:rsid w:val="00F22973"/>
    <w:rsid w:val="00F47119"/>
    <w:rsid w:val="00F47542"/>
    <w:rsid w:val="00F64319"/>
    <w:rsid w:val="00F83F54"/>
    <w:rsid w:val="00FD4A1A"/>
    <w:rsid w:val="00FF0890"/>
    <w:rsid w:val="17A66034"/>
    <w:rsid w:val="24173743"/>
    <w:rsid w:val="2D18797C"/>
    <w:rsid w:val="48A77906"/>
    <w:rsid w:val="631E77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6DA0"/>
    <w:pPr>
      <w:widowControl/>
      <w:spacing w:before="100" w:beforeAutospacing="1" w:after="100" w:afterAutospacing="1"/>
      <w:jc w:val="left"/>
    </w:pPr>
    <w:rPr>
      <w:rFonts w:ascii="宋体" w:hAnsi="宋体" w:cs="宋体"/>
      <w:kern w:val="0"/>
      <w:sz w:val="24"/>
    </w:rPr>
  </w:style>
  <w:style w:type="character" w:styleId="a4">
    <w:name w:val="Hyperlink"/>
    <w:basedOn w:val="a0"/>
    <w:qFormat/>
    <w:rsid w:val="00656DA0"/>
    <w:rPr>
      <w:color w:val="0000FF" w:themeColor="hyperlink"/>
      <w:u w:val="single"/>
    </w:rPr>
  </w:style>
  <w:style w:type="paragraph" w:styleId="a5">
    <w:name w:val="header"/>
    <w:basedOn w:val="a"/>
    <w:link w:val="Char"/>
    <w:unhideWhenUsed/>
    <w:rsid w:val="007370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370E7"/>
    <w:rPr>
      <w:kern w:val="2"/>
      <w:sz w:val="18"/>
      <w:szCs w:val="18"/>
    </w:rPr>
  </w:style>
  <w:style w:type="paragraph" w:styleId="a6">
    <w:name w:val="footer"/>
    <w:basedOn w:val="a"/>
    <w:link w:val="Char0"/>
    <w:unhideWhenUsed/>
    <w:rsid w:val="007370E7"/>
    <w:pPr>
      <w:tabs>
        <w:tab w:val="center" w:pos="4153"/>
        <w:tab w:val="right" w:pos="8306"/>
      </w:tabs>
      <w:snapToGrid w:val="0"/>
      <w:jc w:val="left"/>
    </w:pPr>
    <w:rPr>
      <w:sz w:val="18"/>
      <w:szCs w:val="18"/>
    </w:rPr>
  </w:style>
  <w:style w:type="character" w:customStyle="1" w:styleId="Char0">
    <w:name w:val="页脚 Char"/>
    <w:basedOn w:val="a0"/>
    <w:link w:val="a6"/>
    <w:rsid w:val="007370E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2841</Words>
  <Characters>228</Characters>
  <Application>Microsoft Office Word</Application>
  <DocSecurity>0</DocSecurity>
  <Lines>1</Lines>
  <Paragraphs>6</Paragraphs>
  <ScaleCrop>false</ScaleCrop>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彭上观</dc:creator>
  <cp:lastModifiedBy>Administrator</cp:lastModifiedBy>
  <cp:revision>45</cp:revision>
  <dcterms:created xsi:type="dcterms:W3CDTF">2018-07-06T04:03:00Z</dcterms:created>
  <dcterms:modified xsi:type="dcterms:W3CDTF">2020-06-27T05:24:00Z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