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8" w:rsidRDefault="00022854" w:rsidP="0002285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2017级</w:t>
      </w:r>
      <w:r w:rsidRPr="00022854">
        <w:rPr>
          <w:rFonts w:ascii="黑体" w:eastAsia="黑体" w:hAnsi="黑体" w:hint="eastAsia"/>
          <w:sz w:val="32"/>
          <w:szCs w:val="32"/>
        </w:rPr>
        <w:t>本科新生报到</w:t>
      </w:r>
      <w:r w:rsidR="00AC671A">
        <w:rPr>
          <w:rFonts w:ascii="黑体" w:eastAsia="黑体" w:hAnsi="黑体" w:hint="eastAsia"/>
          <w:sz w:val="32"/>
          <w:szCs w:val="32"/>
        </w:rPr>
        <w:t>流程</w:t>
      </w:r>
    </w:p>
    <w:p w:rsidR="00022854" w:rsidRPr="00022854" w:rsidRDefault="00022854" w:rsidP="0002285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FC261A" w:rsidRDefault="00FC261A" w:rsidP="00FC261A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一、报到</w:t>
      </w:r>
    </w:p>
    <w:p w:rsidR="00FC261A" w:rsidRDefault="00FC261A" w:rsidP="00FC261A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新生凭《新生录取通知书》、身份证或户口证明材料原件到指定校区所在学院办公楼报到。各学院校区分布如下：</w:t>
      </w:r>
    </w:p>
    <w:p w:rsidR="0011195C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石牌校区：政治与行政学院、历史文化学院、外国语言文化学院、教育科学学院、心理学院、地理科学学院、教育信息技术学院、美术学院、生命科学学院、数学科学学院、计算机学院。</w:t>
      </w:r>
    </w:p>
    <w:p w:rsidR="0011195C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大学城校区：文学院、法学院、经济与管理学院、公共管理学院、体育科学学院、音</w:t>
      </w:r>
      <w:r w:rsidR="0011195C">
        <w:rPr>
          <w:rFonts w:ascii="仿宋_GB2312" w:eastAsia="仿宋_GB2312" w:hAnsi="宋体" w:cs="宋体" w:hint="eastAsia"/>
          <w:kern w:val="0"/>
          <w:sz w:val="28"/>
          <w:szCs w:val="28"/>
        </w:rPr>
        <w:t>乐学院、化学与环境学院、物理与电信工程学院、信息光电子科技学院、旅游管理学院。</w:t>
      </w:r>
    </w:p>
    <w:p w:rsidR="00FC261A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南海校区：城市文化学院、国际商学院、职业教育学院、软件学院。</w:t>
      </w:r>
    </w:p>
    <w:p w:rsidR="009C5546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二、提交资料</w:t>
      </w:r>
    </w:p>
    <w:p w:rsidR="00FC261A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每位新生在报到时提交以下材料：</w:t>
      </w:r>
    </w:p>
    <w:p w:rsidR="00FC261A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Pr="00FC261A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学生档案及党（团）组织关系；</w:t>
      </w:r>
    </w:p>
    <w:p w:rsidR="00FC261A" w:rsidRPr="001C3F9E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2．小一寸彩色证件照6张（办理各种证件用）；</w:t>
      </w:r>
    </w:p>
    <w:p w:rsidR="002C47E6" w:rsidRPr="001C3F9E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3．户口迁移证原件及复印件</w:t>
      </w:r>
      <w:r w:rsidR="00526DF9"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两</w:t>
      </w:r>
      <w:r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 w:rsidR="00526DF9"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，录取通知书复印件两张，身份证复印件两张</w:t>
      </w:r>
      <w:r w:rsidR="00656885"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（选择迁户口的新生</w:t>
      </w:r>
      <w:r w:rsidR="00526DF9"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提供</w:t>
      </w:r>
      <w:r w:rsidR="00182599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526DF9"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上述复印件各一张交学院，另一张学生本人保管以备核对户口时使用；不迁户口的新生不用提供</w:t>
      </w:r>
      <w:r w:rsidR="00656885"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526DF9" w:rsidRPr="001C3F9E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2C47E6" w:rsidRDefault="00FC261A" w:rsidP="00FC261A">
      <w:pPr>
        <w:widowControl/>
        <w:spacing w:line="360" w:lineRule="auto"/>
        <w:ind w:firstLine="555"/>
        <w:jc w:val="left"/>
        <w:rPr>
          <w:rFonts w:ascii="宋体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4．《</w:t>
      </w:r>
      <w:r w:rsidR="00656885">
        <w:rPr>
          <w:rFonts w:ascii="仿宋_GB2312" w:eastAsia="仿宋_GB2312" w:hAnsi="宋体" w:cs="宋体" w:hint="eastAsia"/>
          <w:kern w:val="0"/>
          <w:sz w:val="28"/>
          <w:szCs w:val="28"/>
        </w:rPr>
        <w:t>广东省家庭经济困难学生认定申请表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》(《201</w:t>
      </w:r>
      <w:r w:rsidR="00656885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本科新生入学指南》之附件</w:t>
      </w:r>
      <w:r w:rsidR="00656885"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)；</w:t>
      </w:r>
      <w:r w:rsidRPr="00FC261A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</w:p>
    <w:p w:rsidR="002C47E6" w:rsidRPr="00B80541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80541">
        <w:rPr>
          <w:rFonts w:ascii="仿宋_GB2312" w:eastAsia="仿宋_GB2312" w:hAnsi="宋体" w:cs="宋体" w:hint="eastAsia"/>
          <w:kern w:val="0"/>
          <w:sz w:val="28"/>
          <w:szCs w:val="28"/>
        </w:rPr>
        <w:t>5．第二代身份证复印件</w:t>
      </w:r>
      <w:r w:rsidR="009E55E8" w:rsidRPr="00B80541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r w:rsidRPr="00B80541">
        <w:rPr>
          <w:rFonts w:ascii="仿宋_GB2312" w:eastAsia="仿宋_GB2312" w:hAnsi="宋体" w:cs="宋体" w:hint="eastAsia"/>
          <w:kern w:val="0"/>
          <w:sz w:val="28"/>
          <w:szCs w:val="28"/>
        </w:rPr>
        <w:t>张（正、反面印在一张A4纸上，办理</w:t>
      </w:r>
      <w:r w:rsidR="009E55E8" w:rsidRPr="00B80541">
        <w:rPr>
          <w:rFonts w:ascii="仿宋_GB2312" w:eastAsia="仿宋_GB2312" w:hAnsi="宋体" w:cs="宋体" w:hint="eastAsia"/>
          <w:kern w:val="0"/>
          <w:sz w:val="28"/>
          <w:szCs w:val="28"/>
        </w:rPr>
        <w:t>银行卡开户用</w:t>
      </w:r>
      <w:r w:rsidR="00B80541" w:rsidRPr="00B80541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 w:rsidR="005B6A89" w:rsidRPr="00B80541">
        <w:rPr>
          <w:rFonts w:ascii="仿宋_GB2312" w:eastAsia="仿宋_GB2312" w:hAnsi="宋体" w:cs="宋体" w:hint="eastAsia"/>
          <w:kern w:val="0"/>
          <w:sz w:val="28"/>
          <w:szCs w:val="28"/>
        </w:rPr>
        <w:t>领取银行卡时交给银行</w:t>
      </w:r>
      <w:r w:rsidRPr="00B80541"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2C47E6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三、领取资料</w:t>
      </w:r>
    </w:p>
    <w:p w:rsidR="00E54651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每位新生报到时同时领取自己的资料袋。内有：</w:t>
      </w:r>
    </w:p>
    <w:p w:rsidR="00937C52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1．校园“一卡通”；</w:t>
      </w:r>
    </w:p>
    <w:p w:rsidR="00937C52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2．大学城“一卡通”（大学城校区学生专有）；</w:t>
      </w:r>
    </w:p>
    <w:p w:rsidR="00937C52" w:rsidRDefault="00FC261A" w:rsidP="00FC261A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3．住宿通知单或房间钥匙；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4．《新生入学指南》；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5．《新生入学安全温馨提示》；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6．《中国建设银行</w:t>
      </w:r>
      <w:r w:rsidR="00775C82">
        <w:rPr>
          <w:rFonts w:ascii="仿宋_GB2312" w:eastAsia="仿宋_GB2312" w:hAnsi="宋体" w:cs="宋体" w:hint="eastAsia"/>
          <w:kern w:val="0"/>
          <w:sz w:val="28"/>
          <w:szCs w:val="28"/>
        </w:rPr>
        <w:t>个人开户与银行签约服务申请书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="00775C82">
        <w:rPr>
          <w:rFonts w:ascii="仿宋_GB2312" w:eastAsia="仿宋_GB2312" w:hAnsi="宋体" w:cs="宋体" w:hint="eastAsia"/>
          <w:kern w:val="0"/>
          <w:sz w:val="28"/>
          <w:szCs w:val="28"/>
        </w:rPr>
        <w:t>（领取银行卡用）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775C82" w:rsidRDefault="00775C82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．《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个人税收居民身份声明文件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（领取银行卡用）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937C52" w:rsidRDefault="00775C82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="00FC261A"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．学院新生入学教育安排；</w:t>
      </w:r>
    </w:p>
    <w:p w:rsidR="00937C52" w:rsidRDefault="00775C82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9</w:t>
      </w:r>
      <w:r w:rsidR="00FC261A"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．学校职能部门发放的其它资料。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四、入住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新生前往宿舍办理入住手续。大学城校区在教学区（学院楼）与生活区（宿舍楼）之间设有校内中转接驳交通车，新生可免费乘坐。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五、银行卡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学校已为每位新生开办了中国建设银行龙卡（储蓄卡），将于开学初委托建行完成银行卡的发放及激活工作，请留意相关通知。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六、公共服务咨询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学校分别在石牌校区办公楼架空层东侧、大学城校区</w:t>
      </w:r>
      <w:r w:rsidR="009F4805" w:rsidRPr="009F4805">
        <w:rPr>
          <w:rFonts w:ascii="仿宋_GB2312" w:eastAsia="仿宋_GB2312" w:hAnsi="宋体" w:cs="宋体" w:hint="eastAsia"/>
          <w:kern w:val="0"/>
          <w:sz w:val="28"/>
          <w:szCs w:val="28"/>
        </w:rPr>
        <w:t>楠园一楼</w:t>
      </w: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和南海校区综合楼正门设立3个新生报到公共服务咨询点，咨询点有校长办公室、学生工作处、研究生处、招生考试处、教务处、保卫处、后勤管理处、财务处、校医院、车辆调度等单位值班。新生如有疑问可前往新生报到公共服务咨询点咨询。</w:t>
      </w:r>
    </w:p>
    <w:p w:rsidR="00937C52" w:rsidRDefault="00FC261A" w:rsidP="00937C52">
      <w:pPr>
        <w:widowControl/>
        <w:spacing w:line="360" w:lineRule="auto"/>
        <w:ind w:firstLine="555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七、绿色通道</w:t>
      </w:r>
    </w:p>
    <w:p w:rsidR="00FC261A" w:rsidRPr="00FC261A" w:rsidRDefault="00FC261A" w:rsidP="009F4805">
      <w:pPr>
        <w:widowControl/>
        <w:spacing w:line="360" w:lineRule="auto"/>
        <w:ind w:firstLine="555"/>
        <w:jc w:val="left"/>
        <w:rPr>
          <w:rFonts w:ascii="仿宋_GB2312" w:eastAsia="仿宋_GB2312"/>
          <w:sz w:val="28"/>
          <w:szCs w:val="28"/>
        </w:rPr>
      </w:pPr>
      <w:r w:rsidRPr="00FC261A">
        <w:rPr>
          <w:rFonts w:ascii="仿宋_GB2312" w:eastAsia="仿宋_GB2312" w:hAnsi="宋体" w:cs="宋体" w:hint="eastAsia"/>
          <w:kern w:val="0"/>
          <w:sz w:val="28"/>
          <w:szCs w:val="28"/>
        </w:rPr>
        <w:t>新生如因家庭经济困难需申请缓交学费、住宿费，请于报到时到学院办理“绿色通道”手续。</w:t>
      </w:r>
    </w:p>
    <w:sectPr w:rsidR="00FC261A" w:rsidRPr="00FC261A" w:rsidSect="007F2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A8" w:rsidRDefault="000268A8" w:rsidP="00FC261A">
      <w:r>
        <w:separator/>
      </w:r>
    </w:p>
  </w:endnote>
  <w:endnote w:type="continuationSeparator" w:id="1">
    <w:p w:rsidR="000268A8" w:rsidRDefault="000268A8" w:rsidP="00FC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A8" w:rsidRDefault="000268A8" w:rsidP="00FC261A">
      <w:r>
        <w:separator/>
      </w:r>
    </w:p>
  </w:footnote>
  <w:footnote w:type="continuationSeparator" w:id="1">
    <w:p w:rsidR="000268A8" w:rsidRDefault="000268A8" w:rsidP="00FC2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61A"/>
    <w:rsid w:val="00022854"/>
    <w:rsid w:val="000268A8"/>
    <w:rsid w:val="0005083D"/>
    <w:rsid w:val="0010022E"/>
    <w:rsid w:val="0011195C"/>
    <w:rsid w:val="00182599"/>
    <w:rsid w:val="001C3F9E"/>
    <w:rsid w:val="002079E8"/>
    <w:rsid w:val="002C47E6"/>
    <w:rsid w:val="003E0241"/>
    <w:rsid w:val="00526DF9"/>
    <w:rsid w:val="00543E48"/>
    <w:rsid w:val="005B6A89"/>
    <w:rsid w:val="005C4257"/>
    <w:rsid w:val="00656885"/>
    <w:rsid w:val="007202E5"/>
    <w:rsid w:val="00775C82"/>
    <w:rsid w:val="007F2A48"/>
    <w:rsid w:val="00937C52"/>
    <w:rsid w:val="00956467"/>
    <w:rsid w:val="009C5546"/>
    <w:rsid w:val="009E55E8"/>
    <w:rsid w:val="009E66C3"/>
    <w:rsid w:val="009F4805"/>
    <w:rsid w:val="00AC671A"/>
    <w:rsid w:val="00B80541"/>
    <w:rsid w:val="00BF2205"/>
    <w:rsid w:val="00D46FF4"/>
    <w:rsid w:val="00E54651"/>
    <w:rsid w:val="00FC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154</Words>
  <Characters>881</Characters>
  <Application>Microsoft Office Word</Application>
  <DocSecurity>0</DocSecurity>
  <Lines>7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 </dc:creator>
  <cp:keywords/>
  <dc:description/>
  <cp:lastModifiedBy>林海岸 </cp:lastModifiedBy>
  <cp:revision>18</cp:revision>
  <dcterms:created xsi:type="dcterms:W3CDTF">2017-08-04T08:00:00Z</dcterms:created>
  <dcterms:modified xsi:type="dcterms:W3CDTF">2017-08-28T04:33:00Z</dcterms:modified>
</cp:coreProperties>
</file>