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华南师范大学“易班扬风采，巧绘展妙思”形象设计大赛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32"/>
          <w:szCs w:val="32"/>
        </w:rPr>
        <w:t>评分表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sz w:val="32"/>
          <w:szCs w:val="32"/>
        </w:rPr>
      </w:pPr>
    </w:p>
    <w:tbl>
      <w:tblPr>
        <w:tblStyle w:val="3"/>
        <w:tblW w:w="9030" w:type="dxa"/>
        <w:jc w:val="center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593"/>
        <w:gridCol w:w="1722"/>
        <w:gridCol w:w="1722"/>
        <w:gridCol w:w="1722"/>
        <w:gridCol w:w="17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9030" w:type="dxa"/>
            <w:gridSpan w:val="6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华师易班LOGO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设计评分表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（注：满分为</w:t>
            </w:r>
            <w:r>
              <w:rPr>
                <w:rFonts w:ascii="宋体" w:hAnsi="宋体"/>
                <w:sz w:val="24"/>
                <w:szCs w:val="24"/>
              </w:rPr>
              <w:t>100</w:t>
            </w:r>
            <w:r>
              <w:rPr>
                <w:rFonts w:hint="eastAsia" w:ascii="宋体" w:hAnsi="宋体"/>
                <w:sz w:val="24"/>
                <w:szCs w:val="24"/>
              </w:rPr>
              <w:t>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549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593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构思巧妙</w:t>
            </w:r>
          </w:p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新颖大方</w:t>
            </w:r>
          </w:p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（20分）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构图简练</w:t>
            </w:r>
          </w:p>
          <w:p>
            <w:pPr>
              <w:pStyle w:val="4"/>
              <w:spacing w:line="360" w:lineRule="auto"/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简洁艺术</w:t>
            </w:r>
          </w:p>
          <w:p>
            <w:pPr>
              <w:pStyle w:val="4"/>
              <w:spacing w:line="360" w:lineRule="auto"/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（20分）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图形符号</w:t>
            </w:r>
          </w:p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概括美观</w:t>
            </w:r>
          </w:p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（20分）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</w:rPr>
              <w:t>色彩</w:t>
            </w: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单纯</w:t>
            </w:r>
          </w:p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强烈醒目</w:t>
            </w:r>
          </w:p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（20分）</w:t>
            </w:r>
          </w:p>
        </w:tc>
        <w:tc>
          <w:tcPr>
            <w:tcW w:w="1722" w:type="dxa"/>
            <w:tcBorders>
              <w:top w:val="single" w:color="0D0D0D" w:sz="6" w:space="0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表意准确</w:t>
            </w:r>
          </w:p>
          <w:p>
            <w:pPr>
              <w:pStyle w:val="4"/>
              <w:spacing w:line="360" w:lineRule="auto"/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贴合主题</w:t>
            </w:r>
          </w:p>
          <w:p>
            <w:pPr>
              <w:pStyle w:val="4"/>
              <w:spacing w:line="360" w:lineRule="auto"/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（20分）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549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593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eastAsia="宋体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D0D0D" w:sz="6" w:space="0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eastAsia="宋体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D0D0D" w:sz="6" w:space="0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eastAsia="宋体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D0D0D" w:sz="6" w:space="0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eastAsia="宋体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D0D0D" w:sz="6" w:space="0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eastAsia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549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593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D0D0D" w:sz="6" w:space="0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D0D0D" w:sz="6" w:space="0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D0D0D" w:sz="6" w:space="0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D0D0D" w:sz="6" w:space="0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549" w:type="dxa"/>
            <w:tcBorders>
              <w:top w:val="single" w:color="0D0D0D" w:sz="6" w:space="0"/>
              <w:lef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593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D0D0D" w:sz="6" w:space="0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D0D0D" w:sz="6" w:space="0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D0D0D" w:sz="6" w:space="0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D0D0D" w:sz="6" w:space="0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549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593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D0D0D" w:sz="6" w:space="0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D0D0D" w:sz="6" w:space="0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D0D0D" w:sz="6" w:space="0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D0D0D" w:sz="6" w:space="0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549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1593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D0D0D" w:sz="6" w:space="0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D0D0D" w:sz="6" w:space="0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D0D0D" w:sz="6" w:space="0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D0D0D" w:sz="6" w:space="0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549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1593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D0D0D" w:sz="6" w:space="0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D0D0D" w:sz="6" w:space="0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D0D0D" w:sz="6" w:space="0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D0D0D" w:sz="6" w:space="0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tbl>
      <w:tblPr>
        <w:tblStyle w:val="3"/>
        <w:tblW w:w="9030" w:type="dxa"/>
        <w:jc w:val="center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593"/>
        <w:gridCol w:w="1722"/>
        <w:gridCol w:w="1722"/>
        <w:gridCol w:w="1722"/>
        <w:gridCol w:w="17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9030" w:type="dxa"/>
            <w:gridSpan w:val="6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华师易班吉祥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物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设计评分表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（注：满分为</w:t>
            </w:r>
            <w:r>
              <w:rPr>
                <w:rFonts w:ascii="宋体" w:hAnsi="宋体"/>
                <w:sz w:val="24"/>
                <w:szCs w:val="24"/>
              </w:rPr>
              <w:t>100</w:t>
            </w:r>
            <w:r>
              <w:rPr>
                <w:rFonts w:hint="eastAsia" w:ascii="宋体" w:hAnsi="宋体"/>
                <w:sz w:val="24"/>
                <w:szCs w:val="24"/>
              </w:rPr>
              <w:t>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549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593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独创性</w:t>
            </w:r>
          </w:p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（20分）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拟人化</w:t>
            </w:r>
          </w:p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（20分）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关联性</w:t>
            </w:r>
          </w:p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（20分）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亲和力</w:t>
            </w:r>
          </w:p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（20分）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审美性</w:t>
            </w:r>
          </w:p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（20分）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549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593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eastAsia="宋体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D0D0D" w:sz="6" w:space="0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eastAsia="宋体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D0D0D" w:sz="6" w:space="0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eastAsia="宋体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D0D0D" w:sz="6" w:space="0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eastAsia="宋体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D0D0D" w:sz="6" w:space="0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eastAsia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549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593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D0D0D" w:sz="6" w:space="0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D0D0D" w:sz="6" w:space="0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D0D0D" w:sz="6" w:space="0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D0D0D" w:sz="6" w:space="0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549" w:type="dxa"/>
            <w:tcBorders>
              <w:top w:val="single" w:color="0D0D0D" w:sz="6" w:space="0"/>
              <w:lef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593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D0D0D" w:sz="6" w:space="0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D0D0D" w:sz="6" w:space="0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D0D0D" w:sz="6" w:space="0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D0D0D" w:sz="6" w:space="0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549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593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D0D0D" w:sz="6" w:space="0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D0D0D" w:sz="6" w:space="0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D0D0D" w:sz="6" w:space="0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D0D0D" w:sz="6" w:space="0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549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1593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D0D0D" w:sz="6" w:space="0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D0D0D" w:sz="6" w:space="0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D0D0D" w:sz="6" w:space="0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D0D0D" w:sz="6" w:space="0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549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1593" w:type="dxa"/>
            <w:tcBorders>
              <w:top w:val="single" w:color="0D0D0D" w:sz="6" w:space="0"/>
              <w:left w:val="single" w:color="0D0D0D" w:sz="6" w:space="0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D0D0D" w:sz="6" w:space="0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D0D0D" w:sz="6" w:space="0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D0D0D" w:sz="6" w:space="0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0D0D0D" w:sz="6" w:space="0"/>
              <w:left w:val="nil"/>
              <w:bottom w:val="single" w:color="0D0D0D" w:sz="6" w:space="0"/>
              <w:right w:val="single" w:color="0D0D0D" w:sz="6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hint="eastAsia" w:eastAsia="宋体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注：1.独创性：作品形象凸显独特个性，有辨识度。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2.拟人化：作品令人感觉亲切可爱，人格化程度高，予人耳目一新的视觉感受。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3.关联性：作品造型设计与表达的主题或传播的理念有所关联，彰显华师特色。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4.亲和力：作品艺术形象传递一种亲近宜人的感觉。</w:t>
      </w:r>
    </w:p>
    <w:p>
      <w:pPr>
        <w:spacing w:line="240" w:lineRule="auto"/>
        <w:ind w:firstLine="440" w:firstLineChars="200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5.审美性：作品具有一定的审美价值，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46557"/>
    <w:rsid w:val="004A7939"/>
    <w:rsid w:val="26E46557"/>
    <w:rsid w:val="2A5529D2"/>
    <w:rsid w:val="5D710645"/>
    <w:rsid w:val="6D535020"/>
    <w:rsid w:val="7866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"/>
    <w:basedOn w:val="1"/>
    <w:qFormat/>
    <w:uiPriority w:val="0"/>
    <w:pPr>
      <w:spacing w:line="560" w:lineRule="auto"/>
      <w:jc w:val="center"/>
    </w:pPr>
    <w:rPr>
      <w:rFonts w:ascii="宋体" w:hAnsi="宋体" w:eastAsia="仿宋" w:cs="Times New Roman"/>
      <w:color w:val="0000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40644;&#24742;&#22030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2018-11-07T03:32:00Z</dcterms:created>
  <dc:creator>黄悦嘎</dc:creator>
  <cp:lastModifiedBy>美霖</cp:lastModifiedBy>
  <dcterms:modified xsi:type="dcterms:W3CDTF">2018-11-07T12:40:05Z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