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Autospacing="0" w:line="240" w:lineRule="auto"/>
        <w:jc w:val="both"/>
        <w:textAlignment w:val="baseline"/>
        <w:rPr>
          <w:rFonts w:hint="default" w:ascii="Times New Roman" w:hAnsi="Times New Roman" w:eastAsia="仿宋_GB2312" w:cs="仿宋_GB2312"/>
          <w:b/>
          <w:bCs/>
          <w:i w:val="0"/>
          <w:caps w:val="0"/>
          <w:color w:val="000000"/>
          <w:spacing w:val="0"/>
          <w:w w:val="100"/>
          <w:kern w:val="0"/>
          <w:sz w:val="28"/>
          <w:szCs w:val="28"/>
          <w:lang w:val="en-US" w:eastAsia="zh-CN"/>
        </w:rPr>
      </w:pPr>
      <w:r>
        <w:rPr>
          <w:rFonts w:hint="eastAsia" w:ascii="Times New Roman" w:hAnsi="Times New Roman" w:eastAsia="仿宋_GB2312" w:cs="仿宋_GB2312"/>
          <w:b/>
          <w:bCs/>
          <w:i w:val="0"/>
          <w:caps w:val="0"/>
          <w:color w:val="000000"/>
          <w:spacing w:val="0"/>
          <w:w w:val="100"/>
          <w:kern w:val="0"/>
          <w:sz w:val="28"/>
          <w:szCs w:val="28"/>
          <w:lang w:val="en-US" w:eastAsia="zh-CN"/>
        </w:rPr>
        <w:t>附件2</w:t>
      </w:r>
    </w:p>
    <w:p>
      <w:pPr>
        <w:keepNext w:val="0"/>
        <w:keepLines w:val="0"/>
        <w:pageBreakBefore w:val="0"/>
        <w:widowControl/>
        <w:kinsoku/>
        <w:wordWrap/>
        <w:overflowPunct/>
        <w:topLinePunct w:val="0"/>
        <w:autoSpaceDE/>
        <w:autoSpaceDN/>
        <w:bidi w:val="0"/>
        <w:adjustRightInd/>
        <w:snapToGrid/>
        <w:spacing w:before="0" w:beforeAutospacing="0" w:after="157" w:afterLines="50" w:afterAutospacing="0" w:line="240" w:lineRule="auto"/>
        <w:jc w:val="center"/>
        <w:textAlignment w:val="baseline"/>
        <w:rPr>
          <w:rFonts w:hint="eastAsia" w:ascii="Times New Roman" w:hAnsi="Times New Roman" w:eastAsia="仿宋_GB2312" w:cs="仿宋_GB2312"/>
          <w:b/>
          <w:bCs/>
          <w:i w:val="0"/>
          <w:caps w:val="0"/>
          <w:color w:val="000000"/>
          <w:spacing w:val="0"/>
          <w:w w:val="100"/>
          <w:kern w:val="0"/>
          <w:sz w:val="36"/>
          <w:szCs w:val="36"/>
        </w:rPr>
      </w:pPr>
      <w:r>
        <w:rPr>
          <w:rFonts w:hint="eastAsia" w:ascii="Times New Roman" w:hAnsi="Times New Roman" w:eastAsia="仿宋_GB2312" w:cs="仿宋_GB2312"/>
          <w:b/>
          <w:bCs/>
          <w:i w:val="0"/>
          <w:caps w:val="0"/>
          <w:color w:val="000000"/>
          <w:spacing w:val="0"/>
          <w:w w:val="100"/>
          <w:kern w:val="0"/>
          <w:sz w:val="36"/>
          <w:szCs w:val="36"/>
        </w:rPr>
        <w:t>高校初/中/高级心理咨询师注册条件</w:t>
      </w:r>
    </w:p>
    <w:p>
      <w:pPr>
        <w:widowControl/>
        <w:snapToGrid/>
        <w:spacing w:before="0" w:beforeAutospacing="0" w:after="0" w:afterAutospacing="0" w:line="240" w:lineRule="auto"/>
        <w:ind w:firstLine="562" w:firstLineChars="200"/>
        <w:jc w:val="both"/>
        <w:textAlignment w:val="baseline"/>
        <w:rPr>
          <w:rFonts w:hint="eastAsia" w:ascii="Times New Roman" w:hAnsi="Times New Roman" w:eastAsia="仿宋_GB2312" w:cs="仿宋_GB2312"/>
          <w:b/>
          <w:bCs/>
          <w:i w:val="0"/>
          <w:caps w:val="0"/>
          <w:color w:val="000000"/>
          <w:spacing w:val="0"/>
          <w:w w:val="100"/>
          <w:kern w:val="0"/>
          <w:sz w:val="28"/>
          <w:szCs w:val="28"/>
        </w:rPr>
      </w:pPr>
      <w:r>
        <w:rPr>
          <w:rFonts w:hint="eastAsia" w:ascii="Times New Roman" w:hAnsi="Times New Roman" w:eastAsia="仿宋_GB2312" w:cs="仿宋_GB2312"/>
          <w:b/>
          <w:bCs/>
          <w:i w:val="0"/>
          <w:caps w:val="0"/>
          <w:color w:val="000000"/>
          <w:spacing w:val="0"/>
          <w:w w:val="100"/>
          <w:kern w:val="0"/>
          <w:sz w:val="28"/>
          <w:szCs w:val="28"/>
          <w:lang w:val="en-US" w:eastAsia="zh-CN"/>
        </w:rPr>
        <w:t>一、</w:t>
      </w:r>
      <w:r>
        <w:rPr>
          <w:rFonts w:hint="eastAsia" w:ascii="Times New Roman" w:hAnsi="Times New Roman" w:eastAsia="仿宋_GB2312" w:cs="仿宋_GB2312"/>
          <w:b/>
          <w:bCs/>
          <w:i w:val="0"/>
          <w:caps w:val="0"/>
          <w:color w:val="000000"/>
          <w:spacing w:val="0"/>
          <w:w w:val="100"/>
          <w:kern w:val="0"/>
          <w:sz w:val="28"/>
          <w:szCs w:val="28"/>
        </w:rPr>
        <w:t>初级心理咨询师(具备以下条件之一者)</w:t>
      </w:r>
    </w:p>
    <w:p>
      <w:pPr>
        <w:widowControl/>
        <w:snapToGrid/>
        <w:spacing w:before="0" w:beforeAutospacing="0" w:after="0" w:afterAutospacing="0" w:line="240" w:lineRule="auto"/>
        <w:ind w:firstLine="560" w:firstLineChars="200"/>
        <w:jc w:val="both"/>
        <w:textAlignment w:val="baseline"/>
        <w:rPr>
          <w:rFonts w:hint="eastAsia" w:ascii="Times New Roman" w:hAnsi="Times New Roman" w:eastAsia="仿宋_GB2312" w:cs="仿宋_GB2312"/>
          <w:b w:val="0"/>
          <w:i w:val="0"/>
          <w:caps w:val="0"/>
          <w:color w:val="000000"/>
          <w:spacing w:val="0"/>
          <w:w w:val="100"/>
          <w:kern w:val="0"/>
          <w:sz w:val="28"/>
          <w:szCs w:val="28"/>
        </w:rPr>
      </w:pP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lang w:val="en-US" w:eastAsia="zh-CN"/>
        </w:rPr>
        <w:t>一</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具有硕士研究生学历，已经获得国家心理咨询师三级(或初级心理治疗师)证书者，连续从事心理咨询工作满3年</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每年参加继续教育不少于40学时或参加至少2次省级以上主管部门及二级以上心理学专业学术团体召开的学术会议，其中案例督导不少于10学时。</w:t>
      </w:r>
    </w:p>
    <w:p>
      <w:pPr>
        <w:widowControl/>
        <w:snapToGrid/>
        <w:spacing w:before="0" w:beforeAutospacing="0" w:after="0" w:afterAutospacing="0" w:line="240" w:lineRule="auto"/>
        <w:ind w:firstLine="560" w:firstLineChars="200"/>
        <w:jc w:val="both"/>
        <w:textAlignment w:val="baseline"/>
        <w:rPr>
          <w:rFonts w:hint="eastAsia" w:ascii="Times New Roman" w:hAnsi="Times New Roman" w:eastAsia="仿宋_GB2312" w:cs="仿宋_GB2312"/>
          <w:b w:val="0"/>
          <w:i w:val="0"/>
          <w:caps w:val="0"/>
          <w:color w:val="000000"/>
          <w:spacing w:val="0"/>
          <w:w w:val="100"/>
          <w:kern w:val="0"/>
          <w:sz w:val="28"/>
          <w:szCs w:val="28"/>
        </w:rPr>
      </w:pP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lang w:val="en-US" w:eastAsia="zh-CN"/>
        </w:rPr>
        <w:t>二</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具有硕士研究生学历，高校教师、辅导员、班主任、其他学生管理人员在我省高校已经参加工作满3年，经过高心委认可的系统心理咨询培训，心理咨询案例报告经专家匿名评审合格，并取得结业证书者。</w:t>
      </w:r>
    </w:p>
    <w:p>
      <w:pPr>
        <w:widowControl/>
        <w:snapToGrid/>
        <w:spacing w:before="0" w:beforeAutospacing="0" w:after="0" w:afterAutospacing="0" w:line="240" w:lineRule="auto"/>
        <w:ind w:firstLine="562" w:firstLineChars="200"/>
        <w:jc w:val="both"/>
        <w:textAlignment w:val="baseline"/>
        <w:rPr>
          <w:rFonts w:hint="eastAsia" w:ascii="Times New Roman" w:hAnsi="Times New Roman" w:eastAsia="仿宋_GB2312" w:cs="仿宋_GB2312"/>
          <w:b/>
          <w:bCs/>
          <w:i w:val="0"/>
          <w:caps w:val="0"/>
          <w:color w:val="000000"/>
          <w:spacing w:val="0"/>
          <w:w w:val="100"/>
          <w:kern w:val="0"/>
          <w:sz w:val="28"/>
          <w:szCs w:val="28"/>
        </w:rPr>
      </w:pPr>
      <w:r>
        <w:rPr>
          <w:rFonts w:hint="eastAsia" w:ascii="Times New Roman" w:hAnsi="Times New Roman" w:eastAsia="仿宋_GB2312" w:cs="仿宋_GB2312"/>
          <w:b/>
          <w:bCs/>
          <w:i w:val="0"/>
          <w:caps w:val="0"/>
          <w:color w:val="000000"/>
          <w:spacing w:val="0"/>
          <w:w w:val="100"/>
          <w:kern w:val="0"/>
          <w:sz w:val="28"/>
          <w:szCs w:val="28"/>
          <w:lang w:val="en-US" w:eastAsia="zh-CN"/>
        </w:rPr>
        <w:t>二、</w:t>
      </w:r>
      <w:r>
        <w:rPr>
          <w:rFonts w:hint="eastAsia" w:ascii="Times New Roman" w:hAnsi="Times New Roman" w:eastAsia="仿宋_GB2312" w:cs="仿宋_GB2312"/>
          <w:b/>
          <w:bCs/>
          <w:i w:val="0"/>
          <w:caps w:val="0"/>
          <w:color w:val="000000"/>
          <w:spacing w:val="0"/>
          <w:w w:val="100"/>
          <w:kern w:val="0"/>
          <w:sz w:val="28"/>
          <w:szCs w:val="28"/>
        </w:rPr>
        <w:t>中级心理咨询师(具备以下条件之一者)</w:t>
      </w:r>
    </w:p>
    <w:p>
      <w:pPr>
        <w:widowControl/>
        <w:snapToGrid/>
        <w:spacing w:before="0" w:beforeAutospacing="0" w:after="0" w:afterAutospacing="0" w:line="240" w:lineRule="auto"/>
        <w:ind w:firstLine="560" w:firstLineChars="200"/>
        <w:jc w:val="both"/>
        <w:textAlignment w:val="baseline"/>
        <w:rPr>
          <w:rFonts w:hint="eastAsia" w:ascii="Times New Roman" w:hAnsi="Times New Roman" w:eastAsia="仿宋_GB2312" w:cs="仿宋_GB2312"/>
          <w:b w:val="0"/>
          <w:i w:val="0"/>
          <w:caps w:val="0"/>
          <w:color w:val="000000"/>
          <w:spacing w:val="0"/>
          <w:w w:val="100"/>
          <w:kern w:val="0"/>
          <w:sz w:val="28"/>
          <w:szCs w:val="28"/>
        </w:rPr>
      </w:pP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lang w:val="en-US" w:eastAsia="zh-CN"/>
        </w:rPr>
        <w:t>一</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具有硕士研究生学历，已经获得国家心理咨询师二级(或中级心理治疗师)证书者</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连续从事心理咨询工作满3年</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且每年参加继续教育不少于40学时或参加至少2次省级以上主管部门及二级以上心理学专业学术团体召开的学术会议，其中案例督导不少于10学时。</w:t>
      </w:r>
    </w:p>
    <w:p>
      <w:pPr>
        <w:widowControl/>
        <w:snapToGrid/>
        <w:spacing w:before="0" w:beforeAutospacing="0" w:after="0" w:afterAutospacing="0" w:line="240" w:lineRule="auto"/>
        <w:ind w:firstLine="560" w:firstLineChars="200"/>
        <w:jc w:val="both"/>
        <w:textAlignment w:val="baseline"/>
        <w:rPr>
          <w:rFonts w:hint="eastAsia" w:ascii="Times New Roman" w:hAnsi="Times New Roman" w:eastAsia="仿宋_GB2312" w:cs="仿宋_GB2312"/>
          <w:b w:val="0"/>
          <w:i w:val="0"/>
          <w:caps w:val="0"/>
          <w:color w:val="000000"/>
          <w:spacing w:val="0"/>
          <w:w w:val="100"/>
          <w:kern w:val="0"/>
          <w:sz w:val="28"/>
          <w:szCs w:val="28"/>
        </w:rPr>
      </w:pP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lang w:val="en-US" w:eastAsia="zh-CN"/>
        </w:rPr>
        <w:t>二</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具有硕士研究生学历</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已经获得心理咨询师三级(或初级心理治疗师)职业资格证书或我省高校初级证书注册者</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连续从事心理咨询工作满5年，且每年参加继续教育不少于40学时或参加至少2次省级以上主管部门及二级以上心理学专业学术团体召开的学术会议</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其中案例督导不少于10学时</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案例研究报告经专家匿名评审合格。</w:t>
      </w:r>
    </w:p>
    <w:p>
      <w:pPr>
        <w:widowControl/>
        <w:snapToGrid/>
        <w:spacing w:before="0" w:beforeAutospacing="0" w:after="0" w:afterAutospacing="0" w:line="240" w:lineRule="auto"/>
        <w:ind w:firstLine="560" w:firstLineChars="200"/>
        <w:jc w:val="both"/>
        <w:textAlignment w:val="baseline"/>
        <w:rPr>
          <w:rFonts w:hint="eastAsia" w:ascii="Times New Roman" w:hAnsi="Times New Roman" w:eastAsia="仿宋_GB2312" w:cs="仿宋_GB2312"/>
          <w:b w:val="0"/>
          <w:i w:val="0"/>
          <w:caps w:val="0"/>
          <w:color w:val="000000"/>
          <w:spacing w:val="0"/>
          <w:w w:val="100"/>
          <w:kern w:val="0"/>
          <w:sz w:val="28"/>
          <w:szCs w:val="28"/>
        </w:rPr>
      </w:pPr>
      <w:r>
        <w:rPr>
          <w:rFonts w:hint="eastAsia" w:ascii="Times New Roman" w:hAnsi="Times New Roman" w:eastAsia="仿宋_GB2312" w:cs="仿宋_GB2312"/>
          <w:b w:val="0"/>
          <w:i w:val="0"/>
          <w:caps w:val="0"/>
          <w:color w:val="000000"/>
          <w:spacing w:val="0"/>
          <w:w w:val="100"/>
          <w:kern w:val="0"/>
          <w:sz w:val="28"/>
          <w:szCs w:val="28"/>
        </w:rPr>
        <w:t>（</w:t>
      </w:r>
      <w:r>
        <w:rPr>
          <w:rFonts w:hint="eastAsia" w:ascii="Times New Roman" w:hAnsi="Times New Roman" w:eastAsia="仿宋_GB2312" w:cs="仿宋_GB2312"/>
          <w:b w:val="0"/>
          <w:i w:val="0"/>
          <w:caps w:val="0"/>
          <w:color w:val="000000"/>
          <w:spacing w:val="0"/>
          <w:w w:val="100"/>
          <w:kern w:val="0"/>
          <w:sz w:val="28"/>
          <w:szCs w:val="28"/>
          <w:lang w:val="en-US" w:eastAsia="zh-CN"/>
        </w:rPr>
        <w:t>三</w:t>
      </w:r>
      <w:r>
        <w:rPr>
          <w:rFonts w:hint="eastAsia" w:ascii="Times New Roman" w:hAnsi="Times New Roman" w:eastAsia="仿宋_GB2312" w:cs="仿宋_GB2312"/>
          <w:b w:val="0"/>
          <w:i w:val="0"/>
          <w:caps w:val="0"/>
          <w:color w:val="000000"/>
          <w:spacing w:val="0"/>
          <w:w w:val="100"/>
          <w:kern w:val="0"/>
          <w:sz w:val="28"/>
          <w:szCs w:val="28"/>
        </w:rPr>
        <w:t>）具有心理学、医学和教育学博士学位，</w:t>
      </w:r>
      <w:bookmarkStart w:id="0" w:name="_GoBack"/>
      <w:bookmarkEnd w:id="0"/>
      <w:r>
        <w:rPr>
          <w:rFonts w:hint="eastAsia" w:ascii="Times New Roman" w:hAnsi="Times New Roman" w:eastAsia="仿宋_GB2312" w:cs="仿宋_GB2312"/>
          <w:b w:val="0"/>
          <w:i w:val="0"/>
          <w:caps w:val="0"/>
          <w:color w:val="000000"/>
          <w:spacing w:val="0"/>
          <w:w w:val="100"/>
          <w:kern w:val="0"/>
          <w:sz w:val="28"/>
          <w:szCs w:val="28"/>
        </w:rPr>
        <w:t>或具有相应对口专业的中级职称者，从事心理咨询工作满2年，且每年参加继续教育不少于40学时或参加至少2次省级以上主管部门及二级以上心理学专业学术团体召开的学术会议，其中案例督导不少于10学时</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案例研究报告经专家评匿名审合格。</w:t>
      </w:r>
    </w:p>
    <w:p>
      <w:pPr>
        <w:widowControl/>
        <w:snapToGrid/>
        <w:spacing w:before="0" w:beforeAutospacing="0" w:after="0" w:afterAutospacing="0" w:line="240" w:lineRule="auto"/>
        <w:ind w:firstLine="562" w:firstLineChars="200"/>
        <w:jc w:val="both"/>
        <w:textAlignment w:val="baseline"/>
        <w:rPr>
          <w:rFonts w:hint="eastAsia" w:ascii="Times New Roman" w:hAnsi="Times New Roman" w:eastAsia="仿宋_GB2312" w:cs="仿宋_GB2312"/>
          <w:b/>
          <w:bCs/>
          <w:i w:val="0"/>
          <w:caps w:val="0"/>
          <w:color w:val="000000"/>
          <w:spacing w:val="0"/>
          <w:w w:val="100"/>
          <w:kern w:val="0"/>
          <w:sz w:val="28"/>
          <w:szCs w:val="28"/>
        </w:rPr>
      </w:pPr>
      <w:r>
        <w:rPr>
          <w:rFonts w:hint="eastAsia" w:ascii="Times New Roman" w:hAnsi="Times New Roman" w:eastAsia="仿宋_GB2312" w:cs="仿宋_GB2312"/>
          <w:b/>
          <w:bCs/>
          <w:i w:val="0"/>
          <w:caps w:val="0"/>
          <w:color w:val="000000"/>
          <w:spacing w:val="0"/>
          <w:w w:val="100"/>
          <w:kern w:val="0"/>
          <w:sz w:val="28"/>
          <w:szCs w:val="28"/>
          <w:lang w:val="en-US" w:eastAsia="zh-CN"/>
        </w:rPr>
        <w:t>三、</w:t>
      </w:r>
      <w:r>
        <w:rPr>
          <w:rFonts w:hint="eastAsia" w:ascii="Times New Roman" w:hAnsi="Times New Roman" w:eastAsia="仿宋_GB2312" w:cs="仿宋_GB2312"/>
          <w:b/>
          <w:bCs/>
          <w:i w:val="0"/>
          <w:caps w:val="0"/>
          <w:color w:val="000000"/>
          <w:spacing w:val="0"/>
          <w:w w:val="100"/>
          <w:kern w:val="0"/>
          <w:sz w:val="28"/>
          <w:szCs w:val="28"/>
        </w:rPr>
        <w:t>高级心理咨询师(具备以下条件之一者)</w:t>
      </w:r>
    </w:p>
    <w:p>
      <w:pPr>
        <w:widowControl/>
        <w:snapToGrid/>
        <w:spacing w:before="0" w:beforeAutospacing="0" w:after="0" w:afterAutospacing="0" w:line="240" w:lineRule="auto"/>
        <w:ind w:firstLine="560" w:firstLineChars="200"/>
        <w:jc w:val="both"/>
        <w:textAlignment w:val="baseline"/>
        <w:rPr>
          <w:rFonts w:hint="eastAsia" w:ascii="Times New Roman" w:hAnsi="Times New Roman" w:eastAsia="仿宋_GB2312" w:cs="仿宋_GB2312"/>
          <w:b w:val="0"/>
          <w:i w:val="0"/>
          <w:caps w:val="0"/>
          <w:color w:val="000000"/>
          <w:spacing w:val="0"/>
          <w:w w:val="100"/>
          <w:kern w:val="0"/>
          <w:sz w:val="28"/>
          <w:szCs w:val="28"/>
        </w:rPr>
      </w:pPr>
      <w:r>
        <w:rPr>
          <w:rFonts w:hint="eastAsia" w:ascii="Times New Roman" w:hAnsi="Times New Roman" w:eastAsia="仿宋_GB2312" w:cs="仿宋_GB2312"/>
          <w:b w:val="0"/>
          <w:i w:val="0"/>
          <w:caps w:val="0"/>
          <w:color w:val="000000"/>
          <w:spacing w:val="0"/>
          <w:w w:val="100"/>
          <w:kern w:val="0"/>
          <w:sz w:val="28"/>
          <w:szCs w:val="28"/>
        </w:rPr>
        <w:t>（</w:t>
      </w:r>
      <w:r>
        <w:rPr>
          <w:rFonts w:hint="eastAsia" w:ascii="Times New Roman" w:hAnsi="Times New Roman" w:eastAsia="仿宋_GB2312" w:cs="仿宋_GB2312"/>
          <w:b w:val="0"/>
          <w:i w:val="0"/>
          <w:caps w:val="0"/>
          <w:color w:val="000000"/>
          <w:spacing w:val="0"/>
          <w:w w:val="100"/>
          <w:kern w:val="0"/>
          <w:sz w:val="28"/>
          <w:szCs w:val="28"/>
          <w:lang w:val="en-US" w:eastAsia="zh-CN"/>
        </w:rPr>
        <w:t>一</w:t>
      </w:r>
      <w:r>
        <w:rPr>
          <w:rFonts w:hint="eastAsia" w:ascii="Times New Roman" w:hAnsi="Times New Roman" w:eastAsia="仿宋_GB2312" w:cs="仿宋_GB2312"/>
          <w:b w:val="0"/>
          <w:i w:val="0"/>
          <w:caps w:val="0"/>
          <w:color w:val="000000"/>
          <w:spacing w:val="0"/>
          <w:w w:val="100"/>
          <w:kern w:val="0"/>
          <w:sz w:val="28"/>
          <w:szCs w:val="28"/>
        </w:rPr>
        <w:t>）具有硕士或以上研究生学历，已获得国家心理咨询师二级(或中级心理治疗师)证书者，或已经获得我省高校中级心理咨询师证书注册，连续从事心理咨询满10年，经心理咨询督导培训合格，且每年参加继续教育不少于40学时或参加至少2次省级以上主管部门及二级以上心理学专业学术团体召开的学术会议，其中案例督导不少于10学时;案例研究报告经专家匿名评审合格。</w:t>
      </w:r>
    </w:p>
    <w:p>
      <w:pPr>
        <w:widowControl/>
        <w:snapToGrid/>
        <w:spacing w:before="0" w:beforeAutospacing="0" w:after="0" w:afterAutospacing="0" w:line="240" w:lineRule="auto"/>
        <w:ind w:firstLine="560" w:firstLineChars="200"/>
        <w:jc w:val="both"/>
        <w:textAlignment w:val="baseline"/>
        <w:rPr>
          <w:rFonts w:hint="eastAsia" w:ascii="Times New Roman" w:hAnsi="Times New Roman" w:eastAsia="仿宋_GB2312" w:cs="仿宋_GB2312"/>
          <w:b w:val="0"/>
          <w:i w:val="0"/>
          <w:caps w:val="0"/>
          <w:color w:val="000000"/>
          <w:spacing w:val="0"/>
          <w:w w:val="100"/>
          <w:kern w:val="0"/>
          <w:sz w:val="28"/>
          <w:szCs w:val="28"/>
        </w:rPr>
      </w:pPr>
      <w:r>
        <w:rPr>
          <w:rFonts w:hint="eastAsia" w:ascii="Times New Roman" w:hAnsi="Times New Roman" w:eastAsia="仿宋_GB2312" w:cs="仿宋_GB2312"/>
          <w:b w:val="0"/>
          <w:i w:val="0"/>
          <w:caps w:val="0"/>
          <w:color w:val="000000"/>
          <w:spacing w:val="0"/>
          <w:w w:val="100"/>
          <w:kern w:val="0"/>
          <w:sz w:val="28"/>
          <w:szCs w:val="28"/>
        </w:rPr>
        <w:t>（</w:t>
      </w:r>
      <w:r>
        <w:rPr>
          <w:rFonts w:hint="eastAsia" w:ascii="Times New Roman" w:hAnsi="Times New Roman" w:eastAsia="仿宋_GB2312" w:cs="仿宋_GB2312"/>
          <w:b w:val="0"/>
          <w:i w:val="0"/>
          <w:caps w:val="0"/>
          <w:color w:val="000000"/>
          <w:spacing w:val="0"/>
          <w:w w:val="100"/>
          <w:kern w:val="0"/>
          <w:sz w:val="28"/>
          <w:szCs w:val="28"/>
          <w:lang w:val="en-US" w:eastAsia="zh-CN"/>
        </w:rPr>
        <w:t>二</w:t>
      </w:r>
      <w:r>
        <w:rPr>
          <w:rFonts w:hint="eastAsia" w:ascii="Times New Roman" w:hAnsi="Times New Roman" w:eastAsia="仿宋_GB2312" w:cs="仿宋_GB2312"/>
          <w:b w:val="0"/>
          <w:i w:val="0"/>
          <w:caps w:val="0"/>
          <w:color w:val="000000"/>
          <w:spacing w:val="0"/>
          <w:w w:val="100"/>
          <w:kern w:val="0"/>
          <w:sz w:val="28"/>
          <w:szCs w:val="28"/>
        </w:rPr>
        <w:t>）具有硕士或以上研究生学历，具有心理学、医学和教育学或规定专业的副高技术职称，连续从事心理咨询工作满10年，经心理咨询督导培训合格，且每年参加继续教育不少于40学时或参加至少2次省级以上主管部门及二级以上心理学专业学术团体召开的学术会议，其中案例督导不少于10学时</w:t>
      </w:r>
      <w:r>
        <w:rPr>
          <w:rFonts w:hint="eastAsia" w:ascii="Times New Roman" w:hAnsi="Times New Roman" w:eastAsia="仿宋_GB2312" w:cs="仿宋_GB2312"/>
          <w:b w:val="0"/>
          <w:i w:val="0"/>
          <w:caps w:val="0"/>
          <w:color w:val="000000"/>
          <w:spacing w:val="0"/>
          <w:w w:val="100"/>
          <w:kern w:val="0"/>
          <w:sz w:val="28"/>
          <w:szCs w:val="28"/>
          <w:lang w:eastAsia="zh-CN"/>
        </w:rPr>
        <w:t>；</w:t>
      </w:r>
      <w:r>
        <w:rPr>
          <w:rFonts w:hint="eastAsia" w:ascii="Times New Roman" w:hAnsi="Times New Roman" w:eastAsia="仿宋_GB2312" w:cs="仿宋_GB2312"/>
          <w:b w:val="0"/>
          <w:i w:val="0"/>
          <w:caps w:val="0"/>
          <w:color w:val="000000"/>
          <w:spacing w:val="0"/>
          <w:w w:val="100"/>
          <w:kern w:val="0"/>
          <w:sz w:val="28"/>
          <w:szCs w:val="28"/>
        </w:rPr>
        <w:t>案例研究报告经专家匿名评审合格。</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NjVjZTEzODMzOTkzMWM1ZGRhMTZmZjQ1Yjg0NTkifQ=="/>
  </w:docVars>
  <w:rsids>
    <w:rsidRoot w:val="00000000"/>
    <w:rsid w:val="087E6262"/>
    <w:rsid w:val="11FF54AF"/>
    <w:rsid w:val="1702679F"/>
    <w:rsid w:val="384801B8"/>
    <w:rsid w:val="73F9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1003</Words>
  <Characters>1017</Characters>
  <Lines>0</Lines>
  <Paragraphs>0</Paragraphs>
  <TotalTime>9</TotalTime>
  <ScaleCrop>false</ScaleCrop>
  <LinksUpToDate>false</LinksUpToDate>
  <CharactersWithSpaces>1018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2022-06-22T00:55:00Z</dcterms:created>
  <dc:creator>思教科</dc:creator>
  <cp:lastModifiedBy>sijiaoke</cp:lastModifiedBy>
  <dcterms:modified xsi:type="dcterms:W3CDTF">2022-06-22T03:23:19Z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EB5308CD7515425DA836A1C05681879D</vt:lpwstr>
  </property>
</Properties>
</file>