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附件</w: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sz w:val="28"/>
          <w:szCs w:val="28"/>
        </w:rPr>
      </w:pPr>
      <w:bookmarkStart w:id="0" w:name="_GoBack"/>
      <w:r>
        <w:rPr>
          <w:rFonts w:ascii="Times New Roman" w:hAnsi="Times New Roman" w:eastAsia="华文中宋" w:cs="Times New Roman"/>
          <w:sz w:val="28"/>
          <w:szCs w:val="28"/>
        </w:rPr>
        <w:t>华南师范大学“桃李杯”师范生班主任能力大赛决赛获奖名单</w:t>
      </w:r>
    </w:p>
    <w:bookmarkEnd w:id="0"/>
    <w:p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14"/>
        <w:gridCol w:w="1659"/>
        <w:gridCol w:w="2248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学  院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年  级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奖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生命科学学院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王依萱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音乐学院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李静怡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数学科学院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林柔漫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地理科学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梁钰雯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物理与电信工程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2021级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何嘉琪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外国语言文化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叶  菁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心理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李笑与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行知书院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李亦婷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历史文化学院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张诗敏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教育科学学院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陈婷婷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马克思主义学院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江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琦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哲学与社会发展学院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2021级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卢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潇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计算机学院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邱新意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文学院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朱晓婧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15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体育科学学院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许彬锦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16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教育信息技术学院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何静怡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17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美术学院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林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星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18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化学学院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黄梓力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19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教育科学学院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2021级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余芷欣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教育科学学院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2021级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陈伊慧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21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历史文化学院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梁泳莹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22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历史文化学院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黄彩莹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23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美术学院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汪子彦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24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生命科学学院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陈丹妮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25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数学科学学院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郭晓珊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26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数学科学学院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张聪慧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27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外国语言文化学院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2021级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赖佳惠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28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外国语言文化学院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2021级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陈靖瑶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29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哲学与社会发展学院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2021级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何家玉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30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地理科学学院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许立桐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31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文学院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林瑞容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32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文学院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梁芝棋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33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文学院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林千钰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34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文学院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李晓煊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35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文学院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成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欢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36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体育科学学院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林龙鹏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37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音乐学院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彭蓓蕾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38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物理与电信工程学院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2021级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黄羽君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39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物理与电信工程学院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林思妍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40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物理与电信工程学院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林瑞淇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41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化学学院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曹嘉生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42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化学学院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2020级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李丹丹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43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行知书院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何锦丽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44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行知书院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2021级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陈喆宇</w:t>
            </w:r>
          </w:p>
        </w:tc>
        <w:tc>
          <w:tcPr>
            <w:tcW w:w="10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</w:tbl>
    <w:p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4ODdiOTZkZTI0YTg0YTJjYTI0NjE2NmE1OGI2ZDIifQ=="/>
  </w:docVars>
  <w:rsids>
    <w:rsidRoot w:val="00F11A5A"/>
    <w:rsid w:val="003264F9"/>
    <w:rsid w:val="00F11A5A"/>
    <w:rsid w:val="3EE9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unhideWhenUsed/>
    <w:uiPriority w:val="99"/>
    <w:rPr>
      <w:color w:val="605E5C"/>
      <w:shd w:val="clear" w:color="auto" w:fill="E1DFDD"/>
    </w:rPr>
  </w:style>
  <w:style w:type="character" w:customStyle="1" w:styleId="10">
    <w:name w:val="日期 字符"/>
    <w:basedOn w:val="7"/>
    <w:link w:val="2"/>
    <w:semiHidden/>
    <w:uiPriority w:val="99"/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984</Words>
  <Characters>1182</Characters>
  <Lines>10</Lines>
  <Paragraphs>2</Paragraphs>
  <TotalTime>2</TotalTime>
  <ScaleCrop>false</ScaleCrop>
  <LinksUpToDate>false</LinksUpToDate>
  <CharactersWithSpaces>1204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2023-06-29T22:16:00Z</dcterms:created>
  <dc:creator>喆慧 李</dc:creator>
  <cp:lastModifiedBy>一休</cp:lastModifiedBy>
  <dcterms:modified xsi:type="dcterms:W3CDTF">2023-06-29T07:50:09Z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21719B49A4CF4279A2C501EFC117E745_13</vt:lpwstr>
  </property>
  <property fmtid="{D5CDD505-2E9C-101B-9397-08002B2CF9AE}" pid="3" name="KSOProductBuildVer">
    <vt:lpwstr>2052-11.1.0.14309</vt:lpwstr>
  </property>
</Properties>
</file>