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33" w:rsidRPr="006D7033" w:rsidRDefault="006D7033" w:rsidP="00072807">
      <w:pPr>
        <w:widowControl/>
        <w:snapToGrid w:val="0"/>
        <w:jc w:val="center"/>
        <w:rPr>
          <w:rFonts w:ascii="黑体" w:eastAsia="黑体" w:hAnsi="黑体" w:cs="Times New Roman"/>
          <w:b/>
          <w:color w:val="000000" w:themeColor="text1"/>
          <w:kern w:val="0"/>
          <w:sz w:val="44"/>
          <w:szCs w:val="44"/>
        </w:rPr>
      </w:pPr>
      <w:r w:rsidRPr="006D7033">
        <w:rPr>
          <w:rFonts w:ascii="黑体" w:eastAsia="黑体" w:hAnsi="黑体" w:cs="Times New Roman" w:hint="eastAsia"/>
          <w:b/>
          <w:color w:val="000000" w:themeColor="text1"/>
          <w:kern w:val="0"/>
          <w:sz w:val="44"/>
          <w:szCs w:val="44"/>
        </w:rPr>
        <w:t>2017-2018学年度“青研杯”选题参考</w:t>
      </w:r>
    </w:p>
    <w:p w:rsidR="006D7033" w:rsidRPr="006D7033" w:rsidRDefault="006D7033" w:rsidP="00072807">
      <w:pPr>
        <w:widowControl/>
        <w:snapToGrid w:val="0"/>
        <w:jc w:val="center"/>
        <w:rPr>
          <w:rFonts w:ascii="黑体" w:eastAsia="黑体" w:hAnsi="黑体" w:cs="Times New Roman"/>
          <w:b/>
          <w:color w:val="000000" w:themeColor="text1"/>
          <w:kern w:val="0"/>
          <w:sz w:val="32"/>
          <w:szCs w:val="32"/>
        </w:rPr>
      </w:pPr>
    </w:p>
    <w:p w:rsidR="006D7033" w:rsidRDefault="00901166" w:rsidP="00072807">
      <w:pPr>
        <w:widowControl/>
        <w:snapToGrid w:val="0"/>
        <w:ind w:firstLineChars="200" w:firstLine="640"/>
        <w:jc w:val="left"/>
        <w:rPr>
          <w:rFonts w:ascii="方正仿宋_GBK" w:eastAsia="方正仿宋_GBK" w:hAnsi="黑体" w:cs="Times New Roman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黑体" w:cs="Times New Roman" w:hint="eastAsia"/>
          <w:color w:val="000000" w:themeColor="text1"/>
          <w:kern w:val="0"/>
          <w:sz w:val="32"/>
          <w:szCs w:val="32"/>
        </w:rPr>
        <w:t>为帮助参赛</w:t>
      </w:r>
      <w:r w:rsidR="00E00786">
        <w:rPr>
          <w:rFonts w:ascii="方正仿宋_GBK" w:eastAsia="方正仿宋_GBK" w:hAnsi="黑体" w:cs="Times New Roman" w:hint="eastAsia"/>
          <w:color w:val="000000" w:themeColor="text1"/>
          <w:kern w:val="0"/>
          <w:sz w:val="32"/>
          <w:szCs w:val="32"/>
        </w:rPr>
        <w:t>同学更好地</w:t>
      </w:r>
      <w:r>
        <w:rPr>
          <w:rFonts w:ascii="方正仿宋_GBK" w:eastAsia="方正仿宋_GBK" w:hAnsi="黑体" w:cs="Times New Roman" w:hint="eastAsia"/>
          <w:color w:val="000000" w:themeColor="text1"/>
          <w:kern w:val="0"/>
          <w:sz w:val="32"/>
          <w:szCs w:val="32"/>
        </w:rPr>
        <w:t>选定调研</w:t>
      </w:r>
      <w:r w:rsidR="00E00786">
        <w:rPr>
          <w:rFonts w:ascii="方正仿宋_GBK" w:eastAsia="方正仿宋_GBK" w:hAnsi="黑体" w:cs="Times New Roman" w:hint="eastAsia"/>
          <w:color w:val="000000" w:themeColor="text1"/>
          <w:kern w:val="0"/>
          <w:sz w:val="32"/>
          <w:szCs w:val="32"/>
        </w:rPr>
        <w:t>题</w:t>
      </w:r>
      <w:r>
        <w:rPr>
          <w:rFonts w:ascii="方正仿宋_GBK" w:eastAsia="方正仿宋_GBK" w:hAnsi="黑体" w:cs="Times New Roman" w:hint="eastAsia"/>
          <w:color w:val="000000" w:themeColor="text1"/>
          <w:kern w:val="0"/>
          <w:sz w:val="32"/>
          <w:szCs w:val="32"/>
        </w:rPr>
        <w:t>目</w:t>
      </w:r>
      <w:r w:rsidR="00E00786">
        <w:rPr>
          <w:rFonts w:ascii="方正仿宋_GBK" w:eastAsia="方正仿宋_GBK" w:hAnsi="黑体" w:cs="Times New Roman" w:hint="eastAsia"/>
          <w:color w:val="000000" w:themeColor="text1"/>
          <w:kern w:val="0"/>
          <w:sz w:val="32"/>
          <w:szCs w:val="32"/>
        </w:rPr>
        <w:t>，特拟定了本参考选题。参赛同学</w:t>
      </w:r>
      <w:r w:rsidR="006D7033" w:rsidRPr="006D7033">
        <w:rPr>
          <w:rFonts w:ascii="方正仿宋_GBK" w:eastAsia="方正仿宋_GBK" w:hAnsi="黑体" w:cs="Times New Roman" w:hint="eastAsia"/>
          <w:color w:val="000000" w:themeColor="text1"/>
          <w:kern w:val="0"/>
          <w:sz w:val="32"/>
          <w:szCs w:val="32"/>
        </w:rPr>
        <w:t>可根据以下选题方向，自行</w:t>
      </w:r>
      <w:r>
        <w:rPr>
          <w:rFonts w:ascii="方正仿宋_GBK" w:eastAsia="方正仿宋_GBK" w:hAnsi="黑体" w:cs="Times New Roman" w:hint="eastAsia"/>
          <w:color w:val="000000" w:themeColor="text1"/>
          <w:kern w:val="0"/>
          <w:sz w:val="32"/>
          <w:szCs w:val="32"/>
        </w:rPr>
        <w:t>细化确定调研题目</w:t>
      </w:r>
      <w:r w:rsidR="006D7033" w:rsidRPr="006D7033">
        <w:rPr>
          <w:rFonts w:ascii="方正仿宋_GBK" w:eastAsia="方正仿宋_GBK" w:hAnsi="黑体" w:cs="Times New Roman" w:hint="eastAsia"/>
          <w:color w:val="000000" w:themeColor="text1"/>
          <w:kern w:val="0"/>
          <w:sz w:val="32"/>
          <w:szCs w:val="32"/>
        </w:rPr>
        <w:t>，也可自</w:t>
      </w:r>
      <w:r>
        <w:rPr>
          <w:rFonts w:ascii="方正仿宋_GBK" w:eastAsia="方正仿宋_GBK" w:hAnsi="黑体" w:cs="Times New Roman" w:hint="eastAsia"/>
          <w:color w:val="000000" w:themeColor="text1"/>
          <w:kern w:val="0"/>
          <w:sz w:val="32"/>
          <w:szCs w:val="32"/>
        </w:rPr>
        <w:t>拟题</w:t>
      </w:r>
      <w:proofErr w:type="gramStart"/>
      <w:r>
        <w:rPr>
          <w:rFonts w:ascii="方正仿宋_GBK" w:eastAsia="方正仿宋_GBK" w:hAnsi="黑体" w:cs="Times New Roman" w:hint="eastAsia"/>
          <w:color w:val="000000" w:themeColor="text1"/>
          <w:kern w:val="0"/>
          <w:sz w:val="32"/>
          <w:szCs w:val="32"/>
        </w:rPr>
        <w:t>目开展</w:t>
      </w:r>
      <w:proofErr w:type="gramEnd"/>
      <w:r w:rsidR="006D7033" w:rsidRPr="006D7033">
        <w:rPr>
          <w:rFonts w:ascii="方正仿宋_GBK" w:eastAsia="方正仿宋_GBK" w:hAnsi="黑体" w:cs="Times New Roman" w:hint="eastAsia"/>
          <w:color w:val="000000" w:themeColor="text1"/>
          <w:kern w:val="0"/>
          <w:sz w:val="32"/>
          <w:szCs w:val="32"/>
        </w:rPr>
        <w:t>调研</w:t>
      </w:r>
      <w:r w:rsidR="006D7033">
        <w:rPr>
          <w:rFonts w:ascii="方正仿宋_GBK" w:eastAsia="方正仿宋_GBK" w:hAnsi="黑体" w:cs="Times New Roman" w:hint="eastAsia"/>
          <w:color w:val="000000" w:themeColor="text1"/>
          <w:kern w:val="0"/>
          <w:sz w:val="32"/>
          <w:szCs w:val="32"/>
        </w:rPr>
        <w:t>。</w:t>
      </w:r>
    </w:p>
    <w:p w:rsidR="00F343BE" w:rsidRPr="006D7033" w:rsidRDefault="00F343BE" w:rsidP="00072807">
      <w:pPr>
        <w:widowControl/>
        <w:snapToGrid w:val="0"/>
        <w:ind w:firstLineChars="200" w:firstLine="640"/>
        <w:jc w:val="left"/>
        <w:rPr>
          <w:rFonts w:ascii="方正仿宋_GBK" w:eastAsia="方正仿宋_GBK" w:hAnsi="黑体" w:cs="Times New Roman"/>
          <w:color w:val="000000" w:themeColor="text1"/>
          <w:kern w:val="0"/>
          <w:sz w:val="32"/>
          <w:szCs w:val="32"/>
        </w:rPr>
      </w:pPr>
    </w:p>
    <w:p w:rsidR="000474DA" w:rsidRDefault="000263D4" w:rsidP="00161176">
      <w:pPr>
        <w:widowControl/>
        <w:snapToGrid w:val="0"/>
        <w:jc w:val="left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  <w:r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1</w:t>
      </w:r>
      <w:r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、</w:t>
      </w:r>
      <w:r w:rsidR="00C720CA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大学生党的十九大精神</w:t>
      </w:r>
      <w:r w:rsidR="000474DA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学习</w:t>
      </w:r>
      <w:r w:rsidR="00C720CA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途径与效果</w:t>
      </w:r>
      <w:r w:rsidR="000474DA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研究</w:t>
      </w:r>
    </w:p>
    <w:p w:rsidR="000263D4" w:rsidRPr="00161176" w:rsidRDefault="000474DA" w:rsidP="00161176">
      <w:pPr>
        <w:widowControl/>
        <w:snapToGrid w:val="0"/>
        <w:jc w:val="left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  <w:r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2</w:t>
      </w:r>
      <w:r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、</w:t>
      </w:r>
      <w:r w:rsidR="00F343BE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“</w:t>
      </w:r>
      <w:r w:rsidR="000263D4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新师范</w:t>
      </w:r>
      <w:r w:rsidR="00F343BE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”背景下</w:t>
      </w:r>
      <w:r w:rsidR="00014EEF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基础教育</w:t>
      </w:r>
      <w:r w:rsidR="00161176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人才培养探索与实践研究</w:t>
      </w:r>
    </w:p>
    <w:p w:rsidR="00901166" w:rsidRPr="00161176" w:rsidRDefault="000474DA" w:rsidP="00161176">
      <w:pPr>
        <w:widowControl/>
        <w:snapToGrid w:val="0"/>
        <w:jc w:val="left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  <w:r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3</w:t>
      </w:r>
      <w:r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、</w:t>
      </w:r>
      <w:r w:rsidR="00901166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新时期高校共青团实务研究</w:t>
      </w:r>
    </w:p>
    <w:p w:rsidR="00901166" w:rsidRPr="00161176" w:rsidRDefault="000474DA" w:rsidP="00161176">
      <w:pPr>
        <w:widowControl/>
        <w:snapToGrid w:val="0"/>
        <w:jc w:val="left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、</w:t>
      </w:r>
      <w:r w:rsidR="00901166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新时期高校学生社团的现状、问题与对策</w:t>
      </w:r>
    </w:p>
    <w:p w:rsidR="00F343BE" w:rsidRPr="00161176" w:rsidRDefault="000474DA" w:rsidP="00161176">
      <w:pPr>
        <w:widowControl/>
        <w:snapToGrid w:val="0"/>
        <w:jc w:val="left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5</w:t>
      </w:r>
      <w:r w:rsidR="00F343BE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、新媒体环境下高校团学工作研究</w:t>
      </w:r>
    </w:p>
    <w:p w:rsidR="00F343BE" w:rsidRPr="00161176" w:rsidRDefault="000474DA" w:rsidP="00161176">
      <w:pPr>
        <w:widowControl/>
        <w:snapToGrid w:val="0"/>
        <w:jc w:val="left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6</w:t>
      </w:r>
      <w:r w:rsidR="00F343BE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、</w:t>
      </w:r>
      <w:r w:rsidR="00161176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“</w:t>
      </w:r>
      <w:r w:rsidR="00F343BE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互联网</w:t>
      </w:r>
      <w:r w:rsidR="00F343BE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+</w:t>
      </w:r>
      <w:r w:rsidR="00161176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”</w:t>
      </w:r>
      <w:r w:rsidR="00F343BE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背景下大学生的公益</w:t>
      </w:r>
      <w:r w:rsidR="00161176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实践研究</w:t>
      </w:r>
    </w:p>
    <w:p w:rsidR="00901166" w:rsidRPr="003004CC" w:rsidRDefault="000474DA" w:rsidP="003004CC">
      <w:pPr>
        <w:widowControl/>
        <w:snapToGrid w:val="0"/>
        <w:jc w:val="left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7</w:t>
      </w:r>
      <w:r w:rsidR="00F343BE" w:rsidRPr="00161176"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>、大学生健康的现状、问题与对策</w:t>
      </w:r>
      <w:bookmarkStart w:id="0" w:name="_GoBack"/>
      <w:bookmarkEnd w:id="0"/>
    </w:p>
    <w:sectPr w:rsidR="00901166" w:rsidRPr="00300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39" w:rsidRDefault="00AA3A39" w:rsidP="000263D4">
      <w:r>
        <w:separator/>
      </w:r>
    </w:p>
  </w:endnote>
  <w:endnote w:type="continuationSeparator" w:id="0">
    <w:p w:rsidR="00AA3A39" w:rsidRDefault="00AA3A39" w:rsidP="0002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39" w:rsidRDefault="00AA3A39" w:rsidP="000263D4">
      <w:r>
        <w:separator/>
      </w:r>
    </w:p>
  </w:footnote>
  <w:footnote w:type="continuationSeparator" w:id="0">
    <w:p w:rsidR="00AA3A39" w:rsidRDefault="00AA3A39" w:rsidP="00026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39"/>
    <w:rsid w:val="00014EEF"/>
    <w:rsid w:val="000263D4"/>
    <w:rsid w:val="000474DA"/>
    <w:rsid w:val="00072807"/>
    <w:rsid w:val="00106FF8"/>
    <w:rsid w:val="00161176"/>
    <w:rsid w:val="0017193F"/>
    <w:rsid w:val="001E0F39"/>
    <w:rsid w:val="003004CC"/>
    <w:rsid w:val="00466D4A"/>
    <w:rsid w:val="005521A2"/>
    <w:rsid w:val="0064385D"/>
    <w:rsid w:val="006D7033"/>
    <w:rsid w:val="006E0DA7"/>
    <w:rsid w:val="008802AD"/>
    <w:rsid w:val="00901166"/>
    <w:rsid w:val="009570AD"/>
    <w:rsid w:val="009A24DE"/>
    <w:rsid w:val="00AA3A39"/>
    <w:rsid w:val="00C720CA"/>
    <w:rsid w:val="00E00786"/>
    <w:rsid w:val="00F3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3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王泽健</dc:creator>
  <cp:keywords/>
  <dc:description/>
  <cp:lastModifiedBy>王泽健</cp:lastModifiedBy>
  <cp:revision>9</cp:revision>
  <cp:lastPrinted>2018-03-14T04:28:00Z</cp:lastPrinted>
  <dcterms:created xsi:type="dcterms:W3CDTF">2018-03-13T08:41:00Z</dcterms:created>
  <dcterms:modified xsi:type="dcterms:W3CDTF">2018-03-15T11:20:00Z</dcterms:modified>
</cp:coreProperties>
</file>