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0A" w:rsidRDefault="009C050A" w:rsidP="009C050A">
      <w:pPr>
        <w:widowControl/>
        <w:snapToGrid w:val="0"/>
        <w:jc w:val="left"/>
        <w:rPr>
          <w:rFonts w:ascii="黑体" w:eastAsia="黑体" w:hAnsi="黑体" w:cs="Times New Roman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附件1：</w:t>
      </w:r>
    </w:p>
    <w:bookmarkEnd w:id="0"/>
    <w:p w:rsidR="007A1541" w:rsidRPr="009C050A" w:rsidRDefault="009C050A">
      <w:pPr>
        <w:widowControl/>
        <w:snapToGrid w:val="0"/>
        <w:jc w:val="center"/>
        <w:rPr>
          <w:rFonts w:ascii="华文中宋" w:eastAsia="华文中宋" w:hAnsi="华文中宋" w:cs="Times New Roman"/>
          <w:b/>
          <w:color w:val="000000"/>
          <w:kern w:val="0"/>
          <w:sz w:val="36"/>
          <w:szCs w:val="36"/>
        </w:rPr>
      </w:pPr>
      <w:r w:rsidRPr="009C050A">
        <w:rPr>
          <w:rFonts w:ascii="华文中宋" w:eastAsia="华文中宋" w:hAnsi="华文中宋" w:cs="Times New Roman" w:hint="eastAsia"/>
          <w:b/>
          <w:color w:val="000000"/>
          <w:kern w:val="0"/>
          <w:sz w:val="36"/>
          <w:szCs w:val="36"/>
        </w:rPr>
        <w:t>2018-2019学年度“青研杯”选题参考</w:t>
      </w:r>
      <w:r>
        <w:rPr>
          <w:rFonts w:ascii="华文中宋" w:eastAsia="华文中宋" w:hAnsi="华文中宋" w:cs="Times New Roman" w:hint="eastAsia"/>
          <w:b/>
          <w:color w:val="000000"/>
          <w:kern w:val="0"/>
          <w:sz w:val="36"/>
          <w:szCs w:val="36"/>
        </w:rPr>
        <w:t>方向</w:t>
      </w:r>
    </w:p>
    <w:p w:rsidR="007A1541" w:rsidRDefault="007A1541">
      <w:pPr>
        <w:widowControl/>
        <w:snapToGrid w:val="0"/>
        <w:jc w:val="center"/>
        <w:rPr>
          <w:rFonts w:ascii="黑体" w:eastAsia="黑体" w:hAnsi="黑体" w:cs="Times New Roman"/>
          <w:b/>
          <w:color w:val="000000"/>
          <w:kern w:val="0"/>
          <w:sz w:val="32"/>
          <w:szCs w:val="32"/>
        </w:rPr>
      </w:pPr>
    </w:p>
    <w:p w:rsidR="007A1541" w:rsidRPr="00B4589D" w:rsidRDefault="009C050A" w:rsidP="00B4589D">
      <w:pPr>
        <w:ind w:firstLineChars="200" w:firstLine="640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 w:rsidRPr="00B4589D"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为帮助参赛同学更好地选定调研题目，特拟定了本参考选题方向。参赛同学可根据以下选题方向，选一个方向</w:t>
      </w:r>
      <w:r w:rsidRPr="00B4589D"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  <w:t>自拟题目</w:t>
      </w:r>
      <w:r w:rsidRPr="00B4589D"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开展调研。</w:t>
      </w:r>
    </w:p>
    <w:p w:rsidR="007A1541" w:rsidRDefault="007A1541">
      <w:pPr>
        <w:widowControl/>
        <w:snapToGrid w:val="0"/>
        <w:ind w:firstLineChars="200" w:firstLine="640"/>
        <w:jc w:val="left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</w:p>
    <w:p w:rsidR="009C050A" w:rsidRDefault="009C050A" w:rsidP="009C050A">
      <w:pPr>
        <w:pStyle w:val="a7"/>
        <w:numPr>
          <w:ilvl w:val="0"/>
          <w:numId w:val="1"/>
        </w:numPr>
        <w:ind w:firstLineChars="0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粤港澳大湾区背景下广东高校人才培养研究</w:t>
      </w:r>
    </w:p>
    <w:p w:rsidR="007A1541" w:rsidRDefault="009C050A">
      <w:pPr>
        <w:pStyle w:val="a7"/>
        <w:numPr>
          <w:ilvl w:val="0"/>
          <w:numId w:val="1"/>
        </w:numPr>
        <w:ind w:firstLineChars="0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双创背景下大学生创新创业队伍的现状、问题与对策</w:t>
      </w:r>
    </w:p>
    <w:p w:rsidR="009C050A" w:rsidRDefault="009C050A" w:rsidP="009C050A">
      <w:pPr>
        <w:pStyle w:val="a7"/>
        <w:numPr>
          <w:ilvl w:val="0"/>
          <w:numId w:val="1"/>
        </w:numPr>
        <w:ind w:firstLineChars="0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“新师范”背景下基础教育人才培养探索与实践研究</w:t>
      </w:r>
    </w:p>
    <w:p w:rsidR="007A1541" w:rsidRDefault="009C050A" w:rsidP="009C050A">
      <w:pPr>
        <w:pStyle w:val="a7"/>
        <w:numPr>
          <w:ilvl w:val="0"/>
          <w:numId w:val="1"/>
        </w:numPr>
        <w:ind w:firstLineChars="0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高校学术规范现状调查研究</w:t>
      </w:r>
    </w:p>
    <w:p w:rsidR="009C050A" w:rsidRPr="009C050A" w:rsidRDefault="009C050A" w:rsidP="009C050A">
      <w:pPr>
        <w:pStyle w:val="a7"/>
        <w:numPr>
          <w:ilvl w:val="0"/>
          <w:numId w:val="1"/>
        </w:numPr>
        <w:ind w:firstLineChars="0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高校团学组织对大学生思想政治引领作用研究</w:t>
      </w:r>
    </w:p>
    <w:p w:rsidR="007A1541" w:rsidRDefault="009C050A" w:rsidP="009C050A">
      <w:pPr>
        <w:pStyle w:val="a7"/>
        <w:numPr>
          <w:ilvl w:val="0"/>
          <w:numId w:val="1"/>
        </w:numPr>
        <w:ind w:firstLineChars="0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新时期高校团学改革研究</w:t>
      </w:r>
    </w:p>
    <w:p w:rsidR="007A1541" w:rsidRDefault="009C050A" w:rsidP="009C050A">
      <w:pPr>
        <w:pStyle w:val="a7"/>
        <w:numPr>
          <w:ilvl w:val="0"/>
          <w:numId w:val="1"/>
        </w:numPr>
        <w:ind w:firstLineChars="0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高校基层团支部“班团一体化”建设研究</w:t>
      </w:r>
    </w:p>
    <w:p w:rsidR="007A1541" w:rsidRDefault="009C050A" w:rsidP="009C050A">
      <w:pPr>
        <w:pStyle w:val="a7"/>
        <w:numPr>
          <w:ilvl w:val="0"/>
          <w:numId w:val="1"/>
        </w:numPr>
        <w:ind w:firstLineChars="0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高校基层团组织活力提升研究</w:t>
      </w:r>
    </w:p>
    <w:p w:rsidR="009C050A" w:rsidRDefault="009C050A" w:rsidP="009C050A">
      <w:pPr>
        <w:pStyle w:val="a7"/>
        <w:numPr>
          <w:ilvl w:val="0"/>
          <w:numId w:val="1"/>
        </w:numPr>
        <w:ind w:firstLineChars="0"/>
        <w:rPr>
          <w:rFonts w:ascii="方正仿宋_GBK" w:eastAsia="方正仿宋_GBK" w:hAnsi="黑体" w:cs="Times New Roman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Times New Roman" w:hint="eastAsia"/>
          <w:color w:val="000000"/>
          <w:kern w:val="0"/>
          <w:sz w:val="32"/>
          <w:szCs w:val="32"/>
        </w:rPr>
        <w:t>大学生社会实践活动与志愿服务深化研究</w:t>
      </w:r>
    </w:p>
    <w:p w:rsidR="007A1541" w:rsidRDefault="007A1541">
      <w:pPr>
        <w:widowControl/>
        <w:snapToGrid w:val="0"/>
        <w:jc w:val="left"/>
        <w:rPr>
          <w:rFonts w:ascii="Times New Roman" w:eastAsia="方正仿宋_GBK" w:hAnsi="Times New Roman" w:cs="Times New Roman"/>
          <w:b/>
          <w:kern w:val="0"/>
          <w:sz w:val="32"/>
          <w:szCs w:val="32"/>
        </w:rPr>
      </w:pPr>
    </w:p>
    <w:sectPr w:rsidR="007A1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0E" w:rsidRDefault="00F45C0E" w:rsidP="00B4589D">
      <w:r>
        <w:separator/>
      </w:r>
    </w:p>
  </w:endnote>
  <w:endnote w:type="continuationSeparator" w:id="0">
    <w:p w:rsidR="00F45C0E" w:rsidRDefault="00F45C0E" w:rsidP="00B4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0E" w:rsidRDefault="00F45C0E" w:rsidP="00B4589D">
      <w:r>
        <w:separator/>
      </w:r>
    </w:p>
  </w:footnote>
  <w:footnote w:type="continuationSeparator" w:id="0">
    <w:p w:rsidR="00F45C0E" w:rsidRDefault="00F45C0E" w:rsidP="00B45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33255"/>
    <w:multiLevelType w:val="multilevel"/>
    <w:tmpl w:val="079648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41"/>
    <w:rsid w:val="007A1541"/>
    <w:rsid w:val="009C050A"/>
    <w:rsid w:val="00B4589D"/>
    <w:rsid w:val="00F4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2245E"/>
  <w15:docId w15:val="{F2A4A208-EB5E-46D7-BA89-1895A2DB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王泽健</dc:creator>
  <cp:lastModifiedBy>张思慧</cp:lastModifiedBy>
  <cp:revision>16</cp:revision>
  <cp:lastPrinted>2018-03-14T04:28:00Z</cp:lastPrinted>
  <dcterms:created xsi:type="dcterms:W3CDTF">2018-03-13T08:41:00Z</dcterms:created>
  <dcterms:modified xsi:type="dcterms:W3CDTF">2019-03-21T02:18:00Z</dcterms:modified>
</cp:coreProperties>
</file>