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华南师范大学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6"/>
          <w:szCs w:val="36"/>
        </w:rPr>
        <w:t>主题团日竞赛活动申报表</w:t>
      </w:r>
    </w:p>
    <w:tbl>
      <w:tblPr>
        <w:tblStyle w:val="4"/>
        <w:tblpPr w:leftFromText="180" w:rightFromText="180" w:vertAnchor="text" w:horzAnchor="margin" w:tblpXSpec="center" w:tblpY="86"/>
        <w:tblW w:w="8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96"/>
        <w:gridCol w:w="1567"/>
        <w:gridCol w:w="1283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申报支部名称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</w:rPr>
              <w:t>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961" w:type="dxa"/>
            <w:vMerge w:val="restart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活动负责人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活动主题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活动时间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活动地点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支部人数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“活力在基层”网页链接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活动摘要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活动特色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（200字以内）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活动成效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200字以内）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意见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二级学院团组织（签章）：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注</w:t>
            </w:r>
          </w:p>
        </w:tc>
        <w:tc>
          <w:tcPr>
            <w:tcW w:w="660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注：正反两面打印，保持在一页纸内。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5769"/>
    <w:rsid w:val="000E2CA4"/>
    <w:rsid w:val="004207FA"/>
    <w:rsid w:val="00464355"/>
    <w:rsid w:val="004B7BBB"/>
    <w:rsid w:val="004D68C8"/>
    <w:rsid w:val="004D72BC"/>
    <w:rsid w:val="008341F6"/>
    <w:rsid w:val="0087324C"/>
    <w:rsid w:val="008C5E29"/>
    <w:rsid w:val="009207B2"/>
    <w:rsid w:val="00A0409F"/>
    <w:rsid w:val="00B56AF8"/>
    <w:rsid w:val="00BA3515"/>
    <w:rsid w:val="00D16467"/>
    <w:rsid w:val="00D41D4F"/>
    <w:rsid w:val="0277263D"/>
    <w:rsid w:val="060F1ACD"/>
    <w:rsid w:val="18F17F3F"/>
    <w:rsid w:val="3120021A"/>
    <w:rsid w:val="6B8A5769"/>
    <w:rsid w:val="792819AE"/>
    <w:rsid w:val="7CF37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2015-11-05T02:00:00Z</dcterms:created>
  <dc:creator>Administrator</dc:creator>
  <cp:lastModifiedBy>梓峰</cp:lastModifiedBy>
  <cp:lastPrinted>2015-11-05T02:00:00Z</cp:lastPrinted>
  <dcterms:modified xsi:type="dcterms:W3CDTF">2019-03-29T07:19:07Z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