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关于转发《关于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2019年度“中国电信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奖学金”人选的通知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各高校团委、学生会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研究生会：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为深入贯彻习近平新时代中国特色社会主义思想，遴选和推介一批优秀大学生典型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共青团中央、中国电信集团股份有限公司、全国学联将继续开展2019年“中国电信奖学金”推报工作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现将通知转发你们，并就我省工作要求通知如下。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因全国分配至各省的“中国电信奖学金·天翼奖”名额较少，各高校团委在推报奖项候选人时无需区分“中国电信奖学金·天翼奖”和“中国电信奖学金·飞Young奖”，但需在推报奖项候选人时请注明具体排序，省级评审会统一从各高校推报奖项的第一名候选人中择优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.各校级评委会由一名校领导主持，由学校团委、相关部门负责人及属地电信公司相关负责人联合组成，负责本校奖学金候选人的资格审查、初评和推荐工作。请各高校团委高度重视，于12月12日（星期四）前与属地电信公司相关负责人联系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（联系方式另行通知）并确定下一步工作计划，严格按照推荐条件遴选候选人。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每所高校推荐不超过3名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候选人，候选人需经过校内公示，公示时间不少于3个工作日。经公示无异议后，于12月20日（星期五）17：30前报送至团省委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学校部（需明确候选人的排名顺序）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逾期报送视为弃权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报送材料包括：2019年度“中国电信奖学金”个人申报表、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  <w:t>“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bidi="ar"/>
        </w:rPr>
        <w:t>中国电信奖学金”候选人信息汇总表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val="en-US" w:eastAsia="zh-CN" w:bidi="ar"/>
        </w:rPr>
        <w:t>和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  <w:t>“中国电信奖学金”候选人汇款信息汇总表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（详见附件2、3、4）。电子版请发送至学校部指定邮箱，纸质材料请加盖公章后寄送至团省委学校部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3.12月下旬，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团省委将组织专门的评审会对各高校团委推报的候选人进行评审，相关结果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val="en-US" w:eastAsia="zh-CN" w:bidi="ar"/>
        </w:rPr>
        <w:t>将报送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eastAsia="zh-CN" w:bidi="ar"/>
        </w:rPr>
        <w:t>全国评委会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联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系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人：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婕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、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魏俊宇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联系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电话：020-871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95612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yellow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 xml:space="preserve"> 电子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邮箱：gdxlxmt@163.com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地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址：广州市越秀区寺贝通津1号大院团省委学校部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共青团广东省委办公室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广东省学生联合会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201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10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关于推报2019年度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“中国电信奖学金”人选的通知</w:t>
      </w:r>
    </w:p>
    <w:p>
      <w:pPr>
        <w:spacing w:line="520" w:lineRule="exact"/>
        <w:ind w:firstLine="220" w:firstLineChars="5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各省级团委基层建设部（学校部）、学联秘书处，中国电信集团各省级公司、股份公司并各省级分公司：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深入贯彻习近平新时代中国特色社会主义思想，遴选和推介一批优秀大学生典型，凝聚和引领当代大学生树立远大理想、热爱伟大祖国、担当时代责任、勇于砥砺奋斗、练就过硬本领、锤炼品德修为，共青团中央、中国电信集团股份有限公司、全国学联将继续开展2019年“中国电信奖学金”推报工作，现将有关事项通知如下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一、推荐范围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全日制非成人教育的各类高等院校在校专科生、本科生、硕士研究生和博士研究生（不含在职研究生）。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二、奖学金设置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分为“中国电信奖学金·天翼奖”、“中国电信奖学金·飞Young奖”，具体设置如下。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（一）“中国电信奖学金·天翼奖”（50名）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1.每名学生奖学金金额为人民币2万元；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2.中国电信集团为有意愿的获得奖学金学生优先安排岗位实习；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3.符合中国电信集团及所属单位招聘条件的，可予以直接录用。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（二）“中国电信奖学金·飞Young奖”（1700名）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1.每名学生奖学金金额为人民币5000元；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2.中国电信集团为有意愿的获得奖学金学生优先安排岗位实习；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3.符合中国电信集团及所属单位招聘条件的，在同等条件下可优先录用。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1.热爱祖国，拥护中国共产党，具有良好的思想政治素质，须为中共党员或共青团员；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2.品学兼优，积极乐观向上，在青年学生中能够起到可亲、可敬、可信、可学的榜样作用；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3.在爱国奉献、道德弘扬、科技创新、自立创业、社会实践、志愿公益等方面有突出事迹或成绩者，参加过电信学子公司创业实践项目经历者可优先考虑；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4.上学年学分绩点在本专业排名前10%，历次考试没有不及格科目。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“中国电信奖学金·天翼奖”候选人还需满足下列条件：创新创业能力突出，取得一定成果。如，获得国家专利、获得“挑战杯”系列竞赛或“创青春”创业大赛全国二等奖（银奖）以上奖励、创新成果被有关方面采纳应用（以上成果、奖励等需出具相关证明）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评选工作时间为2019年12月至2020年1月，分全国、省级、校级三个层面实施，安排如下。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1. 校级推荐（2019年12月20日前）</w:t>
      </w:r>
      <w:r>
        <w:rPr>
          <w:rFonts w:eastAsia="方正楷体简体"/>
          <w:sz w:val="30"/>
          <w:szCs w:val="24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校级评委会由一名校领导主持，由学校团委、相关部门负责人及属地电信公司相关负责人联合组成，负责本校奖学金候选人的资格审查、初评和推荐工作。每所高校推荐不超过5名候选人至省级评委会。高校推荐的候选人需经过校内公示，公示时间不少于3个工作日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2. 省级推荐（2019年12月31日前）：</w:t>
      </w:r>
      <w:r>
        <w:rPr>
          <w:rFonts w:hint="eastAsia" w:ascii="方正仿宋_GBK" w:hAnsi="方正仿宋_GBK" w:eastAsia="方正仿宋_GBK" w:cs="方正仿宋_GBK"/>
          <w:sz w:val="30"/>
          <w:szCs w:val="24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级评委会由各省级团委、学联会同各有关部门负责人及省级电信公司有关负责人和专家组成，负责本地奖学金候选人的推荐工作，对高校推荐候选人进行复评，依照分配名额（见附件1）将本省份“中国电信奖学金·飞Young奖”候选人报至全国评委会，并从中推荐3名“中国电信奖学金·天翼奖”候选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TW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CN"/>
        </w:rPr>
        <w:t>省级电信分公司可主导确定本省名额的2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CN"/>
        </w:rPr>
        <w:t>%，但入选者须符合推报条件并经过省级评委会审定。具体名额分配等事宜由各省级电信公司与所在省级团委基层建设部（学校部）协商确定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TW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3. 全国评审（2020年1月15日前）：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国评委会由主办单位有关部门负责人及专家联合组成，负责活动的评审、领导和协调工作。全国评委会是奖学金遴选活动的最高机构，具有最终裁决权，对各省份推荐人员进行评审，初步确定获奖者名单并公示，经公示无异议后正式发布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 各地各高校团组织应充分重视、认真组织、广泛宣传，注重坚持公平、公正、公开的遴选原则，组织开展好本级各个环节的工作。各校园电信营业厅设立咨询点，提供报名咨询、资料领取等服务。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 请各省级评委会于2019年12月31日前将复评结果及材料（附件2、3、4发送电子版至全国学联办公室邮箱 xuelianban@126.com）上报全国评委会。各省份推荐的“中国电信奖学金·天翼奖”候选人须在申请表中注明。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 名额分配表</w:t>
      </w:r>
    </w:p>
    <w:p>
      <w:pPr>
        <w:spacing w:line="56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申报表</w:t>
      </w:r>
    </w:p>
    <w:p>
      <w:pPr>
        <w:spacing w:line="56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 省级候选人信息汇总表</w:t>
      </w:r>
    </w:p>
    <w:p>
      <w:pPr>
        <w:spacing w:line="56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 省级候选人汇款信息汇总表</w:t>
      </w:r>
    </w:p>
    <w:p>
      <w:pPr>
        <w:spacing w:line="560" w:lineRule="exact"/>
        <w:ind w:firstLine="1600" w:firstLineChars="500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团中央基层建设部   中国电信集团政企部   全国学联秘书处</w:t>
      </w:r>
    </w:p>
    <w:p>
      <w:pPr>
        <w:spacing w:line="560" w:lineRule="exact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2019年12月3日</w:t>
      </w: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spacing w:line="520" w:lineRule="exact"/>
        <w:rPr>
          <w:rFonts w:hint="eastAsia" w:eastAsia="方正仿宋简体"/>
          <w:sz w:val="32"/>
          <w:szCs w:val="32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 额 分 配 表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（总计1750人）</w:t>
      </w:r>
    </w:p>
    <w:p>
      <w:pPr>
        <w:spacing w:line="560" w:lineRule="exact"/>
        <w:jc w:val="center"/>
        <w:rPr>
          <w:rFonts w:eastAsia="方正楷体简体"/>
          <w:sz w:val="32"/>
        </w:rPr>
      </w:pPr>
    </w:p>
    <w:tbl>
      <w:tblPr>
        <w:tblStyle w:val="4"/>
        <w:tblW w:w="797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978"/>
        <w:gridCol w:w="183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省份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名额（人）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省份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北  京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65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湖  北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天  津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35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湖  南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河  北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79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广  东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山  西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55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广  西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内蒙古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37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海  南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辽  宁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81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四  川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吉  林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40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重  庆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黑龙江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61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贵  州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上  海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52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云  南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江  苏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103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西  藏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浙  江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64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陕  西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安  徽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83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甘  肃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福  建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61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青  海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江  西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64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宁  夏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山  东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100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新  疆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河  南</w:t>
            </w:r>
          </w:p>
        </w:tc>
        <w:tc>
          <w:tcPr>
            <w:tcW w:w="19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94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兵  团</w:t>
            </w:r>
          </w:p>
        </w:tc>
        <w:tc>
          <w:tcPr>
            <w:tcW w:w="211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4</w:t>
            </w:r>
          </w:p>
        </w:tc>
      </w:tr>
    </w:tbl>
    <w:p>
      <w:pPr>
        <w:widowControl/>
        <w:jc w:val="left"/>
        <w:rPr>
          <w:rFonts w:eastAsia="方正仿宋简体"/>
          <w:sz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  报  表</w:t>
      </w:r>
    </w:p>
    <w:p>
      <w:pPr>
        <w:spacing w:line="400" w:lineRule="exact"/>
        <w:ind w:firstLine="360" w:firstLineChars="15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省份：                     学校：                   年     月     日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1006"/>
        <w:gridCol w:w="696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年级总人数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候选人</w:t>
            </w:r>
          </w:p>
        </w:tc>
        <w:tc>
          <w:tcPr>
            <w:tcW w:w="67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是（   ）    否（   ）</w:t>
            </w:r>
            <w:bookmarkStart w:id="0" w:name="_GoBack"/>
            <w:bookmarkEnd w:id="0"/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主要事迹（详细内容、证明材料请附后）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校团委意见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省级学联意见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省级团委意见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省级电信公司意见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Cs w:val="21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Cs w:val="21"/>
        </w:rPr>
        <w:t>备注：本表一式2份（可复制）；有科技成果者须附专家鉴定意见。</w:t>
      </w: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广东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省“中国电信奖学金”候选人信息汇总表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428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48"/>
        <w:gridCol w:w="847"/>
        <w:gridCol w:w="806"/>
        <w:gridCol w:w="837"/>
        <w:gridCol w:w="816"/>
        <w:gridCol w:w="1412"/>
        <w:gridCol w:w="1178"/>
        <w:gridCol w:w="1029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（需明确候选人的排名顺序）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81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81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81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0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5681" w:type="dxa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广东省“中国电信奖学金”候选人汇款信息汇总表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4540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63"/>
        <w:gridCol w:w="1284"/>
        <w:gridCol w:w="1444"/>
        <w:gridCol w:w="3371"/>
        <w:gridCol w:w="3532"/>
        <w:gridCol w:w="1605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开户行号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37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32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37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32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37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32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37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32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57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371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32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</w:p>
    <w:p>
      <w:pPr>
        <w:spacing w:line="560" w:lineRule="exact"/>
        <w:rPr>
          <w:rFonts w:eastAsia="方正楷体简体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-852948213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-852948213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87054"/>
    <w:rsid w:val="040434CB"/>
    <w:rsid w:val="04E5564B"/>
    <w:rsid w:val="09817987"/>
    <w:rsid w:val="0C547197"/>
    <w:rsid w:val="171F2F5B"/>
    <w:rsid w:val="29FB0B5C"/>
    <w:rsid w:val="2F1B19B7"/>
    <w:rsid w:val="4B031BB5"/>
    <w:rsid w:val="56A15C2D"/>
    <w:rsid w:val="63172DF3"/>
    <w:rsid w:val="64157E0F"/>
    <w:rsid w:val="65345517"/>
    <w:rsid w:val="66AF639C"/>
    <w:rsid w:val="67387054"/>
    <w:rsid w:val="6BD268F1"/>
    <w:rsid w:val="6FFC3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2767</Words>
  <Characters>2954</Characters>
  <Lines>0</Lines>
  <Paragraphs>0</Paragraphs>
  <TotalTime>25</TotalTime>
  <ScaleCrop>false</ScaleCrop>
  <LinksUpToDate>false</LinksUpToDate>
  <CharactersWithSpaces>3307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2019-12-04T10:25:00Z</dcterms:created>
  <dc:creator>WPS_1527830318</dc:creator>
  <cp:lastModifiedBy>卜润兰</cp:lastModifiedBy>
  <dcterms:modified xsi:type="dcterms:W3CDTF">2019-12-11T03:46:49Z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