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sz w:val="36"/>
          <w:szCs w:val="36"/>
        </w:rPr>
        <w:t>广东省第</w:t>
      </w:r>
      <w:r>
        <w:rPr>
          <w:rFonts w:hint="eastAsia" w:ascii="Times New Roman" w:hAnsi="Times New Roman" w:eastAsia="方正小标宋简体"/>
          <w:sz w:val="36"/>
          <w:szCs w:val="36"/>
        </w:rPr>
        <w:t>六</w:t>
      </w:r>
      <w:r>
        <w:rPr>
          <w:rFonts w:ascii="Times New Roman" w:hAnsi="Times New Roman" w:eastAsia="方正小标宋简体"/>
          <w:sz w:val="36"/>
          <w:szCs w:val="36"/>
        </w:rPr>
        <w:t>届大学生艺术展演活动艺术表演类</w:t>
      </w:r>
      <w:r>
        <w:rPr>
          <w:rFonts w:hint="eastAsia" w:ascii="Times New Roman" w:hAnsi="Times New Roman" w:eastAsia="方正小标宋简体"/>
          <w:sz w:val="36"/>
          <w:szCs w:val="36"/>
        </w:rPr>
        <w:t>汇总表</w:t>
      </w:r>
      <w:bookmarkEnd w:id="0"/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after="156" w:afterLines="5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学院（盖公章）                  学院联系人: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 xml:space="preserve">   学院联系方式: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u w:val="single"/>
        </w:rPr>
        <w:t xml:space="preserve">          </w:t>
      </w:r>
    </w:p>
    <w:tbl>
      <w:tblPr>
        <w:tblStyle w:val="3"/>
        <w:tblW w:w="14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9"/>
        <w:gridCol w:w="2359"/>
        <w:gridCol w:w="2359"/>
        <w:gridCol w:w="2359"/>
        <w:gridCol w:w="2360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学院名称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节目名称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组别（类别）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参演人数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指导老师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23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23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</w:tbl>
    <w:p>
      <w:pPr>
        <w:wordWrap w:val="0"/>
        <w:ind w:right="-216" w:rightChars="-103"/>
        <w:jc w:val="right"/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/>
          <w:b/>
          <w:bCs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年   月   日</w:t>
      </w: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93943"/>
    <w:rsid w:val="5659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2020-07-16T10:32:00Z</dcterms:created>
  <dc:creator>付泽</dc:creator>
  <cp:lastModifiedBy>付泽</cp:lastModifiedBy>
  <dcterms:modified xsi:type="dcterms:W3CDTF">2020-07-16T10:32:20Z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