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Cs/>
          <w:spacing w:val="16"/>
          <w:sz w:val="28"/>
          <w:szCs w:val="28"/>
          <w:lang w:val="en-US" w:eastAsia="zh-CN"/>
        </w:rPr>
      </w:pPr>
      <w:r>
        <w:rPr>
          <w:rFonts w:hint="eastAsia" w:ascii="仿宋" w:hAnsi="仿宋" w:eastAsia="仿宋" w:cs="仿宋"/>
          <w:bCs/>
          <w:color w:val="000000"/>
          <w:spacing w:val="16"/>
          <w:sz w:val="24"/>
        </w:rPr>
        <w:t>附件</w:t>
      </w:r>
      <w:r>
        <w:rPr>
          <w:rFonts w:hint="eastAsia" w:ascii="仿宋" w:hAnsi="仿宋" w:eastAsia="仿宋" w:cs="仿宋"/>
          <w:bCs/>
          <w:color w:val="000000"/>
          <w:spacing w:val="16"/>
          <w:sz w:val="24"/>
          <w:lang w:val="en-US" w:eastAsia="zh-CN"/>
        </w:rPr>
        <w:t>2</w:t>
      </w:r>
    </w:p>
    <w:tbl>
      <w:tblPr>
        <w:tblStyle w:val="11"/>
        <w:tblW w:w="3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42" w:type="dxa"/>
            <w:vAlign w:val="center"/>
          </w:tcPr>
          <w:p>
            <w:pPr>
              <w:jc w:val="center"/>
              <w:rPr>
                <w:rFonts w:ascii="黑体" w:hAnsi="黑体" w:eastAsia="黑体" w:cs="黑体"/>
                <w:b/>
                <w:sz w:val="28"/>
                <w:szCs w:val="28"/>
              </w:rPr>
            </w:pPr>
            <w:r>
              <w:rPr>
                <w:rFonts w:hint="eastAsia" w:ascii="黑体" w:hAnsi="黑体" w:eastAsia="黑体" w:cs="黑体"/>
                <w:b/>
                <w:sz w:val="28"/>
                <w:szCs w:val="28"/>
              </w:rPr>
              <w:t>项目编号</w:t>
            </w:r>
          </w:p>
        </w:tc>
        <w:tc>
          <w:tcPr>
            <w:tcW w:w="1540" w:type="dxa"/>
            <w:vAlign w:val="center"/>
          </w:tcPr>
          <w:p>
            <w:pPr>
              <w:jc w:val="center"/>
              <w:rPr>
                <w:rFonts w:ascii="黑体" w:hAnsi="黑体" w:eastAsia="黑体" w:cs="黑体"/>
                <w:sz w:val="28"/>
                <w:szCs w:val="28"/>
              </w:rPr>
            </w:pPr>
          </w:p>
        </w:tc>
      </w:tr>
    </w:tbl>
    <w:p>
      <w:pPr>
        <w:rPr>
          <w:rFonts w:ascii="黑体" w:hAnsi="黑体" w:eastAsia="黑体" w:cs="黑体"/>
          <w:color w:val="FF0000"/>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44"/>
          <w:szCs w:val="44"/>
        </w:rPr>
      </w:pPr>
    </w:p>
    <w:p>
      <w:pPr>
        <w:jc w:val="center"/>
        <w:rPr>
          <w:rFonts w:ascii="黑体" w:hAnsi="黑体" w:eastAsia="黑体" w:cs="黑体"/>
          <w:b/>
          <w:sz w:val="48"/>
          <w:szCs w:val="48"/>
        </w:rPr>
      </w:pPr>
      <w:r>
        <w:rPr>
          <w:rFonts w:hint="eastAsia" w:ascii="黑体" w:hAnsi="黑体" w:eastAsia="黑体" w:cs="黑体"/>
          <w:b/>
          <w:sz w:val="48"/>
          <w:szCs w:val="48"/>
        </w:rPr>
        <w:t>2023年华南师范大学暑期社会实践活动</w:t>
      </w:r>
    </w:p>
    <w:p>
      <w:pPr>
        <w:jc w:val="center"/>
        <w:rPr>
          <w:rFonts w:ascii="黑体" w:hAnsi="黑体" w:eastAsia="黑体" w:cs="黑体"/>
          <w:b/>
          <w:sz w:val="48"/>
          <w:szCs w:val="48"/>
        </w:rPr>
      </w:pPr>
      <w:r>
        <w:rPr>
          <w:rFonts w:hint="eastAsia" w:ascii="黑体" w:hAnsi="黑体" w:eastAsia="黑体" w:cs="黑体"/>
          <w:b/>
          <w:sz w:val="48"/>
          <w:szCs w:val="48"/>
        </w:rPr>
        <w:t>校级立项团队项目申报表</w:t>
      </w:r>
    </w:p>
    <w:p>
      <w:pPr>
        <w:ind w:firstLine="2249" w:firstLineChars="800"/>
        <w:rPr>
          <w:rFonts w:ascii="黑体" w:hAnsi="黑体" w:eastAsia="黑体" w:cs="黑体"/>
          <w:b/>
          <w:sz w:val="28"/>
          <w:szCs w:val="28"/>
        </w:rPr>
      </w:pPr>
    </w:p>
    <w:p>
      <w:pPr>
        <w:spacing w:before="156" w:beforeLines="50" w:after="156" w:afterLines="50" w:line="360" w:lineRule="auto"/>
        <w:rPr>
          <w:rFonts w:ascii="黑体" w:hAnsi="黑体" w:eastAsia="黑体" w:cs="黑体"/>
          <w:b/>
          <w:color w:val="000000"/>
          <w:spacing w:val="16"/>
          <w:sz w:val="28"/>
          <w:szCs w:val="28"/>
        </w:rPr>
      </w:pPr>
    </w:p>
    <w:p>
      <w:pPr>
        <w:spacing w:before="156" w:beforeLines="50" w:after="156" w:afterLines="50" w:line="360" w:lineRule="auto"/>
        <w:ind w:firstLine="707" w:firstLineChars="200"/>
        <w:rPr>
          <w:rFonts w:ascii="黑体" w:hAnsi="黑体" w:eastAsia="黑体" w:cs="黑体"/>
          <w:b/>
          <w:color w:val="000000"/>
          <w:spacing w:val="16"/>
          <w:sz w:val="32"/>
          <w:szCs w:val="32"/>
        </w:rPr>
      </w:pPr>
      <w:r>
        <w:rPr>
          <w:rFonts w:hint="eastAsia" w:ascii="黑体" w:hAnsi="黑体" w:eastAsia="黑体" w:cs="黑体"/>
          <w:b/>
          <w:color w:val="000000"/>
          <w:spacing w:val="16"/>
          <w:sz w:val="32"/>
          <w:szCs w:val="32"/>
        </w:rPr>
        <w:t xml:space="preserve">项目名称：                          </w:t>
      </w:r>
    </w:p>
    <w:p>
      <w:pPr>
        <w:spacing w:line="360" w:lineRule="auto"/>
        <w:ind w:firstLine="707" w:firstLineChars="200"/>
        <w:jc w:val="left"/>
        <w:rPr>
          <w:rFonts w:ascii="黑体" w:hAnsi="黑体" w:eastAsia="黑体" w:cs="黑体"/>
          <w:b/>
          <w:color w:val="000000"/>
          <w:spacing w:val="16"/>
          <w:sz w:val="32"/>
          <w:szCs w:val="32"/>
        </w:rPr>
      </w:pPr>
      <w:r>
        <w:rPr>
          <w:rFonts w:hint="eastAsia" w:ascii="黑体" w:hAnsi="黑体" w:eastAsia="黑体" w:cs="黑体"/>
          <w:b/>
          <w:color w:val="000000"/>
          <w:spacing w:val="16"/>
          <w:sz w:val="32"/>
          <w:szCs w:val="32"/>
        </w:rPr>
        <w:t xml:space="preserve">组队单位：                          </w:t>
      </w:r>
    </w:p>
    <w:p>
      <w:pPr>
        <w:spacing w:before="156" w:beforeLines="50" w:after="156" w:afterLines="50" w:line="360" w:lineRule="auto"/>
        <w:ind w:firstLine="707" w:firstLineChars="200"/>
        <w:rPr>
          <w:rFonts w:ascii="黑体" w:hAnsi="黑体" w:eastAsia="黑体" w:cs="黑体"/>
          <w:b/>
          <w:color w:val="000000"/>
          <w:spacing w:val="16"/>
          <w:sz w:val="28"/>
          <w:szCs w:val="28"/>
        </w:rPr>
      </w:pPr>
      <w:r>
        <w:rPr>
          <w:rFonts w:hint="eastAsia" w:ascii="黑体" w:hAnsi="黑体" w:eastAsia="黑体" w:cs="黑体"/>
          <w:b/>
          <w:color w:val="000000"/>
          <w:spacing w:val="16"/>
          <w:sz w:val="32"/>
          <w:szCs w:val="32"/>
        </w:rPr>
        <w:t>活动地点：</w:t>
      </w:r>
      <w:r>
        <w:rPr>
          <w:rFonts w:hint="eastAsia" w:ascii="黑体" w:hAnsi="黑体" w:eastAsia="黑体" w:cs="黑体"/>
          <w:b/>
          <w:color w:val="000000"/>
          <w:spacing w:val="16"/>
          <w:sz w:val="28"/>
          <w:szCs w:val="28"/>
        </w:rPr>
        <w:t xml:space="preserve">                         </w:t>
      </w:r>
    </w:p>
    <w:p>
      <w:pPr>
        <w:spacing w:before="156" w:beforeLines="50" w:after="156" w:afterLines="50" w:line="360" w:lineRule="auto"/>
        <w:ind w:firstLine="2326" w:firstLineChars="743"/>
        <w:rPr>
          <w:rFonts w:ascii="黑体" w:hAnsi="黑体" w:eastAsia="黑体" w:cs="黑体"/>
          <w:b/>
          <w:color w:val="000000"/>
          <w:spacing w:val="16"/>
          <w:sz w:val="28"/>
          <w:szCs w:val="28"/>
        </w:rPr>
      </w:pPr>
    </w:p>
    <w:p>
      <w:pPr>
        <w:spacing w:before="156" w:beforeLines="50" w:after="156" w:afterLines="50" w:line="360" w:lineRule="auto"/>
        <w:ind w:firstLine="2326" w:firstLineChars="743"/>
        <w:rPr>
          <w:rFonts w:ascii="黑体" w:hAnsi="黑体" w:eastAsia="黑体" w:cs="黑体"/>
          <w:b/>
          <w:color w:val="000000"/>
          <w:spacing w:val="16"/>
          <w:sz w:val="28"/>
          <w:szCs w:val="28"/>
        </w:rPr>
      </w:pPr>
    </w:p>
    <w:p>
      <w:pPr>
        <w:snapToGrid w:val="0"/>
        <w:spacing w:line="360" w:lineRule="auto"/>
        <w:rPr>
          <w:rFonts w:ascii="黑体" w:hAnsi="黑体" w:eastAsia="黑体" w:cs="黑体"/>
          <w:b/>
          <w:sz w:val="32"/>
          <w:szCs w:val="32"/>
        </w:rPr>
      </w:pPr>
    </w:p>
    <w:p>
      <w:pPr>
        <w:snapToGrid w:val="0"/>
        <w:spacing w:line="360" w:lineRule="auto"/>
        <w:jc w:val="center"/>
        <w:rPr>
          <w:rFonts w:ascii="黑体" w:hAnsi="黑体" w:eastAsia="黑体" w:cs="黑体"/>
          <w:b/>
          <w:sz w:val="32"/>
          <w:szCs w:val="32"/>
        </w:rPr>
      </w:pPr>
      <w:r>
        <w:rPr>
          <w:rFonts w:hint="eastAsia" w:ascii="黑体" w:hAnsi="黑体" w:eastAsia="黑体" w:cs="黑体"/>
          <w:b/>
          <w:sz w:val="32"/>
          <w:szCs w:val="32"/>
        </w:rPr>
        <w:t>共青团华南师范大学委员会 制</w:t>
      </w:r>
    </w:p>
    <w:p>
      <w:pPr>
        <w:snapToGrid w:val="0"/>
        <w:spacing w:line="360" w:lineRule="auto"/>
        <w:jc w:val="center"/>
        <w:rPr>
          <w:rFonts w:ascii="黑体" w:hAnsi="黑体" w:eastAsia="黑体" w:cs="黑体"/>
          <w:b/>
          <w:sz w:val="32"/>
          <w:szCs w:val="32"/>
        </w:rPr>
      </w:pPr>
      <w:r>
        <w:rPr>
          <w:rFonts w:hint="eastAsia" w:ascii="黑体" w:hAnsi="黑体" w:eastAsia="黑体" w:cs="黑体"/>
          <w:b/>
          <w:sz w:val="32"/>
          <w:szCs w:val="32"/>
        </w:rPr>
        <w:t>填报时间  二〇   年   月   日</w:t>
      </w:r>
    </w:p>
    <w:p>
      <w:pPr>
        <w:spacing w:line="420" w:lineRule="exact"/>
        <w:jc w:val="center"/>
        <w:rPr>
          <w:rFonts w:ascii="黑体" w:hAnsi="黑体" w:eastAsia="黑体" w:cs="黑体"/>
          <w:b/>
          <w:sz w:val="32"/>
          <w:szCs w:val="32"/>
        </w:rPr>
      </w:pPr>
      <w:r>
        <w:rPr>
          <w:rFonts w:hint="eastAsia" w:ascii="黑体" w:hAnsi="黑体" w:eastAsia="黑体" w:cs="黑体"/>
          <w:b/>
          <w:sz w:val="32"/>
          <w:szCs w:val="32"/>
        </w:rPr>
        <w:t>（本页单独打印）</w:t>
      </w:r>
    </w:p>
    <w:p>
      <w:pPr>
        <w:spacing w:line="360" w:lineRule="auto"/>
        <w:jc w:val="left"/>
        <w:rPr>
          <w:rFonts w:ascii="黑体" w:hAnsi="黑体" w:eastAsia="黑体" w:cs="黑体"/>
          <w:b/>
          <w:sz w:val="24"/>
        </w:rPr>
      </w:pPr>
    </w:p>
    <w:p>
      <w:pPr>
        <w:spacing w:line="360" w:lineRule="auto"/>
        <w:jc w:val="left"/>
        <w:rPr>
          <w:rFonts w:ascii="楷体" w:hAnsi="楷体" w:eastAsia="楷体" w:cs="楷体"/>
          <w:b/>
          <w:sz w:val="24"/>
        </w:rPr>
        <w:sectPr>
          <w:headerReference r:id="rId3" w:type="default"/>
          <w:pgSz w:w="11906" w:h="16838"/>
          <w:pgMar w:top="1440" w:right="1800" w:bottom="1440" w:left="1800" w:header="851" w:footer="992" w:gutter="0"/>
          <w:pgNumType w:fmt="decimal" w:start="1"/>
          <w:cols w:space="720" w:num="1"/>
          <w:docGrid w:type="lines" w:linePitch="312" w:charSpace="0"/>
        </w:sectPr>
      </w:pPr>
      <w:r>
        <w:rPr>
          <w:rFonts w:ascii="楷体" w:hAnsi="楷体" w:eastAsia="楷体" w:cs="楷体"/>
          <w:b/>
          <w:sz w:val="24"/>
        </w:rPr>
        <w:br w:type="page"/>
      </w:r>
    </w:p>
    <w:p>
      <w:pPr>
        <w:spacing w:line="360" w:lineRule="auto"/>
        <w:jc w:val="left"/>
        <w:rPr>
          <w:rFonts w:ascii="楷体" w:hAnsi="楷体" w:eastAsia="楷体" w:cs="楷体"/>
          <w:b/>
          <w:sz w:val="24"/>
        </w:rPr>
      </w:pPr>
      <w:r>
        <w:rPr>
          <w:rFonts w:hint="eastAsia" w:ascii="楷体" w:hAnsi="楷体" w:eastAsia="楷体" w:cs="楷体"/>
          <w:b/>
          <w:sz w:val="24"/>
        </w:rPr>
        <w:t>说明：</w:t>
      </w:r>
    </w:p>
    <w:p>
      <w:pPr>
        <w:spacing w:line="360" w:lineRule="auto"/>
        <w:jc w:val="center"/>
        <w:rPr>
          <w:rFonts w:ascii="楷体" w:hAnsi="楷体" w:eastAsia="楷体" w:cs="楷体"/>
          <w:b/>
          <w:sz w:val="28"/>
          <w:szCs w:val="28"/>
        </w:rPr>
      </w:pPr>
      <w:r>
        <w:rPr>
          <w:rFonts w:hint="eastAsia" w:ascii="楷体" w:hAnsi="楷体" w:eastAsia="楷体" w:cs="楷体"/>
          <w:b/>
          <w:sz w:val="28"/>
          <w:szCs w:val="28"/>
        </w:rPr>
        <w:t>暑期社会实践项目申报表填写要求</w:t>
      </w:r>
    </w:p>
    <w:p>
      <w:pPr>
        <w:spacing w:line="360" w:lineRule="auto"/>
        <w:ind w:firstLine="480" w:firstLineChars="200"/>
        <w:rPr>
          <w:rFonts w:ascii="楷体" w:hAnsi="楷体" w:eastAsia="楷体" w:cs="楷体"/>
          <w:sz w:val="24"/>
        </w:rPr>
      </w:pPr>
      <w:r>
        <w:rPr>
          <w:rFonts w:hint="eastAsia" w:ascii="楷体" w:hAnsi="楷体" w:eastAsia="楷体" w:cs="楷体"/>
          <w:sz w:val="24"/>
        </w:rPr>
        <w:t>一、请如实填写，表达要求言简意赅，填写清晰规范，内容严禁超过规定字数。</w:t>
      </w:r>
    </w:p>
    <w:p>
      <w:pPr>
        <w:spacing w:line="360" w:lineRule="auto"/>
        <w:ind w:firstLine="480" w:firstLineChars="200"/>
        <w:rPr>
          <w:rFonts w:ascii="楷体" w:hAnsi="楷体" w:eastAsia="楷体" w:cs="楷体"/>
          <w:sz w:val="24"/>
        </w:rPr>
      </w:pPr>
      <w:r>
        <w:rPr>
          <w:rFonts w:hint="eastAsia" w:ascii="楷体" w:hAnsi="楷体" w:eastAsia="楷体" w:cs="楷体"/>
          <w:sz w:val="24"/>
        </w:rPr>
        <w:t>二、申报表请用A4纸双面黑白印制，并经学院团委审批盖章（校级组织需有指导老师签字）。</w:t>
      </w:r>
    </w:p>
    <w:p>
      <w:pPr>
        <w:spacing w:line="360" w:lineRule="auto"/>
        <w:ind w:firstLine="480" w:firstLineChars="200"/>
        <w:rPr>
          <w:rFonts w:ascii="楷体" w:hAnsi="楷体" w:eastAsia="楷体" w:cs="楷体"/>
          <w:sz w:val="24"/>
        </w:rPr>
      </w:pPr>
      <w:r>
        <w:rPr>
          <w:rFonts w:hint="eastAsia" w:ascii="楷体" w:hAnsi="楷体" w:eastAsia="楷体" w:cs="楷体"/>
          <w:sz w:val="24"/>
        </w:rPr>
        <w:t>三、项目编号方式为：学院代码+队伍代码。学院代码请查阅下表；队伍代码按照学院/校级组织评审的排名由高到低进行编号，排名第一的队伍代码为01。 （举例：地理科学学院学院代码为“DK”，按学院初审结果排名第一的队伍代码为“01”，其项目编号代码为“DK01”，如此类推。）</w:t>
      </w:r>
    </w:p>
    <w:tbl>
      <w:tblPr>
        <w:tblStyle w:val="11"/>
        <w:tblW w:w="94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61"/>
        <w:gridCol w:w="707"/>
        <w:gridCol w:w="2394"/>
        <w:gridCol w:w="737"/>
        <w:gridCol w:w="2465"/>
        <w:gridCol w:w="6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2461"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学院/校级组织名称</w:t>
            </w:r>
          </w:p>
        </w:tc>
        <w:tc>
          <w:tcPr>
            <w:tcW w:w="707"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代码</w:t>
            </w:r>
          </w:p>
        </w:tc>
        <w:tc>
          <w:tcPr>
            <w:tcW w:w="2394"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学院/校级组织名称</w:t>
            </w:r>
          </w:p>
        </w:tc>
        <w:tc>
          <w:tcPr>
            <w:tcW w:w="737"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代码</w:t>
            </w:r>
          </w:p>
        </w:tc>
        <w:tc>
          <w:tcPr>
            <w:tcW w:w="2465"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学院/校级组织名称</w:t>
            </w:r>
          </w:p>
        </w:tc>
        <w:tc>
          <w:tcPr>
            <w:tcW w:w="674"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代码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hint="eastAsia" w:ascii="楷体" w:hAnsi="楷体" w:eastAsia="楷体" w:cs="楷体"/>
                <w:sz w:val="24"/>
              </w:rPr>
              <w:t>地理科学学院</w:t>
            </w:r>
          </w:p>
        </w:tc>
        <w:tc>
          <w:tcPr>
            <w:tcW w:w="707" w:type="dxa"/>
            <w:vAlign w:val="center"/>
          </w:tcPr>
          <w:p>
            <w:pPr>
              <w:spacing w:line="400" w:lineRule="exact"/>
              <w:jc w:val="center"/>
              <w:rPr>
                <w:rFonts w:ascii="楷体" w:hAnsi="楷体" w:eastAsia="楷体" w:cs="楷体"/>
                <w:sz w:val="24"/>
              </w:rPr>
            </w:pPr>
            <w:r>
              <w:rPr>
                <w:rFonts w:hint="eastAsia" w:ascii="楷体" w:hAnsi="楷体" w:eastAsia="楷体" w:cs="楷体"/>
                <w:sz w:val="24"/>
              </w:rPr>
              <w:t>DK</w:t>
            </w:r>
          </w:p>
        </w:tc>
        <w:tc>
          <w:tcPr>
            <w:tcW w:w="2394" w:type="dxa"/>
            <w:vAlign w:val="center"/>
          </w:tcPr>
          <w:p>
            <w:pPr>
              <w:spacing w:line="400" w:lineRule="exact"/>
              <w:jc w:val="center"/>
              <w:rPr>
                <w:rFonts w:ascii="楷体" w:hAnsi="楷体" w:eastAsia="楷体" w:cs="楷体"/>
                <w:sz w:val="24"/>
              </w:rPr>
            </w:pPr>
            <w:r>
              <w:rPr>
                <w:rFonts w:hint="eastAsia" w:ascii="楷体" w:hAnsi="楷体" w:eastAsia="楷体" w:cs="楷体"/>
                <w:sz w:val="24"/>
              </w:rPr>
              <w:t>旅游管理学院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LG</w:t>
            </w:r>
          </w:p>
        </w:tc>
        <w:tc>
          <w:tcPr>
            <w:tcW w:w="2465" w:type="dxa"/>
            <w:vAlign w:val="center"/>
          </w:tcPr>
          <w:p>
            <w:pPr>
              <w:spacing w:line="400" w:lineRule="exact"/>
              <w:jc w:val="center"/>
              <w:rPr>
                <w:rFonts w:ascii="楷体" w:hAnsi="楷体" w:eastAsia="楷体" w:cs="楷体"/>
                <w:sz w:val="24"/>
              </w:rPr>
            </w:pPr>
            <w:r>
              <w:rPr>
                <w:rFonts w:hint="eastAsia" w:ascii="楷体" w:hAnsi="楷体" w:eastAsia="楷体" w:cs="楷体"/>
                <w:sz w:val="24"/>
              </w:rPr>
              <w:t>历史文化学院</w:t>
            </w:r>
          </w:p>
        </w:tc>
        <w:tc>
          <w:tcPr>
            <w:tcW w:w="674" w:type="dxa"/>
            <w:vAlign w:val="center"/>
          </w:tcPr>
          <w:p>
            <w:pPr>
              <w:spacing w:line="400" w:lineRule="exact"/>
              <w:jc w:val="center"/>
              <w:rPr>
                <w:rFonts w:ascii="楷体" w:hAnsi="楷体" w:eastAsia="楷体" w:cs="楷体"/>
                <w:sz w:val="24"/>
              </w:rPr>
            </w:pPr>
            <w:r>
              <w:rPr>
                <w:rFonts w:hint="eastAsia" w:ascii="楷体" w:hAnsi="楷体" w:eastAsia="楷体" w:cs="楷体"/>
                <w:sz w:val="24"/>
              </w:rPr>
              <w:t>LS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hint="eastAsia" w:ascii="楷体" w:hAnsi="楷体" w:eastAsia="楷体" w:cs="楷体"/>
                <w:sz w:val="24"/>
              </w:rPr>
              <w:t>计算机学院</w:t>
            </w:r>
          </w:p>
        </w:tc>
        <w:tc>
          <w:tcPr>
            <w:tcW w:w="707" w:type="dxa"/>
            <w:vAlign w:val="center"/>
          </w:tcPr>
          <w:p>
            <w:pPr>
              <w:spacing w:line="400" w:lineRule="exact"/>
              <w:jc w:val="center"/>
              <w:rPr>
                <w:rFonts w:ascii="楷体" w:hAnsi="楷体" w:eastAsia="楷体" w:cs="楷体"/>
                <w:sz w:val="24"/>
              </w:rPr>
            </w:pPr>
            <w:r>
              <w:rPr>
                <w:rFonts w:hint="eastAsia" w:ascii="楷体" w:hAnsi="楷体" w:eastAsia="楷体" w:cs="楷体"/>
                <w:sz w:val="24"/>
              </w:rPr>
              <w:t>JJ</w:t>
            </w:r>
          </w:p>
        </w:tc>
        <w:tc>
          <w:tcPr>
            <w:tcW w:w="2394" w:type="dxa"/>
            <w:vAlign w:val="center"/>
          </w:tcPr>
          <w:p>
            <w:pPr>
              <w:spacing w:line="400" w:lineRule="exact"/>
              <w:jc w:val="center"/>
              <w:rPr>
                <w:rFonts w:ascii="楷体" w:hAnsi="楷体" w:eastAsia="楷体" w:cs="楷体"/>
                <w:sz w:val="24"/>
              </w:rPr>
            </w:pPr>
            <w:r>
              <w:rPr>
                <w:rFonts w:hint="eastAsia" w:ascii="楷体" w:hAnsi="楷体" w:eastAsia="楷体" w:cs="楷体"/>
                <w:sz w:val="24"/>
              </w:rPr>
              <w:t>教育科学学院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JK</w:t>
            </w:r>
          </w:p>
        </w:tc>
        <w:tc>
          <w:tcPr>
            <w:tcW w:w="2465" w:type="dxa"/>
            <w:vAlign w:val="center"/>
          </w:tcPr>
          <w:p>
            <w:pPr>
              <w:spacing w:line="400" w:lineRule="exact"/>
              <w:jc w:val="center"/>
              <w:rPr>
                <w:rFonts w:ascii="楷体" w:hAnsi="楷体" w:eastAsia="楷体" w:cs="楷体"/>
                <w:sz w:val="24"/>
              </w:rPr>
            </w:pPr>
            <w:r>
              <w:rPr>
                <w:rFonts w:hint="eastAsia" w:ascii="楷体" w:hAnsi="楷体" w:eastAsia="楷体" w:cs="楷体"/>
                <w:sz w:val="24"/>
              </w:rPr>
              <w:t>教育信息技术学院</w:t>
            </w:r>
          </w:p>
        </w:tc>
        <w:tc>
          <w:tcPr>
            <w:tcW w:w="674" w:type="dxa"/>
            <w:vAlign w:val="center"/>
          </w:tcPr>
          <w:p>
            <w:pPr>
              <w:spacing w:line="400" w:lineRule="exact"/>
              <w:jc w:val="center"/>
              <w:rPr>
                <w:rFonts w:ascii="楷体" w:hAnsi="楷体" w:eastAsia="楷体" w:cs="楷体"/>
                <w:sz w:val="24"/>
              </w:rPr>
            </w:pPr>
            <w:r>
              <w:rPr>
                <w:rFonts w:hint="eastAsia" w:ascii="楷体" w:hAnsi="楷体" w:eastAsia="楷体" w:cs="楷体"/>
                <w:sz w:val="24"/>
              </w:rPr>
              <w:t>JX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hint="eastAsia" w:ascii="楷体" w:hAnsi="楷体" w:eastAsia="楷体" w:cs="楷体"/>
                <w:sz w:val="24"/>
              </w:rPr>
              <w:t>美术学院</w:t>
            </w:r>
          </w:p>
        </w:tc>
        <w:tc>
          <w:tcPr>
            <w:tcW w:w="707" w:type="dxa"/>
            <w:vAlign w:val="center"/>
          </w:tcPr>
          <w:p>
            <w:pPr>
              <w:spacing w:line="400" w:lineRule="exact"/>
              <w:jc w:val="center"/>
              <w:rPr>
                <w:rFonts w:ascii="楷体" w:hAnsi="楷体" w:eastAsia="楷体" w:cs="楷体"/>
                <w:sz w:val="24"/>
              </w:rPr>
            </w:pPr>
            <w:r>
              <w:rPr>
                <w:rFonts w:hint="eastAsia" w:ascii="楷体" w:hAnsi="楷体" w:eastAsia="楷体" w:cs="楷体"/>
                <w:sz w:val="24"/>
              </w:rPr>
              <w:t>MS</w:t>
            </w:r>
          </w:p>
        </w:tc>
        <w:tc>
          <w:tcPr>
            <w:tcW w:w="2394" w:type="dxa"/>
            <w:vAlign w:val="center"/>
          </w:tcPr>
          <w:p>
            <w:pPr>
              <w:spacing w:line="400" w:lineRule="exact"/>
              <w:jc w:val="center"/>
              <w:rPr>
                <w:rFonts w:ascii="楷体" w:hAnsi="楷体" w:eastAsia="楷体" w:cs="楷体"/>
                <w:sz w:val="24"/>
              </w:rPr>
            </w:pPr>
            <w:r>
              <w:rPr>
                <w:rFonts w:hint="eastAsia" w:ascii="楷体" w:hAnsi="楷体" w:eastAsia="楷体" w:cs="楷体"/>
                <w:sz w:val="24"/>
              </w:rPr>
              <w:t>数学科学学院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SK</w:t>
            </w:r>
          </w:p>
        </w:tc>
        <w:tc>
          <w:tcPr>
            <w:tcW w:w="2465" w:type="dxa"/>
            <w:vAlign w:val="center"/>
          </w:tcPr>
          <w:p>
            <w:pPr>
              <w:spacing w:line="400" w:lineRule="exact"/>
              <w:jc w:val="center"/>
              <w:rPr>
                <w:rFonts w:ascii="楷体" w:hAnsi="楷体" w:eastAsia="楷体" w:cs="楷体"/>
                <w:sz w:val="24"/>
              </w:rPr>
            </w:pPr>
            <w:r>
              <w:rPr>
                <w:rFonts w:hint="eastAsia" w:ascii="楷体" w:hAnsi="楷体" w:eastAsia="楷体" w:cs="楷体"/>
                <w:sz w:val="24"/>
              </w:rPr>
              <w:t>生命科学学院</w:t>
            </w:r>
          </w:p>
        </w:tc>
        <w:tc>
          <w:tcPr>
            <w:tcW w:w="674" w:type="dxa"/>
            <w:vAlign w:val="center"/>
          </w:tcPr>
          <w:p>
            <w:pPr>
              <w:spacing w:line="400" w:lineRule="exact"/>
              <w:jc w:val="center"/>
              <w:rPr>
                <w:rFonts w:ascii="楷体" w:hAnsi="楷体" w:eastAsia="楷体" w:cs="楷体"/>
                <w:sz w:val="24"/>
              </w:rPr>
            </w:pPr>
            <w:r>
              <w:rPr>
                <w:rFonts w:hint="eastAsia" w:ascii="楷体" w:hAnsi="楷体" w:eastAsia="楷体" w:cs="楷体"/>
                <w:sz w:val="24"/>
              </w:rPr>
              <w:t>SM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hint="eastAsia" w:ascii="楷体" w:hAnsi="楷体" w:eastAsia="楷体" w:cs="楷体"/>
                <w:sz w:val="24"/>
              </w:rPr>
              <w:t>外国语言文化学院</w:t>
            </w:r>
          </w:p>
        </w:tc>
        <w:tc>
          <w:tcPr>
            <w:tcW w:w="707" w:type="dxa"/>
            <w:vAlign w:val="center"/>
          </w:tcPr>
          <w:p>
            <w:pPr>
              <w:spacing w:line="400" w:lineRule="exact"/>
              <w:jc w:val="center"/>
              <w:rPr>
                <w:rFonts w:ascii="楷体" w:hAnsi="楷体" w:eastAsia="楷体" w:cs="楷体"/>
                <w:sz w:val="24"/>
              </w:rPr>
            </w:pPr>
            <w:r>
              <w:rPr>
                <w:rFonts w:hint="eastAsia" w:ascii="楷体" w:hAnsi="楷体" w:eastAsia="楷体" w:cs="楷体"/>
                <w:sz w:val="24"/>
              </w:rPr>
              <w:t>WW</w:t>
            </w:r>
          </w:p>
        </w:tc>
        <w:tc>
          <w:tcPr>
            <w:tcW w:w="2394" w:type="dxa"/>
            <w:vAlign w:val="center"/>
          </w:tcPr>
          <w:p>
            <w:pPr>
              <w:spacing w:line="400" w:lineRule="exact"/>
              <w:jc w:val="center"/>
              <w:rPr>
                <w:rFonts w:ascii="楷体" w:hAnsi="楷体" w:eastAsia="楷体" w:cs="楷体"/>
                <w:sz w:val="24"/>
              </w:rPr>
            </w:pPr>
            <w:r>
              <w:rPr>
                <w:rFonts w:hint="eastAsia" w:ascii="楷体" w:hAnsi="楷体" w:eastAsia="楷体" w:cs="楷体"/>
                <w:sz w:val="24"/>
              </w:rPr>
              <w:t>心理学院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XL</w:t>
            </w:r>
          </w:p>
        </w:tc>
        <w:tc>
          <w:tcPr>
            <w:tcW w:w="2465" w:type="dxa"/>
            <w:vAlign w:val="center"/>
          </w:tcPr>
          <w:p>
            <w:pPr>
              <w:spacing w:line="400" w:lineRule="exact"/>
              <w:jc w:val="center"/>
              <w:rPr>
                <w:rFonts w:ascii="楷体" w:hAnsi="楷体" w:eastAsia="楷体" w:cs="楷体"/>
                <w:sz w:val="24"/>
              </w:rPr>
            </w:pPr>
            <w:r>
              <w:rPr>
                <w:rFonts w:ascii="楷体" w:hAnsi="楷体" w:eastAsia="楷体" w:cs="楷体"/>
                <w:sz w:val="24"/>
              </w:rPr>
              <w:t>哲学与社会</w:t>
            </w:r>
            <w:r>
              <w:rPr>
                <w:rFonts w:hint="eastAsia" w:ascii="楷体" w:hAnsi="楷体" w:eastAsia="楷体" w:cs="楷体"/>
                <w:sz w:val="24"/>
              </w:rPr>
              <w:t>发展</w:t>
            </w:r>
            <w:r>
              <w:rPr>
                <w:rFonts w:ascii="楷体" w:hAnsi="楷体" w:eastAsia="楷体" w:cs="楷体"/>
                <w:sz w:val="24"/>
              </w:rPr>
              <w:t>学院</w:t>
            </w:r>
          </w:p>
        </w:tc>
        <w:tc>
          <w:tcPr>
            <w:tcW w:w="674" w:type="dxa"/>
            <w:vAlign w:val="center"/>
          </w:tcPr>
          <w:p>
            <w:pPr>
              <w:spacing w:line="400" w:lineRule="exact"/>
              <w:jc w:val="center"/>
              <w:rPr>
                <w:rFonts w:ascii="楷体" w:hAnsi="楷体" w:eastAsia="楷体" w:cs="楷体"/>
                <w:sz w:val="24"/>
              </w:rPr>
            </w:pPr>
            <w:r>
              <w:rPr>
                <w:rFonts w:hint="eastAsia" w:ascii="楷体" w:hAnsi="楷体" w:eastAsia="楷体" w:cs="楷体"/>
                <w:sz w:val="24"/>
              </w:rPr>
              <w:t>Z</w:t>
            </w:r>
            <w:r>
              <w:rPr>
                <w:rFonts w:ascii="楷体" w:hAnsi="楷体" w:eastAsia="楷体" w:cs="楷体"/>
                <w:sz w:val="24"/>
              </w:rPr>
              <w: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hint="eastAsia" w:ascii="楷体" w:hAnsi="楷体" w:eastAsia="楷体" w:cs="楷体"/>
                <w:sz w:val="24"/>
              </w:rPr>
              <w:t>法学院</w:t>
            </w:r>
          </w:p>
        </w:tc>
        <w:tc>
          <w:tcPr>
            <w:tcW w:w="707" w:type="dxa"/>
            <w:vAlign w:val="center"/>
          </w:tcPr>
          <w:p>
            <w:pPr>
              <w:spacing w:line="400" w:lineRule="exact"/>
              <w:ind w:firstLine="120" w:firstLineChars="50"/>
              <w:rPr>
                <w:rFonts w:ascii="楷体" w:hAnsi="楷体" w:eastAsia="楷体" w:cs="楷体"/>
                <w:sz w:val="24"/>
              </w:rPr>
            </w:pPr>
            <w:r>
              <w:rPr>
                <w:rFonts w:hint="eastAsia" w:ascii="楷体" w:hAnsi="楷体" w:eastAsia="楷体" w:cs="楷体"/>
                <w:sz w:val="24"/>
              </w:rPr>
              <w:t>FX</w:t>
            </w:r>
          </w:p>
        </w:tc>
        <w:tc>
          <w:tcPr>
            <w:tcW w:w="2394" w:type="dxa"/>
            <w:vAlign w:val="center"/>
          </w:tcPr>
          <w:p>
            <w:pPr>
              <w:spacing w:line="400" w:lineRule="exact"/>
              <w:jc w:val="center"/>
              <w:rPr>
                <w:rFonts w:ascii="楷体" w:hAnsi="楷体" w:eastAsia="楷体" w:cs="楷体"/>
                <w:sz w:val="24"/>
              </w:rPr>
            </w:pPr>
            <w:r>
              <w:rPr>
                <w:rFonts w:hint="eastAsia" w:ascii="楷体" w:hAnsi="楷体" w:eastAsia="楷体" w:cs="楷体"/>
                <w:sz w:val="24"/>
              </w:rPr>
              <w:t>信息光电子科技学院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GD</w:t>
            </w:r>
          </w:p>
        </w:tc>
        <w:tc>
          <w:tcPr>
            <w:tcW w:w="2465" w:type="dxa"/>
            <w:vAlign w:val="center"/>
          </w:tcPr>
          <w:p>
            <w:pPr>
              <w:spacing w:line="400" w:lineRule="exact"/>
              <w:jc w:val="center"/>
              <w:rPr>
                <w:rFonts w:ascii="楷体" w:hAnsi="楷体" w:eastAsia="楷体" w:cs="楷体"/>
                <w:sz w:val="24"/>
              </w:rPr>
            </w:pPr>
            <w:r>
              <w:rPr>
                <w:rFonts w:ascii="楷体" w:hAnsi="楷体" w:eastAsia="楷体" w:cs="楷体"/>
                <w:sz w:val="24"/>
              </w:rPr>
              <w:t>政治与</w:t>
            </w:r>
            <w:r>
              <w:rPr>
                <w:rFonts w:hint="eastAsia" w:ascii="楷体" w:hAnsi="楷体" w:eastAsia="楷体" w:cs="楷体"/>
                <w:sz w:val="24"/>
              </w:rPr>
              <w:t>公共管理学院</w:t>
            </w:r>
          </w:p>
        </w:tc>
        <w:tc>
          <w:tcPr>
            <w:tcW w:w="674" w:type="dxa"/>
            <w:vAlign w:val="center"/>
          </w:tcPr>
          <w:p>
            <w:pPr>
              <w:spacing w:line="400" w:lineRule="exact"/>
              <w:jc w:val="center"/>
              <w:rPr>
                <w:rFonts w:ascii="楷体" w:hAnsi="楷体" w:eastAsia="楷体" w:cs="楷体"/>
                <w:sz w:val="24"/>
              </w:rPr>
            </w:pPr>
            <w:r>
              <w:rPr>
                <w:rFonts w:ascii="楷体" w:hAnsi="楷体" w:eastAsia="楷体" w:cs="楷体"/>
                <w:sz w:val="24"/>
              </w:rPr>
              <w:t>Z</w:t>
            </w:r>
            <w:r>
              <w:rPr>
                <w:rFonts w:hint="eastAsia" w:ascii="楷体" w:hAnsi="楷体" w:eastAsia="楷体" w:cs="楷体"/>
                <w:sz w:val="24"/>
              </w:rPr>
              <w:t>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hint="eastAsia" w:ascii="楷体" w:hAnsi="楷体" w:eastAsia="楷体" w:cs="楷体"/>
                <w:sz w:val="24"/>
              </w:rPr>
              <w:t>化学学院</w:t>
            </w:r>
          </w:p>
        </w:tc>
        <w:tc>
          <w:tcPr>
            <w:tcW w:w="707" w:type="dxa"/>
            <w:vAlign w:val="center"/>
          </w:tcPr>
          <w:p>
            <w:pPr>
              <w:spacing w:line="400" w:lineRule="exact"/>
              <w:jc w:val="center"/>
              <w:rPr>
                <w:rFonts w:ascii="楷体" w:hAnsi="楷体" w:eastAsia="楷体" w:cs="楷体"/>
                <w:sz w:val="24"/>
              </w:rPr>
            </w:pPr>
            <w:r>
              <w:rPr>
                <w:rFonts w:hint="eastAsia" w:ascii="楷体" w:hAnsi="楷体" w:eastAsia="楷体" w:cs="楷体"/>
                <w:sz w:val="24"/>
              </w:rPr>
              <w:t>H</w:t>
            </w:r>
            <w:r>
              <w:rPr>
                <w:rFonts w:ascii="楷体" w:hAnsi="楷体" w:eastAsia="楷体" w:cs="楷体"/>
                <w:sz w:val="24"/>
              </w:rPr>
              <w:t>X</w:t>
            </w:r>
          </w:p>
        </w:tc>
        <w:tc>
          <w:tcPr>
            <w:tcW w:w="2394" w:type="dxa"/>
            <w:vAlign w:val="center"/>
          </w:tcPr>
          <w:p>
            <w:pPr>
              <w:spacing w:line="400" w:lineRule="exact"/>
              <w:jc w:val="center"/>
              <w:rPr>
                <w:rFonts w:ascii="楷体" w:hAnsi="楷体" w:eastAsia="楷体" w:cs="楷体"/>
                <w:sz w:val="24"/>
              </w:rPr>
            </w:pPr>
            <w:r>
              <w:rPr>
                <w:rFonts w:hint="eastAsia" w:ascii="楷体" w:hAnsi="楷体" w:eastAsia="楷体" w:cs="楷体"/>
                <w:sz w:val="24"/>
              </w:rPr>
              <w:t>经济与管理学院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JG</w:t>
            </w:r>
          </w:p>
        </w:tc>
        <w:tc>
          <w:tcPr>
            <w:tcW w:w="2465" w:type="dxa"/>
            <w:vAlign w:val="center"/>
          </w:tcPr>
          <w:p>
            <w:pPr>
              <w:spacing w:line="400" w:lineRule="exact"/>
              <w:jc w:val="center"/>
              <w:rPr>
                <w:rFonts w:ascii="楷体" w:hAnsi="楷体" w:eastAsia="楷体" w:cs="楷体"/>
                <w:sz w:val="24"/>
              </w:rPr>
            </w:pPr>
            <w:r>
              <w:rPr>
                <w:rFonts w:hint="eastAsia" w:ascii="楷体" w:hAnsi="楷体" w:eastAsia="楷体" w:cs="楷体"/>
                <w:sz w:val="24"/>
              </w:rPr>
              <w:t>体育科学学院</w:t>
            </w:r>
          </w:p>
        </w:tc>
        <w:tc>
          <w:tcPr>
            <w:tcW w:w="674" w:type="dxa"/>
            <w:vAlign w:val="center"/>
          </w:tcPr>
          <w:p>
            <w:pPr>
              <w:spacing w:line="400" w:lineRule="exact"/>
              <w:jc w:val="center"/>
              <w:rPr>
                <w:rFonts w:ascii="楷体" w:hAnsi="楷体" w:eastAsia="楷体" w:cs="楷体"/>
                <w:sz w:val="24"/>
              </w:rPr>
            </w:pPr>
            <w:r>
              <w:rPr>
                <w:rFonts w:hint="eastAsia" w:ascii="楷体" w:hAnsi="楷体" w:eastAsia="楷体" w:cs="楷体"/>
                <w:sz w:val="24"/>
              </w:rPr>
              <w:t>TK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hint="eastAsia" w:ascii="楷体" w:hAnsi="楷体" w:eastAsia="楷体" w:cs="楷体"/>
                <w:sz w:val="24"/>
              </w:rPr>
              <w:t>物理与电信工程学院</w:t>
            </w:r>
          </w:p>
        </w:tc>
        <w:tc>
          <w:tcPr>
            <w:tcW w:w="707" w:type="dxa"/>
            <w:vAlign w:val="center"/>
          </w:tcPr>
          <w:p>
            <w:pPr>
              <w:spacing w:line="400" w:lineRule="exact"/>
              <w:jc w:val="center"/>
              <w:rPr>
                <w:rFonts w:ascii="楷体" w:hAnsi="楷体" w:eastAsia="楷体" w:cs="楷体"/>
                <w:sz w:val="24"/>
              </w:rPr>
            </w:pPr>
            <w:r>
              <w:rPr>
                <w:rFonts w:hint="eastAsia" w:ascii="楷体" w:hAnsi="楷体" w:eastAsia="楷体" w:cs="楷体"/>
                <w:sz w:val="24"/>
              </w:rPr>
              <w:t>WD</w:t>
            </w:r>
          </w:p>
        </w:tc>
        <w:tc>
          <w:tcPr>
            <w:tcW w:w="2394" w:type="dxa"/>
            <w:vAlign w:val="center"/>
          </w:tcPr>
          <w:p>
            <w:pPr>
              <w:spacing w:line="400" w:lineRule="exact"/>
              <w:jc w:val="center"/>
              <w:rPr>
                <w:rFonts w:ascii="楷体" w:hAnsi="楷体" w:eastAsia="楷体" w:cs="楷体"/>
                <w:sz w:val="24"/>
              </w:rPr>
            </w:pPr>
            <w:r>
              <w:rPr>
                <w:rFonts w:hint="eastAsia" w:ascii="楷体" w:hAnsi="楷体" w:eastAsia="楷体" w:cs="楷体"/>
                <w:sz w:val="24"/>
              </w:rPr>
              <w:t>文学院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WX</w:t>
            </w:r>
          </w:p>
        </w:tc>
        <w:tc>
          <w:tcPr>
            <w:tcW w:w="2465" w:type="dxa"/>
            <w:vAlign w:val="center"/>
          </w:tcPr>
          <w:p>
            <w:pPr>
              <w:spacing w:line="400" w:lineRule="exact"/>
              <w:jc w:val="center"/>
              <w:rPr>
                <w:rFonts w:ascii="楷体" w:hAnsi="楷体" w:eastAsia="楷体" w:cs="楷体"/>
                <w:sz w:val="24"/>
              </w:rPr>
            </w:pPr>
            <w:r>
              <w:rPr>
                <w:rFonts w:hint="eastAsia" w:ascii="楷体" w:hAnsi="楷体" w:eastAsia="楷体" w:cs="楷体"/>
                <w:sz w:val="24"/>
              </w:rPr>
              <w:t>音乐学院</w:t>
            </w:r>
          </w:p>
        </w:tc>
        <w:tc>
          <w:tcPr>
            <w:tcW w:w="674" w:type="dxa"/>
            <w:vAlign w:val="center"/>
          </w:tcPr>
          <w:p>
            <w:pPr>
              <w:spacing w:line="400" w:lineRule="exact"/>
              <w:jc w:val="center"/>
              <w:rPr>
                <w:rFonts w:ascii="楷体" w:hAnsi="楷体" w:eastAsia="楷体" w:cs="楷体"/>
                <w:sz w:val="24"/>
              </w:rPr>
            </w:pPr>
            <w:r>
              <w:rPr>
                <w:rFonts w:hint="eastAsia" w:ascii="楷体" w:hAnsi="楷体" w:eastAsia="楷体" w:cs="楷体"/>
                <w:sz w:val="24"/>
              </w:rPr>
              <w:t>YY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ascii="楷体" w:hAnsi="楷体" w:eastAsia="楷体" w:cs="楷体"/>
                <w:sz w:val="24"/>
              </w:rPr>
              <w:t>环境学院</w:t>
            </w:r>
          </w:p>
        </w:tc>
        <w:tc>
          <w:tcPr>
            <w:tcW w:w="707" w:type="dxa"/>
            <w:vAlign w:val="center"/>
          </w:tcPr>
          <w:p>
            <w:pPr>
              <w:spacing w:line="400" w:lineRule="exact"/>
              <w:jc w:val="center"/>
              <w:rPr>
                <w:rFonts w:ascii="楷体" w:hAnsi="楷体" w:eastAsia="楷体" w:cs="楷体"/>
                <w:sz w:val="24"/>
              </w:rPr>
            </w:pPr>
            <w:r>
              <w:rPr>
                <w:rFonts w:ascii="楷体" w:hAnsi="楷体" w:eastAsia="楷体" w:cs="楷体"/>
                <w:sz w:val="24"/>
              </w:rPr>
              <w:t>HJ</w:t>
            </w:r>
          </w:p>
        </w:tc>
        <w:tc>
          <w:tcPr>
            <w:tcW w:w="2394" w:type="dxa"/>
            <w:vAlign w:val="center"/>
          </w:tcPr>
          <w:p>
            <w:pPr>
              <w:spacing w:line="400" w:lineRule="exact"/>
              <w:jc w:val="center"/>
              <w:rPr>
                <w:rFonts w:ascii="楷体" w:hAnsi="楷体" w:eastAsia="楷体" w:cs="楷体"/>
                <w:sz w:val="24"/>
              </w:rPr>
            </w:pPr>
            <w:r>
              <w:rPr>
                <w:rFonts w:ascii="楷体" w:hAnsi="楷体" w:eastAsia="楷体" w:cs="楷体"/>
                <w:sz w:val="24"/>
              </w:rPr>
              <w:t>马克思主义学院</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M</w:t>
            </w:r>
            <w:r>
              <w:rPr>
                <w:rFonts w:hint="eastAsia" w:ascii="楷体" w:hAnsi="楷体" w:eastAsia="楷体" w:cs="楷体"/>
                <w:sz w:val="24"/>
              </w:rPr>
              <w:t>Y</w:t>
            </w:r>
          </w:p>
        </w:tc>
        <w:tc>
          <w:tcPr>
            <w:tcW w:w="2465" w:type="dxa"/>
            <w:vAlign w:val="center"/>
          </w:tcPr>
          <w:p>
            <w:pPr>
              <w:spacing w:line="400" w:lineRule="exact"/>
              <w:jc w:val="center"/>
              <w:rPr>
                <w:rFonts w:ascii="楷体" w:hAnsi="楷体" w:eastAsia="楷体" w:cs="楷体"/>
                <w:sz w:val="24"/>
              </w:rPr>
            </w:pPr>
            <w:r>
              <w:rPr>
                <w:rFonts w:hint="eastAsia" w:ascii="楷体" w:hAnsi="楷体" w:eastAsia="楷体" w:cs="楷体"/>
                <w:sz w:val="24"/>
              </w:rPr>
              <w:t>软件学院</w:t>
            </w:r>
          </w:p>
        </w:tc>
        <w:tc>
          <w:tcPr>
            <w:tcW w:w="674" w:type="dxa"/>
            <w:vAlign w:val="center"/>
          </w:tcPr>
          <w:p>
            <w:pPr>
              <w:spacing w:line="400" w:lineRule="exact"/>
              <w:jc w:val="center"/>
              <w:rPr>
                <w:rFonts w:ascii="楷体" w:hAnsi="楷体" w:eastAsia="楷体" w:cs="楷体"/>
                <w:sz w:val="24"/>
              </w:rPr>
            </w:pPr>
            <w:r>
              <w:rPr>
                <w:rFonts w:hint="eastAsia" w:ascii="楷体" w:hAnsi="楷体" w:eastAsia="楷体" w:cs="楷体"/>
                <w:sz w:val="24"/>
              </w:rPr>
              <w:t>RJ</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hint="eastAsia" w:ascii="楷体" w:hAnsi="楷体" w:eastAsia="楷体" w:cs="楷体"/>
                <w:sz w:val="24"/>
              </w:rPr>
              <w:t>职业教育学院</w:t>
            </w:r>
          </w:p>
        </w:tc>
        <w:tc>
          <w:tcPr>
            <w:tcW w:w="707" w:type="dxa"/>
            <w:vAlign w:val="center"/>
          </w:tcPr>
          <w:p>
            <w:pPr>
              <w:spacing w:line="400" w:lineRule="exact"/>
              <w:jc w:val="center"/>
              <w:rPr>
                <w:rFonts w:ascii="楷体" w:hAnsi="楷体" w:eastAsia="楷体" w:cs="楷体"/>
                <w:sz w:val="24"/>
              </w:rPr>
            </w:pPr>
            <w:r>
              <w:rPr>
                <w:rFonts w:hint="eastAsia" w:ascii="楷体" w:hAnsi="楷体" w:eastAsia="楷体" w:cs="楷体"/>
                <w:sz w:val="24"/>
              </w:rPr>
              <w:t>ZZ</w:t>
            </w:r>
          </w:p>
        </w:tc>
        <w:tc>
          <w:tcPr>
            <w:tcW w:w="2394" w:type="dxa"/>
            <w:vAlign w:val="center"/>
          </w:tcPr>
          <w:p>
            <w:pPr>
              <w:spacing w:line="400" w:lineRule="exact"/>
              <w:jc w:val="center"/>
              <w:rPr>
                <w:rFonts w:ascii="楷体" w:hAnsi="楷体" w:eastAsia="楷体" w:cs="楷体"/>
                <w:sz w:val="24"/>
              </w:rPr>
            </w:pPr>
            <w:r>
              <w:rPr>
                <w:rFonts w:ascii="楷体" w:hAnsi="楷体" w:eastAsia="楷体" w:cs="楷体"/>
                <w:sz w:val="24"/>
              </w:rPr>
              <w:t>城市文化学院</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CW</w:t>
            </w:r>
          </w:p>
        </w:tc>
        <w:tc>
          <w:tcPr>
            <w:tcW w:w="2465" w:type="dxa"/>
            <w:vAlign w:val="center"/>
          </w:tcPr>
          <w:p>
            <w:pPr>
              <w:spacing w:line="400" w:lineRule="exact"/>
              <w:jc w:val="center"/>
              <w:rPr>
                <w:rFonts w:ascii="楷体" w:hAnsi="楷体" w:eastAsia="楷体" w:cs="楷体"/>
                <w:sz w:val="24"/>
              </w:rPr>
            </w:pPr>
            <w:r>
              <w:rPr>
                <w:rFonts w:ascii="楷体" w:hAnsi="楷体" w:eastAsia="楷体" w:cs="楷体"/>
                <w:sz w:val="24"/>
              </w:rPr>
              <w:t>国际商学院</w:t>
            </w:r>
          </w:p>
        </w:tc>
        <w:tc>
          <w:tcPr>
            <w:tcW w:w="674" w:type="dxa"/>
            <w:vAlign w:val="center"/>
          </w:tcPr>
          <w:p>
            <w:pPr>
              <w:spacing w:line="400" w:lineRule="exact"/>
              <w:jc w:val="center"/>
              <w:rPr>
                <w:rFonts w:ascii="楷体" w:hAnsi="楷体" w:eastAsia="楷体" w:cs="楷体"/>
                <w:sz w:val="24"/>
              </w:rPr>
            </w:pPr>
            <w:r>
              <w:rPr>
                <w:rFonts w:ascii="楷体" w:hAnsi="楷体" w:eastAsia="楷体" w:cs="楷体"/>
                <w:sz w:val="24"/>
              </w:rPr>
              <w:t>GS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hint="eastAsia" w:ascii="楷体" w:hAnsi="楷体" w:eastAsia="楷体" w:cs="楷体"/>
                <w:sz w:val="24"/>
              </w:rPr>
              <w:t>行知书院</w:t>
            </w:r>
          </w:p>
        </w:tc>
        <w:tc>
          <w:tcPr>
            <w:tcW w:w="707" w:type="dxa"/>
            <w:vAlign w:val="center"/>
          </w:tcPr>
          <w:p>
            <w:pPr>
              <w:spacing w:line="400" w:lineRule="exact"/>
              <w:jc w:val="center"/>
              <w:rPr>
                <w:rFonts w:ascii="楷体" w:hAnsi="楷体" w:eastAsia="楷体" w:cs="楷体"/>
                <w:sz w:val="24"/>
              </w:rPr>
            </w:pPr>
            <w:r>
              <w:rPr>
                <w:rFonts w:hint="eastAsia" w:ascii="楷体" w:hAnsi="楷体" w:eastAsia="楷体" w:cs="楷体"/>
                <w:sz w:val="24"/>
              </w:rPr>
              <w:t>XZ</w:t>
            </w:r>
          </w:p>
        </w:tc>
        <w:tc>
          <w:tcPr>
            <w:tcW w:w="2394" w:type="dxa"/>
            <w:vAlign w:val="center"/>
          </w:tcPr>
          <w:p>
            <w:pPr>
              <w:spacing w:line="400" w:lineRule="exact"/>
              <w:jc w:val="center"/>
              <w:rPr>
                <w:rFonts w:ascii="楷体" w:hAnsi="楷体" w:eastAsia="楷体" w:cs="楷体"/>
                <w:sz w:val="24"/>
              </w:rPr>
            </w:pPr>
            <w:r>
              <w:rPr>
                <w:rFonts w:hint="eastAsia" w:ascii="楷体" w:hAnsi="楷体" w:eastAsia="楷体" w:cs="楷体"/>
                <w:sz w:val="24"/>
              </w:rPr>
              <w:t>阿伯丁数据科学与人工智能学院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ABD</w:t>
            </w:r>
          </w:p>
        </w:tc>
        <w:tc>
          <w:tcPr>
            <w:tcW w:w="2465" w:type="dxa"/>
            <w:vAlign w:val="center"/>
          </w:tcPr>
          <w:p>
            <w:pPr>
              <w:spacing w:line="400" w:lineRule="exact"/>
              <w:jc w:val="center"/>
              <w:rPr>
                <w:rFonts w:ascii="楷体" w:hAnsi="楷体" w:eastAsia="楷体" w:cs="楷体"/>
                <w:sz w:val="24"/>
              </w:rPr>
            </w:pPr>
            <w:r>
              <w:rPr>
                <w:rFonts w:hint="eastAsia" w:ascii="楷体" w:hAnsi="楷体" w:eastAsia="楷体" w:cs="楷体"/>
                <w:sz w:val="24"/>
              </w:rPr>
              <w:t>工学部</w:t>
            </w:r>
          </w:p>
        </w:tc>
        <w:tc>
          <w:tcPr>
            <w:tcW w:w="674" w:type="dxa"/>
            <w:vAlign w:val="center"/>
          </w:tcPr>
          <w:p>
            <w:pPr>
              <w:spacing w:line="400" w:lineRule="exact"/>
              <w:jc w:val="center"/>
              <w:rPr>
                <w:rFonts w:ascii="楷体" w:hAnsi="楷体" w:eastAsia="楷体" w:cs="楷体"/>
                <w:sz w:val="24"/>
              </w:rPr>
            </w:pPr>
            <w:r>
              <w:rPr>
                <w:rFonts w:hint="eastAsia" w:ascii="楷体" w:hAnsi="楷体" w:eastAsia="楷体" w:cs="楷体"/>
                <w:sz w:val="24"/>
              </w:rPr>
              <w:t>GX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ascii="楷体" w:hAnsi="楷体" w:eastAsia="楷体" w:cs="楷体"/>
                <w:sz w:val="24"/>
              </w:rPr>
              <w:t>校团委</w:t>
            </w:r>
          </w:p>
        </w:tc>
        <w:tc>
          <w:tcPr>
            <w:tcW w:w="707" w:type="dxa"/>
            <w:vAlign w:val="center"/>
          </w:tcPr>
          <w:p>
            <w:pPr>
              <w:spacing w:line="400" w:lineRule="exact"/>
              <w:jc w:val="center"/>
              <w:rPr>
                <w:rFonts w:ascii="楷体" w:hAnsi="楷体" w:eastAsia="楷体" w:cs="楷体"/>
                <w:sz w:val="24"/>
              </w:rPr>
            </w:pPr>
            <w:r>
              <w:rPr>
                <w:rFonts w:ascii="楷体" w:hAnsi="楷体" w:eastAsia="楷体" w:cs="楷体"/>
                <w:sz w:val="24"/>
              </w:rPr>
              <w:t>XTW</w:t>
            </w:r>
          </w:p>
        </w:tc>
        <w:tc>
          <w:tcPr>
            <w:tcW w:w="2394" w:type="dxa"/>
            <w:vAlign w:val="center"/>
          </w:tcPr>
          <w:p>
            <w:pPr>
              <w:spacing w:line="400" w:lineRule="exact"/>
              <w:jc w:val="center"/>
              <w:rPr>
                <w:rFonts w:ascii="楷体" w:hAnsi="楷体" w:eastAsia="楷体" w:cs="楷体"/>
                <w:sz w:val="24"/>
              </w:rPr>
            </w:pPr>
            <w:r>
              <w:rPr>
                <w:rFonts w:ascii="楷体" w:hAnsi="楷体" w:eastAsia="楷体" w:cs="楷体"/>
                <w:sz w:val="24"/>
              </w:rPr>
              <w:t>校学生会</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XXSH</w:t>
            </w:r>
          </w:p>
        </w:tc>
        <w:tc>
          <w:tcPr>
            <w:tcW w:w="2465" w:type="dxa"/>
            <w:vAlign w:val="center"/>
          </w:tcPr>
          <w:p>
            <w:pPr>
              <w:spacing w:line="400" w:lineRule="exact"/>
              <w:jc w:val="center"/>
              <w:rPr>
                <w:rFonts w:ascii="楷体" w:hAnsi="楷体" w:eastAsia="楷体" w:cs="楷体"/>
                <w:sz w:val="24"/>
              </w:rPr>
            </w:pPr>
            <w:r>
              <w:rPr>
                <w:rFonts w:ascii="楷体" w:hAnsi="楷体" w:eastAsia="楷体" w:cs="楷体"/>
                <w:sz w:val="24"/>
              </w:rPr>
              <w:t>校研究生会</w:t>
            </w:r>
          </w:p>
        </w:tc>
        <w:tc>
          <w:tcPr>
            <w:tcW w:w="674" w:type="dxa"/>
            <w:vAlign w:val="center"/>
          </w:tcPr>
          <w:p>
            <w:pPr>
              <w:spacing w:line="400" w:lineRule="exact"/>
              <w:jc w:val="center"/>
              <w:rPr>
                <w:rFonts w:ascii="楷体" w:hAnsi="楷体" w:eastAsia="楷体" w:cs="楷体"/>
                <w:sz w:val="24"/>
              </w:rPr>
            </w:pPr>
            <w:r>
              <w:rPr>
                <w:rFonts w:ascii="楷体" w:hAnsi="楷体" w:eastAsia="楷体" w:cs="楷体"/>
                <w:sz w:val="24"/>
              </w:rPr>
              <w:t>XYH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461" w:type="dxa"/>
            <w:vAlign w:val="center"/>
          </w:tcPr>
          <w:p>
            <w:pPr>
              <w:spacing w:line="400" w:lineRule="exact"/>
              <w:jc w:val="center"/>
              <w:rPr>
                <w:rFonts w:ascii="楷体" w:hAnsi="楷体" w:eastAsia="楷体" w:cs="楷体"/>
                <w:sz w:val="24"/>
              </w:rPr>
            </w:pPr>
            <w:r>
              <w:rPr>
                <w:rFonts w:ascii="楷体" w:hAnsi="楷体" w:eastAsia="楷体" w:cs="楷体"/>
                <w:sz w:val="24"/>
              </w:rPr>
              <w:t>校青协</w:t>
            </w:r>
          </w:p>
        </w:tc>
        <w:tc>
          <w:tcPr>
            <w:tcW w:w="707" w:type="dxa"/>
            <w:vAlign w:val="center"/>
          </w:tcPr>
          <w:p>
            <w:pPr>
              <w:spacing w:line="400" w:lineRule="exact"/>
              <w:jc w:val="center"/>
              <w:rPr>
                <w:rFonts w:ascii="楷体" w:hAnsi="楷体" w:eastAsia="楷体" w:cs="楷体"/>
                <w:sz w:val="24"/>
              </w:rPr>
            </w:pPr>
            <w:r>
              <w:rPr>
                <w:rFonts w:ascii="楷体" w:hAnsi="楷体" w:eastAsia="楷体" w:cs="楷体"/>
                <w:sz w:val="24"/>
              </w:rPr>
              <w:t>XQX</w:t>
            </w:r>
          </w:p>
        </w:tc>
        <w:tc>
          <w:tcPr>
            <w:tcW w:w="2394" w:type="dxa"/>
            <w:vAlign w:val="center"/>
          </w:tcPr>
          <w:p>
            <w:pPr>
              <w:spacing w:line="400" w:lineRule="exact"/>
              <w:jc w:val="center"/>
              <w:rPr>
                <w:rFonts w:ascii="楷体" w:hAnsi="楷体" w:eastAsia="楷体" w:cs="楷体"/>
                <w:sz w:val="24"/>
              </w:rPr>
            </w:pPr>
            <w:r>
              <w:rPr>
                <w:rFonts w:ascii="楷体" w:hAnsi="楷体" w:eastAsia="楷体" w:cs="楷体"/>
                <w:sz w:val="24"/>
              </w:rPr>
              <w:t>校红会</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XHH</w:t>
            </w:r>
          </w:p>
        </w:tc>
        <w:tc>
          <w:tcPr>
            <w:tcW w:w="2465" w:type="dxa"/>
            <w:vAlign w:val="center"/>
          </w:tcPr>
          <w:p>
            <w:pPr>
              <w:spacing w:line="400" w:lineRule="exact"/>
              <w:jc w:val="center"/>
              <w:rPr>
                <w:rFonts w:ascii="楷体" w:hAnsi="楷体" w:eastAsia="楷体" w:cs="楷体"/>
                <w:sz w:val="24"/>
              </w:rPr>
            </w:pPr>
            <w:r>
              <w:rPr>
                <w:rFonts w:ascii="楷体" w:hAnsi="楷体" w:eastAsia="楷体" w:cs="楷体"/>
                <w:sz w:val="24"/>
              </w:rPr>
              <w:t>学工部</w:t>
            </w:r>
          </w:p>
        </w:tc>
        <w:tc>
          <w:tcPr>
            <w:tcW w:w="674" w:type="dxa"/>
            <w:vAlign w:val="center"/>
          </w:tcPr>
          <w:p>
            <w:pPr>
              <w:spacing w:line="400" w:lineRule="exact"/>
              <w:jc w:val="center"/>
              <w:rPr>
                <w:rFonts w:ascii="楷体" w:hAnsi="楷体" w:eastAsia="楷体" w:cs="楷体"/>
                <w:sz w:val="24"/>
              </w:rPr>
            </w:pPr>
            <w:r>
              <w:rPr>
                <w:rFonts w:ascii="楷体" w:hAnsi="楷体" w:eastAsia="楷体" w:cs="楷体"/>
                <w:sz w:val="24"/>
              </w:rPr>
              <w:t>XG</w:t>
            </w:r>
          </w:p>
        </w:tc>
      </w:tr>
    </w:tbl>
    <w:p>
      <w:pPr>
        <w:keepNext w:val="0"/>
        <w:keepLines w:val="0"/>
        <w:pageBreakBefore w:val="0"/>
        <w:widowControl/>
        <w:kinsoku/>
        <w:wordWrap/>
        <w:overflowPunct/>
        <w:topLinePunct w:val="0"/>
        <w:autoSpaceDE/>
        <w:autoSpaceDN/>
        <w:bidi w:val="0"/>
        <w:adjustRightInd/>
        <w:snapToGrid/>
        <w:ind w:firstLine="482" w:firstLineChars="200"/>
        <w:jc w:val="left"/>
        <w:textAlignment w:val="auto"/>
        <w:rPr>
          <w:rFonts w:ascii="宋体" w:hAnsi="宋体"/>
          <w:b/>
          <w:sz w:val="24"/>
        </w:rPr>
      </w:pPr>
      <w:r>
        <w:rPr>
          <w:rFonts w:ascii="宋体" w:hAnsi="宋体"/>
          <w:b/>
          <w:sz w:val="24"/>
        </w:rPr>
        <w:br w:type="textWrapping"/>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rPr>
      </w:pPr>
      <w:r>
        <w:rPr>
          <w:rFonts w:hint="eastAsia" w:ascii="楷体" w:hAnsi="楷体" w:eastAsia="楷体" w:cs="楷体"/>
          <w:b w:val="0"/>
          <w:bCs w:val="0"/>
          <w:sz w:val="24"/>
          <w:lang w:val="en-US" w:eastAsia="zh-CN"/>
        </w:rPr>
        <w:t>四、</w:t>
      </w:r>
      <w:r>
        <w:rPr>
          <w:rFonts w:hint="eastAsia" w:ascii="楷体" w:hAnsi="楷体" w:eastAsia="楷体" w:cs="楷体"/>
          <w:b w:val="0"/>
          <w:bCs w:val="0"/>
          <w:sz w:val="24"/>
        </w:rPr>
        <w:t>实践形式</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楷体" w:hAnsi="楷体" w:eastAsia="楷体" w:cs="楷体"/>
          <w:sz w:val="24"/>
        </w:rPr>
      </w:pPr>
      <w:r>
        <w:rPr>
          <w:rFonts w:hint="eastAsia" w:ascii="楷体" w:hAnsi="楷体" w:eastAsia="楷体" w:cs="楷体"/>
          <w:sz w:val="24"/>
        </w:rPr>
        <w:t>2023年广东大中专学生暑期“三下乡”社会实践活动（以下简称“三下乡”）主要包括以下五种实践形式：红色基因传承团、理论普及宣讲团、乡村振兴促进团、国情民生观察团、民族团结实践团。</w:t>
      </w:r>
    </w:p>
    <w:p>
      <w:pPr>
        <w:spacing w:line="420" w:lineRule="exact"/>
        <w:ind w:firstLine="480" w:firstLineChars="200"/>
        <w:jc w:val="left"/>
        <w:rPr>
          <w:rFonts w:ascii="楷体" w:hAnsi="楷体" w:eastAsia="楷体" w:cs="楷体"/>
          <w:sz w:val="24"/>
        </w:rPr>
      </w:pPr>
      <w:r>
        <w:rPr>
          <w:rFonts w:hint="eastAsia" w:ascii="楷体" w:hAnsi="楷体" w:eastAsia="楷体" w:cs="楷体"/>
          <w:sz w:val="24"/>
          <w:lang w:val="en-US" w:eastAsia="zh-CN"/>
        </w:rPr>
        <w:t>五</w:t>
      </w:r>
      <w:r>
        <w:rPr>
          <w:rFonts w:hint="eastAsia" w:ascii="楷体" w:hAnsi="楷体" w:eastAsia="楷体" w:cs="楷体"/>
          <w:sz w:val="24"/>
        </w:rPr>
        <w:t>、省级重点团队</w:t>
      </w:r>
    </w:p>
    <w:p>
      <w:pPr>
        <w:spacing w:line="420" w:lineRule="exact"/>
        <w:ind w:firstLine="480" w:firstLineChars="200"/>
        <w:jc w:val="left"/>
        <w:rPr>
          <w:rFonts w:ascii="楷体" w:hAnsi="楷体" w:eastAsia="楷体" w:cs="楷体"/>
          <w:sz w:val="24"/>
        </w:rPr>
      </w:pPr>
      <w:r>
        <w:rPr>
          <w:rFonts w:hint="eastAsia" w:ascii="楷体" w:hAnsi="楷体" w:eastAsia="楷体" w:cs="楷体"/>
          <w:sz w:val="24"/>
        </w:rPr>
        <w:t>全省设置1000支“三下乡”省级重点团队（第一类100支，第二至第四类共）900支。类别如下：</w:t>
      </w:r>
    </w:p>
    <w:p>
      <w:pPr>
        <w:spacing w:line="420" w:lineRule="exact"/>
        <w:ind w:firstLine="442" w:firstLineChars="200"/>
        <w:jc w:val="left"/>
        <w:rPr>
          <w:rFonts w:ascii="楷体" w:hAnsi="楷体" w:eastAsia="楷体" w:cs="楷体"/>
          <w:sz w:val="24"/>
        </w:rPr>
      </w:pPr>
      <w:r>
        <w:rPr>
          <w:rFonts w:hint="eastAsia" w:ascii="方正仿宋_GBK" w:hAnsi="方正仿宋_GBK" w:eastAsia="方正仿宋_GBK" w:cs="方正仿宋_GBK"/>
          <w:b/>
          <w:kern w:val="0"/>
          <w:sz w:val="22"/>
        </w:rPr>
        <w:t>1.第一类：优秀示范项目</w:t>
      </w:r>
    </w:p>
    <w:p>
      <w:pPr>
        <w:spacing w:line="420" w:lineRule="exact"/>
        <w:ind w:firstLine="440" w:firstLineChars="200"/>
        <w:jc w:val="left"/>
        <w:rPr>
          <w:rFonts w:ascii="楷体" w:hAnsi="楷体" w:eastAsia="楷体" w:cs="楷体"/>
          <w:sz w:val="24"/>
        </w:rPr>
      </w:pPr>
      <w:r>
        <w:rPr>
          <w:rFonts w:hint="eastAsia" w:ascii="方正仿宋_GBK" w:hAnsi="方正仿宋_GBK" w:eastAsia="方正仿宋_GBK" w:cs="方正仿宋_GBK"/>
          <w:bCs/>
          <w:kern w:val="0"/>
          <w:sz w:val="22"/>
        </w:rPr>
        <w:t>2.</w:t>
      </w:r>
      <w:r>
        <w:rPr>
          <w:rFonts w:hint="eastAsia" w:ascii="方正仿宋_GBK" w:hAnsi="方正仿宋_GBK" w:eastAsia="方正仿宋_GBK" w:cs="方正仿宋_GBK"/>
          <w:b/>
          <w:kern w:val="0"/>
          <w:sz w:val="22"/>
        </w:rPr>
        <w:t>第二类：省级专项活动</w:t>
      </w:r>
      <w:r>
        <w:rPr>
          <w:rFonts w:hint="eastAsia" w:ascii="方正仿宋_GBK" w:hAnsi="方正仿宋_GBK" w:eastAsia="方正仿宋_GBK" w:cs="方正仿宋_GBK"/>
          <w:bCs/>
          <w:kern w:val="0"/>
          <w:sz w:val="22"/>
        </w:rPr>
        <w:t>（我是乡村绘画师、我的实验室在乡村、我为土特产穿潮衣</w:t>
      </w:r>
      <w:r>
        <w:rPr>
          <w:rFonts w:hint="eastAsia" w:ascii="楷体" w:hAnsi="楷体" w:eastAsia="楷体" w:cs="楷体"/>
          <w:sz w:val="24"/>
        </w:rPr>
        <w:t>、</w:t>
      </w:r>
      <w:r>
        <w:rPr>
          <w:rFonts w:hint="eastAsia" w:ascii="方正仿宋_GBK" w:hAnsi="方正仿宋_GBK" w:eastAsia="方正仿宋_GBK" w:cs="方正仿宋_GBK"/>
          <w:bCs/>
          <w:kern w:val="0"/>
          <w:sz w:val="22"/>
        </w:rPr>
        <w:t>我是乡村“智”理人、我是乡村新“媒人”）</w:t>
      </w:r>
    </w:p>
    <w:p>
      <w:pPr>
        <w:spacing w:line="420" w:lineRule="exact"/>
        <w:ind w:firstLine="480" w:firstLineChars="200"/>
        <w:jc w:val="left"/>
        <w:rPr>
          <w:rFonts w:ascii="楷体" w:hAnsi="楷体" w:eastAsia="楷体" w:cs="楷体"/>
          <w:sz w:val="24"/>
        </w:rPr>
      </w:pPr>
      <w:r>
        <w:rPr>
          <w:rFonts w:hint="eastAsia" w:ascii="楷体" w:hAnsi="楷体" w:eastAsia="楷体" w:cs="楷体"/>
          <w:sz w:val="24"/>
        </w:rPr>
        <w:t>3.</w:t>
      </w:r>
      <w:r>
        <w:rPr>
          <w:rFonts w:hint="eastAsia" w:ascii="方正仿宋_GBK" w:hAnsi="方正仿宋_GBK" w:eastAsia="方正仿宋_GBK" w:cs="方正仿宋_GBK"/>
          <w:b/>
          <w:kern w:val="0"/>
          <w:sz w:val="22"/>
        </w:rPr>
        <w:t>第三类：“挑战杯”落地项目</w:t>
      </w:r>
      <w:r>
        <w:rPr>
          <w:rFonts w:hint="eastAsia" w:ascii="楷体" w:hAnsi="楷体" w:eastAsia="楷体" w:cs="楷体"/>
          <w:sz w:val="24"/>
        </w:rPr>
        <w:t>（</w:t>
      </w:r>
      <w:r>
        <w:rPr>
          <w:rFonts w:hint="eastAsia" w:ascii="方正仿宋_GBK" w:hAnsi="方正仿宋_GBK" w:eastAsia="方正仿宋_GBK" w:cs="方正仿宋_GBK"/>
          <w:bCs/>
          <w:kern w:val="0"/>
          <w:sz w:val="22"/>
        </w:rPr>
        <w:t>第十七届“挑战杯”广东大学生课外学术科技作品竞赛（一等奖及以上）落地项目）</w:t>
      </w:r>
    </w:p>
    <w:p>
      <w:pPr>
        <w:spacing w:line="420" w:lineRule="exact"/>
        <w:ind w:firstLine="480" w:firstLineChars="200"/>
        <w:jc w:val="left"/>
        <w:rPr>
          <w:rFonts w:ascii="方正仿宋_GBK" w:hAnsi="方正仿宋_GBK" w:eastAsia="方正仿宋_GBK" w:cs="方正仿宋_GBK"/>
          <w:bCs/>
          <w:kern w:val="0"/>
          <w:sz w:val="22"/>
        </w:rPr>
      </w:pPr>
      <w:r>
        <w:rPr>
          <w:rFonts w:hint="eastAsia" w:ascii="楷体" w:hAnsi="楷体" w:eastAsia="楷体" w:cs="楷体"/>
          <w:sz w:val="24"/>
        </w:rPr>
        <w:t>4.</w:t>
      </w:r>
      <w:r>
        <w:rPr>
          <w:rFonts w:hint="eastAsia" w:ascii="方正仿宋_GBK" w:hAnsi="方正仿宋_GBK" w:eastAsia="方正仿宋_GBK" w:cs="方正仿宋_GBK"/>
          <w:b/>
          <w:kern w:val="0"/>
          <w:sz w:val="22"/>
        </w:rPr>
        <w:t>第四类：“百千万工程”突击队结对成功项目</w:t>
      </w:r>
      <w:r>
        <w:rPr>
          <w:rFonts w:hint="eastAsia" w:ascii="楷体" w:hAnsi="楷体" w:eastAsia="楷体" w:cs="楷体"/>
          <w:sz w:val="24"/>
        </w:rPr>
        <w:t>（</w:t>
      </w:r>
      <w:r>
        <w:rPr>
          <w:rFonts w:hint="eastAsia" w:ascii="方正仿宋_GBK" w:hAnsi="方正仿宋_GBK" w:eastAsia="方正仿宋_GBK" w:cs="方正仿宋_GBK"/>
          <w:bCs/>
          <w:kern w:val="0"/>
          <w:sz w:val="22"/>
        </w:rPr>
        <w:t>广东青年大学生“百千万工程”突击队“结对成功墙”上墙项目）</w:t>
      </w:r>
    </w:p>
    <w:p>
      <w:pPr>
        <w:widowControl/>
        <w:ind w:firstLine="480" w:firstLineChars="200"/>
        <w:jc w:val="left"/>
        <w:rPr>
          <w:rFonts w:ascii="楷体" w:hAnsi="楷体" w:eastAsia="楷体" w:cs="楷体"/>
          <w:sz w:val="24"/>
        </w:rPr>
      </w:pPr>
      <w:r>
        <w:rPr>
          <w:rFonts w:hint="eastAsia" w:ascii="楷体" w:hAnsi="楷体" w:eastAsia="楷体" w:cs="楷体"/>
          <w:sz w:val="24"/>
          <w:lang w:val="en-US" w:eastAsia="zh-CN"/>
        </w:rPr>
        <w:t>六</w:t>
      </w:r>
      <w:r>
        <w:rPr>
          <w:rFonts w:hint="eastAsia" w:ascii="楷体" w:hAnsi="楷体" w:eastAsia="楷体" w:cs="楷体"/>
          <w:sz w:val="24"/>
        </w:rPr>
        <w:t>、专项活动</w:t>
      </w:r>
    </w:p>
    <w:p>
      <w:pPr>
        <w:widowControl/>
        <w:ind w:firstLine="482" w:firstLineChars="200"/>
        <w:jc w:val="left"/>
        <w:rPr>
          <w:rFonts w:ascii="楷体" w:hAnsi="楷体" w:eastAsia="楷体" w:cs="楷体"/>
          <w:b/>
          <w:bCs/>
          <w:sz w:val="24"/>
        </w:rPr>
      </w:pPr>
      <w:r>
        <w:rPr>
          <w:rFonts w:hint="eastAsia" w:ascii="楷体" w:hAnsi="楷体" w:eastAsia="楷体" w:cs="楷体"/>
          <w:b/>
          <w:bCs/>
          <w:sz w:val="24"/>
        </w:rPr>
        <w:t>1. “笃行计划”专项活动</w:t>
      </w:r>
    </w:p>
    <w:p>
      <w:pPr>
        <w:widowControl/>
        <w:ind w:firstLine="480" w:firstLineChars="200"/>
        <w:jc w:val="left"/>
        <w:rPr>
          <w:rFonts w:ascii="楷体" w:hAnsi="楷体" w:eastAsia="楷体" w:cs="楷体"/>
          <w:b/>
          <w:bCs/>
          <w:sz w:val="24"/>
        </w:rPr>
      </w:pPr>
      <w:r>
        <w:rPr>
          <w:rFonts w:hint="eastAsia" w:ascii="楷体" w:hAnsi="楷体" w:eastAsia="楷体" w:cs="楷体"/>
          <w:sz w:val="24"/>
        </w:rPr>
        <w:t>围绕乡村振兴战略实施，开展乡村产业发展助力活动、现代乡村治理参与活动、乡村规划建设献策活动、乡村公共服务志愿活动、农业农村科技支持活动等多种形式的社会实践活动，引导广大青年学生走进乡土中国深处，把课堂学习和乡村实践紧密结合起来，厚植爱农情怀，练就兴农本领，在乡村振兴大舞台建功立业，为加快推进农业农村现代化、全面建设社会主义现代化国家贡献青春力量。</w:t>
      </w:r>
    </w:p>
    <w:p>
      <w:pPr>
        <w:widowControl/>
        <w:numPr>
          <w:ilvl w:val="0"/>
          <w:numId w:val="1"/>
        </w:numPr>
        <w:ind w:left="420"/>
        <w:jc w:val="left"/>
        <w:rPr>
          <w:rFonts w:ascii="楷体" w:hAnsi="楷体" w:eastAsia="楷体" w:cs="楷体"/>
          <w:b/>
          <w:bCs/>
          <w:sz w:val="24"/>
        </w:rPr>
      </w:pPr>
      <w:r>
        <w:rPr>
          <w:rFonts w:hint="eastAsia" w:ascii="楷体" w:hAnsi="楷体" w:eastAsia="楷体" w:cs="楷体"/>
          <w:b/>
          <w:bCs/>
          <w:sz w:val="24"/>
        </w:rPr>
        <w:t>“走近千村观察，唱响乡村振兴”专项活动</w:t>
      </w:r>
    </w:p>
    <w:p>
      <w:pPr>
        <w:widowControl/>
        <w:ind w:firstLine="480" w:firstLineChars="200"/>
        <w:jc w:val="left"/>
        <w:rPr>
          <w:rFonts w:ascii="楷体" w:hAnsi="楷体" w:eastAsia="楷体" w:cs="楷体"/>
          <w:sz w:val="24"/>
        </w:rPr>
      </w:pPr>
      <w:r>
        <w:rPr>
          <w:rFonts w:hint="eastAsia" w:ascii="楷体" w:hAnsi="楷体" w:eastAsia="楷体" w:cs="楷体"/>
          <w:sz w:val="24"/>
        </w:rPr>
        <w:t>以乡村音乐创作为载体，通过调研—采风—创作—演绎—宣传等途径，向世界讴歌一个伟大的时代、展示一个磅礴的中国，弘扬一种文化自觉和自信，努力用音乐激发乡村文化活力，留存乡村文化“基因”，寻找乡村振兴“根脉”。围绕调研、乡间采风、音乐创作、音乐演绎4个方面开展“走近千村观察，唱响乡村振兴”全国大学生暑期社会实践专项活动。</w:t>
      </w:r>
    </w:p>
    <w:p>
      <w:pPr>
        <w:widowControl/>
        <w:numPr>
          <w:ilvl w:val="0"/>
          <w:numId w:val="1"/>
        </w:numPr>
        <w:ind w:left="420"/>
        <w:jc w:val="left"/>
        <w:rPr>
          <w:rFonts w:ascii="楷体" w:hAnsi="楷体" w:eastAsia="楷体" w:cs="楷体"/>
          <w:b/>
          <w:bCs/>
          <w:sz w:val="24"/>
        </w:rPr>
      </w:pPr>
      <w:r>
        <w:rPr>
          <w:rFonts w:hint="eastAsia" w:ascii="楷体" w:hAnsi="楷体" w:eastAsia="楷体" w:cs="楷体"/>
          <w:b/>
          <w:bCs/>
          <w:sz w:val="24"/>
        </w:rPr>
        <w:t>“投身乡村振兴，助力健康中国”专项活动</w:t>
      </w:r>
    </w:p>
    <w:p>
      <w:pPr>
        <w:widowControl/>
        <w:ind w:firstLine="480" w:firstLineChars="200"/>
        <w:jc w:val="left"/>
        <w:rPr>
          <w:rFonts w:ascii="楷体" w:hAnsi="楷体" w:eastAsia="楷体" w:cs="楷体"/>
          <w:b/>
          <w:bCs/>
          <w:sz w:val="24"/>
        </w:rPr>
      </w:pPr>
      <w:r>
        <w:rPr>
          <w:rFonts w:hint="eastAsia" w:ascii="楷体" w:hAnsi="楷体" w:eastAsia="楷体" w:cs="楷体"/>
          <w:sz w:val="24"/>
        </w:rPr>
        <w:t>依托全国医药类高校共青团工作联盟，招募医药类专业学生组成200支专项团队，在7月至8月有序开展医疗现状调研、卫生政策宣讲、康复知识普及、急救技能培训、云端问诊治疗和中医药传承实践等活动, 助力“健康中国”战略实施。</w:t>
      </w:r>
    </w:p>
    <w:p>
      <w:pPr>
        <w:widowControl/>
        <w:ind w:firstLine="482" w:firstLineChars="200"/>
        <w:jc w:val="left"/>
        <w:rPr>
          <w:rFonts w:ascii="楷体" w:hAnsi="楷体" w:eastAsia="楷体" w:cs="楷体"/>
          <w:sz w:val="24"/>
        </w:rPr>
      </w:pPr>
      <w:r>
        <w:rPr>
          <w:rFonts w:hint="eastAsia" w:ascii="楷体" w:hAnsi="楷体" w:eastAsia="楷体" w:cs="楷体"/>
          <w:b/>
          <w:bCs/>
          <w:sz w:val="24"/>
        </w:rPr>
        <w:t>4. “推普助力乡村振兴”专项活动。</w:t>
      </w:r>
      <w:r>
        <w:rPr>
          <w:rFonts w:hint="eastAsia" w:ascii="楷体" w:hAnsi="楷体" w:eastAsia="楷体" w:cs="楷体"/>
          <w:sz w:val="24"/>
        </w:rPr>
        <w:t>聚焦中西部普通话普及率较低的民族地区、农村地区，在暑假期间开展国家通用语言文字调研、国家通用语言文字教育、“职业技能+普通话”培训、国家通用语言文字和中华经典文化乡村行等实践活动。引导和教育广大青年学生志愿服务乡村推普工作，为全面建设社会主义现代化国家、全面推进中华民族伟大复兴贡献青春力量。</w:t>
      </w:r>
    </w:p>
    <w:p>
      <w:pPr>
        <w:widowControl/>
        <w:ind w:firstLine="482" w:firstLineChars="200"/>
        <w:jc w:val="left"/>
        <w:rPr>
          <w:rFonts w:ascii="楷体" w:hAnsi="楷体" w:eastAsia="楷体" w:cs="楷体"/>
          <w:b/>
          <w:bCs/>
          <w:sz w:val="24"/>
        </w:rPr>
      </w:pPr>
      <w:r>
        <w:rPr>
          <w:rFonts w:hint="eastAsia" w:ascii="楷体" w:hAnsi="楷体" w:eastAsia="楷体" w:cs="楷体"/>
          <w:b/>
          <w:bCs/>
          <w:sz w:val="24"/>
        </w:rPr>
        <w:t>5. “美丽中国·青春行动”绿色长征专项活动</w:t>
      </w:r>
    </w:p>
    <w:p>
      <w:pPr>
        <w:widowControl/>
        <w:ind w:firstLine="480" w:firstLineChars="200"/>
        <w:jc w:val="left"/>
        <w:rPr>
          <w:rFonts w:ascii="楷体" w:hAnsi="楷体" w:eastAsia="楷体" w:cs="楷体"/>
          <w:sz w:val="24"/>
        </w:rPr>
      </w:pPr>
      <w:r>
        <w:rPr>
          <w:rFonts w:hint="eastAsia" w:ascii="楷体" w:hAnsi="楷体" w:eastAsia="楷体" w:cs="楷体"/>
          <w:sz w:val="24"/>
        </w:rPr>
        <w:t xml:space="preserve">围绕京津冀地区、黄河流域、长江经济带和四个国家生态文明试验区，动员广大高校团员青年开展绿色发展科考调研、生态环保科普教育宣讲、低碳环保实践等系列活动，为生态文明建设贡献青春力量。 </w:t>
      </w:r>
    </w:p>
    <w:p>
      <w:pPr>
        <w:widowControl/>
        <w:numPr>
          <w:ilvl w:val="0"/>
          <w:numId w:val="2"/>
        </w:numPr>
        <w:ind w:firstLine="482" w:firstLineChars="200"/>
        <w:jc w:val="left"/>
        <w:rPr>
          <w:rFonts w:ascii="楷体" w:hAnsi="楷体" w:eastAsia="楷体" w:cs="楷体"/>
          <w:b/>
          <w:bCs/>
          <w:sz w:val="24"/>
        </w:rPr>
      </w:pPr>
      <w:r>
        <w:rPr>
          <w:rFonts w:hint="eastAsia" w:ascii="楷体" w:hAnsi="楷体" w:eastAsia="楷体" w:cs="楷体"/>
          <w:b/>
          <w:bCs/>
          <w:sz w:val="24"/>
        </w:rPr>
        <w:t>“法治中国青春行”专项活动</w:t>
      </w:r>
    </w:p>
    <w:p>
      <w:pPr>
        <w:widowControl/>
        <w:ind w:firstLine="480" w:firstLineChars="200"/>
        <w:jc w:val="left"/>
        <w:rPr>
          <w:rFonts w:ascii="楷体" w:hAnsi="楷体" w:eastAsia="楷体" w:cs="楷体"/>
          <w:sz w:val="24"/>
        </w:rPr>
      </w:pPr>
      <w:r>
        <w:rPr>
          <w:rFonts w:hint="eastAsia" w:ascii="楷体" w:hAnsi="楷体" w:eastAsia="楷体" w:cs="楷体"/>
          <w:sz w:val="24"/>
        </w:rPr>
        <w:t>面向全国高校招募100支左右团队，深入基层开展法治理论宣讲、法律知识普及、网络法治宣传、法律志愿服务、社会治理调研等活动。更多信息，请关注微信公众号“团中央权益部”（TuanLaw）获取。</w:t>
      </w:r>
    </w:p>
    <w:p>
      <w:pPr>
        <w:widowControl/>
        <w:numPr>
          <w:ilvl w:val="0"/>
          <w:numId w:val="2"/>
        </w:numPr>
        <w:ind w:firstLine="482" w:firstLineChars="200"/>
        <w:jc w:val="left"/>
        <w:rPr>
          <w:rFonts w:ascii="楷体" w:hAnsi="楷体" w:eastAsia="楷体" w:cs="楷体"/>
          <w:b/>
          <w:bCs/>
          <w:sz w:val="24"/>
        </w:rPr>
      </w:pPr>
      <w:r>
        <w:rPr>
          <w:rFonts w:hint="eastAsia" w:ascii="楷体" w:hAnsi="楷体" w:eastAsia="楷体" w:cs="楷体"/>
          <w:b/>
          <w:bCs/>
          <w:sz w:val="24"/>
        </w:rPr>
        <w:t>“气象防灾减灾宣传志愿者中国行”专项活动</w:t>
      </w:r>
    </w:p>
    <w:p>
      <w:pPr>
        <w:widowControl/>
        <w:ind w:firstLine="480" w:firstLineChars="200"/>
        <w:jc w:val="left"/>
        <w:rPr>
          <w:rFonts w:ascii="楷体" w:hAnsi="楷体" w:eastAsia="楷体" w:cs="楷体"/>
          <w:sz w:val="24"/>
        </w:rPr>
      </w:pPr>
      <w:r>
        <w:rPr>
          <w:rFonts w:hint="eastAsia" w:ascii="楷体" w:hAnsi="楷体" w:eastAsia="楷体" w:cs="楷体"/>
          <w:sz w:val="24"/>
        </w:rPr>
        <w:t>依托全国气象科教创新融合联盟和全国气象相关高校，组织高校学生志愿者深入开展气象防灾减灾科学知识普及宣传助力保障公众生命安全、农业气象灾害防控技术推广助力乡村振兴、中小学校园气象科普助力“双减”教育等实践活动，积极调研活动区域尤其是乡村气象灾害对社会、经济、文化、人民生活等影响的案例并向行业管理部门提出工作建议，为提升公众科学素养、科普惠农和气象赋能社会经济发展贡献更大的力量。</w:t>
      </w:r>
    </w:p>
    <w:p>
      <w:pPr>
        <w:widowControl/>
        <w:numPr>
          <w:ilvl w:val="0"/>
          <w:numId w:val="2"/>
        </w:numPr>
        <w:ind w:firstLine="482" w:firstLineChars="200"/>
        <w:jc w:val="left"/>
        <w:rPr>
          <w:rFonts w:ascii="楷体" w:hAnsi="楷体" w:eastAsia="楷体" w:cs="楷体"/>
          <w:b/>
          <w:bCs/>
          <w:sz w:val="24"/>
        </w:rPr>
      </w:pPr>
      <w:r>
        <w:rPr>
          <w:rFonts w:hint="eastAsia" w:ascii="楷体" w:hAnsi="楷体" w:eastAsia="楷体" w:cs="楷体"/>
          <w:b/>
          <w:bCs/>
          <w:sz w:val="24"/>
        </w:rPr>
        <w:t>“新疆学子百村行”专项活动</w:t>
      </w:r>
    </w:p>
    <w:p>
      <w:pPr>
        <w:widowControl/>
        <w:ind w:firstLine="480" w:firstLineChars="200"/>
        <w:jc w:val="left"/>
        <w:rPr>
          <w:rFonts w:ascii="楷体" w:hAnsi="楷体" w:eastAsia="楷体" w:cs="楷体"/>
          <w:sz w:val="24"/>
        </w:rPr>
      </w:pPr>
      <w:r>
        <w:rPr>
          <w:rFonts w:hint="eastAsia" w:ascii="楷体" w:hAnsi="楷体" w:eastAsia="楷体" w:cs="楷体"/>
          <w:sz w:val="24"/>
        </w:rPr>
        <w:t>动员全国高校青年学生深入新疆基层一线，围绕理论普及宣讲、民族团结实践、党史学习教育、乡村振兴促进、发展成就观察等主题组建团队开展社会实践活动。建议各个社会实践队伍以对口援疆对应省份开展社会实践。</w:t>
      </w:r>
    </w:p>
    <w:p>
      <w:pPr>
        <w:widowControl/>
        <w:numPr>
          <w:ilvl w:val="0"/>
          <w:numId w:val="2"/>
        </w:numPr>
        <w:ind w:firstLine="482" w:firstLineChars="200"/>
        <w:jc w:val="left"/>
        <w:rPr>
          <w:rFonts w:ascii="楷体" w:hAnsi="楷体" w:eastAsia="楷体" w:cs="楷体"/>
          <w:b/>
          <w:bCs/>
          <w:sz w:val="24"/>
        </w:rPr>
      </w:pPr>
      <w:r>
        <w:rPr>
          <w:rFonts w:hint="eastAsia" w:ascii="楷体" w:hAnsi="楷体" w:eastAsia="楷体" w:cs="楷体"/>
          <w:b/>
          <w:bCs/>
          <w:sz w:val="24"/>
        </w:rPr>
        <w:t>“井冈情·中国梦”专项活动</w:t>
      </w:r>
    </w:p>
    <w:p>
      <w:pPr>
        <w:widowControl/>
        <w:ind w:firstLine="480" w:firstLineChars="200"/>
        <w:jc w:val="left"/>
        <w:rPr>
          <w:rFonts w:ascii="楷体" w:hAnsi="楷体" w:eastAsia="楷体" w:cs="楷体"/>
          <w:b/>
          <w:bCs/>
          <w:sz w:val="24"/>
        </w:rPr>
      </w:pPr>
      <w:r>
        <w:rPr>
          <w:rFonts w:hint="eastAsia" w:ascii="楷体" w:hAnsi="楷体" w:eastAsia="楷体" w:cs="楷体"/>
          <w:sz w:val="24"/>
        </w:rPr>
        <w:t>依托全国青少年井冈山革命传统教育基地，集中组织开展党史学习、国情民情考察和素质拓展等活动，各团队按照实践课题计划自行开展社会实践和校际交流。</w:t>
      </w:r>
    </w:p>
    <w:p>
      <w:pPr>
        <w:widowControl/>
        <w:numPr>
          <w:ilvl w:val="0"/>
          <w:numId w:val="2"/>
        </w:numPr>
        <w:ind w:firstLine="482" w:firstLineChars="200"/>
        <w:jc w:val="left"/>
        <w:rPr>
          <w:rFonts w:ascii="楷体" w:hAnsi="楷体" w:eastAsia="楷体" w:cs="楷体"/>
          <w:b/>
          <w:bCs/>
          <w:sz w:val="24"/>
        </w:rPr>
      </w:pPr>
      <w:r>
        <w:rPr>
          <w:rFonts w:hint="eastAsia" w:ascii="楷体" w:hAnsi="楷体" w:eastAsia="楷体" w:cs="楷体"/>
          <w:b/>
          <w:bCs/>
          <w:sz w:val="24"/>
        </w:rPr>
        <w:t>“追寻红色足迹 助力圣地发展”专项活动</w:t>
      </w:r>
    </w:p>
    <w:p>
      <w:pPr>
        <w:widowControl/>
        <w:ind w:firstLine="480" w:firstLineChars="200"/>
        <w:jc w:val="left"/>
        <w:rPr>
          <w:rFonts w:ascii="楷体" w:hAnsi="楷体" w:eastAsia="楷体" w:cs="楷体"/>
          <w:sz w:val="24"/>
        </w:rPr>
      </w:pPr>
      <w:r>
        <w:rPr>
          <w:rFonts w:hint="eastAsia" w:ascii="楷体" w:hAnsi="楷体" w:eastAsia="楷体" w:cs="楷体"/>
          <w:sz w:val="24"/>
        </w:rPr>
        <w:t>依托全国青少年延安革命传统教育基地等丰富的红色资源优势，组织实践团队开展红色教育、乡村振兴、创新创业、课题研究、助学支教、文化艺术、特殊关爱等各类主题社会实践活动。</w:t>
      </w:r>
    </w:p>
    <w:p>
      <w:pPr>
        <w:widowControl/>
        <w:numPr>
          <w:ilvl w:val="0"/>
          <w:numId w:val="2"/>
        </w:numPr>
        <w:ind w:firstLine="482" w:firstLineChars="200"/>
        <w:jc w:val="left"/>
        <w:rPr>
          <w:rFonts w:ascii="楷体" w:hAnsi="楷体" w:eastAsia="楷体" w:cs="楷体"/>
          <w:b/>
          <w:bCs/>
          <w:sz w:val="24"/>
        </w:rPr>
      </w:pPr>
      <w:r>
        <w:rPr>
          <w:rFonts w:hint="eastAsia" w:ascii="楷体" w:hAnsi="楷体" w:eastAsia="楷体" w:cs="楷体"/>
          <w:b/>
          <w:bCs/>
          <w:sz w:val="24"/>
        </w:rPr>
        <w:t>“才聚昆明，青春有成”专项活动</w:t>
      </w:r>
    </w:p>
    <w:p>
      <w:pPr>
        <w:widowControl/>
        <w:ind w:firstLine="480" w:firstLineChars="200"/>
        <w:jc w:val="left"/>
        <w:rPr>
          <w:rFonts w:ascii="楷体" w:hAnsi="楷体" w:eastAsia="楷体" w:cs="楷体"/>
          <w:sz w:val="24"/>
        </w:rPr>
      </w:pPr>
      <w:r>
        <w:rPr>
          <w:rFonts w:hint="eastAsia" w:ascii="楷体" w:hAnsi="楷体" w:eastAsia="楷体" w:cs="楷体"/>
          <w:sz w:val="24"/>
        </w:rPr>
        <w:t>重点面向全国高校招募选拔大学生团队在昆明等地开展课题研究、城市宣传、社会实践、公益服务等活动，结合昆明全国青年发展型城市建设试点工作，搭建全国高校学子与昆明联系的实践桥梁，带领大学生参与昆明产业发展、改革开放创新、对外开放、城市建设管理、生态优先绿色发展等，切实引导青年学生了解国情社情民情、提高社会化能力。</w:t>
      </w:r>
    </w:p>
    <w:p>
      <w:pPr>
        <w:widowControl/>
        <w:numPr>
          <w:ilvl w:val="0"/>
          <w:numId w:val="2"/>
        </w:numPr>
        <w:ind w:firstLine="482" w:firstLineChars="200"/>
        <w:jc w:val="left"/>
        <w:rPr>
          <w:rFonts w:ascii="楷体" w:hAnsi="楷体" w:eastAsia="楷体" w:cs="楷体"/>
          <w:b/>
          <w:bCs/>
          <w:sz w:val="24"/>
        </w:rPr>
      </w:pPr>
      <w:r>
        <w:rPr>
          <w:rFonts w:hint="eastAsia" w:ascii="楷体" w:hAnsi="楷体" w:eastAsia="楷体" w:cs="楷体"/>
          <w:b/>
          <w:bCs/>
          <w:sz w:val="24"/>
        </w:rPr>
        <w:t>“好年华 聚福州”专项活动</w:t>
      </w:r>
    </w:p>
    <w:p>
      <w:pPr>
        <w:widowControl/>
        <w:ind w:firstLine="480" w:firstLineChars="200"/>
        <w:jc w:val="left"/>
        <w:rPr>
          <w:rFonts w:ascii="楷体" w:hAnsi="楷体" w:eastAsia="楷体" w:cs="楷体"/>
          <w:b/>
          <w:bCs/>
          <w:sz w:val="24"/>
        </w:rPr>
      </w:pPr>
      <w:r>
        <w:rPr>
          <w:rFonts w:hint="eastAsia" w:ascii="楷体" w:hAnsi="楷体" w:eastAsia="楷体" w:cs="楷体"/>
          <w:sz w:val="24"/>
        </w:rPr>
        <w:t>聚焦加快建设现代化国际城市、谱写中国式现代化福州篇章，福州欢迎海内外高校学子在榕参加驻点式、走访式社会实践，助力党建引领、科教兴城、温暖榕城等九大专项行动和“四大经济”发展。本活动将通过“好年华 聚福州 研学”小程序发布实践岗位及调研课题等，为参与学子提供衣、食、住、行等全方位保障及相应激励政策。</w:t>
      </w:r>
    </w:p>
    <w:p>
      <w:pPr>
        <w:widowControl/>
        <w:numPr>
          <w:ilvl w:val="0"/>
          <w:numId w:val="2"/>
        </w:numPr>
        <w:ind w:firstLine="482" w:firstLineChars="200"/>
        <w:jc w:val="left"/>
        <w:rPr>
          <w:rFonts w:ascii="楷体" w:hAnsi="楷体" w:eastAsia="楷体" w:cs="楷体"/>
          <w:b/>
          <w:bCs/>
          <w:sz w:val="24"/>
        </w:rPr>
      </w:pPr>
      <w:r>
        <w:rPr>
          <w:rFonts w:hint="eastAsia" w:ascii="楷体" w:hAnsi="楷体" w:eastAsia="楷体" w:cs="楷体"/>
          <w:b/>
          <w:bCs/>
          <w:sz w:val="24"/>
        </w:rPr>
        <w:t>“多彩贵州”专项活动</w:t>
      </w:r>
    </w:p>
    <w:p>
      <w:pPr>
        <w:widowControl/>
        <w:ind w:firstLine="480" w:firstLineChars="200"/>
        <w:jc w:val="left"/>
        <w:rPr>
          <w:rFonts w:ascii="楷体" w:hAnsi="楷体" w:eastAsia="楷体" w:cs="楷体"/>
          <w:sz w:val="24"/>
        </w:rPr>
      </w:pPr>
      <w:r>
        <w:rPr>
          <w:rFonts w:hint="eastAsia" w:ascii="楷体" w:hAnsi="楷体" w:eastAsia="楷体" w:cs="楷体"/>
          <w:sz w:val="24"/>
        </w:rPr>
        <w:t>深入贵州省内长征沿线、红色教育基地，各地乡镇、村居、学校、易地扶贫搬迁安置区等基层一线，各博物馆、纪念馆、文化馆等场所，开展追寻长征足迹、瞻仰红色圣地、牢记领袖嘱托、感悟发展成就、参与乡村振兴、体悟多彩贵州等形式多样的实践活动，切身体验党和国家大踏步发展的“贵州缩影”，感受党的十八以来我国取得的历史性成就和发生的历史性变革。</w:t>
      </w:r>
    </w:p>
    <w:p>
      <w:pPr>
        <w:widowControl/>
        <w:numPr>
          <w:ilvl w:val="0"/>
          <w:numId w:val="2"/>
        </w:numPr>
        <w:ind w:firstLine="482" w:firstLineChars="200"/>
        <w:jc w:val="left"/>
        <w:rPr>
          <w:rFonts w:ascii="楷体" w:hAnsi="楷体" w:eastAsia="楷体" w:cs="楷体"/>
          <w:b/>
          <w:bCs/>
          <w:sz w:val="24"/>
        </w:rPr>
      </w:pPr>
      <w:r>
        <w:rPr>
          <w:rFonts w:hint="eastAsia" w:ascii="楷体" w:hAnsi="楷体" w:eastAsia="楷体" w:cs="楷体"/>
          <w:b/>
          <w:bCs/>
          <w:sz w:val="24"/>
        </w:rPr>
        <w:t xml:space="preserve"> 2023年广东省“多彩乡村 讲村史、展村史、传村史”主题教育实践活动</w:t>
      </w:r>
    </w:p>
    <w:p>
      <w:pPr>
        <w:widowControl/>
        <w:ind w:firstLine="480" w:firstLineChars="200"/>
        <w:jc w:val="left"/>
        <w:rPr>
          <w:rFonts w:ascii="楷体" w:hAnsi="楷体" w:eastAsia="楷体" w:cs="楷体"/>
          <w:sz w:val="24"/>
        </w:rPr>
      </w:pPr>
      <w:r>
        <w:rPr>
          <w:rFonts w:hint="eastAsia" w:ascii="楷体" w:hAnsi="楷体" w:eastAsia="楷体" w:cs="楷体"/>
          <w:sz w:val="24"/>
        </w:rPr>
        <w:t>2023年广东省“多彩乡村 讲村史、展村史、传村史”主题教育实践活动，采用微视频、调研报告、摄影作品、书法、绘画、歌舞创作、工艺作品等形式记录、讲述、展示广东乡村历史、特产特色、产业发展、文化传承、人物事迹、精神风貌、建设成就等，推动岭南优秀文化赋能乡村高质量发展，助力乡村振兴和粤港澳大湾区建设，以实际行动为广东在推进中国式现代化建设中走在前列作出贡献。</w:t>
      </w:r>
    </w:p>
    <w:p>
      <w:pPr>
        <w:widowControl/>
        <w:numPr>
          <w:ilvl w:val="0"/>
          <w:numId w:val="2"/>
        </w:numPr>
        <w:ind w:firstLine="482" w:firstLineChars="200"/>
        <w:jc w:val="left"/>
        <w:rPr>
          <w:rFonts w:ascii="楷体" w:hAnsi="楷体" w:eastAsia="楷体" w:cs="楷体"/>
          <w:b/>
          <w:bCs/>
          <w:sz w:val="24"/>
        </w:rPr>
      </w:pPr>
      <w:r>
        <w:rPr>
          <w:rFonts w:hint="eastAsia" w:ascii="楷体" w:hAnsi="楷体" w:eastAsia="楷体" w:cs="楷体"/>
          <w:b/>
          <w:bCs/>
          <w:sz w:val="24"/>
        </w:rPr>
        <w:t>展翅计划</w:t>
      </w:r>
    </w:p>
    <w:p>
      <w:pPr>
        <w:widowControl/>
        <w:ind w:firstLine="480" w:firstLineChars="200"/>
        <w:jc w:val="left"/>
        <w:rPr>
          <w:rFonts w:hint="eastAsia" w:ascii="楷体" w:hAnsi="楷体" w:eastAsia="楷体" w:cs="楷体"/>
          <w:sz w:val="24"/>
        </w:rPr>
      </w:pPr>
      <w:r>
        <w:rPr>
          <w:rFonts w:hint="eastAsia" w:ascii="楷体" w:hAnsi="楷体" w:eastAsia="楷体" w:cs="楷体"/>
          <w:sz w:val="24"/>
        </w:rPr>
        <w:t>2023年“展翅计划”将照常推进岗位征集和学生建档，严格按照疫情防控要求开展学生见习实习。广泛动员在校生在“展翅计划”平台建档，根据自身发展需要就近就便选择暑期实习；要加大对毕业生群体的发动力度，引导暂未就业的毕业生通过“展翅计划”实现就业或者开展岗位见习。各二级学院可结合实际，开发兼职辅导员、职能部门学生助理、疫情防控岗等校内单位实（见）习岗位。具体链接见：</w:t>
      </w:r>
      <w:r>
        <w:fldChar w:fldCharType="begin"/>
      </w:r>
      <w:r>
        <w:instrText xml:space="preserve"> HYPERLINK "http://youth.scnu.edu.cn/a/20230613/17883.html" </w:instrText>
      </w:r>
      <w:r>
        <w:fldChar w:fldCharType="separate"/>
      </w:r>
      <w:r>
        <w:rPr>
          <w:rStyle w:val="14"/>
          <w:rFonts w:hint="eastAsia" w:ascii="楷体" w:hAnsi="楷体" w:eastAsia="楷体" w:cs="楷体"/>
          <w:sz w:val="24"/>
        </w:rPr>
        <w:t>http://youth.scnu.edu.cn/a/20230613/17883.html</w:t>
      </w:r>
      <w:r>
        <w:rPr>
          <w:rStyle w:val="14"/>
          <w:rFonts w:hint="eastAsia" w:ascii="楷体" w:hAnsi="楷体" w:eastAsia="楷体" w:cs="楷体"/>
          <w:sz w:val="24"/>
        </w:rPr>
        <w:fldChar w:fldCharType="end"/>
      </w:r>
    </w:p>
    <w:p>
      <w:pPr>
        <w:pStyle w:val="3"/>
        <w:rPr>
          <w:rFonts w:hint="eastAsia" w:ascii="楷体" w:hAnsi="楷体" w:eastAsia="楷体" w:cs="楷体"/>
          <w:sz w:val="24"/>
        </w:rPr>
      </w:pPr>
    </w:p>
    <w:p>
      <w:pPr>
        <w:rPr>
          <w:rFonts w:hint="eastAsia" w:ascii="楷体" w:hAnsi="楷体" w:eastAsia="楷体" w:cs="楷体"/>
          <w:sz w:val="24"/>
        </w:rPr>
      </w:pPr>
    </w:p>
    <w:p>
      <w:pPr>
        <w:pStyle w:val="3"/>
        <w:rPr>
          <w:rFonts w:hint="eastAsia" w:ascii="楷体" w:hAnsi="楷体" w:eastAsia="楷体" w:cs="楷体"/>
          <w:sz w:val="24"/>
        </w:rPr>
      </w:pPr>
    </w:p>
    <w:p>
      <w:pPr>
        <w:rPr>
          <w:rFonts w:hint="eastAsia" w:ascii="楷体" w:hAnsi="楷体" w:eastAsia="楷体" w:cs="楷体"/>
          <w:sz w:val="24"/>
        </w:rPr>
      </w:pPr>
    </w:p>
    <w:p>
      <w:pPr>
        <w:pStyle w:val="3"/>
        <w:rPr>
          <w:rFonts w:hint="eastAsia" w:ascii="楷体" w:hAnsi="楷体" w:eastAsia="楷体" w:cs="楷体"/>
          <w:sz w:val="24"/>
        </w:rPr>
      </w:pPr>
    </w:p>
    <w:p>
      <w:pPr>
        <w:rPr>
          <w:rFonts w:hint="eastAsia" w:ascii="楷体" w:hAnsi="楷体" w:eastAsia="楷体" w:cs="楷体"/>
          <w:sz w:val="24"/>
        </w:rPr>
      </w:pPr>
    </w:p>
    <w:p>
      <w:pPr>
        <w:pStyle w:val="3"/>
        <w:rPr>
          <w:rFonts w:hint="eastAsia" w:ascii="楷体" w:hAnsi="楷体" w:eastAsia="楷体" w:cs="楷体"/>
          <w:sz w:val="24"/>
        </w:rPr>
      </w:pPr>
    </w:p>
    <w:p>
      <w:pPr>
        <w:rPr>
          <w:rFonts w:hint="eastAsia" w:ascii="楷体" w:hAnsi="楷体" w:eastAsia="楷体" w:cs="楷体"/>
          <w:sz w:val="24"/>
        </w:rPr>
      </w:pPr>
    </w:p>
    <w:p>
      <w:pPr>
        <w:pStyle w:val="3"/>
        <w:rPr>
          <w:rFonts w:hint="eastAsia" w:ascii="楷体" w:hAnsi="楷体" w:eastAsia="楷体" w:cs="楷体"/>
          <w:sz w:val="24"/>
        </w:rPr>
      </w:pPr>
    </w:p>
    <w:p>
      <w:pPr>
        <w:rPr>
          <w:rFonts w:hint="eastAsia" w:ascii="楷体" w:hAnsi="楷体" w:eastAsia="楷体" w:cs="楷体"/>
          <w:sz w:val="24"/>
        </w:rPr>
      </w:pPr>
    </w:p>
    <w:p>
      <w:pPr>
        <w:pStyle w:val="2"/>
        <w:rPr>
          <w:rFonts w:hint="eastAsia" w:ascii="楷体" w:hAnsi="楷体" w:eastAsia="楷体" w:cs="楷体"/>
          <w:sz w:val="24"/>
        </w:rPr>
      </w:pPr>
    </w:p>
    <w:p>
      <w:pPr>
        <w:rPr>
          <w:rFonts w:hint="eastAsia" w:ascii="楷体" w:hAnsi="楷体" w:eastAsia="楷体" w:cs="楷体"/>
          <w:sz w:val="24"/>
        </w:rPr>
      </w:pPr>
    </w:p>
    <w:tbl>
      <w:tblPr>
        <w:tblStyle w:val="11"/>
        <w:tblW w:w="3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42" w:type="dxa"/>
            <w:vAlign w:val="center"/>
          </w:tcPr>
          <w:p>
            <w:pPr>
              <w:jc w:val="center"/>
              <w:rPr>
                <w:rFonts w:ascii="黑体" w:hAnsi="黑体" w:eastAsia="黑体" w:cs="黑体"/>
                <w:b/>
                <w:sz w:val="28"/>
                <w:szCs w:val="28"/>
              </w:rPr>
            </w:pPr>
            <w:r>
              <w:rPr>
                <w:rFonts w:hint="eastAsia" w:ascii="黑体" w:hAnsi="黑体" w:eastAsia="黑体" w:cs="黑体"/>
                <w:b/>
                <w:sz w:val="28"/>
                <w:szCs w:val="28"/>
              </w:rPr>
              <w:t>项目编号</w:t>
            </w:r>
          </w:p>
        </w:tc>
        <w:tc>
          <w:tcPr>
            <w:tcW w:w="1540" w:type="dxa"/>
            <w:vAlign w:val="center"/>
          </w:tcPr>
          <w:p>
            <w:pPr>
              <w:jc w:val="center"/>
              <w:rPr>
                <w:rFonts w:ascii="黑体" w:hAnsi="黑体" w:eastAsia="黑体" w:cs="黑体"/>
                <w:sz w:val="28"/>
                <w:szCs w:val="28"/>
              </w:rPr>
            </w:pPr>
          </w:p>
        </w:tc>
      </w:tr>
    </w:tbl>
    <w:p>
      <w:pPr>
        <w:rPr>
          <w:rFonts w:hint="eastAsia" w:ascii="楷体" w:hAnsi="楷体" w:eastAsia="楷体" w:cs="楷体"/>
          <w:sz w:val="24"/>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黑体" w:hAnsi="黑体" w:eastAsia="黑体" w:cs="黑体"/>
          <w:b/>
          <w:sz w:val="48"/>
          <w:szCs w:val="48"/>
        </w:rPr>
      </w:pPr>
      <w:r>
        <w:rPr>
          <w:rFonts w:hint="eastAsia" w:ascii="黑体" w:hAnsi="黑体" w:eastAsia="黑体" w:cs="黑体"/>
          <w:b/>
          <w:sz w:val="48"/>
          <w:szCs w:val="48"/>
        </w:rPr>
        <w:t>2023年华南师范大学暑期社会实践活动</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rPr>
      </w:pPr>
      <w:r>
        <w:rPr>
          <w:rFonts w:hint="eastAsia" w:ascii="黑体" w:hAnsi="黑体" w:eastAsia="黑体" w:cs="黑体"/>
          <w:b/>
          <w:sz w:val="48"/>
          <w:szCs w:val="48"/>
        </w:rPr>
        <w:t>校级立项团队项目申报表</w:t>
      </w:r>
    </w:p>
    <w:tbl>
      <w:tblPr>
        <w:tblStyle w:val="11"/>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075"/>
        <w:gridCol w:w="411"/>
        <w:gridCol w:w="1464"/>
        <w:gridCol w:w="88"/>
        <w:gridCol w:w="1416"/>
        <w:gridCol w:w="821"/>
        <w:gridCol w:w="18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hAnsi="黑体" w:eastAsia="黑体" w:cs="黑体"/>
              </w:rPr>
            </w:pPr>
            <w:r>
              <w:rPr>
                <w:rFonts w:hint="eastAsia" w:ascii="黑体" w:hAnsi="黑体" w:eastAsia="黑体" w:cs="黑体"/>
              </w:rPr>
              <w:t>项目</w:t>
            </w:r>
          </w:p>
          <w:p>
            <w:pPr>
              <w:spacing w:line="220" w:lineRule="exact"/>
              <w:jc w:val="center"/>
              <w:rPr>
                <w:rFonts w:ascii="方正仿宋_GBK" w:hAnsi="仿宋" w:eastAsia="方正仿宋_GBK"/>
              </w:rPr>
            </w:pPr>
            <w:r>
              <w:rPr>
                <w:rFonts w:hint="eastAsia" w:ascii="黑体" w:hAnsi="黑体" w:eastAsia="黑体" w:cs="黑体"/>
              </w:rPr>
              <w:t>名称</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ascii="方正仿宋_GBK" w:hAnsi="宋体" w:eastAsia="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实践形式</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方正仿宋_GBK" w:hAnsi="方正仿宋_GBK" w:eastAsia="方正仿宋_GBK" w:cs="方正仿宋_GBK"/>
                <w:bCs/>
                <w:color w:val="auto"/>
                <w:kern w:val="0"/>
                <w:sz w:val="22"/>
              </w:rPr>
            </w:pPr>
            <w:r>
              <w:rPr>
                <w:rFonts w:hint="eastAsia" w:ascii="方正仿宋_GBK" w:hAnsi="方正仿宋_GBK" w:eastAsia="方正仿宋_GBK" w:cs="方正仿宋_GBK"/>
                <w:bCs/>
                <w:color w:val="auto"/>
                <w:kern w:val="0"/>
                <w:sz w:val="22"/>
              </w:rPr>
              <w:t>□红色基因传承团</w:t>
            </w:r>
          </w:p>
          <w:p>
            <w:pPr>
              <w:widowControl/>
              <w:spacing w:line="340" w:lineRule="exact"/>
              <w:rPr>
                <w:rFonts w:hint="eastAsia" w:ascii="方正仿宋_GBK" w:hAnsi="方正仿宋_GBK" w:eastAsia="方正仿宋_GBK" w:cs="方正仿宋_GBK"/>
                <w:bCs/>
                <w:color w:val="auto"/>
                <w:kern w:val="0"/>
                <w:sz w:val="22"/>
              </w:rPr>
            </w:pPr>
            <w:r>
              <w:rPr>
                <w:rFonts w:hint="eastAsia" w:ascii="方正仿宋_GBK" w:hAnsi="方正仿宋_GBK" w:eastAsia="方正仿宋_GBK" w:cs="方正仿宋_GBK"/>
                <w:bCs/>
                <w:color w:val="auto"/>
                <w:kern w:val="0"/>
                <w:sz w:val="22"/>
              </w:rPr>
              <w:t>□理论普及宣讲团</w:t>
            </w:r>
          </w:p>
          <w:p>
            <w:pPr>
              <w:widowControl/>
              <w:spacing w:line="340" w:lineRule="exact"/>
              <w:rPr>
                <w:rFonts w:hint="eastAsia" w:ascii="方正仿宋_GBK" w:hAnsi="方正仿宋_GBK" w:eastAsia="方正仿宋_GBK" w:cs="方正仿宋_GBK"/>
                <w:bCs/>
                <w:color w:val="auto"/>
                <w:kern w:val="0"/>
                <w:sz w:val="22"/>
              </w:rPr>
            </w:pPr>
            <w:r>
              <w:rPr>
                <w:rFonts w:hint="eastAsia" w:ascii="方正仿宋_GBK" w:hAnsi="方正仿宋_GBK" w:eastAsia="方正仿宋_GBK" w:cs="方正仿宋_GBK"/>
                <w:bCs/>
                <w:color w:val="auto"/>
                <w:kern w:val="0"/>
                <w:sz w:val="22"/>
              </w:rPr>
              <w:t>□乡村振兴促进团</w:t>
            </w:r>
          </w:p>
          <w:p>
            <w:pPr>
              <w:widowControl/>
              <w:spacing w:line="340" w:lineRule="exact"/>
              <w:rPr>
                <w:rFonts w:hint="eastAsia" w:ascii="方正仿宋_GBK" w:hAnsi="方正仿宋_GBK" w:eastAsia="方正仿宋_GBK" w:cs="方正仿宋_GBK"/>
                <w:bCs/>
                <w:color w:val="auto"/>
                <w:kern w:val="0"/>
                <w:sz w:val="22"/>
              </w:rPr>
            </w:pPr>
            <w:r>
              <w:rPr>
                <w:rFonts w:hint="eastAsia" w:ascii="方正仿宋_GBK" w:hAnsi="方正仿宋_GBK" w:eastAsia="方正仿宋_GBK" w:cs="方正仿宋_GBK"/>
                <w:bCs/>
                <w:color w:val="auto"/>
                <w:kern w:val="0"/>
                <w:sz w:val="22"/>
              </w:rPr>
              <w:t>□国情民生观察团</w:t>
            </w:r>
          </w:p>
          <w:p>
            <w:pPr>
              <w:widowControl/>
              <w:spacing w:line="340" w:lineRule="exact"/>
              <w:rPr>
                <w:rFonts w:hint="eastAsia" w:ascii="方正仿宋_GBK" w:hAnsi="方正仿宋_GBK" w:eastAsia="方正仿宋_GBK" w:cs="方正仿宋_GBK"/>
                <w:bCs/>
                <w:color w:val="auto"/>
                <w:kern w:val="0"/>
                <w:sz w:val="22"/>
              </w:rPr>
            </w:pPr>
            <w:r>
              <w:rPr>
                <w:rFonts w:hint="eastAsia" w:ascii="方正仿宋_GBK" w:hAnsi="方正仿宋_GBK" w:eastAsia="方正仿宋_GBK" w:cs="方正仿宋_GBK"/>
                <w:bCs/>
                <w:color w:val="auto"/>
                <w:kern w:val="0"/>
                <w:sz w:val="22"/>
              </w:rPr>
              <w:t>□民族团结实践团</w:t>
            </w:r>
          </w:p>
          <w:p>
            <w:pPr>
              <w:widowControl/>
              <w:spacing w:line="220" w:lineRule="exact"/>
              <w:jc w:val="center"/>
              <w:textAlignment w:val="center"/>
              <w:rPr>
                <w:rFonts w:ascii="方正仿宋_GBK" w:hAnsi="宋体" w:eastAsia="方正仿宋_GBK"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项目</w:t>
            </w:r>
          </w:p>
          <w:p>
            <w:pPr>
              <w:spacing w:line="22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类别</w:t>
            </w:r>
          </w:p>
          <w:p>
            <w:pPr>
              <w:pStyle w:val="2"/>
              <w:ind w:left="0"/>
              <w:rPr>
                <w:rFonts w:hint="eastAsia"/>
                <w:color w:val="auto"/>
              </w:rPr>
            </w:pPr>
            <w:r>
              <w:rPr>
                <w:rFonts w:hint="eastAsia" w:ascii="方正黑体_GBK" w:hAnsi="方正黑体_GBK" w:eastAsia="方正黑体_GBK" w:cs="方正黑体_GBK"/>
                <w:color w:val="auto"/>
                <w:sz w:val="18"/>
                <w:szCs w:val="16"/>
              </w:rPr>
              <w:t>（</w:t>
            </w:r>
            <w:r>
              <w:rPr>
                <w:rFonts w:hint="eastAsia" w:ascii="方正黑体_GBK" w:hAnsi="方正黑体_GBK" w:eastAsia="方正黑体_GBK" w:cs="方正黑体_GBK"/>
                <w:color w:val="auto"/>
                <w:sz w:val="18"/>
                <w:szCs w:val="16"/>
                <w:lang w:val="en-US"/>
              </w:rPr>
              <w:t>只可选一类</w:t>
            </w:r>
            <w:r>
              <w:rPr>
                <w:rFonts w:hint="eastAsia" w:ascii="方正黑体_GBK" w:hAnsi="方正黑体_GBK" w:eastAsia="方正黑体_GBK" w:cs="方正黑体_GBK"/>
                <w:color w:val="auto"/>
                <w:sz w:val="18"/>
                <w:szCs w:val="16"/>
              </w:rPr>
              <w:t>）</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ascii="方正仿宋_GBK" w:hAnsi="方正仿宋_GBK" w:eastAsia="方正仿宋_GBK" w:cs="方正仿宋_GBK"/>
                <w:b/>
                <w:color w:val="auto"/>
                <w:kern w:val="0"/>
                <w:sz w:val="22"/>
              </w:rPr>
            </w:pPr>
            <w:r>
              <w:rPr>
                <w:rFonts w:hint="eastAsia" w:ascii="方正仿宋_GBK" w:hAnsi="方正仿宋_GBK" w:eastAsia="方正仿宋_GBK" w:cs="方正仿宋_GBK"/>
                <w:b/>
                <w:color w:val="auto"/>
                <w:kern w:val="0"/>
                <w:sz w:val="22"/>
              </w:rPr>
              <w:t>第一类：优秀示范项目</w:t>
            </w:r>
          </w:p>
          <w:p>
            <w:pPr>
              <w:widowControl/>
              <w:spacing w:line="340" w:lineRule="exact"/>
              <w:rPr>
                <w:rFonts w:hint="eastAsia" w:ascii="方正仿宋_GBK" w:hAnsi="方正仿宋_GBK" w:eastAsia="方正仿宋_GBK" w:cs="方正仿宋_GBK"/>
                <w:bCs/>
                <w:color w:val="auto"/>
                <w:kern w:val="0"/>
                <w:sz w:val="22"/>
              </w:rPr>
            </w:pPr>
            <w:r>
              <w:rPr>
                <w:rFonts w:hint="eastAsia" w:ascii="方正仿宋_GBK" w:hAnsi="方正仿宋_GBK" w:eastAsia="方正仿宋_GBK" w:cs="方正仿宋_GBK"/>
                <w:bCs/>
                <w:color w:val="auto"/>
                <w:kern w:val="0"/>
                <w:sz w:val="22"/>
              </w:rPr>
              <w:t>□广东青年大学生“百千万工程”突击队行动首批</w:t>
            </w:r>
            <w:r>
              <w:rPr>
                <w:rFonts w:hint="eastAsia" w:eastAsia="方正仿宋_GBK" w:cs="方正仿宋_GBK"/>
                <w:bCs/>
                <w:color w:val="auto"/>
                <w:kern w:val="0"/>
                <w:sz w:val="22"/>
              </w:rPr>
              <w:t>100</w:t>
            </w:r>
            <w:r>
              <w:rPr>
                <w:rFonts w:hint="eastAsia" w:ascii="方正仿宋_GBK" w:hAnsi="方正仿宋_GBK" w:eastAsia="方正仿宋_GBK" w:cs="方正仿宋_GBK"/>
                <w:bCs/>
                <w:color w:val="auto"/>
                <w:kern w:val="0"/>
                <w:sz w:val="22"/>
              </w:rPr>
              <w:t>个优秀示范项目</w:t>
            </w:r>
          </w:p>
          <w:p>
            <w:pPr>
              <w:widowControl/>
              <w:spacing w:line="340" w:lineRule="exact"/>
              <w:rPr>
                <w:rFonts w:ascii="方正仿宋_GBK" w:hAnsi="方正仿宋_GBK" w:eastAsia="方正仿宋_GBK" w:cs="方正仿宋_GBK"/>
                <w:b/>
                <w:color w:val="auto"/>
                <w:kern w:val="0"/>
                <w:sz w:val="22"/>
              </w:rPr>
            </w:pPr>
            <w:r>
              <w:rPr>
                <w:rFonts w:hint="eastAsia" w:ascii="方正仿宋_GBK" w:hAnsi="方正仿宋_GBK" w:eastAsia="方正仿宋_GBK" w:cs="方正仿宋_GBK"/>
                <w:b/>
                <w:color w:val="auto"/>
                <w:kern w:val="0"/>
                <w:sz w:val="22"/>
              </w:rPr>
              <w:t>第二类：省级专项活动</w:t>
            </w:r>
            <w:r>
              <w:rPr>
                <w:rFonts w:hint="eastAsia" w:ascii="方正仿宋_GBK" w:hAnsi="方正仿宋_GBK" w:eastAsia="方正仿宋_GBK" w:cs="方正仿宋_GBK"/>
                <w:bCs/>
                <w:color w:val="auto"/>
                <w:kern w:val="0"/>
                <w:sz w:val="22"/>
              </w:rPr>
              <w:t>（选此项的同时视为同步申报省级专项活动，无须另外申报）</w:t>
            </w:r>
          </w:p>
          <w:p>
            <w:pPr>
              <w:widowControl/>
              <w:spacing w:line="340" w:lineRule="exact"/>
              <w:rPr>
                <w:rFonts w:hint="eastAsia" w:ascii="方正仿宋_GBK" w:hAnsi="方正仿宋_GBK" w:eastAsia="方正仿宋_GBK" w:cs="方正仿宋_GBK"/>
                <w:bCs/>
                <w:color w:val="auto"/>
                <w:kern w:val="0"/>
                <w:sz w:val="22"/>
              </w:rPr>
            </w:pPr>
            <w:r>
              <w:rPr>
                <w:rFonts w:hint="eastAsia" w:ascii="方正仿宋_GBK" w:hAnsi="方正仿宋_GBK" w:eastAsia="方正仿宋_GBK" w:cs="方正仿宋_GBK"/>
                <w:bCs/>
                <w:color w:val="auto"/>
                <w:kern w:val="0"/>
                <w:sz w:val="22"/>
              </w:rPr>
              <w:t>□我是乡村绘画师      □我的实验室在乡村    □我为土特产穿潮衣</w:t>
            </w:r>
          </w:p>
          <w:p>
            <w:pPr>
              <w:spacing w:line="340" w:lineRule="exact"/>
              <w:rPr>
                <w:rFonts w:hint="eastAsia" w:ascii="方正仿宋_GBK" w:hAnsi="方正仿宋_GBK" w:eastAsia="方正仿宋_GBK" w:cs="方正仿宋_GBK"/>
                <w:bCs/>
                <w:color w:val="auto"/>
                <w:kern w:val="0"/>
                <w:sz w:val="22"/>
              </w:rPr>
            </w:pPr>
            <w:r>
              <w:rPr>
                <w:rFonts w:hint="eastAsia" w:ascii="方正仿宋_GBK" w:hAnsi="方正仿宋_GBK" w:eastAsia="方正仿宋_GBK" w:cs="方正仿宋_GBK"/>
                <w:bCs/>
                <w:color w:val="auto"/>
                <w:kern w:val="0"/>
                <w:sz w:val="22"/>
              </w:rPr>
              <w:t>□我是乡村“智”理人</w:t>
            </w:r>
            <w:r>
              <w:rPr>
                <w:rFonts w:ascii="方正仿宋_GBK" w:hAnsi="方正仿宋_GBK" w:eastAsia="方正仿宋_GBK" w:cs="方正仿宋_GBK"/>
                <w:bCs/>
                <w:color w:val="auto"/>
                <w:kern w:val="0"/>
                <w:sz w:val="22"/>
              </w:rPr>
              <w:t xml:space="preserve"> </w:t>
            </w:r>
            <w:r>
              <w:rPr>
                <w:rFonts w:hint="eastAsia" w:ascii="方正仿宋_GBK" w:hAnsi="方正仿宋_GBK" w:eastAsia="方正仿宋_GBK" w:cs="方正仿宋_GBK"/>
                <w:bCs/>
                <w:color w:val="auto"/>
                <w:kern w:val="0"/>
                <w:sz w:val="22"/>
              </w:rPr>
              <w:t xml:space="preserve"> □我是乡村新“媒人”</w:t>
            </w:r>
          </w:p>
          <w:p>
            <w:pPr>
              <w:widowControl/>
              <w:spacing w:line="340" w:lineRule="exact"/>
              <w:rPr>
                <w:rFonts w:ascii="方正仿宋_GBK" w:hAnsi="方正仿宋_GBK" w:eastAsia="方正仿宋_GBK" w:cs="方正仿宋_GBK"/>
                <w:b/>
                <w:color w:val="auto"/>
                <w:kern w:val="0"/>
                <w:sz w:val="22"/>
              </w:rPr>
            </w:pPr>
            <w:r>
              <w:rPr>
                <w:rFonts w:hint="eastAsia" w:ascii="方正仿宋_GBK" w:hAnsi="方正仿宋_GBK" w:eastAsia="方正仿宋_GBK" w:cs="方正仿宋_GBK"/>
                <w:b/>
                <w:color w:val="auto"/>
                <w:kern w:val="0"/>
                <w:sz w:val="22"/>
              </w:rPr>
              <w:t>第三类：“挑战杯”落地项目</w:t>
            </w:r>
          </w:p>
          <w:p>
            <w:pPr>
              <w:spacing w:line="340" w:lineRule="exact"/>
              <w:rPr>
                <w:rFonts w:ascii="方正仿宋_GBK" w:hAnsi="方正仿宋_GBK" w:eastAsia="方正仿宋_GBK" w:cs="方正仿宋_GBK"/>
                <w:bCs/>
                <w:color w:val="auto"/>
                <w:kern w:val="0"/>
                <w:sz w:val="22"/>
              </w:rPr>
            </w:pPr>
            <w:r>
              <w:rPr>
                <w:rFonts w:hint="eastAsia" w:ascii="方正仿宋_GBK" w:hAnsi="方正仿宋_GBK" w:eastAsia="方正仿宋_GBK" w:cs="方正仿宋_GBK"/>
                <w:bCs/>
                <w:color w:val="auto"/>
                <w:kern w:val="0"/>
                <w:sz w:val="22"/>
              </w:rPr>
              <w:t>□第十七届“挑战杯”广东大学生课外学术科技作品竞赛（一等奖及以上）落地项目</w:t>
            </w:r>
          </w:p>
          <w:p>
            <w:pPr>
              <w:widowControl/>
              <w:spacing w:line="340" w:lineRule="exact"/>
              <w:rPr>
                <w:rFonts w:ascii="方正仿宋_GBK" w:hAnsi="方正仿宋_GBK" w:eastAsia="方正仿宋_GBK" w:cs="方正仿宋_GBK"/>
                <w:b/>
                <w:color w:val="auto"/>
                <w:kern w:val="0"/>
                <w:sz w:val="22"/>
              </w:rPr>
            </w:pPr>
            <w:r>
              <w:rPr>
                <w:rFonts w:hint="eastAsia" w:ascii="方正仿宋_GBK" w:hAnsi="方正仿宋_GBK" w:eastAsia="方正仿宋_GBK" w:cs="方正仿宋_GBK"/>
                <w:b/>
                <w:color w:val="auto"/>
                <w:kern w:val="0"/>
                <w:sz w:val="22"/>
              </w:rPr>
              <w:t>第四类：“百千万工程”突击队结对成功项目</w:t>
            </w:r>
          </w:p>
          <w:p>
            <w:pPr>
              <w:widowControl/>
              <w:spacing w:line="340" w:lineRule="exact"/>
              <w:rPr>
                <w:rFonts w:hint="eastAsia" w:ascii="方正仿宋_GBK" w:hAnsi="方正仿宋_GBK" w:eastAsia="方正仿宋_GBK" w:cs="方正仿宋_GBK"/>
                <w:bCs/>
                <w:color w:val="auto"/>
                <w:kern w:val="0"/>
                <w:sz w:val="22"/>
              </w:rPr>
            </w:pPr>
            <w:r>
              <w:rPr>
                <w:rFonts w:hint="eastAsia" w:ascii="方正仿宋_GBK" w:hAnsi="方正仿宋_GBK" w:eastAsia="方正仿宋_GBK" w:cs="方正仿宋_GBK"/>
                <w:bCs/>
                <w:color w:val="auto"/>
                <w:kern w:val="0"/>
                <w:sz w:val="22"/>
              </w:rPr>
              <w:t>□广东青年大学生“百千万工程”突击队“结对成功墙”上墙项目</w:t>
            </w:r>
          </w:p>
          <w:p>
            <w:pPr>
              <w:widowControl/>
              <w:spacing w:line="340" w:lineRule="exact"/>
              <w:rPr>
                <w:rFonts w:hint="default" w:ascii="方正仿宋_GBK" w:hAnsi="方正仿宋_GBK" w:eastAsia="方正仿宋_GBK" w:cs="方正仿宋_GBK"/>
                <w:bCs/>
                <w:color w:val="auto"/>
                <w:kern w:val="0"/>
                <w:sz w:val="22"/>
                <w:lang w:val="en-US"/>
              </w:rPr>
            </w:pPr>
            <w:r>
              <w:rPr>
                <w:rFonts w:hint="eastAsia" w:ascii="方正仿宋_GBK" w:hAnsi="方正仿宋_GBK" w:eastAsia="方正仿宋_GBK" w:cs="方正仿宋_GBK"/>
                <w:b/>
                <w:color w:val="auto"/>
                <w:kern w:val="0"/>
                <w:sz w:val="22"/>
              </w:rPr>
              <w:t>第</w:t>
            </w:r>
            <w:r>
              <w:rPr>
                <w:rFonts w:hint="eastAsia" w:ascii="方正仿宋_GBK" w:hAnsi="方正仿宋_GBK" w:eastAsia="方正仿宋_GBK" w:cs="方正仿宋_GBK"/>
                <w:b/>
                <w:color w:val="auto"/>
                <w:kern w:val="0"/>
                <w:sz w:val="22"/>
                <w:lang w:val="en-US" w:eastAsia="zh-CN"/>
              </w:rPr>
              <w:t>五</w:t>
            </w:r>
            <w:r>
              <w:rPr>
                <w:rFonts w:hint="eastAsia" w:ascii="方正仿宋_GBK" w:hAnsi="方正仿宋_GBK" w:eastAsia="方正仿宋_GBK" w:cs="方正仿宋_GBK"/>
                <w:b/>
                <w:color w:val="auto"/>
                <w:kern w:val="0"/>
                <w:sz w:val="22"/>
              </w:rPr>
              <w:t>类：</w:t>
            </w:r>
            <w:r>
              <w:rPr>
                <w:rFonts w:hint="eastAsia" w:ascii="方正仿宋_GBK" w:hAnsi="方正仿宋_GBK" w:eastAsia="方正仿宋_GBK" w:cs="方正仿宋_GBK"/>
                <w:b/>
                <w:color w:val="auto"/>
                <w:kern w:val="0"/>
                <w:sz w:val="22"/>
                <w:lang w:val="en-US" w:eastAsia="zh-CN"/>
              </w:rPr>
              <w:t>其他类别</w:t>
            </w:r>
            <w:r>
              <w:rPr>
                <w:rFonts w:hint="eastAsia" w:ascii="方正仿宋_GBK" w:hAnsi="方正仿宋_GBK" w:eastAsia="方正仿宋_GBK" w:cs="方正仿宋_GBK"/>
                <w:b/>
                <w:color w:val="auto"/>
                <w:kern w:val="0"/>
                <w:sz w:val="22"/>
                <w:u w:val="single"/>
                <w:lang w:val="en-US" w:eastAsia="zh-CN"/>
              </w:rPr>
              <w:t xml:space="preserve">           </w:t>
            </w:r>
            <w:r>
              <w:rPr>
                <w:rFonts w:hint="eastAsia" w:ascii="方正仿宋_GBK" w:hAnsi="方正仿宋_GBK" w:eastAsia="方正仿宋_GBK" w:cs="方正仿宋_GBK"/>
                <w:b/>
                <w:color w:val="auto"/>
                <w:kern w:val="0"/>
                <w:sz w:val="22"/>
                <w:u w:val="single"/>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pStyle w:val="2"/>
              <w:ind w:left="0"/>
              <w:rPr>
                <w:rFonts w:hint="default" w:ascii="方正黑体_GBK" w:hAnsi="方正黑体_GBK" w:eastAsia="方正黑体_GBK" w:cs="方正黑体_GBK"/>
                <w:kern w:val="2"/>
                <w:sz w:val="21"/>
                <w:szCs w:val="24"/>
                <w:lang w:val="en-US" w:eastAsia="zh-CN" w:bidi="ar-SA"/>
              </w:rPr>
            </w:pPr>
            <w:r>
              <w:rPr>
                <w:rFonts w:hint="eastAsia" w:ascii="方正黑体_GBK" w:hAnsi="方正黑体_GBK" w:eastAsia="方正黑体_GBK" w:cs="方正黑体_GBK"/>
                <w:kern w:val="2"/>
                <w:sz w:val="21"/>
                <w:szCs w:val="24"/>
                <w:lang w:val="en-US" w:eastAsia="zh-CN" w:bidi="ar-SA"/>
              </w:rPr>
              <w:t>其他专项活动参加情况</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hAnsi="方正仿宋_GBK" w:eastAsia="方正仿宋_GBK" w:cs="方正仿宋_GBK"/>
                <w:bCs/>
                <w:kern w:val="0"/>
                <w:sz w:val="22"/>
                <w:lang w:val="en-US" w:eastAsia="zh-CN"/>
              </w:rPr>
            </w:pPr>
            <w:r>
              <w:rPr>
                <w:rFonts w:hint="eastAsia" w:ascii="方正仿宋_GBK" w:hAnsi="方正仿宋_GBK" w:eastAsia="方正仿宋_GBK" w:cs="方正仿宋_GBK"/>
                <w:bCs/>
                <w:kern w:val="0"/>
                <w:sz w:val="22"/>
              </w:rPr>
              <w:t>□</w:t>
            </w:r>
            <w:r>
              <w:rPr>
                <w:rFonts w:hint="eastAsia" w:ascii="方正仿宋_GBK" w:hAnsi="方正仿宋_GBK" w:eastAsia="方正仿宋_GBK" w:cs="方正仿宋_GBK"/>
                <w:b/>
                <w:bCs w:val="0"/>
                <w:kern w:val="0"/>
                <w:sz w:val="22"/>
                <w:lang w:val="en-US" w:eastAsia="zh-CN"/>
              </w:rPr>
              <w:t>参加专项活动名称：</w:t>
            </w:r>
          </w:p>
          <w:p>
            <w:pPr>
              <w:spacing w:line="340" w:lineRule="exact"/>
              <w:rPr>
                <w:rFonts w:hint="eastAsia" w:ascii="方正仿宋_GBK" w:hAnsi="方正仿宋_GBK" w:eastAsia="方正仿宋_GBK" w:cs="方正仿宋_GBK"/>
                <w:bCs/>
                <w:kern w:val="0"/>
                <w:sz w:val="22"/>
                <w:lang w:val="en-US" w:eastAsia="zh-CN"/>
              </w:rPr>
            </w:pPr>
            <w:r>
              <w:rPr>
                <w:rFonts w:hint="eastAsia" w:ascii="方正仿宋_GBK" w:hAnsi="方正仿宋_GBK" w:eastAsia="方正仿宋_GBK" w:cs="方正仿宋_GBK"/>
                <w:bCs/>
                <w:kern w:val="0"/>
                <w:sz w:val="22"/>
                <w:lang w:val="en-US" w:eastAsia="zh-CN"/>
              </w:rPr>
              <w:t xml:space="preserve">1.xxx专项  </w:t>
            </w:r>
          </w:p>
          <w:p>
            <w:pPr>
              <w:spacing w:line="340" w:lineRule="exact"/>
              <w:rPr>
                <w:rFonts w:hint="eastAsia" w:ascii="方正仿宋_GBK" w:hAnsi="方正仿宋_GBK" w:eastAsia="方正仿宋_GBK" w:cs="方正仿宋_GBK"/>
                <w:bCs/>
                <w:kern w:val="0"/>
                <w:sz w:val="22"/>
                <w:lang w:val="en-US" w:eastAsia="zh-CN"/>
              </w:rPr>
            </w:pPr>
            <w:r>
              <w:rPr>
                <w:rFonts w:hint="eastAsia" w:ascii="方正仿宋_GBK" w:hAnsi="方正仿宋_GBK" w:eastAsia="方正仿宋_GBK" w:cs="方正仿宋_GBK"/>
                <w:bCs/>
                <w:kern w:val="0"/>
                <w:sz w:val="22"/>
                <w:lang w:val="en-US" w:eastAsia="zh-CN"/>
              </w:rPr>
              <w:t>2.xxx专项</w:t>
            </w:r>
          </w:p>
          <w:p>
            <w:pPr>
              <w:spacing w:line="340" w:lineRule="exact"/>
              <w:rPr>
                <w:rFonts w:hint="eastAsia" w:ascii="方正仿宋_GBK" w:hAnsi="方正仿宋_GBK" w:eastAsia="方正仿宋_GBK" w:cs="方正仿宋_GBK"/>
                <w:bCs/>
                <w:kern w:val="0"/>
                <w:sz w:val="22"/>
                <w:lang w:val="en-US" w:eastAsia="zh-CN"/>
              </w:rPr>
            </w:pPr>
            <w:r>
              <w:rPr>
                <w:rFonts w:hint="eastAsia" w:ascii="方正仿宋_GBK" w:hAnsi="方正仿宋_GBK" w:eastAsia="方正仿宋_GBK" w:cs="方正仿宋_GBK"/>
                <w:bCs/>
                <w:kern w:val="0"/>
                <w:sz w:val="22"/>
                <w:lang w:val="en-US" w:eastAsia="zh-CN"/>
              </w:rPr>
              <w:t>……</w:t>
            </w:r>
          </w:p>
          <w:p>
            <w:pPr>
              <w:spacing w:line="340" w:lineRule="exact"/>
              <w:rPr>
                <w:rFonts w:hint="eastAsia" w:ascii="方正黑体_GBK" w:hAnsi="方正黑体_GBK" w:eastAsia="方正黑体_GBK" w:cs="方正黑体_GBK"/>
                <w:kern w:val="2"/>
                <w:sz w:val="21"/>
                <w:szCs w:val="24"/>
                <w:lang w:val="en-US" w:eastAsia="zh-CN" w:bidi="ar-SA"/>
              </w:rPr>
            </w:pPr>
            <w:r>
              <w:rPr>
                <w:rFonts w:hint="eastAsia" w:ascii="方正仿宋_GBK" w:hAnsi="方正仿宋_GBK" w:eastAsia="方正仿宋_GBK" w:cs="方正仿宋_GBK"/>
                <w:bCs/>
                <w:kern w:val="0"/>
                <w:sz w:val="22"/>
              </w:rPr>
              <w:t>□</w:t>
            </w:r>
            <w:r>
              <w:rPr>
                <w:rFonts w:hint="eastAsia" w:ascii="方正仿宋_GBK" w:hAnsi="方正仿宋_GBK" w:eastAsia="方正仿宋_GBK" w:cs="方正仿宋_GBK"/>
                <w:b/>
                <w:bCs w:val="0"/>
                <w:kern w:val="0"/>
                <w:sz w:val="22"/>
                <w:lang w:val="en-US" w:eastAsia="zh-CN"/>
              </w:rPr>
              <w:t>未参加专项活动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hAnsi="黑体" w:eastAsia="黑体" w:cs="黑体"/>
              </w:rPr>
            </w:pPr>
            <w:r>
              <w:rPr>
                <w:rFonts w:hint="eastAsia" w:ascii="黑体" w:hAnsi="黑体" w:eastAsia="黑体" w:cs="黑体"/>
              </w:rPr>
              <w:t>团队</w:t>
            </w:r>
          </w:p>
          <w:p>
            <w:pPr>
              <w:spacing w:line="220" w:lineRule="exact"/>
              <w:jc w:val="center"/>
              <w:rPr>
                <w:rFonts w:ascii="方正黑体_GBK" w:hAnsi="方正黑体_GBK" w:eastAsia="方正黑体_GBK" w:cs="方正黑体_GBK"/>
                <w:bCs/>
                <w:kern w:val="0"/>
                <w:sz w:val="24"/>
                <w:szCs w:val="24"/>
              </w:rPr>
            </w:pPr>
            <w:r>
              <w:rPr>
                <w:rFonts w:hint="eastAsia" w:ascii="黑体" w:hAnsi="黑体" w:eastAsia="黑体" w:cs="黑体"/>
              </w:rPr>
              <w:t>名称</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s="宋体"/>
                <w:bCs/>
                <w:kern w:val="0"/>
                <w:sz w:val="24"/>
                <w:szCs w:val="24"/>
              </w:rPr>
            </w:pPr>
            <w:r>
              <w:rPr>
                <w:rFonts w:hint="eastAsia" w:ascii="方正仿宋_GBK" w:hAnsi="方正仿宋_GBK" w:eastAsia="方正仿宋_GBK" w:cs="方正仿宋_GBK"/>
                <w:bCs/>
                <w:color w:val="000000"/>
                <w:sz w:val="22"/>
                <w:szCs w:val="28"/>
              </w:rPr>
              <w:t>***</w:t>
            </w:r>
            <w:r>
              <w:rPr>
                <w:rFonts w:hint="eastAsia" w:ascii="方正仿宋_GBK" w:hAnsi="方正仿宋_GBK" w:eastAsia="方正仿宋_GBK" w:cs="方正仿宋_GBK"/>
                <w:bCs/>
                <w:color w:val="000000"/>
                <w:sz w:val="22"/>
                <w:szCs w:val="28"/>
                <w:lang w:val="en-US" w:eastAsia="zh-CN"/>
              </w:rPr>
              <w:t>学院</w:t>
            </w:r>
            <w:r>
              <w:rPr>
                <w:rFonts w:hint="eastAsia" w:ascii="方正仿宋_GBK" w:hAnsi="方正仿宋_GBK" w:eastAsia="方正仿宋_GBK" w:cs="方正仿宋_GBK"/>
                <w:bCs/>
                <w:color w:val="000000"/>
                <w:sz w:val="22"/>
                <w:szCs w:val="28"/>
              </w:rPr>
              <w:t>+实践地点+“主题”+实践团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911"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eastAsia" w:ascii="黑体" w:hAnsi="黑体" w:eastAsia="黑体" w:cs="黑体"/>
              </w:rPr>
            </w:pPr>
            <w:r>
              <w:rPr>
                <w:rFonts w:hint="eastAsia" w:ascii="黑体" w:hAnsi="黑体" w:eastAsia="黑体" w:cs="黑体"/>
              </w:rPr>
              <w:t>指导</w:t>
            </w:r>
          </w:p>
          <w:p>
            <w:pPr>
              <w:spacing w:line="220" w:lineRule="exact"/>
              <w:jc w:val="center"/>
              <w:rPr>
                <w:rFonts w:ascii="方正仿宋_GBK" w:hAnsi="仿宋" w:eastAsia="方正仿宋_GBK"/>
              </w:rPr>
            </w:pPr>
            <w:r>
              <w:rPr>
                <w:rFonts w:hint="eastAsia" w:ascii="黑体" w:hAnsi="黑体" w:eastAsia="黑体" w:cs="黑体"/>
              </w:rPr>
              <w:t>老师</w:t>
            </w: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rPr>
              <w:t>姓 名</w:t>
            </w:r>
          </w:p>
        </w:tc>
        <w:tc>
          <w:tcPr>
            <w:tcW w:w="3969"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rPr>
              <w:t>职称/职务</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ascii="方正仿宋_GBK" w:hAnsi="仿宋" w:eastAsia="方正仿宋_GBK"/>
              </w:rPr>
            </w:pP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c>
          <w:tcPr>
            <w:tcW w:w="396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ascii="方正仿宋_GBK" w:hAnsi="仿宋" w:eastAsia="方正仿宋_GBK"/>
              </w:rPr>
            </w:pP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c>
          <w:tcPr>
            <w:tcW w:w="396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ascii="方正仿宋_GBK" w:hAnsi="仿宋" w:eastAsia="方正仿宋_GBK"/>
              </w:rPr>
            </w:pP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c>
          <w:tcPr>
            <w:tcW w:w="396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rPr>
              <w:t>队长</w:t>
            </w: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rPr>
              <w:t>姓 名</w:t>
            </w:r>
          </w:p>
        </w:tc>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rPr>
              <w:t>民族</w:t>
            </w:r>
          </w:p>
        </w:tc>
        <w:tc>
          <w:tcPr>
            <w:tcW w:w="2417"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lang w:val="en-US" w:eastAsia="zh-CN"/>
              </w:rPr>
              <w:t>学院+</w:t>
            </w:r>
            <w:r>
              <w:rPr>
                <w:rFonts w:hint="eastAsia" w:ascii="黑体" w:hAnsi="黑体" w:eastAsia="黑体" w:cs="黑体"/>
              </w:rPr>
              <w:t>专业</w:t>
            </w:r>
            <w:r>
              <w:rPr>
                <w:rFonts w:hint="eastAsia" w:ascii="黑体" w:hAnsi="黑体" w:eastAsia="黑体" w:cs="黑体"/>
                <w:lang w:val="en-US" w:eastAsia="zh-CN"/>
              </w:rPr>
              <w:t>+</w:t>
            </w:r>
            <w:r>
              <w:rPr>
                <w:rFonts w:hint="eastAsia" w:ascii="黑体" w:hAnsi="黑体" w:eastAsia="黑体" w:cs="黑体"/>
              </w:rPr>
              <w:t>年级</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ascii="方正仿宋_GBK" w:hAnsi="仿宋" w:eastAsia="方正仿宋_GBK"/>
              </w:rPr>
            </w:pP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c>
          <w:tcPr>
            <w:tcW w:w="241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hAnsi="黑体" w:eastAsia="黑体" w:cs="黑体"/>
              </w:rPr>
            </w:pPr>
            <w:r>
              <w:rPr>
                <w:rFonts w:hint="eastAsia" w:ascii="黑体" w:hAnsi="黑体" w:eastAsia="黑体" w:cs="黑体"/>
              </w:rPr>
              <w:t>实践</w:t>
            </w:r>
          </w:p>
          <w:p>
            <w:pPr>
              <w:spacing w:line="220" w:lineRule="exact"/>
              <w:jc w:val="center"/>
              <w:rPr>
                <w:rFonts w:hint="eastAsia" w:ascii="黑体" w:hAnsi="黑体" w:eastAsia="黑体" w:cs="黑体"/>
              </w:rPr>
            </w:pPr>
            <w:r>
              <w:rPr>
                <w:rFonts w:hint="eastAsia" w:ascii="黑体" w:hAnsi="黑体" w:eastAsia="黑体" w:cs="黑体"/>
              </w:rPr>
              <w:t>地点</w:t>
            </w:r>
          </w:p>
        </w:tc>
        <w:tc>
          <w:tcPr>
            <w:tcW w:w="403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方正仿宋_GBK" w:eastAsia="方正仿宋_GBK" w:cs="方正仿宋_GBK"/>
                <w:bCs/>
              </w:rPr>
            </w:pPr>
            <w:r>
              <w:rPr>
                <w:rFonts w:hint="eastAsia" w:ascii="方正仿宋_GBK" w:hAnsi="方正仿宋_GBK" w:eastAsia="方正仿宋_GBK" w:cs="方正仿宋_GBK"/>
                <w:bCs/>
              </w:rPr>
              <w:t xml:space="preserve">     市        县（市、区）      镇（街）</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hAnsi="黑体" w:eastAsia="黑体" w:cs="黑体"/>
              </w:rPr>
            </w:pPr>
            <w:r>
              <w:rPr>
                <w:rFonts w:hint="eastAsia" w:ascii="黑体" w:hAnsi="黑体" w:eastAsia="黑体" w:cs="黑体"/>
              </w:rPr>
              <w:t>实践时间</w:t>
            </w:r>
          </w:p>
        </w:tc>
        <w:tc>
          <w:tcPr>
            <w:tcW w:w="3123"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方正仿宋_GBK" w:hAnsi="仿宋" w:eastAsia="方正仿宋_GBK"/>
              </w:rPr>
            </w:pPr>
            <w:r>
              <w:rPr>
                <w:rFonts w:hint="eastAsia" w:ascii="方正仿宋_GBK" w:hAnsi="仿宋" w:eastAsia="方正仿宋_GBK"/>
              </w:rPr>
              <w:t>月  日至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hAnsi="黑体" w:eastAsia="黑体" w:cs="黑体"/>
              </w:rPr>
            </w:pPr>
            <w:r>
              <w:rPr>
                <w:rFonts w:hint="eastAsia" w:ascii="黑体" w:hAnsi="黑体" w:eastAsia="黑体" w:cs="黑体"/>
              </w:rPr>
              <w:t>保险</w:t>
            </w:r>
          </w:p>
        </w:tc>
        <w:tc>
          <w:tcPr>
            <w:tcW w:w="4038"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有（  ）     无（  ）</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hAnsi="黑体" w:eastAsia="黑体" w:cs="黑体"/>
              </w:rPr>
            </w:pPr>
            <w:r>
              <w:rPr>
                <w:rFonts w:hint="eastAsia" w:ascii="黑体" w:hAnsi="黑体" w:eastAsia="黑体" w:cs="黑体"/>
              </w:rPr>
              <w:t>实践地接收</w:t>
            </w:r>
          </w:p>
          <w:p>
            <w:pPr>
              <w:spacing w:line="220" w:lineRule="exact"/>
              <w:jc w:val="center"/>
              <w:rPr>
                <w:rFonts w:hint="eastAsia" w:ascii="黑体" w:hAnsi="黑体" w:eastAsia="黑体" w:cs="黑体"/>
              </w:rPr>
            </w:pPr>
            <w:r>
              <w:rPr>
                <w:rFonts w:hint="eastAsia" w:ascii="黑体" w:hAnsi="黑体" w:eastAsia="黑体" w:cs="黑体"/>
              </w:rPr>
              <w:t>证明</w:t>
            </w:r>
          </w:p>
        </w:tc>
        <w:tc>
          <w:tcPr>
            <w:tcW w:w="3123" w:type="dxa"/>
            <w:gridSpan w:val="3"/>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方正仿宋_GBK" w:hAnsi="仿宋" w:eastAsia="方正仿宋_GBK"/>
              </w:rPr>
            </w:pPr>
            <w:r>
              <w:rPr>
                <w:rFonts w:hint="eastAsia" w:ascii="方正仿宋_GBK" w:hAnsi="仿宋" w:eastAsia="方正仿宋_GBK"/>
              </w:rPr>
              <w:t>请以附件形式附后（已上结对墙的截图/结对确认函）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default" w:ascii="黑体" w:hAnsi="黑体" w:eastAsia="黑体" w:cs="黑体"/>
                <w:color w:val="auto"/>
                <w:lang w:val="en-US" w:eastAsia="zh-CN"/>
              </w:rPr>
            </w:pPr>
            <w:r>
              <w:rPr>
                <w:rFonts w:hint="eastAsia" w:ascii="黑体" w:hAnsi="黑体" w:eastAsia="黑体" w:cs="黑体"/>
                <w:color w:val="auto"/>
                <w:lang w:val="en-US" w:eastAsia="zh-CN"/>
              </w:rPr>
              <w:t>项目其他情况</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有无赞助经费：□有（金额：</w:t>
            </w:r>
            <w:r>
              <w:rPr>
                <w:rFonts w:hint="eastAsia" w:ascii="仿宋" w:hAnsi="仿宋" w:eastAsia="仿宋" w:cs="仿宋"/>
                <w:color w:val="auto"/>
                <w:sz w:val="21"/>
                <w:szCs w:val="21"/>
                <w:u w:val="single"/>
              </w:rPr>
              <w:t xml:space="preserve">    元</w:t>
            </w:r>
            <w:r>
              <w:rPr>
                <w:rFonts w:hint="eastAsia" w:ascii="仿宋" w:hAnsi="仿宋" w:eastAsia="仿宋" w:cs="仿宋"/>
                <w:color w:val="auto"/>
                <w:sz w:val="21"/>
                <w:szCs w:val="21"/>
              </w:rPr>
              <w:t>）□无 经费来源：</w:t>
            </w:r>
            <w:r>
              <w:rPr>
                <w:rFonts w:hint="eastAsia" w:ascii="仿宋" w:hAnsi="仿宋" w:eastAsia="仿宋" w:cs="仿宋"/>
                <w:color w:val="auto"/>
                <w:sz w:val="21"/>
                <w:szCs w:val="21"/>
                <w:u w:val="single"/>
              </w:rPr>
              <w:t xml:space="preserve">  </w:t>
            </w:r>
            <w:r>
              <w:rPr>
                <w:rFonts w:hint="eastAsia" w:ascii="仿宋" w:hAnsi="仿宋" w:eastAsia="仿宋" w:cs="仿宋"/>
                <w:color w:val="auto"/>
                <w:spacing w:val="-4"/>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是否到已建基地开展活动：□是（建立时间：</w:t>
            </w:r>
            <w:r>
              <w:rPr>
                <w:rFonts w:hint="eastAsia" w:ascii="仿宋" w:hAnsi="仿宋" w:eastAsia="仿宋" w:cs="仿宋"/>
                <w:color w:val="auto"/>
                <w:sz w:val="21"/>
                <w:szCs w:val="21"/>
                <w:u w:val="single"/>
              </w:rPr>
              <w:t xml:space="preserve">    年  月</w:t>
            </w:r>
            <w:r>
              <w:rPr>
                <w:rFonts w:hint="eastAsia" w:ascii="仿宋" w:hAnsi="仿宋" w:eastAsia="仿宋" w:cs="仿宋"/>
                <w:color w:val="auto"/>
                <w:sz w:val="21"/>
                <w:szCs w:val="21"/>
              </w:rPr>
              <w:t xml:space="preserve">）□否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 w:val="21"/>
                <w:szCs w:val="21"/>
              </w:rPr>
            </w:pPr>
            <w:r>
              <w:rPr>
                <w:rFonts w:hint="eastAsia" w:ascii="仿宋" w:hAnsi="仿宋" w:eastAsia="仿宋" w:cs="仿宋"/>
                <w:color w:val="auto"/>
                <w:sz w:val="21"/>
                <w:szCs w:val="21"/>
              </w:rPr>
              <w:t>团队人数：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pacing w:val="-4"/>
                <w:sz w:val="21"/>
                <w:szCs w:val="21"/>
                <w:u w:val="single"/>
              </w:rPr>
            </w:pPr>
            <w:r>
              <w:rPr>
                <w:rFonts w:hint="eastAsia" w:ascii="仿宋" w:hAnsi="仿宋" w:eastAsia="仿宋" w:cs="仿宋"/>
                <w:color w:val="auto"/>
                <w:sz w:val="21"/>
                <w:szCs w:val="21"/>
              </w:rPr>
              <w:t>预计受益对象：</w:t>
            </w:r>
            <w:r>
              <w:rPr>
                <w:rFonts w:hint="eastAsia" w:ascii="仿宋" w:hAnsi="仿宋" w:eastAsia="仿宋" w:cs="仿宋"/>
                <w:color w:val="auto"/>
                <w:sz w:val="21"/>
                <w:szCs w:val="21"/>
                <w:u w:val="single"/>
              </w:rPr>
              <w:t xml:space="preserve">   </w:t>
            </w:r>
            <w:r>
              <w:rPr>
                <w:rFonts w:hint="eastAsia" w:ascii="仿宋" w:hAnsi="仿宋" w:eastAsia="仿宋" w:cs="仿宋"/>
                <w:color w:val="auto"/>
                <w:spacing w:val="-4"/>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仿宋" w:eastAsia="方正仿宋_GBK"/>
                <w:color w:val="auto"/>
              </w:rPr>
            </w:pPr>
            <w:r>
              <w:rPr>
                <w:rFonts w:hint="eastAsia" w:ascii="仿宋" w:hAnsi="仿宋" w:eastAsia="仿宋" w:cs="仿宋"/>
                <w:color w:val="auto"/>
                <w:spacing w:val="-4"/>
                <w:sz w:val="21"/>
                <w:szCs w:val="21"/>
              </w:rPr>
              <w:t>预计受益人数：</w:t>
            </w:r>
            <w:r>
              <w:rPr>
                <w:rFonts w:hint="eastAsia" w:ascii="仿宋" w:hAnsi="仿宋" w:eastAsia="仿宋" w:cs="仿宋"/>
                <w:color w:val="auto"/>
                <w:spacing w:val="-4"/>
                <w:sz w:val="21"/>
                <w:szCs w:val="21"/>
                <w:u w:val="single"/>
              </w:rPr>
              <w:t xml:space="preserve">      </w:t>
            </w:r>
            <w:r>
              <w:rPr>
                <w:rFonts w:hint="eastAsia" w:ascii="仿宋" w:hAnsi="仿宋" w:eastAsia="仿宋" w:cs="仿宋"/>
                <w:color w:val="auto"/>
                <w:spacing w:val="-4"/>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eastAsia" w:ascii="黑体" w:hAnsi="黑体" w:eastAsia="黑体" w:cs="黑体"/>
              </w:rPr>
            </w:pPr>
            <w:r>
              <w:rPr>
                <w:rFonts w:hint="eastAsia" w:ascii="黑体" w:hAnsi="黑体" w:eastAsia="黑体" w:cs="黑体"/>
              </w:rPr>
              <w:t>实践</w:t>
            </w:r>
          </w:p>
          <w:p>
            <w:pPr>
              <w:spacing w:line="220" w:lineRule="exact"/>
              <w:jc w:val="center"/>
              <w:rPr>
                <w:rFonts w:ascii="黑体" w:hAnsi="黑体" w:eastAsia="黑体" w:cs="黑体"/>
              </w:rPr>
            </w:pPr>
            <w:r>
              <w:rPr>
                <w:rFonts w:hint="eastAsia" w:ascii="黑体" w:hAnsi="黑体" w:eastAsia="黑体" w:cs="黑体"/>
              </w:rPr>
              <w:t>经费</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s="宋体"/>
                <w:bCs/>
                <w:kern w:val="0"/>
                <w:sz w:val="24"/>
                <w:szCs w:val="24"/>
              </w:rPr>
            </w:pPr>
            <w:r>
              <w:rPr>
                <w:rFonts w:hint="eastAsia" w:ascii="方正仿宋_GBK" w:hAnsi="仿宋" w:eastAsia="方正仿宋_GBK"/>
              </w:rPr>
              <w:t>学校资助（  ）  院系资助（  ）  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ascii="方正仿宋_GBK" w:hAnsi="仿宋" w:eastAsia="方正仿宋_GBK"/>
              </w:rPr>
            </w:pP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s="宋体"/>
                <w:bCs/>
                <w:kern w:val="0"/>
                <w:sz w:val="24"/>
                <w:szCs w:val="24"/>
              </w:rPr>
            </w:pPr>
            <w:r>
              <w:rPr>
                <w:rFonts w:hint="eastAsia" w:ascii="方正仿宋_GBK" w:hAnsi="仿宋" w:eastAsia="方正仿宋_GBK"/>
              </w:rPr>
              <w:t>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hAnsi="黑体" w:eastAsia="黑体" w:cs="黑体"/>
              </w:rPr>
            </w:pPr>
            <w:r>
              <w:rPr>
                <w:rFonts w:hint="eastAsia" w:ascii="黑体" w:hAnsi="黑体" w:eastAsia="黑体" w:cs="黑体"/>
              </w:rPr>
              <w:t>项目</w:t>
            </w:r>
          </w:p>
          <w:p>
            <w:pPr>
              <w:spacing w:line="220" w:lineRule="exact"/>
              <w:jc w:val="center"/>
              <w:rPr>
                <w:rFonts w:ascii="黑体" w:hAnsi="黑体" w:eastAsia="黑体" w:cs="黑体"/>
              </w:rPr>
            </w:pPr>
            <w:r>
              <w:rPr>
                <w:rFonts w:hint="eastAsia" w:ascii="黑体" w:hAnsi="黑体" w:eastAsia="黑体" w:cs="黑体"/>
              </w:rPr>
              <w:t>简介</w:t>
            </w:r>
          </w:p>
          <w:p>
            <w:pPr>
              <w:spacing w:line="220" w:lineRule="exact"/>
              <w:jc w:val="center"/>
              <w:rPr>
                <w:rFonts w:hint="eastAsia" w:ascii="方正仿宋_GBK" w:hAnsi="仿宋" w:eastAsia="黑体"/>
              </w:rPr>
            </w:pPr>
            <w:r>
              <w:rPr>
                <w:rFonts w:hint="eastAsia" w:eastAsia="黑体" w:cs="黑体"/>
              </w:rPr>
              <w:t>(500字</w:t>
            </w:r>
            <w:r>
              <w:rPr>
                <w:rFonts w:hint="eastAsia" w:ascii="黑体" w:hAnsi="黑体" w:eastAsia="黑体" w:cs="黑体"/>
              </w:rPr>
              <w:t>以内)</w:t>
            </w:r>
          </w:p>
        </w:tc>
        <w:tc>
          <w:tcPr>
            <w:tcW w:w="8577" w:type="dxa"/>
            <w:gridSpan w:val="8"/>
            <w:tcBorders>
              <w:top w:val="single" w:color="auto" w:sz="4" w:space="0"/>
              <w:left w:val="single" w:color="auto" w:sz="4" w:space="0"/>
              <w:bottom w:val="single" w:color="auto" w:sz="4" w:space="0"/>
              <w:right w:val="single" w:color="auto" w:sz="4" w:space="0"/>
            </w:tcBorders>
            <w:noWrap w:val="0"/>
            <w:vAlign w:val="top"/>
          </w:tcPr>
          <w:p>
            <w:pPr>
              <w:spacing w:line="220" w:lineRule="exact"/>
              <w:jc w:val="left"/>
              <w:rPr>
                <w:rFonts w:ascii="方正仿宋_GBK" w:hAnsi="仿宋" w:eastAsia="方正仿宋_GBK"/>
              </w:rPr>
            </w:pPr>
            <w:r>
              <w:rPr>
                <w:rFonts w:hint="eastAsia" w:ascii="方正仿宋_GBK" w:hAnsi="仿宋" w:eastAsia="方正仿宋_GBK"/>
              </w:rPr>
              <w:t>（主要介绍项目背景、项目基本情况、项目特色、已取得成效）</w:t>
            </w:r>
          </w:p>
          <w:p>
            <w:pPr>
              <w:spacing w:line="220" w:lineRule="exact"/>
              <w:jc w:val="center"/>
              <w:rPr>
                <w:rFonts w:ascii="方正仿宋_GBK" w:hAnsi="仿宋" w:eastAsia="方正仿宋_GBK"/>
              </w:rPr>
            </w:pPr>
          </w:p>
          <w:p>
            <w:pPr>
              <w:spacing w:line="220" w:lineRule="exact"/>
              <w:jc w:val="center"/>
              <w:rPr>
                <w:rFonts w:ascii="方正仿宋_GBK" w:hAnsi="仿宋"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hAnsi="黑体" w:eastAsia="黑体" w:cs="黑体"/>
              </w:rPr>
            </w:pPr>
            <w:r>
              <w:rPr>
                <w:rFonts w:hint="eastAsia" w:ascii="黑体" w:hAnsi="黑体" w:eastAsia="黑体" w:cs="黑体"/>
              </w:rPr>
              <w:t>项目</w:t>
            </w:r>
          </w:p>
          <w:p>
            <w:pPr>
              <w:spacing w:line="220" w:lineRule="exact"/>
              <w:jc w:val="center"/>
              <w:rPr>
                <w:rFonts w:hint="eastAsia" w:ascii="黑体" w:hAnsi="黑体" w:eastAsia="黑体" w:cs="黑体"/>
              </w:rPr>
            </w:pPr>
            <w:r>
              <w:rPr>
                <w:rFonts w:hint="eastAsia" w:ascii="黑体" w:hAnsi="黑体" w:eastAsia="黑体" w:cs="黑体"/>
              </w:rPr>
              <w:t>预期</w:t>
            </w:r>
          </w:p>
          <w:p>
            <w:pPr>
              <w:spacing w:line="220" w:lineRule="exact"/>
              <w:jc w:val="center"/>
              <w:rPr>
                <w:rFonts w:hint="eastAsia" w:ascii="黑体" w:hAnsi="黑体" w:eastAsia="黑体" w:cs="黑体"/>
              </w:rPr>
            </w:pPr>
            <w:r>
              <w:rPr>
                <w:rFonts w:hint="eastAsia" w:ascii="黑体" w:hAnsi="黑体" w:eastAsia="黑体" w:cs="黑体"/>
              </w:rPr>
              <w:t>目标</w:t>
            </w:r>
          </w:p>
          <w:p>
            <w:pPr>
              <w:spacing w:line="220" w:lineRule="exact"/>
              <w:jc w:val="center"/>
              <w:rPr>
                <w:rFonts w:ascii="黑体" w:hAnsi="黑体" w:eastAsia="黑体" w:cs="黑体"/>
              </w:rPr>
            </w:pPr>
            <w:r>
              <w:rPr>
                <w:rFonts w:hint="eastAsia" w:ascii="黑体" w:hAnsi="黑体" w:eastAsia="黑体" w:cs="黑体"/>
              </w:rPr>
              <w:t>及安排</w:t>
            </w:r>
          </w:p>
          <w:p>
            <w:pPr>
              <w:spacing w:line="220" w:lineRule="exact"/>
              <w:rPr>
                <w:rFonts w:hint="eastAsia" w:ascii="方正仿宋_GBK" w:hAnsi="仿宋" w:eastAsia="黑体"/>
              </w:rPr>
            </w:pPr>
            <w:r>
              <w:rPr>
                <w:rFonts w:hint="eastAsia" w:ascii="黑体" w:hAnsi="黑体" w:eastAsia="黑体" w:cs="黑体"/>
              </w:rPr>
              <w:t>(3</w:t>
            </w:r>
            <w:r>
              <w:rPr>
                <w:rFonts w:eastAsia="黑体" w:cs="黑体"/>
              </w:rPr>
              <w:t>00</w:t>
            </w:r>
            <w:r>
              <w:rPr>
                <w:rFonts w:hint="eastAsia" w:ascii="黑体" w:hAnsi="黑体" w:eastAsia="黑体" w:cs="黑体"/>
              </w:rPr>
              <w:t>字以内)</w:t>
            </w:r>
          </w:p>
        </w:tc>
        <w:tc>
          <w:tcPr>
            <w:tcW w:w="8577" w:type="dxa"/>
            <w:gridSpan w:val="8"/>
            <w:tcBorders>
              <w:top w:val="single" w:color="auto" w:sz="4" w:space="0"/>
              <w:left w:val="single" w:color="auto" w:sz="4" w:space="0"/>
              <w:bottom w:val="single" w:color="auto" w:sz="4" w:space="0"/>
              <w:right w:val="single" w:color="auto" w:sz="4" w:space="0"/>
            </w:tcBorders>
            <w:noWrap w:val="0"/>
            <w:vAlign w:val="top"/>
          </w:tcPr>
          <w:p>
            <w:pPr>
              <w:spacing w:line="220" w:lineRule="exact"/>
              <w:rPr>
                <w:rFonts w:ascii="方正仿宋_GBK" w:hAnsi="仿宋" w:eastAsia="方正仿宋_GBK" w:cs="宋体"/>
              </w:rPr>
            </w:pPr>
            <w:r>
              <w:rPr>
                <w:rFonts w:hint="eastAsia" w:ascii="方正仿宋_GBK" w:hAnsi="仿宋" w:eastAsia="方正仿宋_GBK" w:cs="宋体"/>
              </w:rPr>
              <w:t>（重点阐述项目实施目标、预期效果、下一步安排等内容）</w:t>
            </w:r>
          </w:p>
          <w:p>
            <w:pPr>
              <w:spacing w:line="220" w:lineRule="exact"/>
              <w:rPr>
                <w:rFonts w:ascii="方正仿宋_GBK" w:hAnsi="仿宋" w:eastAsia="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11"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rPr>
              <w:t>团队</w:t>
            </w:r>
          </w:p>
          <w:p>
            <w:pPr>
              <w:spacing w:line="220" w:lineRule="exact"/>
              <w:jc w:val="center"/>
              <w:rPr>
                <w:rFonts w:hint="eastAsia" w:ascii="方正仿宋_GBK" w:hAnsi="仿宋" w:eastAsia="方正仿宋_GBK"/>
              </w:rPr>
            </w:pPr>
            <w:r>
              <w:rPr>
                <w:rFonts w:hint="eastAsia" w:ascii="方正黑体_GBK" w:hAnsi="方正黑体_GBK" w:eastAsia="方正黑体_GBK" w:cs="方正黑体_GBK"/>
              </w:rPr>
              <w:t>成员</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b/>
                <w:bCs/>
              </w:rPr>
            </w:pPr>
            <w:r>
              <w:rPr>
                <w:rFonts w:hint="eastAsia" w:ascii="方正仿宋_GBK" w:hAnsi="仿宋" w:eastAsia="方正仿宋_GBK"/>
                <w:b/>
                <w:bCs/>
              </w:rPr>
              <w:t>姓名</w:t>
            </w: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b/>
                <w:bCs/>
              </w:rPr>
            </w:pPr>
            <w:r>
              <w:rPr>
                <w:rFonts w:hint="eastAsia" w:ascii="方正仿宋_GBK" w:hAnsi="仿宋" w:eastAsia="方正仿宋_GBK"/>
                <w:b/>
                <w:bCs/>
              </w:rPr>
              <w:t>民族</w:t>
            </w: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b/>
                <w:bCs/>
              </w:rPr>
            </w:pPr>
            <w:r>
              <w:rPr>
                <w:rFonts w:hint="eastAsia" w:ascii="方正仿宋_GBK" w:hAnsi="仿宋" w:eastAsia="方正仿宋_GBK"/>
                <w:b/>
                <w:bCs/>
              </w:rPr>
              <w:t>专业/年级</w:t>
            </w: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b/>
                <w:bCs/>
              </w:rPr>
            </w:pPr>
            <w:r>
              <w:rPr>
                <w:rFonts w:hint="eastAsia" w:ascii="方正仿宋_GBK" w:hAnsi="仿宋" w:eastAsia="方正仿宋_GBK"/>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仿宋" w:eastAsia="方正仿宋_GBK"/>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黑体" w:hAnsi="黑体" w:eastAsia="黑体" w:cs="黑体"/>
                <w:lang w:eastAsia="zh-CN"/>
              </w:rPr>
            </w:pPr>
            <w:r>
              <w:rPr>
                <w:rFonts w:hint="eastAsia" w:ascii="黑体" w:hAnsi="黑体" w:eastAsia="黑体" w:cs="黑体"/>
              </w:rPr>
              <w:t>学</w:t>
            </w:r>
            <w:r>
              <w:rPr>
                <w:rFonts w:hint="eastAsia" w:ascii="黑体" w:hAnsi="黑体" w:eastAsia="黑体" w:cs="黑体"/>
                <w:lang w:val="en-US" w:eastAsia="zh-CN"/>
              </w:rPr>
              <w:t>院</w:t>
            </w:r>
          </w:p>
          <w:p>
            <w:pPr>
              <w:spacing w:line="220" w:lineRule="exact"/>
              <w:jc w:val="center"/>
              <w:rPr>
                <w:rFonts w:hint="eastAsia" w:ascii="黑体" w:hAnsi="黑体" w:eastAsia="黑体" w:cs="黑体"/>
              </w:rPr>
            </w:pPr>
            <w:r>
              <w:rPr>
                <w:rFonts w:hint="eastAsia" w:ascii="黑体" w:hAnsi="黑体" w:eastAsia="黑体" w:cs="黑体"/>
              </w:rPr>
              <w:t>团委</w:t>
            </w:r>
          </w:p>
          <w:p>
            <w:pPr>
              <w:spacing w:line="220" w:lineRule="exact"/>
              <w:jc w:val="center"/>
              <w:rPr>
                <w:rFonts w:ascii="方正仿宋_GBK" w:hAnsi="仿宋" w:eastAsia="方正仿宋_GBK"/>
              </w:rPr>
            </w:pPr>
            <w:r>
              <w:rPr>
                <w:rFonts w:hint="eastAsia" w:ascii="黑体" w:hAnsi="黑体" w:eastAsia="黑体" w:cs="黑体"/>
              </w:rPr>
              <w:t>意见</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方正仿宋_GBK" w:hAnsi="仿宋" w:eastAsia="方正仿宋_GBK"/>
                <w:lang w:val="en-US" w:eastAsia="zh-CN"/>
              </w:rPr>
            </w:pPr>
            <w:r>
              <w:rPr>
                <w:rFonts w:hint="eastAsia" w:ascii="方正仿宋_GBK" w:hAnsi="仿宋" w:eastAsia="方正仿宋_GBK"/>
                <w:lang w:val="en-US" w:eastAsia="zh-CN"/>
              </w:rPr>
              <w:t>填写模板（仅供参考）：同意立项</w:t>
            </w:r>
          </w:p>
          <w:p>
            <w:pPr>
              <w:pStyle w:val="3"/>
              <w:rPr>
                <w:rFonts w:hint="default"/>
                <w:lang w:val="en-US" w:eastAsia="zh-CN"/>
              </w:rPr>
            </w:pPr>
          </w:p>
          <w:p>
            <w:pPr>
              <w:spacing w:line="220" w:lineRule="exact"/>
              <w:ind w:right="420"/>
              <w:jc w:val="right"/>
              <w:rPr>
                <w:rFonts w:ascii="方正仿宋_GBK" w:hAnsi="仿宋" w:eastAsia="方正仿宋_GBK"/>
              </w:rPr>
            </w:pPr>
            <w:r>
              <w:rPr>
                <w:rFonts w:hint="eastAsia" w:ascii="方正仿宋_GBK" w:hAnsi="仿宋" w:eastAsia="方正仿宋_GBK"/>
              </w:rPr>
              <w:t xml:space="preserve">盖章：                       </w:t>
            </w:r>
          </w:p>
          <w:p>
            <w:pPr>
              <w:spacing w:line="220" w:lineRule="exact"/>
              <w:jc w:val="right"/>
              <w:rPr>
                <w:rFonts w:ascii="方正仿宋_GBK" w:hAnsi="仿宋" w:eastAsia="方正仿宋_GBK"/>
              </w:rPr>
            </w:pPr>
            <w:r>
              <w:rPr>
                <w:rFonts w:hint="eastAsia" w:ascii="方正仿宋_GBK" w:hAnsi="仿宋" w:eastAsia="方正仿宋_GBK"/>
              </w:rPr>
              <w:t xml:space="preserve">年    月    日        </w:t>
            </w:r>
          </w:p>
        </w:tc>
      </w:tr>
    </w:tbl>
    <w:p>
      <w:pPr>
        <w:widowControl/>
        <w:spacing w:line="345" w:lineRule="atLeast"/>
        <w:ind w:firstLine="480"/>
        <w:jc w:val="left"/>
      </w:pPr>
      <w:r>
        <w:rPr>
          <w:rFonts w:hint="eastAsia" w:ascii="仿宋" w:hAnsi="仿宋" w:eastAsia="仿宋" w:cs="仿宋"/>
          <w:sz w:val="24"/>
        </w:rPr>
        <w:t>说明：1.</w:t>
      </w:r>
      <w:r>
        <w:rPr>
          <w:rFonts w:hint="eastAsia" w:ascii="仿宋" w:hAnsi="仿宋" w:eastAsia="仿宋" w:cs="仿宋"/>
          <w:kern w:val="0"/>
          <w:sz w:val="24"/>
        </w:rPr>
        <w:t>此表格文件名</w:t>
      </w:r>
      <w:r>
        <w:rPr>
          <w:rFonts w:hint="eastAsia" w:ascii="仿宋" w:hAnsi="仿宋" w:eastAsia="仿宋" w:cs="仿宋"/>
          <w:sz w:val="24"/>
        </w:rPr>
        <w:t>统一写为：队伍编号+队伍类型+队伍名称+立项团队申报表；2.将表格word版本、盖章扫描版与其它社会实践资料于</w:t>
      </w:r>
      <w:r>
        <w:rPr>
          <w:rFonts w:hint="eastAsia" w:ascii="仿宋" w:hAnsi="仿宋" w:eastAsia="仿宋" w:cs="仿宋"/>
          <w:color w:val="000000" w:themeColor="text1"/>
          <w:sz w:val="24"/>
          <w14:textFill>
            <w14:solidFill>
              <w14:schemeClr w14:val="tx1"/>
            </w14:solidFill>
          </w14:textFill>
        </w:rPr>
        <w:t>6月2</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日（周</w:t>
      </w:r>
      <w:r>
        <w:rPr>
          <w:rFonts w:hint="eastAsia" w:ascii="仿宋" w:hAnsi="仿宋" w:eastAsia="仿宋" w:cs="仿宋"/>
          <w:color w:val="000000" w:themeColor="text1"/>
          <w:sz w:val="24"/>
          <w:lang w:val="en-US" w:eastAsia="zh-CN"/>
          <w14:textFill>
            <w14:solidFill>
              <w14:schemeClr w14:val="tx1"/>
            </w14:solidFill>
          </w14:textFill>
        </w:rPr>
        <w:t>一</w:t>
      </w:r>
      <w:r>
        <w:rPr>
          <w:rFonts w:hint="eastAsia" w:ascii="仿宋" w:hAnsi="仿宋" w:eastAsia="仿宋" w:cs="仿宋"/>
          <w:color w:val="000000" w:themeColor="text1"/>
          <w:sz w:val="24"/>
          <w14:textFill>
            <w14:solidFill>
              <w14:schemeClr w14:val="tx1"/>
            </w14:solidFill>
          </w14:textFill>
        </w:rPr>
        <w:t>）17:00</w:t>
      </w:r>
      <w:r>
        <w:rPr>
          <w:rFonts w:hint="eastAsia" w:ascii="仿宋" w:hAnsi="仿宋" w:eastAsia="仿宋" w:cs="仿宋"/>
          <w:sz w:val="24"/>
        </w:rPr>
        <w:t>前发至校团委实践部公邮：</w:t>
      </w:r>
      <w:r>
        <w:fldChar w:fldCharType="begin"/>
      </w:r>
      <w:r>
        <w:instrText xml:space="preserve"> HYPERLINK "mailto:scnu_sjbquestion@126.com" </w:instrText>
      </w:r>
      <w:r>
        <w:fldChar w:fldCharType="separate"/>
      </w:r>
      <w:r>
        <w:rPr>
          <w:rStyle w:val="14"/>
          <w:rFonts w:hint="eastAsia" w:ascii="仿宋" w:hAnsi="仿宋" w:eastAsia="仿宋" w:cs="仿宋"/>
          <w:sz w:val="24"/>
        </w:rPr>
        <w:t>scnu_sjbquestion@126.com</w:t>
      </w:r>
      <w:r>
        <w:rPr>
          <w:rStyle w:val="14"/>
          <w:rFonts w:hint="eastAsia" w:ascii="仿宋" w:hAnsi="仿宋" w:eastAsia="仿宋" w:cs="仿宋"/>
          <w:sz w:val="24"/>
        </w:rPr>
        <w:fldChar w:fldCharType="end"/>
      </w:r>
      <w:r>
        <w:rPr>
          <w:rFonts w:hint="eastAsia" w:ascii="仿宋" w:hAnsi="仿宋" w:eastAsia="仿宋" w:cs="仿宋"/>
          <w:sz w:val="24"/>
        </w:rPr>
        <w:t>.</w:t>
      </w:r>
      <w:r>
        <w:rPr>
          <w:rFonts w:hint="eastAsia" w:ascii="仿宋" w:hAnsi="仿宋" w:eastAsia="仿宋" w:cs="仿宋"/>
        </w:rPr>
        <w:t>。</w:t>
      </w:r>
    </w:p>
    <w:p>
      <w:pPr>
        <w:adjustRightInd w:val="0"/>
        <w:snapToGrid w:val="0"/>
        <w:spacing w:line="400" w:lineRule="exact"/>
        <w:rPr>
          <w:rFonts w:eastAsia="方正仿宋_GBK" w:cs="方正仿宋_GBK"/>
          <w:bCs/>
          <w:sz w:val="24"/>
          <w:szCs w:val="24"/>
        </w:rPr>
      </w:pPr>
      <w:r>
        <w:rPr>
          <w:rFonts w:hint="eastAsia" w:ascii="方正仿宋_GBK" w:hAnsi="方正仿宋_GBK" w:eastAsia="方正仿宋_GBK" w:cs="方正仿宋_GBK"/>
          <w:b/>
          <w:bCs/>
          <w:sz w:val="24"/>
          <w:szCs w:val="24"/>
        </w:rPr>
        <w:t>备注：</w:t>
      </w:r>
      <w:r>
        <w:rPr>
          <w:rFonts w:hint="eastAsia" w:ascii="方正仿宋_GBK" w:hAnsi="方正仿宋_GBK" w:eastAsia="方正仿宋_GBK" w:cs="方正仿宋_GBK"/>
          <w:sz w:val="24"/>
          <w:szCs w:val="24"/>
        </w:rPr>
        <w:t>每个申报项目应附上</w:t>
      </w:r>
      <w:r>
        <w:rPr>
          <w:rFonts w:eastAsia="方正仿宋_GBK" w:cs="方正仿宋_GBK"/>
          <w:bCs/>
          <w:sz w:val="24"/>
          <w:szCs w:val="24"/>
        </w:rPr>
        <w:t>5</w:t>
      </w:r>
      <w:r>
        <w:rPr>
          <w:rFonts w:hint="eastAsia" w:eastAsia="方正仿宋_GBK" w:cs="方正仿宋_GBK"/>
          <w:bCs/>
          <w:sz w:val="24"/>
          <w:szCs w:val="24"/>
        </w:rPr>
        <w:t>张代表性图片。</w:t>
      </w:r>
      <w:r>
        <w:rPr>
          <w:rFonts w:hint="eastAsia" w:eastAsia="方正仿宋_GBK" w:cs="方正仿宋_GBK"/>
          <w:bCs/>
          <w:color w:val="000000"/>
          <w:sz w:val="24"/>
          <w:szCs w:val="24"/>
        </w:rPr>
        <w:t>图片做好图注，以“序号</w:t>
      </w:r>
      <w:r>
        <w:rPr>
          <w:rFonts w:eastAsia="方正仿宋_GBK" w:cs="方正仿宋_GBK"/>
          <w:bCs/>
          <w:color w:val="000000"/>
          <w:sz w:val="24"/>
          <w:szCs w:val="24"/>
        </w:rPr>
        <w:t>+</w:t>
      </w:r>
      <w:r>
        <w:rPr>
          <w:rFonts w:hint="eastAsia" w:eastAsia="方正仿宋_GBK" w:cs="方正仿宋_GBK"/>
          <w:bCs/>
          <w:color w:val="000000"/>
          <w:sz w:val="24"/>
          <w:szCs w:val="24"/>
        </w:rPr>
        <w:t>学校名称</w:t>
      </w:r>
      <w:r>
        <w:rPr>
          <w:rFonts w:eastAsia="方正仿宋_GBK" w:cs="方正仿宋_GBK"/>
          <w:bCs/>
          <w:color w:val="000000"/>
          <w:sz w:val="24"/>
          <w:szCs w:val="24"/>
        </w:rPr>
        <w:t>+20</w:t>
      </w:r>
      <w:r>
        <w:rPr>
          <w:rFonts w:hint="eastAsia" w:eastAsia="方正仿宋_GBK" w:cs="方正仿宋_GBK"/>
          <w:bCs/>
          <w:color w:val="000000"/>
          <w:sz w:val="24"/>
          <w:szCs w:val="24"/>
        </w:rPr>
        <w:t>字内图片内容介绍”命名，附在申报表后。</w:t>
      </w:r>
    </w:p>
    <w:p>
      <w:pPr>
        <w:adjustRightInd w:val="0"/>
        <w:snapToGrid w:val="0"/>
        <w:spacing w:line="400" w:lineRule="exact"/>
        <w:rPr>
          <w:rFonts w:ascii="黑体" w:hAnsi="黑体" w:eastAsia="黑体"/>
          <w:sz w:val="32"/>
          <w:szCs w:val="32"/>
        </w:rPr>
      </w:pPr>
      <w:r>
        <w:rPr>
          <w:rFonts w:hint="eastAsia" w:ascii="黑体" w:hAnsi="黑体" w:eastAsia="黑体"/>
          <w:sz w:val="32"/>
          <w:szCs w:val="32"/>
        </w:rPr>
        <w:t>实践地接收证明：</w:t>
      </w:r>
    </w:p>
    <w:p>
      <w:pPr>
        <w:pStyle w:val="2"/>
        <w:rPr>
          <w:lang w:val="en-US" w:bidi="ar-SA"/>
        </w:rPr>
      </w:pPr>
    </w:p>
    <w:p>
      <w:pPr>
        <w:adjustRightInd w:val="0"/>
        <w:snapToGrid w:val="0"/>
        <w:spacing w:line="400" w:lineRule="exact"/>
        <w:rPr>
          <w:rFonts w:hint="eastAsia" w:ascii="黑体" w:hAnsi="黑体" w:eastAsia="黑体"/>
          <w:sz w:val="32"/>
          <w:szCs w:val="32"/>
        </w:rPr>
      </w:pPr>
      <w:r>
        <w:rPr>
          <w:rFonts w:hint="eastAsia" w:ascii="黑体" w:hAnsi="黑体" w:eastAsia="黑体"/>
          <w:sz w:val="32"/>
          <w:szCs w:val="32"/>
        </w:rPr>
        <w:t>图片：</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sz w:val="48"/>
          <w:szCs w:val="144"/>
          <w:lang w:val="en-US" w:eastAsia="zh-CN"/>
        </w:rPr>
      </w:pPr>
      <w:r>
        <w:rPr>
          <w:rFonts w:hint="eastAsia" w:ascii="楷体" w:hAnsi="楷体" w:eastAsia="楷体" w:cs="楷体"/>
          <w:sz w:val="24"/>
        </w:rPr>
        <w:br w:type="page"/>
      </w:r>
      <w:r>
        <w:rPr>
          <w:rFonts w:hint="eastAsia" w:ascii="楷体" w:hAnsi="楷体" w:eastAsia="楷体" w:cs="楷体"/>
          <w:sz w:val="48"/>
          <w:szCs w:val="144"/>
          <w:lang w:val="en-US" w:eastAsia="zh-CN"/>
        </w:rPr>
        <w:t>如需申报省级重点团队，请填写省级重点团队申报表；如无申报意愿，则删除8-13页。</w:t>
      </w:r>
    </w:p>
    <w:p>
      <w:pPr>
        <w:keepNext w:val="0"/>
        <w:keepLines w:val="0"/>
        <w:pageBreakBefore w:val="0"/>
        <w:widowControl w:val="0"/>
        <w:kinsoku/>
        <w:wordWrap w:val="0"/>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温馨提示：</w:t>
      </w:r>
    </w:p>
    <w:p>
      <w:pPr>
        <w:keepNext w:val="0"/>
        <w:keepLines w:val="0"/>
        <w:pageBreakBefore w:val="0"/>
        <w:widowControl w:val="0"/>
        <w:kinsoku/>
        <w:wordWrap w:val="0"/>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1.《2023年广东大中专学生志愿者暑期文化科技卫生“三下乡”社会实践活动暨广东青年大学生“百千万工程”突击队行动省级重点团队申报表》无需院团委盖章；</w:t>
      </w:r>
    </w:p>
    <w:p>
      <w:pPr>
        <w:keepNext w:val="0"/>
        <w:keepLines w:val="0"/>
        <w:pageBreakBefore w:val="0"/>
        <w:widowControl w:val="0"/>
        <w:kinsoku/>
        <w:wordWrap w:val="0"/>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校团委将组织评审，如团队评上华南师范大学拟推荐省级重点团队，校团委将会为相关团队的《2023年广东大中专学生志愿者暑期文化科技卫生“三下乡”社会实践活动暨广东青年大学生“百千万工程”突击队行动省级重点团队申报表》进行盖章，并通过学院实践部发送至各团队。</w:t>
      </w:r>
    </w:p>
    <w:p>
      <w:pPr>
        <w:keepNext w:val="0"/>
        <w:keepLines w:val="0"/>
        <w:pageBreakBefore w:val="0"/>
        <w:widowControl w:val="0"/>
        <w:kinsoku/>
        <w:wordWrap w:val="0"/>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3.请各</w:t>
      </w:r>
      <w:r>
        <w:rPr>
          <w:rFonts w:hint="default" w:ascii="Times New Roman" w:hAnsi="Times New Roman" w:eastAsia="方正仿宋_GBK" w:cs="Times New Roman"/>
          <w:sz w:val="32"/>
          <w:szCs w:val="32"/>
          <w:lang w:val="en-US" w:eastAsia="zh-CN"/>
        </w:rPr>
        <w:t>团队</w:t>
      </w:r>
      <w:r>
        <w:rPr>
          <w:rFonts w:hint="eastAsia" w:ascii="Times New Roman" w:hAnsi="Times New Roman" w:eastAsia="方正仿宋_GBK" w:cs="Times New Roman"/>
          <w:sz w:val="32"/>
          <w:szCs w:val="32"/>
          <w:lang w:val="en-US" w:eastAsia="zh-CN"/>
        </w:rPr>
        <w:t>自行将申报表Word版文件和盖章版PDF版文件于7月1日（星期六）12:00前扫描以下二维码报送至团省委学校部。（校团委不负责各团队材料上传，只负责提交整个学校汇总表，各拟推荐团队若超过规定提交时间，后果自负）</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left="0"/>
        <w:jc w:val="center"/>
        <w:textAlignment w:val="auto"/>
        <w:rPr>
          <w:rFonts w:hint="eastAsia" w:ascii="楷体" w:hAnsi="楷体" w:eastAsia="楷体" w:cs="楷体"/>
          <w:b/>
          <w:bCs/>
          <w:sz w:val="32"/>
          <w:szCs w:val="52"/>
          <w:lang w:val="en-US" w:eastAsia="zh-CN"/>
        </w:rPr>
      </w:pPr>
      <w:r>
        <w:drawing>
          <wp:inline distT="0" distB="0" distL="114300" distR="114300">
            <wp:extent cx="1403985" cy="1440815"/>
            <wp:effectExtent l="0" t="0" r="571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403985" cy="144081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left="0" w:firstLine="643" w:firstLineChars="200"/>
        <w:jc w:val="both"/>
        <w:textAlignment w:val="auto"/>
        <w:rPr>
          <w:rFonts w:hint="default"/>
          <w:b/>
          <w:bCs/>
          <w:lang w:val="en-US" w:eastAsia="zh-CN"/>
        </w:rPr>
      </w:pPr>
      <w:r>
        <w:rPr>
          <w:rFonts w:hint="eastAsia" w:ascii="楷体" w:hAnsi="楷体" w:eastAsia="楷体" w:cs="楷体"/>
          <w:b/>
          <w:bCs/>
          <w:sz w:val="32"/>
          <w:szCs w:val="52"/>
          <w:lang w:val="en-US" w:eastAsia="zh-CN"/>
        </w:rPr>
        <w:t>省级重点团队申报表格如下（该表格为团省委原表，请勿随意调整表格格式和内容）：</w:t>
      </w:r>
      <w:bookmarkStart w:id="0" w:name="_GoBack"/>
      <w:bookmarkEnd w:id="0"/>
    </w:p>
    <w:p>
      <w:pPr>
        <w:widowControl/>
        <w:spacing w:line="600" w:lineRule="exact"/>
        <w:jc w:val="center"/>
        <w:rPr>
          <w:rFonts w:hint="eastAsia" w:ascii="Times New Roman" w:hAnsi="Times New Roman" w:eastAsia="方正小标宋_GBK" w:cs="方正小标宋_GBK"/>
          <w:bCs/>
          <w:kern w:val="0"/>
          <w:sz w:val="44"/>
          <w:szCs w:val="44"/>
        </w:rPr>
      </w:pPr>
      <w:r>
        <w:rPr>
          <w:rFonts w:hint="eastAsia" w:ascii="楷体" w:hAnsi="楷体" w:eastAsia="楷体" w:cs="楷体"/>
          <w:sz w:val="24"/>
        </w:rPr>
        <w:br w:type="page"/>
      </w:r>
      <w:r>
        <w:rPr>
          <w:rFonts w:hint="eastAsia" w:ascii="Times New Roman" w:hAnsi="Times New Roman" w:eastAsia="方正小标宋_GBK" w:cs="方正小标宋_GBK"/>
          <w:bCs/>
          <w:kern w:val="0"/>
          <w:sz w:val="44"/>
          <w:szCs w:val="44"/>
        </w:rPr>
        <w:t>2023年广东大中专学生志愿者暑期文化科技</w:t>
      </w:r>
      <w:r>
        <w:rPr>
          <w:rFonts w:hint="eastAsia" w:eastAsia="方正小标宋_GBK" w:cs="方正小标宋_GBK"/>
          <w:bCs/>
          <w:kern w:val="0"/>
          <w:sz w:val="44"/>
          <w:szCs w:val="44"/>
          <w:lang w:val="en-US" w:eastAsia="zh-CN"/>
        </w:rPr>
        <w:t>卫</w:t>
      </w:r>
      <w:r>
        <w:rPr>
          <w:rFonts w:hint="eastAsia" w:ascii="Times New Roman" w:hAnsi="Times New Roman" w:eastAsia="方正小标宋_GBK" w:cs="方正小标宋_GBK"/>
          <w:bCs/>
          <w:kern w:val="0"/>
          <w:sz w:val="44"/>
          <w:szCs w:val="44"/>
        </w:rPr>
        <w:t>生“三下乡”社会实践活动暨广东青年</w:t>
      </w:r>
    </w:p>
    <w:p>
      <w:pPr>
        <w:widowControl/>
        <w:spacing w:line="600" w:lineRule="exact"/>
        <w:jc w:val="center"/>
        <w:rPr>
          <w:rFonts w:hint="eastAsia" w:ascii="方正小标宋_GBK" w:hAnsi="方正小标宋_GBK" w:eastAsia="方正小标宋_GBK" w:cs="方正小标宋_GBK"/>
          <w:bCs/>
          <w:kern w:val="0"/>
          <w:sz w:val="44"/>
          <w:szCs w:val="44"/>
        </w:rPr>
      </w:pPr>
      <w:r>
        <w:rPr>
          <w:rFonts w:hint="eastAsia" w:ascii="Times New Roman" w:hAnsi="Times New Roman" w:eastAsia="方正小标宋_GBK" w:cs="方正小标宋_GBK"/>
          <w:bCs/>
          <w:kern w:val="0"/>
          <w:sz w:val="44"/>
          <w:szCs w:val="44"/>
        </w:rPr>
        <w:t>大学生“百千万工程”突击队行动</w:t>
      </w:r>
    </w:p>
    <w:p>
      <w:pPr>
        <w:widowControl/>
        <w:spacing w:line="60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rPr>
        <w:t>省级重点团队</w:t>
      </w:r>
      <w:r>
        <w:rPr>
          <w:rFonts w:hint="eastAsia" w:ascii="方正小标宋_GBK" w:hAnsi="方正小标宋_GBK" w:eastAsia="方正小标宋_GBK" w:cs="方正小标宋_GBK"/>
          <w:bCs/>
          <w:kern w:val="0"/>
          <w:sz w:val="44"/>
          <w:szCs w:val="44"/>
        </w:rPr>
        <w:t>申报表</w:t>
      </w:r>
    </w:p>
    <w:p>
      <w:pPr>
        <w:keepNext w:val="0"/>
        <w:keepLines w:val="0"/>
        <w:suppressLineNumbers w:val="0"/>
        <w:spacing w:before="0" w:beforeAutospacing="0" w:after="0" w:afterAutospacing="0" w:line="220" w:lineRule="exact"/>
        <w:ind w:left="0" w:right="0"/>
        <w:jc w:val="center"/>
        <w:rPr>
          <w:rFonts w:ascii="方正小标宋_GBK" w:hAnsi="黑体" w:eastAsia="方正小标宋_GBK" w:cs="黑体"/>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学校名称：</w:t>
      </w:r>
    </w:p>
    <w:tbl>
      <w:tblPr>
        <w:tblStyle w:val="11"/>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075"/>
        <w:gridCol w:w="411"/>
        <w:gridCol w:w="1464"/>
        <w:gridCol w:w="88"/>
        <w:gridCol w:w="1416"/>
        <w:gridCol w:w="821"/>
        <w:gridCol w:w="18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项目</w:t>
            </w:r>
          </w:p>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rPr>
            </w:pPr>
            <w:r>
              <w:rPr>
                <w:rFonts w:hint="eastAsia" w:ascii="黑体" w:hAnsi="黑体" w:eastAsia="黑体" w:cs="黑体"/>
              </w:rPr>
              <w:t>名称</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20" w:lineRule="exact"/>
              <w:ind w:left="0" w:right="0"/>
              <w:jc w:val="center"/>
              <w:textAlignment w:val="center"/>
              <w:rPr>
                <w:rFonts w:hint="default" w:ascii="方正仿宋_GBK" w:hAnsi="宋体" w:eastAsia="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方正黑体_GBK" w:hAnsi="方正黑体_GBK" w:eastAsia="方正黑体_GBK" w:cs="方正黑体_GBK"/>
              </w:rPr>
            </w:pPr>
            <w:r>
              <w:rPr>
                <w:rFonts w:hint="eastAsia" w:ascii="方正黑体_GBK" w:hAnsi="方正黑体_GBK" w:eastAsia="方正黑体_GBK" w:cs="方正黑体_GBK"/>
              </w:rPr>
              <w:t>项目</w:t>
            </w:r>
          </w:p>
          <w:p>
            <w:pPr>
              <w:keepNext w:val="0"/>
              <w:keepLines w:val="0"/>
              <w:suppressLineNumbers w:val="0"/>
              <w:spacing w:before="0" w:beforeAutospacing="0" w:after="0" w:afterAutospacing="0" w:line="220" w:lineRule="exact"/>
              <w:ind w:left="0" w:right="0"/>
              <w:jc w:val="center"/>
              <w:rPr>
                <w:rFonts w:hint="eastAsia" w:ascii="方正黑体_GBK" w:hAnsi="方正黑体_GBK" w:eastAsia="方正黑体_GBK" w:cs="方正黑体_GBK"/>
              </w:rPr>
            </w:pPr>
            <w:r>
              <w:rPr>
                <w:rFonts w:hint="eastAsia" w:ascii="方正黑体_GBK" w:hAnsi="方正黑体_GBK" w:eastAsia="方正黑体_GBK" w:cs="方正黑体_GBK"/>
              </w:rPr>
              <w:t>类别</w:t>
            </w:r>
          </w:p>
          <w:p>
            <w:pPr>
              <w:pStyle w:val="2"/>
              <w:ind w:left="0" w:leftChars="0" w:firstLine="0" w:firstLineChars="0"/>
              <w:rPr>
                <w:rFonts w:hint="eastAsia" w:eastAsia="仿宋"/>
                <w:lang w:eastAsia="zh-CN"/>
              </w:rPr>
            </w:pPr>
            <w:r>
              <w:rPr>
                <w:rFonts w:hint="eastAsia" w:ascii="方正黑体_GBK" w:hAnsi="方正黑体_GBK" w:eastAsia="方正黑体_GBK" w:cs="方正黑体_GBK"/>
                <w:sz w:val="18"/>
                <w:szCs w:val="16"/>
                <w:lang w:eastAsia="zh-CN"/>
              </w:rPr>
              <w:t>（</w:t>
            </w:r>
            <w:r>
              <w:rPr>
                <w:rFonts w:hint="eastAsia" w:ascii="方正黑体_GBK" w:hAnsi="方正黑体_GBK" w:eastAsia="方正黑体_GBK" w:cs="方正黑体_GBK"/>
                <w:sz w:val="18"/>
                <w:szCs w:val="16"/>
                <w:lang w:val="en-US" w:eastAsia="zh-CN"/>
              </w:rPr>
              <w:t>只可选一类</w:t>
            </w:r>
            <w:r>
              <w:rPr>
                <w:rFonts w:hint="eastAsia" w:ascii="方正黑体_GBK" w:hAnsi="方正黑体_GBK" w:eastAsia="方正黑体_GBK" w:cs="方正黑体_GBK"/>
                <w:sz w:val="18"/>
                <w:szCs w:val="16"/>
                <w:lang w:eastAsia="zh-CN"/>
              </w:rPr>
              <w:t>）</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ascii="方正仿宋_GBK" w:hAnsi="方正仿宋_GBK" w:eastAsia="方正仿宋_GBK" w:cs="方正仿宋_GBK"/>
                <w:b/>
                <w:bCs w:val="0"/>
                <w:kern w:val="0"/>
                <w:sz w:val="22"/>
                <w:lang w:val="en-US" w:eastAsia="zh-CN"/>
              </w:rPr>
            </w:pPr>
            <w:r>
              <w:rPr>
                <w:rFonts w:hint="eastAsia" w:ascii="方正仿宋_GBK" w:hAnsi="方正仿宋_GBK" w:eastAsia="方正仿宋_GBK" w:cs="方正仿宋_GBK"/>
                <w:b/>
                <w:bCs w:val="0"/>
                <w:kern w:val="0"/>
                <w:sz w:val="22"/>
                <w:lang w:val="en-US" w:eastAsia="zh-CN"/>
              </w:rPr>
              <w:t>第一类：优秀示范项目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方正仿宋_GBK" w:hAnsi="方正仿宋_GBK" w:eastAsia="方正仿宋_GBK" w:cs="方正仿宋_GBK"/>
                <w:bCs/>
                <w:kern w:val="0"/>
                <w:sz w:val="22"/>
                <w:lang w:val="en-US" w:eastAsia="zh-CN"/>
              </w:rPr>
            </w:pPr>
            <w:r>
              <w:rPr>
                <w:rFonts w:hint="eastAsia" w:ascii="方正仿宋_GBK" w:hAnsi="方正仿宋_GBK" w:eastAsia="方正仿宋_GBK" w:cs="方正仿宋_GBK"/>
                <w:bCs/>
                <w:kern w:val="0"/>
                <w:sz w:val="22"/>
                <w:lang w:eastAsia="zh-CN"/>
              </w:rPr>
              <w:t>□</w:t>
            </w:r>
            <w:r>
              <w:rPr>
                <w:rFonts w:hint="eastAsia" w:ascii="方正仿宋_GBK" w:hAnsi="方正仿宋_GBK" w:eastAsia="方正仿宋_GBK" w:cs="方正仿宋_GBK"/>
                <w:bCs/>
                <w:kern w:val="0"/>
                <w:sz w:val="22"/>
                <w:lang w:val="en-US" w:eastAsia="zh-CN"/>
              </w:rPr>
              <w:t>广东青年大学生</w:t>
            </w:r>
            <w:r>
              <w:rPr>
                <w:rFonts w:hint="eastAsia" w:ascii="方正仿宋_GBK" w:hAnsi="方正仿宋_GBK" w:eastAsia="方正仿宋_GBK" w:cs="方正仿宋_GBK"/>
                <w:bCs/>
                <w:kern w:val="0"/>
                <w:sz w:val="22"/>
                <w:lang w:eastAsia="zh-CN"/>
              </w:rPr>
              <w:t>“</w:t>
            </w:r>
            <w:r>
              <w:rPr>
                <w:rFonts w:hint="eastAsia" w:ascii="方正仿宋_GBK" w:hAnsi="方正仿宋_GBK" w:eastAsia="方正仿宋_GBK" w:cs="方正仿宋_GBK"/>
                <w:bCs/>
                <w:kern w:val="0"/>
                <w:sz w:val="22"/>
                <w:lang w:val="en-US" w:eastAsia="zh-CN"/>
              </w:rPr>
              <w:t>百千万工程”突击队行动首批</w:t>
            </w:r>
            <w:r>
              <w:rPr>
                <w:rFonts w:hint="eastAsia" w:ascii="Times New Roman" w:hAnsi="Times New Roman" w:eastAsia="方正仿宋_GBK" w:cs="方正仿宋_GBK"/>
                <w:bCs/>
                <w:kern w:val="0"/>
                <w:sz w:val="22"/>
                <w:lang w:val="en-US" w:eastAsia="zh-CN"/>
              </w:rPr>
              <w:t>100</w:t>
            </w:r>
            <w:r>
              <w:rPr>
                <w:rFonts w:hint="eastAsia" w:ascii="方正仿宋_GBK" w:hAnsi="方正仿宋_GBK" w:eastAsia="方正仿宋_GBK" w:cs="方正仿宋_GBK"/>
                <w:bCs/>
                <w:kern w:val="0"/>
                <w:sz w:val="22"/>
                <w:lang w:val="en-US" w:eastAsia="zh-CN"/>
              </w:rPr>
              <w:t>个优秀示范项目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ascii="方正仿宋_GBK" w:hAnsi="方正仿宋_GBK" w:eastAsia="方正仿宋_GBK" w:cs="方正仿宋_GBK"/>
                <w:b/>
                <w:bCs w:val="0"/>
                <w:kern w:val="0"/>
                <w:sz w:val="22"/>
                <w:lang w:val="en-US" w:eastAsia="zh-CN"/>
              </w:rPr>
            </w:pPr>
            <w:r>
              <w:rPr>
                <w:rFonts w:hint="eastAsia" w:ascii="方正仿宋_GBK" w:hAnsi="方正仿宋_GBK" w:eastAsia="方正仿宋_GBK" w:cs="方正仿宋_GBK"/>
                <w:b/>
                <w:bCs w:val="0"/>
                <w:kern w:val="0"/>
                <w:sz w:val="22"/>
                <w:lang w:val="en-US" w:eastAsia="zh-CN"/>
              </w:rPr>
              <w:t>第二类：省级专项活动</w:t>
            </w:r>
            <w:r>
              <w:rPr>
                <w:rFonts w:hint="eastAsia" w:ascii="方正仿宋_GBK" w:hAnsi="方正仿宋_GBK" w:eastAsia="方正仿宋_GBK" w:cs="方正仿宋_GBK"/>
                <w:b w:val="0"/>
                <w:bCs/>
                <w:kern w:val="0"/>
                <w:sz w:val="22"/>
                <w:lang w:val="en-US" w:eastAsia="zh-CN"/>
              </w:rPr>
              <w:t>（选此项的同时视为同步申报省级专项活动，无须另外申报）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方正仿宋_GBK" w:hAnsi="方正仿宋_GBK" w:eastAsia="方正仿宋_GBK" w:cs="方正仿宋_GBK"/>
                <w:bCs/>
                <w:kern w:val="0"/>
                <w:sz w:val="22"/>
              </w:rPr>
            </w:pPr>
            <w:r>
              <w:rPr>
                <w:rFonts w:hint="eastAsia" w:ascii="方正仿宋_GBK" w:hAnsi="方正仿宋_GBK" w:eastAsia="方正仿宋_GBK" w:cs="方正仿宋_GBK"/>
                <w:bCs/>
                <w:kern w:val="0"/>
                <w:sz w:val="22"/>
                <w:lang w:eastAsia="zh-CN"/>
              </w:rPr>
              <w:t>□</w:t>
            </w:r>
            <w:r>
              <w:rPr>
                <w:rFonts w:hint="eastAsia" w:ascii="方正仿宋_GBK" w:hAnsi="方正仿宋_GBK" w:eastAsia="方正仿宋_GBK" w:cs="方正仿宋_GBK"/>
                <w:bCs/>
                <w:kern w:val="0"/>
                <w:sz w:val="22"/>
              </w:rPr>
              <w:t xml:space="preserve">我是乡村绘画师 </w:t>
            </w:r>
            <w:r>
              <w:rPr>
                <w:rFonts w:hint="eastAsia" w:ascii="方正仿宋_GBK" w:hAnsi="方正仿宋_GBK" w:eastAsia="方正仿宋_GBK" w:cs="方正仿宋_GBK"/>
                <w:bCs/>
                <w:kern w:val="0"/>
                <w:sz w:val="22"/>
                <w:lang w:val="en-US" w:eastAsia="zh-CN"/>
              </w:rPr>
              <w:t xml:space="preserve">  </w:t>
            </w:r>
            <w:r>
              <w:rPr>
                <w:rFonts w:hint="eastAsia" w:ascii="方正仿宋_GBK" w:hAnsi="方正仿宋_GBK" w:eastAsia="方正仿宋_GBK" w:cs="方正仿宋_GBK"/>
                <w:bCs/>
                <w:kern w:val="0"/>
                <w:sz w:val="22"/>
              </w:rPr>
              <w:t xml:space="preserve"> </w:t>
            </w:r>
            <w:r>
              <w:rPr>
                <w:rFonts w:hint="eastAsia" w:ascii="方正仿宋_GBK" w:hAnsi="方正仿宋_GBK" w:eastAsia="方正仿宋_GBK" w:cs="方正仿宋_GBK"/>
                <w:bCs/>
                <w:kern w:val="0"/>
                <w:sz w:val="22"/>
                <w:lang w:val="en-US" w:eastAsia="zh-CN"/>
              </w:rPr>
              <w:t xml:space="preserve">  </w:t>
            </w:r>
            <w:r>
              <w:rPr>
                <w:rFonts w:hint="eastAsia" w:ascii="方正仿宋_GBK" w:hAnsi="方正仿宋_GBK" w:eastAsia="方正仿宋_GBK" w:cs="方正仿宋_GBK"/>
                <w:bCs/>
                <w:kern w:val="0"/>
                <w:sz w:val="22"/>
                <w:lang w:eastAsia="zh-CN"/>
              </w:rPr>
              <w:t>□</w:t>
            </w:r>
            <w:r>
              <w:rPr>
                <w:rFonts w:hint="eastAsia" w:ascii="方正仿宋_GBK" w:hAnsi="方正仿宋_GBK" w:eastAsia="方正仿宋_GBK" w:cs="方正仿宋_GBK"/>
                <w:bCs/>
                <w:kern w:val="0"/>
                <w:sz w:val="22"/>
              </w:rPr>
              <w:t>我的实验室在乡村</w:t>
            </w:r>
            <w:r>
              <w:rPr>
                <w:rFonts w:hint="eastAsia" w:ascii="方正仿宋_GBK" w:hAnsi="方正仿宋_GBK" w:eastAsia="方正仿宋_GBK" w:cs="方正仿宋_GBK"/>
                <w:bCs/>
                <w:kern w:val="0"/>
                <w:sz w:val="22"/>
                <w:lang w:val="en-US" w:eastAsia="zh-CN"/>
              </w:rPr>
              <w:t xml:space="preserve">    </w:t>
            </w:r>
            <w:r>
              <w:rPr>
                <w:rFonts w:hint="eastAsia" w:ascii="方正仿宋_GBK" w:hAnsi="方正仿宋_GBK" w:eastAsia="方正仿宋_GBK" w:cs="方正仿宋_GBK"/>
                <w:bCs/>
                <w:kern w:val="0"/>
                <w:sz w:val="22"/>
              </w:rPr>
              <w:t>□我为土特产穿</w:t>
            </w:r>
            <w:r>
              <w:rPr>
                <w:rFonts w:hint="eastAsia" w:ascii="方正仿宋_GBK" w:hAnsi="方正仿宋_GBK" w:eastAsia="方正仿宋_GBK" w:cs="方正仿宋_GBK"/>
                <w:bCs/>
                <w:kern w:val="0"/>
                <w:sz w:val="22"/>
                <w:lang w:val="en-US" w:eastAsia="zh-CN"/>
              </w:rPr>
              <w:t>潮</w:t>
            </w:r>
            <w:r>
              <w:rPr>
                <w:rFonts w:hint="eastAsia" w:ascii="方正仿宋_GBK" w:hAnsi="方正仿宋_GBK" w:eastAsia="方正仿宋_GBK" w:cs="方正仿宋_GBK"/>
                <w:bCs/>
                <w:kern w:val="0"/>
                <w:sz w:val="22"/>
              </w:rPr>
              <w:t>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方正仿宋_GBK" w:hAnsi="方正仿宋_GBK" w:eastAsia="方正仿宋_GBK" w:cs="方正仿宋_GBK"/>
                <w:bCs/>
                <w:kern w:val="0"/>
                <w:sz w:val="22"/>
                <w:lang w:eastAsia="zh-CN"/>
              </w:rPr>
            </w:pPr>
            <w:r>
              <w:rPr>
                <w:rFonts w:hint="eastAsia" w:ascii="方正仿宋_GBK" w:hAnsi="方正仿宋_GBK" w:eastAsia="方正仿宋_GBK" w:cs="方正仿宋_GBK"/>
                <w:bCs/>
                <w:kern w:val="0"/>
                <w:sz w:val="22"/>
                <w:lang w:eastAsia="zh-CN"/>
              </w:rPr>
              <w:t>□</w:t>
            </w:r>
            <w:r>
              <w:rPr>
                <w:rFonts w:hint="eastAsia" w:ascii="方正仿宋_GBK" w:hAnsi="方正仿宋_GBK" w:eastAsia="方正仿宋_GBK" w:cs="方正仿宋_GBK"/>
                <w:bCs/>
                <w:kern w:val="0"/>
                <w:sz w:val="22"/>
                <w:lang w:val="en-US" w:eastAsia="zh-CN"/>
              </w:rPr>
              <w:t>我是乡村“智”理人</w:t>
            </w:r>
            <w:r>
              <w:rPr>
                <w:rFonts w:hint="default" w:ascii="方正仿宋_GBK" w:hAnsi="方正仿宋_GBK" w:eastAsia="方正仿宋_GBK" w:cs="方正仿宋_GBK"/>
                <w:bCs/>
                <w:kern w:val="0"/>
                <w:sz w:val="22"/>
              </w:rPr>
              <w:t xml:space="preserve"> </w:t>
            </w:r>
            <w:r>
              <w:rPr>
                <w:rFonts w:hint="eastAsia" w:ascii="方正仿宋_GBK" w:hAnsi="方正仿宋_GBK" w:eastAsia="方正仿宋_GBK" w:cs="方正仿宋_GBK"/>
                <w:bCs/>
                <w:kern w:val="0"/>
                <w:sz w:val="22"/>
                <w:lang w:val="en-US" w:eastAsia="zh-CN"/>
              </w:rPr>
              <w:t xml:space="preserve"> </w:t>
            </w:r>
            <w:r>
              <w:rPr>
                <w:rFonts w:hint="eastAsia" w:ascii="方正仿宋_GBK" w:hAnsi="方正仿宋_GBK" w:eastAsia="方正仿宋_GBK" w:cs="方正仿宋_GBK"/>
                <w:bCs/>
                <w:kern w:val="0"/>
                <w:sz w:val="22"/>
              </w:rPr>
              <w:t>□我是</w:t>
            </w:r>
            <w:r>
              <w:rPr>
                <w:rFonts w:hint="eastAsia" w:ascii="方正仿宋_GBK" w:hAnsi="方正仿宋_GBK" w:eastAsia="方正仿宋_GBK" w:cs="方正仿宋_GBK"/>
                <w:bCs/>
                <w:kern w:val="0"/>
                <w:sz w:val="22"/>
                <w:lang w:val="en-US" w:eastAsia="zh-CN"/>
              </w:rPr>
              <w:t>乡村</w:t>
            </w:r>
            <w:r>
              <w:rPr>
                <w:rFonts w:hint="eastAsia" w:ascii="方正仿宋_GBK" w:hAnsi="方正仿宋_GBK" w:eastAsia="方正仿宋_GBK" w:cs="方正仿宋_GBK"/>
                <w:bCs/>
                <w:kern w:val="0"/>
                <w:sz w:val="22"/>
              </w:rPr>
              <w:t>新</w:t>
            </w:r>
            <w:r>
              <w:rPr>
                <w:rFonts w:hint="eastAsia" w:ascii="方正仿宋_GBK" w:hAnsi="方正仿宋_GBK" w:eastAsia="方正仿宋_GBK" w:cs="方正仿宋_GBK"/>
                <w:bCs/>
                <w:kern w:val="0"/>
                <w:sz w:val="22"/>
                <w:lang w:eastAsia="zh-CN"/>
              </w:rPr>
              <w:t>“</w:t>
            </w:r>
            <w:r>
              <w:rPr>
                <w:rFonts w:hint="eastAsia" w:ascii="方正仿宋_GBK" w:hAnsi="方正仿宋_GBK" w:eastAsia="方正仿宋_GBK" w:cs="方正仿宋_GBK"/>
                <w:bCs/>
                <w:kern w:val="0"/>
                <w:sz w:val="22"/>
              </w:rPr>
              <w:t>媒人</w:t>
            </w:r>
            <w:r>
              <w:rPr>
                <w:rFonts w:hint="eastAsia" w:ascii="方正仿宋_GBK" w:hAnsi="方正仿宋_GBK" w:eastAsia="方正仿宋_GBK" w:cs="方正仿宋_GBK"/>
                <w:bCs/>
                <w:kern w:val="0"/>
                <w:sz w:val="22"/>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ascii="方正仿宋_GBK" w:hAnsi="方正仿宋_GBK" w:eastAsia="方正仿宋_GBK" w:cs="方正仿宋_GBK"/>
                <w:b/>
                <w:bCs w:val="0"/>
                <w:kern w:val="0"/>
                <w:sz w:val="22"/>
                <w:lang w:val="en-US" w:eastAsia="zh-CN"/>
              </w:rPr>
            </w:pPr>
            <w:r>
              <w:rPr>
                <w:rFonts w:hint="eastAsia" w:ascii="方正仿宋_GBK" w:hAnsi="方正仿宋_GBK" w:eastAsia="方正仿宋_GBK" w:cs="方正仿宋_GBK"/>
                <w:b/>
                <w:bCs w:val="0"/>
                <w:kern w:val="0"/>
                <w:sz w:val="22"/>
                <w:lang w:val="en-US" w:eastAsia="zh-CN"/>
              </w:rPr>
              <w:t>第三类：“挑战杯”落地项目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ascii="方正仿宋_GBK" w:hAnsi="方正仿宋_GBK" w:eastAsia="方正仿宋_GBK" w:cs="方正仿宋_GBK"/>
                <w:bCs/>
                <w:color w:val="0000FF"/>
                <w:kern w:val="0"/>
                <w:sz w:val="22"/>
                <w:lang w:val="en-US" w:eastAsia="zh-CN"/>
              </w:rPr>
            </w:pPr>
            <w:r>
              <w:rPr>
                <w:rFonts w:hint="eastAsia" w:ascii="方正仿宋_GBK" w:hAnsi="方正仿宋_GBK" w:eastAsia="方正仿宋_GBK" w:cs="方正仿宋_GBK"/>
                <w:bCs/>
                <w:kern w:val="0"/>
                <w:sz w:val="22"/>
              </w:rPr>
              <w:t>□</w:t>
            </w:r>
            <w:r>
              <w:rPr>
                <w:rFonts w:hint="eastAsia" w:ascii="方正仿宋_GBK" w:hAnsi="方正仿宋_GBK" w:eastAsia="方正仿宋_GBK" w:cs="方正仿宋_GBK"/>
                <w:bCs/>
                <w:kern w:val="0"/>
                <w:sz w:val="22"/>
                <w:lang w:val="en-US" w:eastAsia="zh-CN"/>
              </w:rPr>
              <w:t>第十七届“挑战杯”广东大学生课外学术科技作品竞赛（一等奖及以上）落地项目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ascii="方正仿宋_GBK" w:hAnsi="方正仿宋_GBK" w:eastAsia="方正仿宋_GBK" w:cs="方正仿宋_GBK"/>
                <w:b/>
                <w:bCs w:val="0"/>
                <w:kern w:val="0"/>
                <w:sz w:val="22"/>
                <w:lang w:val="en-US" w:eastAsia="zh-CN"/>
              </w:rPr>
            </w:pPr>
            <w:r>
              <w:rPr>
                <w:rFonts w:hint="eastAsia" w:ascii="方正仿宋_GBK" w:hAnsi="方正仿宋_GBK" w:eastAsia="方正仿宋_GBK" w:cs="方正仿宋_GBK"/>
                <w:b/>
                <w:bCs w:val="0"/>
                <w:kern w:val="0"/>
                <w:sz w:val="22"/>
                <w:lang w:val="en-US" w:eastAsia="zh-CN"/>
              </w:rPr>
              <w:t>第四类：“百千万工程”突击队结对成功项目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ascii="方正仿宋_GBK" w:hAnsi="方正仿宋_GBK" w:eastAsia="方正仿宋_GBK" w:cs="方正仿宋_GBK"/>
                <w:bCs/>
                <w:kern w:val="0"/>
                <w:sz w:val="22"/>
                <w:lang w:val="en-US" w:eastAsia="zh-CN"/>
              </w:rPr>
            </w:pPr>
            <w:r>
              <w:rPr>
                <w:rFonts w:hint="eastAsia" w:ascii="方正仿宋_GBK" w:hAnsi="方正仿宋_GBK" w:eastAsia="方正仿宋_GBK" w:cs="方正仿宋_GBK"/>
                <w:bCs/>
                <w:kern w:val="0"/>
                <w:sz w:val="22"/>
                <w:lang w:eastAsia="zh-CN"/>
              </w:rPr>
              <w:t>□</w:t>
            </w:r>
            <w:r>
              <w:rPr>
                <w:rFonts w:hint="eastAsia" w:ascii="方正仿宋_GBK" w:hAnsi="方正仿宋_GBK" w:eastAsia="方正仿宋_GBK" w:cs="方正仿宋_GBK"/>
                <w:bCs/>
                <w:kern w:val="0"/>
                <w:sz w:val="22"/>
                <w:lang w:val="en-US" w:eastAsia="zh-CN"/>
              </w:rPr>
              <w:t>广东青年大学生</w:t>
            </w:r>
            <w:r>
              <w:rPr>
                <w:rFonts w:hint="eastAsia" w:ascii="方正仿宋_GBK" w:hAnsi="方正仿宋_GBK" w:eastAsia="方正仿宋_GBK" w:cs="方正仿宋_GBK"/>
                <w:bCs/>
                <w:kern w:val="0"/>
                <w:sz w:val="22"/>
                <w:lang w:eastAsia="zh-CN"/>
              </w:rPr>
              <w:t>“</w:t>
            </w:r>
            <w:r>
              <w:rPr>
                <w:rFonts w:hint="eastAsia" w:ascii="方正仿宋_GBK" w:hAnsi="方正仿宋_GBK" w:eastAsia="方正仿宋_GBK" w:cs="方正仿宋_GBK"/>
                <w:bCs/>
                <w:kern w:val="0"/>
                <w:sz w:val="22"/>
                <w:lang w:val="en-US" w:eastAsia="zh-CN"/>
              </w:rPr>
              <w:t>百千万工程”突击队“结对成功墙”上墙项目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团队</w:t>
            </w:r>
          </w:p>
          <w:p>
            <w:pPr>
              <w:keepNext w:val="0"/>
              <w:keepLines w:val="0"/>
              <w:suppressLineNumbers w:val="0"/>
              <w:spacing w:before="0" w:beforeAutospacing="0" w:after="0" w:afterAutospacing="0" w:line="220" w:lineRule="exact"/>
              <w:ind w:left="0" w:right="0"/>
              <w:jc w:val="center"/>
              <w:rPr>
                <w:rFonts w:hint="default" w:ascii="方正黑体_GBK" w:hAnsi="方正黑体_GBK" w:eastAsia="方正黑体_GBK" w:cs="方正黑体_GBK"/>
                <w:bCs/>
                <w:kern w:val="0"/>
                <w:sz w:val="24"/>
                <w:szCs w:val="24"/>
              </w:rPr>
            </w:pPr>
            <w:r>
              <w:rPr>
                <w:rFonts w:hint="eastAsia" w:ascii="黑体" w:hAnsi="黑体" w:eastAsia="黑体" w:cs="黑体"/>
              </w:rPr>
              <w:t>名称</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eastAsia="方正仿宋_GBK" w:cs="宋体"/>
                <w:bCs/>
                <w:kern w:val="0"/>
                <w:sz w:val="24"/>
                <w:szCs w:val="24"/>
              </w:rPr>
            </w:pPr>
            <w:r>
              <w:rPr>
                <w:rFonts w:hint="eastAsia" w:ascii="方正仿宋_GBK" w:hAnsi="方正仿宋_GBK" w:eastAsia="方正仿宋_GBK" w:cs="方正仿宋_GBK"/>
                <w:bCs/>
                <w:color w:val="000000"/>
                <w:sz w:val="22"/>
                <w:szCs w:val="28"/>
              </w:rPr>
              <w:t>***院校+实践地点+“主题”+实践团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911"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指导</w:t>
            </w:r>
          </w:p>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rPr>
            </w:pPr>
            <w:r>
              <w:rPr>
                <w:rFonts w:hint="eastAsia" w:ascii="黑体" w:hAnsi="黑体" w:eastAsia="黑体" w:cs="黑体"/>
              </w:rPr>
              <w:t>老师</w:t>
            </w: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姓 名</w:t>
            </w:r>
          </w:p>
        </w:tc>
        <w:tc>
          <w:tcPr>
            <w:tcW w:w="39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职称/职务</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rPr>
            </w:pP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c>
          <w:tcPr>
            <w:tcW w:w="39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rPr>
            </w:pP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c>
          <w:tcPr>
            <w:tcW w:w="39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rPr>
            </w:pP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c>
          <w:tcPr>
            <w:tcW w:w="39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队长</w:t>
            </w: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姓 名</w:t>
            </w:r>
          </w:p>
        </w:tc>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民族</w:t>
            </w:r>
          </w:p>
        </w:tc>
        <w:tc>
          <w:tcPr>
            <w:tcW w:w="24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专业/年级</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rPr>
            </w:pP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c>
          <w:tcPr>
            <w:tcW w:w="24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Cs/>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实践</w:t>
            </w:r>
          </w:p>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地点</w:t>
            </w:r>
          </w:p>
        </w:tc>
        <w:tc>
          <w:tcPr>
            <w:tcW w:w="40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b w:val="0"/>
                <w:bCs/>
                <w:lang w:val="en-US" w:eastAsia="zh-CN"/>
              </w:rPr>
            </w:pPr>
            <w:r>
              <w:rPr>
                <w:rFonts w:hint="eastAsia" w:ascii="方正仿宋_GBK" w:hAnsi="方正仿宋_GBK" w:eastAsia="方正仿宋_GBK" w:cs="方正仿宋_GBK"/>
                <w:b w:val="0"/>
                <w:bCs/>
                <w:lang w:val="en-US" w:eastAsia="zh-CN"/>
              </w:rPr>
              <w:t xml:space="preserve">     市        县（市、区）      镇（街）</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实践时间</w:t>
            </w:r>
          </w:p>
        </w:tc>
        <w:tc>
          <w:tcPr>
            <w:tcW w:w="31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cs="Times New Roman"/>
                <w:lang w:val="en-US" w:eastAsia="zh-CN"/>
              </w:rPr>
            </w:pPr>
            <w:r>
              <w:rPr>
                <w:rFonts w:hint="eastAsia" w:ascii="方正仿宋_GBK" w:hAnsi="仿宋" w:eastAsia="方正仿宋_GBK" w:cs="Times New Roman"/>
                <w:lang w:val="en-US" w:eastAsia="zh-CN"/>
              </w:rPr>
              <w:t>月  日至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保险</w:t>
            </w:r>
          </w:p>
        </w:tc>
        <w:tc>
          <w:tcPr>
            <w:tcW w:w="40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rPr>
              <w:t>有（  ）     无（  ）</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实践地接收</w:t>
            </w:r>
          </w:p>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证明</w:t>
            </w:r>
          </w:p>
        </w:tc>
        <w:tc>
          <w:tcPr>
            <w:tcW w:w="31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cs="Times New Roman"/>
                <w:lang w:val="en-US" w:eastAsia="zh-CN"/>
              </w:rPr>
            </w:pPr>
            <w:r>
              <w:rPr>
                <w:rFonts w:hint="eastAsia" w:ascii="方正仿宋_GBK" w:hAnsi="仿宋" w:eastAsia="方正仿宋_GBK" w:cs="Times New Roman"/>
                <w:lang w:val="en-US" w:eastAsia="zh-CN"/>
              </w:rPr>
              <w:t>请以附件形式附后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lang w:val="en-US" w:eastAsia="zh-CN"/>
              </w:rPr>
            </w:pPr>
            <w:r>
              <w:rPr>
                <w:rFonts w:hint="eastAsia" w:ascii="黑体" w:hAnsi="黑体" w:eastAsia="黑体" w:cs="黑体"/>
                <w:lang w:val="en-US" w:eastAsia="zh-CN"/>
              </w:rPr>
              <w:t>实践</w:t>
            </w:r>
          </w:p>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经费</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eastAsia="方正仿宋_GBK" w:cs="宋体"/>
                <w:bCs/>
                <w:kern w:val="0"/>
                <w:sz w:val="24"/>
                <w:szCs w:val="24"/>
              </w:rPr>
            </w:pPr>
            <w:r>
              <w:rPr>
                <w:rFonts w:hint="eastAsia" w:ascii="方正仿宋_GBK" w:hAnsi="仿宋" w:eastAsia="方正仿宋_GBK" w:cs="Times New Roman"/>
              </w:rPr>
              <w:t>学校资助（  ）  院系资助（  ）  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rPr>
            </w:pP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eastAsia="方正仿宋_GBK" w:cs="宋体"/>
                <w:bCs/>
                <w:kern w:val="0"/>
                <w:sz w:val="24"/>
                <w:szCs w:val="24"/>
              </w:rPr>
            </w:pPr>
            <w:r>
              <w:rPr>
                <w:rFonts w:hint="eastAsia" w:ascii="方正仿宋_GBK" w:hAnsi="仿宋" w:eastAsia="方正仿宋_GBK" w:cs="Times New Roman"/>
              </w:rPr>
              <w:t>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1"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项目</w:t>
            </w:r>
          </w:p>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简介</w:t>
            </w:r>
          </w:p>
          <w:p>
            <w:pPr>
              <w:keepNext w:val="0"/>
              <w:keepLines w:val="0"/>
              <w:suppressLineNumbers w:val="0"/>
              <w:spacing w:before="0" w:beforeAutospacing="0" w:after="0" w:afterAutospacing="0" w:line="220" w:lineRule="exact"/>
              <w:ind w:left="0" w:right="0"/>
              <w:jc w:val="center"/>
              <w:rPr>
                <w:rFonts w:hint="eastAsia" w:ascii="方正仿宋_GBK" w:hAnsi="仿宋" w:eastAsia="黑体" w:cs="Times New Roman"/>
                <w:lang w:val="en-US" w:eastAsia="zh-CN"/>
              </w:rPr>
            </w:pPr>
            <w:r>
              <w:rPr>
                <w:rFonts w:hint="eastAsia" w:eastAsia="黑体" w:cs="黑体"/>
                <w:lang w:val="en-US" w:eastAsia="zh-CN"/>
              </w:rPr>
              <w:t>(</w:t>
            </w:r>
            <w:r>
              <w:rPr>
                <w:rFonts w:hint="eastAsia" w:ascii="Times New Roman" w:hAnsi="Times New Roman" w:eastAsia="黑体" w:cs="黑体"/>
                <w:lang w:val="en-US" w:eastAsia="zh-CN"/>
              </w:rPr>
              <w:t>5</w:t>
            </w:r>
            <w:r>
              <w:rPr>
                <w:rFonts w:hint="eastAsia" w:ascii="Times New Roman" w:hAnsi="Times New Roman" w:eastAsia="黑体" w:cs="黑体"/>
              </w:rPr>
              <w:t>00</w:t>
            </w:r>
            <w:r>
              <w:rPr>
                <w:rFonts w:hint="eastAsia" w:eastAsia="黑体" w:cs="黑体"/>
                <w:lang w:val="en-US" w:eastAsia="zh-CN"/>
              </w:rPr>
              <w:t>字</w:t>
            </w:r>
            <w:r>
              <w:rPr>
                <w:rFonts w:hint="eastAsia" w:ascii="黑体" w:hAnsi="黑体" w:eastAsia="黑体" w:cs="黑体"/>
              </w:rPr>
              <w:t>以内</w:t>
            </w:r>
            <w:r>
              <w:rPr>
                <w:rFonts w:hint="eastAsia" w:ascii="黑体" w:hAnsi="黑体" w:eastAsia="黑体" w:cs="黑体"/>
                <w:lang w:val="en-US" w:eastAsia="zh-CN"/>
              </w:rPr>
              <w:t>)</w:t>
            </w:r>
          </w:p>
        </w:tc>
        <w:tc>
          <w:tcPr>
            <w:tcW w:w="8577"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20" w:lineRule="exact"/>
              <w:ind w:left="0" w:right="0"/>
              <w:jc w:val="left"/>
              <w:rPr>
                <w:rFonts w:hint="default" w:ascii="方正仿宋_GBK" w:hAnsi="仿宋" w:eastAsia="方正仿宋_GBK" w:cs="Times New Roman"/>
              </w:rPr>
            </w:pPr>
            <w:r>
              <w:rPr>
                <w:rFonts w:hint="eastAsia" w:ascii="方正仿宋_GBK" w:hAnsi="仿宋" w:eastAsia="方正仿宋_GBK" w:cs="Times New Roman"/>
              </w:rPr>
              <w:t>（主要介绍项目背景、项目基本情况、项目特色、已取得成效）</w:t>
            </w:r>
          </w:p>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cs="Times New Roman"/>
              </w:rPr>
            </w:pPr>
          </w:p>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3"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项目</w:t>
            </w:r>
          </w:p>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预期</w:t>
            </w:r>
          </w:p>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目标</w:t>
            </w:r>
          </w:p>
          <w:p>
            <w:pPr>
              <w:keepNext w:val="0"/>
              <w:keepLines w:val="0"/>
              <w:suppressLineNumbers w:val="0"/>
              <w:spacing w:before="0" w:beforeAutospacing="0" w:after="0" w:afterAutospacing="0" w:line="220" w:lineRule="exact"/>
              <w:ind w:left="0" w:right="0"/>
              <w:jc w:val="center"/>
              <w:rPr>
                <w:rFonts w:hint="default" w:ascii="黑体" w:hAnsi="黑体" w:eastAsia="黑体" w:cs="黑体"/>
              </w:rPr>
            </w:pPr>
            <w:r>
              <w:rPr>
                <w:rFonts w:hint="eastAsia" w:ascii="黑体" w:hAnsi="黑体" w:eastAsia="黑体" w:cs="黑体"/>
              </w:rPr>
              <w:t>及安排</w:t>
            </w:r>
          </w:p>
          <w:p>
            <w:pPr>
              <w:keepNext w:val="0"/>
              <w:keepLines w:val="0"/>
              <w:suppressLineNumbers w:val="0"/>
              <w:spacing w:before="0" w:beforeAutospacing="0" w:after="0" w:afterAutospacing="0" w:line="220" w:lineRule="exact"/>
              <w:ind w:left="0" w:right="0"/>
              <w:jc w:val="both"/>
              <w:rPr>
                <w:rFonts w:hint="eastAsia" w:ascii="方正仿宋_GBK" w:hAnsi="仿宋" w:eastAsia="黑体"/>
                <w:lang w:val="en-US" w:eastAsia="zh-CN"/>
              </w:rPr>
            </w:pPr>
            <w:r>
              <w:rPr>
                <w:rFonts w:hint="eastAsia" w:ascii="黑体" w:hAnsi="黑体" w:eastAsia="黑体" w:cs="黑体"/>
                <w:lang w:val="en-US" w:eastAsia="zh-CN"/>
              </w:rPr>
              <w:t>(3</w:t>
            </w:r>
            <w:r>
              <w:rPr>
                <w:rFonts w:hint="default" w:ascii="Times New Roman" w:hAnsi="Times New Roman" w:eastAsia="黑体" w:cs="黑体"/>
              </w:rPr>
              <w:t>00</w:t>
            </w:r>
            <w:r>
              <w:rPr>
                <w:rFonts w:hint="eastAsia" w:ascii="黑体" w:hAnsi="黑体" w:eastAsia="黑体" w:cs="黑体"/>
              </w:rPr>
              <w:t>字以内</w:t>
            </w:r>
            <w:r>
              <w:rPr>
                <w:rFonts w:hint="eastAsia" w:ascii="黑体" w:hAnsi="黑体" w:eastAsia="黑体" w:cs="黑体"/>
                <w:lang w:val="en-US" w:eastAsia="zh-CN"/>
              </w:rPr>
              <w:t>)</w:t>
            </w:r>
          </w:p>
        </w:tc>
        <w:tc>
          <w:tcPr>
            <w:tcW w:w="8577"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20" w:lineRule="exact"/>
              <w:ind w:left="0" w:right="0"/>
              <w:rPr>
                <w:rFonts w:hint="default" w:ascii="方正仿宋_GBK" w:hAnsi="仿宋" w:eastAsia="方正仿宋_GBK" w:cs="宋体"/>
              </w:rPr>
            </w:pPr>
            <w:r>
              <w:rPr>
                <w:rFonts w:hint="eastAsia" w:ascii="方正仿宋_GBK" w:hAnsi="仿宋" w:eastAsia="方正仿宋_GBK" w:cs="宋体"/>
              </w:rPr>
              <w:t>（重点阐述项目实施目标、预期效果、下一步安排等内容）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方正仿宋_GBK" w:hAnsi="仿宋" w:eastAsia="方正仿宋_GBK" w:cs="宋体"/>
                <w:sz w:val="24"/>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方正仿宋_GBK" w:hAnsi="仿宋" w:eastAsia="方正仿宋_GBK" w:cs="宋体"/>
                <w:sz w:val="24"/>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方正仿宋_GBK" w:hAnsi="仿宋" w:eastAsia="方正仿宋_GBK" w:cs="宋体"/>
                <w:sz w:val="24"/>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方正仿宋_GBK" w:hAnsi="仿宋" w:eastAsia="方正仿宋_GBK" w:cs="宋体"/>
                <w:sz w:val="24"/>
                <w:szCs w:val="28"/>
              </w:rPr>
            </w:pPr>
          </w:p>
          <w:p>
            <w:pPr>
              <w:keepNext w:val="0"/>
              <w:keepLines w:val="0"/>
              <w:suppressLineNumbers w:val="0"/>
              <w:spacing w:before="0" w:beforeAutospacing="0" w:after="0" w:afterAutospacing="0" w:line="220" w:lineRule="exact"/>
              <w:ind w:left="0" w:right="0"/>
              <w:rPr>
                <w:rFonts w:hint="default" w:ascii="方正仿宋_GBK" w:hAnsi="仿宋" w:eastAsia="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11"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方正黑体_GBK" w:hAnsi="方正黑体_GBK" w:eastAsia="方正黑体_GBK" w:cs="方正黑体_GBK"/>
              </w:rPr>
            </w:pPr>
            <w:r>
              <w:rPr>
                <w:rFonts w:hint="eastAsia" w:ascii="方正黑体_GBK" w:hAnsi="方正黑体_GBK" w:eastAsia="方正黑体_GBK" w:cs="方正黑体_GBK"/>
              </w:rPr>
              <w:t>团队</w:t>
            </w:r>
          </w:p>
          <w:p>
            <w:pPr>
              <w:keepNext w:val="0"/>
              <w:keepLines w:val="0"/>
              <w:suppressLineNumbers w:val="0"/>
              <w:spacing w:before="0" w:beforeAutospacing="0" w:after="0" w:afterAutospacing="0" w:line="220" w:lineRule="exact"/>
              <w:ind w:left="0" w:right="0"/>
              <w:jc w:val="center"/>
              <w:rPr>
                <w:rFonts w:hint="eastAsia" w:ascii="方正仿宋_GBK" w:hAnsi="仿宋" w:eastAsia="方正仿宋_GBK"/>
              </w:rPr>
            </w:pPr>
            <w:r>
              <w:rPr>
                <w:rFonts w:hint="eastAsia" w:ascii="方正黑体_GBK" w:hAnsi="方正黑体_GBK" w:eastAsia="方正黑体_GBK" w:cs="方正黑体_GBK"/>
              </w:rPr>
              <w:t>成员</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b/>
                <w:bCs/>
              </w:rPr>
            </w:pPr>
            <w:r>
              <w:rPr>
                <w:rFonts w:hint="eastAsia" w:ascii="方正仿宋_GBK" w:hAnsi="仿宋" w:eastAsia="方正仿宋_GBK" w:cs="Times New Roman"/>
                <w:b/>
                <w:bCs/>
              </w:rPr>
              <w:t>姓名</w:t>
            </w: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b/>
                <w:bCs/>
              </w:rPr>
            </w:pPr>
            <w:r>
              <w:rPr>
                <w:rFonts w:hint="eastAsia" w:ascii="方正仿宋_GBK" w:hAnsi="仿宋" w:eastAsia="方正仿宋_GBK" w:cs="Times New Roman"/>
                <w:b/>
                <w:bCs/>
              </w:rPr>
              <w:t>民族</w:t>
            </w: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b/>
                <w:bCs/>
              </w:rPr>
            </w:pPr>
            <w:r>
              <w:rPr>
                <w:rFonts w:hint="eastAsia" w:ascii="方正仿宋_GBK" w:hAnsi="仿宋" w:eastAsia="方正仿宋_GBK" w:cs="Times New Roman"/>
                <w:b/>
                <w:bCs/>
              </w:rPr>
              <w:t>专业/年级</w:t>
            </w: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b/>
                <w:bCs/>
              </w:rPr>
            </w:pPr>
            <w:r>
              <w:rPr>
                <w:rFonts w:hint="eastAsia" w:ascii="方正仿宋_GBK" w:hAnsi="仿宋" w:eastAsia="方正仿宋_GBK" w:cs="Times New Roman"/>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仿宋_GBK" w:hAnsi="仿宋" w:eastAsia="方正仿宋_GBK" w:cs="Times New Roman"/>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方正黑体_GBK" w:hAnsi="方正黑体_GBK" w:eastAsia="方正黑体_GBK" w:cs="方正黑体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exac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学校</w:t>
            </w:r>
          </w:p>
          <w:p>
            <w:pPr>
              <w:keepNext w:val="0"/>
              <w:keepLines w:val="0"/>
              <w:suppressLineNumbers w:val="0"/>
              <w:spacing w:before="0" w:beforeAutospacing="0" w:after="0" w:afterAutospacing="0" w:line="220" w:lineRule="exact"/>
              <w:ind w:left="0" w:right="0"/>
              <w:jc w:val="center"/>
              <w:rPr>
                <w:rFonts w:hint="eastAsia" w:ascii="黑体" w:hAnsi="黑体" w:eastAsia="黑体" w:cs="黑体"/>
              </w:rPr>
            </w:pPr>
            <w:r>
              <w:rPr>
                <w:rFonts w:hint="eastAsia" w:ascii="黑体" w:hAnsi="黑体" w:eastAsia="黑体" w:cs="黑体"/>
              </w:rPr>
              <w:t>团委</w:t>
            </w:r>
          </w:p>
          <w:p>
            <w:pPr>
              <w:keepNext w:val="0"/>
              <w:keepLines w:val="0"/>
              <w:suppressLineNumbers w:val="0"/>
              <w:spacing w:before="0" w:beforeAutospacing="0" w:after="0" w:afterAutospacing="0" w:line="220" w:lineRule="exact"/>
              <w:ind w:left="0" w:right="0"/>
              <w:jc w:val="center"/>
              <w:rPr>
                <w:rFonts w:hint="default" w:ascii="方正仿宋_GBK" w:hAnsi="仿宋" w:eastAsia="方正仿宋_GBK"/>
              </w:rPr>
            </w:pPr>
            <w:r>
              <w:rPr>
                <w:rFonts w:hint="eastAsia" w:ascii="黑体" w:hAnsi="黑体" w:eastAsia="黑体" w:cs="黑体"/>
                <w:lang w:val="en-US" w:eastAsia="zh-CN"/>
              </w:rPr>
              <w:t>意</w:t>
            </w:r>
            <w:r>
              <w:rPr>
                <w:rFonts w:hint="eastAsia" w:ascii="黑体" w:hAnsi="黑体" w:eastAsia="黑体" w:cs="黑体"/>
              </w:rPr>
              <w:t>见</w:t>
            </w:r>
          </w:p>
        </w:tc>
        <w:tc>
          <w:tcPr>
            <w:tcW w:w="857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20" w:lineRule="exact"/>
              <w:ind w:left="0" w:right="0"/>
              <w:rPr>
                <w:rFonts w:hint="default" w:ascii="方正仿宋_GBK" w:hAnsi="仿宋" w:eastAsia="方正仿宋_GBK"/>
              </w:rPr>
            </w:pPr>
          </w:p>
          <w:p>
            <w:pPr>
              <w:keepNext w:val="0"/>
              <w:keepLines w:val="0"/>
              <w:suppressLineNumbers w:val="0"/>
              <w:spacing w:before="0" w:beforeAutospacing="0" w:after="0" w:afterAutospacing="0" w:line="220" w:lineRule="exact"/>
              <w:ind w:left="0" w:right="0"/>
              <w:rPr>
                <w:rFonts w:hint="default" w:ascii="方正仿宋_GBK" w:hAnsi="仿宋" w:eastAsia="方正仿宋_GBK"/>
              </w:rPr>
            </w:pPr>
          </w:p>
          <w:p>
            <w:pPr>
              <w:keepNext w:val="0"/>
              <w:keepLines w:val="0"/>
              <w:suppressLineNumbers w:val="0"/>
              <w:spacing w:before="0" w:beforeAutospacing="0" w:after="0" w:afterAutospacing="0" w:line="220" w:lineRule="exact"/>
              <w:ind w:left="0" w:right="0"/>
              <w:rPr>
                <w:rFonts w:hint="default" w:ascii="方正仿宋_GBK" w:hAnsi="仿宋" w:eastAsia="方正仿宋_GBK"/>
              </w:rPr>
            </w:pPr>
          </w:p>
          <w:p>
            <w:pPr>
              <w:keepNext w:val="0"/>
              <w:keepLines w:val="0"/>
              <w:suppressLineNumbers w:val="0"/>
              <w:spacing w:before="0" w:beforeAutospacing="0" w:after="0" w:afterAutospacing="0" w:line="220" w:lineRule="exact"/>
              <w:ind w:left="0" w:right="0"/>
              <w:rPr>
                <w:rFonts w:hint="default" w:ascii="方正仿宋_GBK" w:hAnsi="仿宋" w:eastAsia="方正仿宋_GBK"/>
              </w:rPr>
            </w:pPr>
          </w:p>
          <w:p>
            <w:pPr>
              <w:keepNext w:val="0"/>
              <w:keepLines w:val="0"/>
              <w:suppressLineNumbers w:val="0"/>
              <w:spacing w:before="0" w:beforeAutospacing="0" w:after="0" w:afterAutospacing="0" w:line="220" w:lineRule="exact"/>
              <w:ind w:left="0" w:right="420"/>
              <w:jc w:val="right"/>
              <w:rPr>
                <w:rFonts w:hint="default" w:ascii="方正仿宋_GBK" w:hAnsi="仿宋" w:eastAsia="方正仿宋_GBK"/>
              </w:rPr>
            </w:pPr>
            <w:r>
              <w:rPr>
                <w:rFonts w:hint="eastAsia" w:ascii="方正仿宋_GBK" w:hAnsi="仿宋" w:eastAsia="方正仿宋_GBK"/>
              </w:rPr>
              <w:t xml:space="preserve">盖章：                       </w:t>
            </w:r>
          </w:p>
          <w:p>
            <w:pPr>
              <w:keepNext w:val="0"/>
              <w:keepLines w:val="0"/>
              <w:suppressLineNumbers w:val="0"/>
              <w:spacing w:before="0" w:beforeAutospacing="0" w:after="0" w:afterAutospacing="0" w:line="220" w:lineRule="exact"/>
              <w:ind w:left="0" w:right="0"/>
              <w:jc w:val="right"/>
              <w:rPr>
                <w:rFonts w:hint="default" w:ascii="方正仿宋_GBK" w:hAnsi="仿宋" w:eastAsia="方正仿宋_GBK"/>
              </w:rPr>
            </w:pPr>
            <w:r>
              <w:rPr>
                <w:rFonts w:hint="eastAsia" w:ascii="方正仿宋_GBK" w:hAnsi="仿宋" w:eastAsia="方正仿宋_GBK"/>
              </w:rPr>
              <w:t xml:space="preserve">年    月    日        </w:t>
            </w:r>
          </w:p>
        </w:tc>
      </w:tr>
    </w:tbl>
    <w:p>
      <w:pPr>
        <w:adjustRightInd w:val="0"/>
        <w:snapToGrid w:val="0"/>
        <w:spacing w:line="400" w:lineRule="exact"/>
        <w:rPr>
          <w:rFonts w:hint="eastAsia" w:ascii="Times New Roman" w:hAnsi="Times New Roman" w:eastAsia="方正仿宋_GBK" w:cs="方正仿宋_GBK"/>
          <w:bCs/>
          <w:sz w:val="24"/>
          <w:szCs w:val="24"/>
        </w:rPr>
      </w:pPr>
      <w:r>
        <w:rPr>
          <w:rFonts w:hint="eastAsia" w:ascii="方正仿宋_GBK" w:hAnsi="方正仿宋_GBK" w:eastAsia="方正仿宋_GBK" w:cs="方正仿宋_GBK"/>
          <w:b/>
          <w:bCs/>
          <w:sz w:val="24"/>
          <w:szCs w:val="24"/>
        </w:rPr>
        <w:t>备注：</w:t>
      </w:r>
      <w:r>
        <w:rPr>
          <w:rFonts w:hint="eastAsia" w:ascii="方正仿宋_GBK" w:hAnsi="方正仿宋_GBK" w:eastAsia="方正仿宋_GBK" w:cs="方正仿宋_GBK"/>
          <w:sz w:val="24"/>
          <w:szCs w:val="24"/>
        </w:rPr>
        <w:t>每个申报项目应附上</w:t>
      </w:r>
      <w:r>
        <w:rPr>
          <w:rFonts w:ascii="Times New Roman" w:hAnsi="Times New Roman" w:eastAsia="方正仿宋_GBK" w:cs="方正仿宋_GBK"/>
          <w:bCs/>
          <w:sz w:val="24"/>
          <w:szCs w:val="24"/>
        </w:rPr>
        <w:t>5</w:t>
      </w:r>
      <w:r>
        <w:rPr>
          <w:rFonts w:hint="eastAsia" w:ascii="Times New Roman" w:hAnsi="Times New Roman" w:eastAsia="方正仿宋_GBK" w:cs="方正仿宋_GBK"/>
          <w:bCs/>
          <w:sz w:val="24"/>
          <w:szCs w:val="24"/>
        </w:rPr>
        <w:t>张代表性图片，通过报送链接提交。图片做好图注，以</w:t>
      </w:r>
      <w:r>
        <w:rPr>
          <w:rFonts w:hint="eastAsia" w:ascii="Times New Roman" w:hAnsi="Times New Roman" w:eastAsia="方正仿宋_GBK" w:cs="方正仿宋_GBK"/>
          <w:bCs/>
          <w:sz w:val="24"/>
          <w:szCs w:val="24"/>
          <w:lang w:eastAsia="zh-CN"/>
        </w:rPr>
        <w:t>“</w:t>
      </w:r>
      <w:r>
        <w:rPr>
          <w:rFonts w:hint="eastAsia" w:ascii="Times New Roman" w:hAnsi="Times New Roman" w:eastAsia="方正仿宋_GBK" w:cs="方正仿宋_GBK"/>
          <w:bCs/>
          <w:sz w:val="24"/>
          <w:szCs w:val="24"/>
        </w:rPr>
        <w:t>序号</w:t>
      </w:r>
      <w:r>
        <w:rPr>
          <w:rFonts w:ascii="Times New Roman" w:hAnsi="Times New Roman" w:eastAsia="方正仿宋_GBK" w:cs="方正仿宋_GBK"/>
          <w:bCs/>
          <w:sz w:val="24"/>
          <w:szCs w:val="24"/>
        </w:rPr>
        <w:t>+</w:t>
      </w:r>
      <w:r>
        <w:rPr>
          <w:rFonts w:hint="eastAsia" w:ascii="Times New Roman" w:hAnsi="Times New Roman" w:eastAsia="方正仿宋_GBK" w:cs="方正仿宋_GBK"/>
          <w:bCs/>
          <w:sz w:val="24"/>
          <w:szCs w:val="24"/>
        </w:rPr>
        <w:t>学校名称</w:t>
      </w:r>
      <w:r>
        <w:rPr>
          <w:rFonts w:ascii="Times New Roman" w:hAnsi="Times New Roman" w:eastAsia="方正仿宋_GBK" w:cs="方正仿宋_GBK"/>
          <w:bCs/>
          <w:sz w:val="24"/>
          <w:szCs w:val="24"/>
        </w:rPr>
        <w:t>+20</w:t>
      </w:r>
      <w:r>
        <w:rPr>
          <w:rFonts w:hint="eastAsia" w:ascii="Times New Roman" w:hAnsi="Times New Roman" w:eastAsia="方正仿宋_GBK" w:cs="方正仿宋_GBK"/>
          <w:bCs/>
          <w:sz w:val="24"/>
          <w:szCs w:val="24"/>
        </w:rPr>
        <w:t>字内图片内容介绍</w:t>
      </w:r>
      <w:r>
        <w:rPr>
          <w:rFonts w:hint="eastAsia" w:ascii="Times New Roman" w:hAnsi="Times New Roman" w:eastAsia="方正仿宋_GBK" w:cs="方正仿宋_GBK"/>
          <w:bCs/>
          <w:sz w:val="24"/>
          <w:szCs w:val="24"/>
          <w:lang w:eastAsia="zh-CN"/>
        </w:rPr>
        <w:t>”</w:t>
      </w:r>
      <w:r>
        <w:rPr>
          <w:rFonts w:hint="eastAsia" w:ascii="Times New Roman" w:hAnsi="Times New Roman" w:eastAsia="方正仿宋_GBK" w:cs="方正仿宋_GBK"/>
          <w:bCs/>
          <w:sz w:val="24"/>
          <w:szCs w:val="24"/>
        </w:rPr>
        <w:t>命名。</w:t>
      </w:r>
    </w:p>
    <w:p>
      <w:pPr>
        <w:pStyle w:val="2"/>
        <w:spacing w:before="0" w:beforeLines="0" w:beforeAutospacing="0" w:after="0" w:afterAutospacing="0" w:line="560" w:lineRule="exact"/>
        <w:ind w:left="0" w:firstLine="640" w:firstLineChars="200"/>
        <w:rPr>
          <w:rFonts w:hint="default" w:ascii="Times New Roman" w:hAnsi="Times New Roman" w:eastAsia="方正仿宋_GBK" w:cs="Times New Roman"/>
          <w:sz w:val="32"/>
          <w:szCs w:val="32"/>
          <w:lang w:val="en-US" w:bidi="ar-SA"/>
        </w:rPr>
      </w:pPr>
    </w:p>
    <w:p>
      <w:pPr>
        <w:rPr>
          <w:rFonts w:hint="eastAsia" w:ascii="楷体" w:hAnsi="楷体" w:eastAsia="楷体" w:cs="楷体"/>
          <w:sz w:val="24"/>
        </w:rPr>
      </w:pPr>
    </w:p>
    <w:p>
      <w:pPr>
        <w:pStyle w:val="3"/>
        <w:rPr>
          <w:rFonts w:hint="eastAsia" w:ascii="楷体" w:hAnsi="楷体" w:eastAsia="楷体" w:cs="楷体"/>
          <w:sz w:val="24"/>
        </w:rPr>
      </w:pPr>
    </w:p>
    <w:p>
      <w:pPr>
        <w:rPr>
          <w:rFonts w:hint="eastAsia" w:ascii="楷体" w:hAnsi="楷体" w:eastAsia="楷体" w:cs="楷体"/>
          <w:sz w:val="24"/>
        </w:rPr>
      </w:pPr>
    </w:p>
    <w:p>
      <w:pPr>
        <w:rPr>
          <w:rFonts w:hint="eastAsia"/>
        </w:rPr>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221751-3685-4A6E-A699-8CC527E2AF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908839E-45B0-4441-BC46-138D7A074EC0}"/>
  </w:font>
  <w:font w:name="楷体">
    <w:panose1 w:val="02010609060101010101"/>
    <w:charset w:val="86"/>
    <w:family w:val="modern"/>
    <w:pitch w:val="default"/>
    <w:sig w:usb0="800002BF" w:usb1="38CF7CFA" w:usb2="00000016" w:usb3="00000000" w:csb0="00040001" w:csb1="00000000"/>
    <w:embedRegular r:id="rId3" w:fontKey="{23CAE01E-2BFA-422B-A304-BC50E6B1BFC8}"/>
  </w:font>
  <w:font w:name="方正仿宋_GBK">
    <w:panose1 w:val="02000000000000000000"/>
    <w:charset w:val="86"/>
    <w:family w:val="script"/>
    <w:pitch w:val="default"/>
    <w:sig w:usb0="00000001" w:usb1="080E0000" w:usb2="00000000" w:usb3="00000000" w:csb0="00040000" w:csb1="00000000"/>
    <w:embedRegular r:id="rId4" w:fontKey="{F982DDCD-B313-4444-8F8A-61388190FFAE}"/>
  </w:font>
  <w:font w:name="方正黑体_GBK">
    <w:panose1 w:val="03000509000000000000"/>
    <w:charset w:val="86"/>
    <w:family w:val="script"/>
    <w:pitch w:val="default"/>
    <w:sig w:usb0="00000001" w:usb1="080E0000" w:usb2="00000000" w:usb3="00000000" w:csb0="00040000" w:csb1="00000000"/>
    <w:embedRegular r:id="rId5" w:fontKey="{8E7F4B5B-F8A2-4178-9A4E-2DE26F79FAB7}"/>
  </w:font>
  <w:font w:name="方正小标宋_GBK">
    <w:panose1 w:val="02000000000000000000"/>
    <w:charset w:val="86"/>
    <w:family w:val="auto"/>
    <w:pitch w:val="default"/>
    <w:sig w:usb0="A00002BF" w:usb1="38CF7CFA" w:usb2="00082016" w:usb3="00000000" w:csb0="00040001" w:csb1="00000000"/>
    <w:embedRegular r:id="rId6" w:fontKey="{52DB6466-9F72-42B2-8332-03387D9483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BNji9KpwEAAGoDAAAOAAAA&#10;AAAAAAEAIAAAAB8BAABkcnMvZTJvRG9jLnhtbFBLBQYAAAAABgAGAFkBAAA4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71450" cy="259715"/>
              <wp:effectExtent l="0" t="0" r="0" b="0"/>
              <wp:wrapNone/>
              <wp:docPr id="4099" name="Image1"/>
              <wp:cNvGraphicFramePr/>
              <a:graphic xmlns:a="http://schemas.openxmlformats.org/drawingml/2006/main">
                <a:graphicData uri="http://schemas.microsoft.com/office/word/2010/wordprocessingShape">
                  <wps:wsp>
                    <wps:cNvSpPr/>
                    <wps:spPr>
                      <a:xfrm>
                        <a:off x="0" y="0"/>
                        <a:ext cx="171450" cy="259715"/>
                      </a:xfrm>
                      <a:prstGeom prst="rect">
                        <a:avLst/>
                      </a:prstGeom>
                    </wps:spPr>
                    <wps:txbx>
                      <w:txbxContent>
                        <w:p>
                          <w:pPr>
                            <w:pStyle w:val="8"/>
                            <w:tabs>
                              <w:tab w:val="clear" w:pos="4153"/>
                              <w:tab w:val="clear" w:pos="8306"/>
                            </w:tabs>
                            <w:rPr>
                              <w:rFonts w:ascii="宋体" w:hAnsi="宋体" w:cs="宋体"/>
                              <w:sz w:val="21"/>
                              <w:szCs w:val="21"/>
                            </w:rPr>
                          </w:pPr>
                        </w:p>
                      </w:txbxContent>
                    </wps:txbx>
                    <wps:bodyPr wrap="square" lIns="0" tIns="0" rIns="0" bIns="0" upright="1"/>
                  </wps:wsp>
                </a:graphicData>
              </a:graphic>
            </wp:anchor>
          </w:drawing>
        </mc:Choice>
        <mc:Fallback>
          <w:pict>
            <v:rect id="Image1" o:spid="_x0000_s1026" o:spt="1" style="position:absolute;left:0pt;margin-top:0pt;height:20.45pt;width:13.5pt;mso-position-horizontal:right;mso-position-horizontal-relative:margin;z-index:251660288;mso-width-relative:page;mso-height-relative:page;" filled="f" stroked="f" coordsize="21600,21600" o:gfxdata="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i1cuzVAAAAAwEAAA8AAAAAAAAAAQAg&#10;AAAAIgAAAGRycy9kb3ducmV2LnhtbFBLAQIUABQAAAAIAIdO4kARAVNknwEAAFADAAAOAAAAAAAA&#10;AAEAIAAAACQBAABkcnMvZTJvRG9jLnhtbFBLBQYAAAAABgAGAFkBAAA1BQAAAAA=&#10;">
              <v:fill on="f" focussize="0,0"/>
              <v:stroke on="f"/>
              <v:imagedata o:title=""/>
              <o:lock v:ext="edit" aspectratio="f"/>
              <v:textbox inset="0mm,0mm,0mm,0mm">
                <w:txbxContent>
                  <w:p>
                    <w:pPr>
                      <w:pStyle w:val="8"/>
                      <w:tabs>
                        <w:tab w:val="clear" w:pos="4153"/>
                        <w:tab w:val="clear" w:pos="8306"/>
                      </w:tabs>
                      <w:rPr>
                        <w:rFonts w:ascii="宋体" w:hAnsi="宋体" w:cs="宋体"/>
                        <w:sz w:val="21"/>
                        <w:szCs w:val="21"/>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C6187"/>
    <w:multiLevelType w:val="singleLevel"/>
    <w:tmpl w:val="CD8C6187"/>
    <w:lvl w:ilvl="0" w:tentative="0">
      <w:start w:val="2"/>
      <w:numFmt w:val="decimal"/>
      <w:suff w:val="space"/>
      <w:lvlText w:val="%1."/>
      <w:lvlJc w:val="left"/>
    </w:lvl>
  </w:abstractNum>
  <w:abstractNum w:abstractNumId="1">
    <w:nsid w:val="FF560C4E"/>
    <w:multiLevelType w:val="singleLevel"/>
    <w:tmpl w:val="FF560C4E"/>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NotTrackMoves/>
  <w:doNotTrackFormatting/>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WRiMTk2ZjQ1NmVjYThhYjM4YTdlOTVlZmUyMDE5YWIifQ=="/>
  </w:docVars>
  <w:rsids>
    <w:rsidRoot w:val="00172A27"/>
    <w:rsid w:val="00085456"/>
    <w:rsid w:val="00111FEC"/>
    <w:rsid w:val="00172A27"/>
    <w:rsid w:val="001F5D41"/>
    <w:rsid w:val="00362915"/>
    <w:rsid w:val="00376D1A"/>
    <w:rsid w:val="00440C12"/>
    <w:rsid w:val="00553B2A"/>
    <w:rsid w:val="00576731"/>
    <w:rsid w:val="005A19DD"/>
    <w:rsid w:val="007A4E3C"/>
    <w:rsid w:val="009442E3"/>
    <w:rsid w:val="00985F17"/>
    <w:rsid w:val="00A10E73"/>
    <w:rsid w:val="00A6092F"/>
    <w:rsid w:val="00B06612"/>
    <w:rsid w:val="00B178AD"/>
    <w:rsid w:val="00C26337"/>
    <w:rsid w:val="00DF2557"/>
    <w:rsid w:val="00EA6FB1"/>
    <w:rsid w:val="00FF42A6"/>
    <w:rsid w:val="00FF4689"/>
    <w:rsid w:val="01DC0212"/>
    <w:rsid w:val="087F189F"/>
    <w:rsid w:val="0AA634FD"/>
    <w:rsid w:val="0E3D3256"/>
    <w:rsid w:val="0F401D96"/>
    <w:rsid w:val="0FD76D85"/>
    <w:rsid w:val="11A57D91"/>
    <w:rsid w:val="125B07AC"/>
    <w:rsid w:val="13E234C1"/>
    <w:rsid w:val="150C3F29"/>
    <w:rsid w:val="16045D57"/>
    <w:rsid w:val="18CF4F5C"/>
    <w:rsid w:val="1BA53AAC"/>
    <w:rsid w:val="1CB80B14"/>
    <w:rsid w:val="1E6549A0"/>
    <w:rsid w:val="20CF1EC6"/>
    <w:rsid w:val="213A1027"/>
    <w:rsid w:val="221C6259"/>
    <w:rsid w:val="22573150"/>
    <w:rsid w:val="24B973B7"/>
    <w:rsid w:val="26D7485F"/>
    <w:rsid w:val="28416B7E"/>
    <w:rsid w:val="29EA3767"/>
    <w:rsid w:val="2A5A60A9"/>
    <w:rsid w:val="2AF23A16"/>
    <w:rsid w:val="2AFF60B4"/>
    <w:rsid w:val="2BA02EAD"/>
    <w:rsid w:val="2D3F7E8B"/>
    <w:rsid w:val="2F2B74F6"/>
    <w:rsid w:val="31037D0E"/>
    <w:rsid w:val="310543DF"/>
    <w:rsid w:val="35FF6A25"/>
    <w:rsid w:val="39C47806"/>
    <w:rsid w:val="3A8437D0"/>
    <w:rsid w:val="3C305107"/>
    <w:rsid w:val="3E596022"/>
    <w:rsid w:val="3EA7599B"/>
    <w:rsid w:val="3F07484F"/>
    <w:rsid w:val="4081792D"/>
    <w:rsid w:val="41481B6E"/>
    <w:rsid w:val="449000D0"/>
    <w:rsid w:val="46A56482"/>
    <w:rsid w:val="47721D0E"/>
    <w:rsid w:val="4A767D68"/>
    <w:rsid w:val="4BAC7E1B"/>
    <w:rsid w:val="4BF926A5"/>
    <w:rsid w:val="501F7BD5"/>
    <w:rsid w:val="515C79B9"/>
    <w:rsid w:val="52EF38D6"/>
    <w:rsid w:val="531C2B91"/>
    <w:rsid w:val="5368753B"/>
    <w:rsid w:val="54BB220B"/>
    <w:rsid w:val="5B534733"/>
    <w:rsid w:val="5DDB6408"/>
    <w:rsid w:val="5DEC64DE"/>
    <w:rsid w:val="5EDD1E79"/>
    <w:rsid w:val="5F2D401F"/>
    <w:rsid w:val="5F6B37BB"/>
    <w:rsid w:val="66575FD9"/>
    <w:rsid w:val="67526A77"/>
    <w:rsid w:val="68312075"/>
    <w:rsid w:val="6CEF377C"/>
    <w:rsid w:val="74C92ADB"/>
    <w:rsid w:val="7E4A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TOC2"/>
    <w:basedOn w:val="1"/>
    <w:next w:val="1"/>
    <w:qFormat/>
    <w:uiPriority w:val="0"/>
    <w:pPr>
      <w:spacing w:before="100" w:beforeAutospacing="1" w:after="100" w:afterAutospacing="1"/>
      <w:ind w:left="420"/>
      <w:jc w:val="left"/>
    </w:pPr>
    <w:rPr>
      <w:rFonts w:eastAsia="仿宋"/>
      <w:sz w:val="22"/>
      <w:szCs w:val="21"/>
      <w:lang w:val="zh-CN" w:bidi="zh-CN"/>
    </w:rPr>
  </w:style>
  <w:style w:type="paragraph" w:styleId="4">
    <w:name w:val="annotation text"/>
    <w:basedOn w:val="1"/>
    <w:qFormat/>
    <w:uiPriority w:val="0"/>
    <w:pPr>
      <w:jc w:val="left"/>
    </w:pPr>
  </w:style>
  <w:style w:type="paragraph" w:styleId="5">
    <w:name w:val="Body Text Indent"/>
    <w:basedOn w:val="1"/>
    <w:link w:val="19"/>
    <w:qFormat/>
    <w:uiPriority w:val="0"/>
    <w:pPr>
      <w:ind w:firstLine="524" w:firstLineChars="187"/>
    </w:pPr>
    <w:rPr>
      <w:sz w:val="28"/>
    </w:rPr>
  </w:style>
  <w:style w:type="paragraph" w:styleId="6">
    <w:name w:val="Date"/>
    <w:basedOn w:val="1"/>
    <w:next w:val="1"/>
    <w:link w:val="18"/>
    <w:qFormat/>
    <w:uiPriority w:val="0"/>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kern w:val="0"/>
      <w:sz w:val="24"/>
    </w:r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unhideWhenUsed/>
    <w:qFormat/>
    <w:uiPriority w:val="99"/>
    <w:rPr>
      <w:sz w:val="21"/>
      <w:szCs w:val="21"/>
    </w:rPr>
  </w:style>
  <w:style w:type="character" w:customStyle="1" w:styleId="16">
    <w:name w:val="页眉 字符"/>
    <w:link w:val="9"/>
    <w:qFormat/>
    <w:uiPriority w:val="0"/>
    <w:rPr>
      <w:rFonts w:ascii="Times New Roman" w:hAnsi="Times New Roman"/>
      <w:kern w:val="2"/>
      <w:sz w:val="18"/>
      <w:szCs w:val="18"/>
    </w:rPr>
  </w:style>
  <w:style w:type="character" w:customStyle="1" w:styleId="17">
    <w:name w:val="页脚 字符"/>
    <w:link w:val="8"/>
    <w:qFormat/>
    <w:uiPriority w:val="0"/>
    <w:rPr>
      <w:rFonts w:ascii="Times New Roman" w:hAnsi="Times New Roman"/>
      <w:kern w:val="2"/>
      <w:sz w:val="18"/>
      <w:szCs w:val="18"/>
    </w:rPr>
  </w:style>
  <w:style w:type="character" w:customStyle="1" w:styleId="18">
    <w:name w:val="日期 字符"/>
    <w:link w:val="6"/>
    <w:qFormat/>
    <w:uiPriority w:val="0"/>
    <w:rPr>
      <w:rFonts w:ascii="Times New Roman" w:hAnsi="Times New Roman"/>
      <w:kern w:val="2"/>
      <w:sz w:val="21"/>
      <w:szCs w:val="24"/>
    </w:rPr>
  </w:style>
  <w:style w:type="character" w:customStyle="1" w:styleId="19">
    <w:name w:val="正文文本缩进 字符"/>
    <w:link w:val="5"/>
    <w:qFormat/>
    <w:uiPriority w:val="0"/>
    <w:rPr>
      <w:rFonts w:ascii="Times New Roman" w:hAnsi="Times New Roman" w:eastAsia="宋体" w:cs="Times New Roman"/>
      <w:sz w:val="28"/>
      <w:szCs w:val="24"/>
    </w:rPr>
  </w:style>
  <w:style w:type="character" w:customStyle="1" w:styleId="20">
    <w:name w:val="批注框文本 字符"/>
    <w:basedOn w:val="12"/>
    <w:link w:val="7"/>
    <w:semiHidden/>
    <w:qFormat/>
    <w:uiPriority w:val="99"/>
    <w:rPr>
      <w:rFonts w:ascii="Times New Roman" w:hAnsi="Times New Roman"/>
      <w:kern w:val="2"/>
      <w:sz w:val="18"/>
      <w:szCs w:val="18"/>
    </w:rPr>
  </w:style>
  <w:style w:type="character" w:customStyle="1" w:styleId="21">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du</Company>
  <Pages>13</Pages>
  <Words>4943</Words>
  <Characters>5170</Characters>
  <Lines>39</Lines>
  <Paragraphs>11</Paragraphs>
  <TotalTime>2</TotalTime>
  <ScaleCrop>false</ScaleCrop>
  <LinksUpToDate>false</LinksUpToDate>
  <CharactersWithSpaces>5555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2020-02-11T16:02:00Z</dcterms:created>
  <dc:creator>Windows 用户</dc:creator>
  <cp:lastModifiedBy>小小人国</cp:lastModifiedBy>
  <cp:lastPrinted>2022-06-21T00:42:00Z</cp:lastPrinted>
  <dcterms:modified xsi:type="dcterms:W3CDTF">2023-06-20T10:17:19Z</dcterms:modified>
  <dc:title>附件一：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D06B89A420F740329CA42AE958EF93A7</vt:lpwstr>
  </property>
</Properties>
</file>