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6CAB6" w14:textId="6253A6C1" w:rsidR="00BD0A53" w:rsidRDefault="00BD0A53" w:rsidP="00BD0A53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</w:t>
      </w:r>
      <w:r w:rsidR="00C8309A">
        <w:rPr>
          <w:rFonts w:ascii="仿宋" w:eastAsia="仿宋" w:hAnsi="仿宋" w:hint="eastAsia"/>
          <w:b/>
          <w:bCs/>
          <w:sz w:val="32"/>
          <w:szCs w:val="32"/>
        </w:rPr>
        <w:t>1</w:t>
      </w:r>
      <w:bookmarkStart w:id="0" w:name="_GoBack"/>
      <w:bookmarkEnd w:id="0"/>
    </w:p>
    <w:p w14:paraId="6E0B8001" w14:textId="0DC22AD0" w:rsidR="00BD0A53" w:rsidRDefault="00BD0A53" w:rsidP="00BD0A53">
      <w:pPr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202</w:t>
      </w:r>
      <w:r w:rsidR="009A2A72">
        <w:rPr>
          <w:rFonts w:ascii="仿宋" w:eastAsia="仿宋" w:hAnsi="仿宋"/>
          <w:b/>
          <w:bCs/>
          <w:sz w:val="44"/>
          <w:szCs w:val="44"/>
        </w:rPr>
        <w:t>3</w:t>
      </w:r>
      <w:r>
        <w:rPr>
          <w:rFonts w:ascii="仿宋" w:eastAsia="仿宋" w:hAnsi="仿宋" w:hint="eastAsia"/>
          <w:b/>
          <w:bCs/>
          <w:sz w:val="44"/>
          <w:szCs w:val="44"/>
        </w:rPr>
        <w:t>年度团员教育评议评级标准</w:t>
      </w:r>
      <w:r w:rsidRPr="00E633FD">
        <w:rPr>
          <w:rFonts w:ascii="仿宋" w:eastAsia="仿宋" w:hAnsi="仿宋" w:hint="eastAsia"/>
          <w:b/>
          <w:bCs/>
          <w:color w:val="4472C4" w:themeColor="accent1"/>
          <w:sz w:val="44"/>
          <w:szCs w:val="44"/>
        </w:rPr>
        <w:t>（样例）</w:t>
      </w:r>
    </w:p>
    <w:p w14:paraId="4A3AA90A" w14:textId="77777777" w:rsidR="00BD0A53" w:rsidRDefault="00BD0A53" w:rsidP="00BD0A53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</w:p>
    <w:p w14:paraId="4773B614" w14:textId="3A206716" w:rsidR="00BD0A53" w:rsidRDefault="00BD0A53" w:rsidP="00BD0A53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一、针对本科、专科</w:t>
      </w:r>
      <w:r w:rsidR="009A2A72">
        <w:rPr>
          <w:rFonts w:ascii="仿宋" w:eastAsia="仿宋" w:hAnsi="仿宋"/>
          <w:b/>
          <w:bCs/>
          <w:sz w:val="32"/>
          <w:szCs w:val="32"/>
        </w:rPr>
        <w:t>20</w:t>
      </w:r>
      <w:r>
        <w:rPr>
          <w:rFonts w:ascii="仿宋" w:eastAsia="仿宋" w:hAnsi="仿宋" w:hint="eastAsia"/>
          <w:b/>
          <w:bCs/>
          <w:sz w:val="32"/>
          <w:szCs w:val="32"/>
        </w:rPr>
        <w:t>、</w:t>
      </w:r>
      <w:r w:rsidR="00805B40">
        <w:rPr>
          <w:rFonts w:ascii="仿宋" w:eastAsia="仿宋" w:hAnsi="仿宋"/>
          <w:b/>
          <w:bCs/>
          <w:sz w:val="32"/>
          <w:szCs w:val="32"/>
        </w:rPr>
        <w:t>2</w:t>
      </w:r>
      <w:r w:rsidR="009A2A72">
        <w:rPr>
          <w:rFonts w:ascii="仿宋" w:eastAsia="仿宋" w:hAnsi="仿宋"/>
          <w:b/>
          <w:bCs/>
          <w:sz w:val="32"/>
          <w:szCs w:val="32"/>
        </w:rPr>
        <w:t>1</w:t>
      </w:r>
      <w:r>
        <w:rPr>
          <w:rFonts w:ascii="仿宋" w:eastAsia="仿宋" w:hAnsi="仿宋" w:hint="eastAsia"/>
          <w:b/>
          <w:bCs/>
          <w:sz w:val="32"/>
          <w:szCs w:val="32"/>
        </w:rPr>
        <w:t>、2</w:t>
      </w:r>
      <w:r w:rsidR="009A2A72">
        <w:rPr>
          <w:rFonts w:ascii="仿宋" w:eastAsia="仿宋" w:hAnsi="仿宋"/>
          <w:b/>
          <w:bCs/>
          <w:sz w:val="32"/>
          <w:szCs w:val="32"/>
        </w:rPr>
        <w:t>2</w:t>
      </w:r>
      <w:r>
        <w:rPr>
          <w:rFonts w:ascii="仿宋" w:eastAsia="仿宋" w:hAnsi="仿宋" w:hint="eastAsia"/>
          <w:b/>
          <w:bCs/>
          <w:sz w:val="32"/>
          <w:szCs w:val="32"/>
        </w:rPr>
        <w:t>级以及研究生</w:t>
      </w:r>
      <w:r w:rsidR="00805B40">
        <w:rPr>
          <w:rFonts w:ascii="仿宋" w:eastAsia="仿宋" w:hAnsi="仿宋"/>
          <w:b/>
          <w:bCs/>
          <w:sz w:val="32"/>
          <w:szCs w:val="32"/>
        </w:rPr>
        <w:t>2</w:t>
      </w:r>
      <w:r w:rsidR="009A2A72">
        <w:rPr>
          <w:rFonts w:ascii="仿宋" w:eastAsia="仿宋" w:hAnsi="仿宋"/>
          <w:b/>
          <w:bCs/>
          <w:sz w:val="32"/>
          <w:szCs w:val="32"/>
        </w:rPr>
        <w:t>1</w:t>
      </w:r>
      <w:r>
        <w:rPr>
          <w:rFonts w:ascii="仿宋" w:eastAsia="仿宋" w:hAnsi="仿宋" w:hint="eastAsia"/>
          <w:b/>
          <w:bCs/>
          <w:sz w:val="32"/>
          <w:szCs w:val="32"/>
        </w:rPr>
        <w:t>级（仅限三年制）、2</w:t>
      </w:r>
      <w:r w:rsidR="009A2A72">
        <w:rPr>
          <w:rFonts w:ascii="仿宋" w:eastAsia="仿宋" w:hAnsi="仿宋"/>
          <w:b/>
          <w:bCs/>
          <w:sz w:val="32"/>
          <w:szCs w:val="32"/>
        </w:rPr>
        <w:t>2</w:t>
      </w:r>
      <w:r>
        <w:rPr>
          <w:rFonts w:ascii="仿宋" w:eastAsia="仿宋" w:hAnsi="仿宋" w:hint="eastAsia"/>
          <w:b/>
          <w:bCs/>
          <w:sz w:val="32"/>
          <w:szCs w:val="32"/>
        </w:rPr>
        <w:t>级</w:t>
      </w:r>
    </w:p>
    <w:tbl>
      <w:tblPr>
        <w:tblStyle w:val="a7"/>
        <w:tblW w:w="14029" w:type="dxa"/>
        <w:tblInd w:w="0" w:type="dxa"/>
        <w:tblLook w:val="04A0" w:firstRow="1" w:lastRow="0" w:firstColumn="1" w:lastColumn="0" w:noHBand="0" w:noVBand="1"/>
      </w:tblPr>
      <w:tblGrid>
        <w:gridCol w:w="2752"/>
        <w:gridCol w:w="6599"/>
        <w:gridCol w:w="4678"/>
      </w:tblGrid>
      <w:tr w:rsidR="00BD0A53" w14:paraId="04B74529" w14:textId="77777777" w:rsidTr="00BD0A53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081D" w14:textId="77777777" w:rsidR="00BD0A53" w:rsidRDefault="00BD0A53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评级板块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1B20" w14:textId="77777777" w:rsidR="00BD0A53" w:rsidRDefault="00BD0A53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评级要求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6540" w14:textId="77777777" w:rsidR="00BD0A53" w:rsidRDefault="00BD0A53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评级指标</w:t>
            </w:r>
          </w:p>
        </w:tc>
      </w:tr>
      <w:tr w:rsidR="00BD0A53" w14:paraId="0F7CF0B8" w14:textId="77777777" w:rsidTr="00BD0A53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E182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思想素质（占比20%）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E0C3" w14:textId="77777777" w:rsidR="00BD0A53" w:rsidRDefault="00BD0A53" w:rsidP="00D9102E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理想信念坚定，拥护中国共产党的领导，热爱祖国、热爱人民、热爱社会主义；</w:t>
            </w:r>
          </w:p>
          <w:p w14:paraId="34DA7CF2" w14:textId="77777777" w:rsidR="00BD0A53" w:rsidRDefault="00BD0A53" w:rsidP="00D9102E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政治意识、大局意识、核心意识、看齐意识强，自觉维护以习近平同志为核心的党中央权威；</w:t>
            </w:r>
          </w:p>
          <w:p w14:paraId="3CF81D2A" w14:textId="77777777" w:rsidR="00BD0A53" w:rsidRDefault="00BD0A53" w:rsidP="00D9102E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遵纪守法，道德品行优秀，模范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践行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社会主义核心价值观，带头倡导良好社会风尚，积极参与构建清朗网络空间；</w:t>
            </w:r>
          </w:p>
          <w:p w14:paraId="1583B884" w14:textId="77777777" w:rsidR="00BD0A53" w:rsidRDefault="00BD0A53" w:rsidP="00D9102E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自觉遵守团章，模范履行团员义务，积极参加团的组织生活和活动，有强烈的团员意识和荣誉感。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54C6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该板块的基础分为16分，封顶分20分；</w:t>
            </w:r>
          </w:p>
          <w:p w14:paraId="33A3324E" w14:textId="77777777" w:rsidR="00BD0A53" w:rsidRDefault="00BD0A53" w:rsidP="00D9102E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积极向党组织靠拢，已向党组织递交入党申请书，+1分；</w:t>
            </w:r>
          </w:p>
          <w:p w14:paraId="16CDB647" w14:textId="77777777" w:rsidR="00BD0A53" w:rsidRDefault="00BD0A53" w:rsidP="00D9102E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积极参加主题团日活动、主题团课、政治理论讲座，+1分；</w:t>
            </w:r>
          </w:p>
          <w:p w14:paraId="6CD67065" w14:textId="77777777" w:rsidR="00BD0A53" w:rsidRDefault="00BD0A53" w:rsidP="00D9102E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加入校级青马班或院级青马班可适当加分，分别+2/1分；</w:t>
            </w:r>
          </w:p>
          <w:p w14:paraId="79A2D224" w14:textId="77777777" w:rsidR="00BD0A53" w:rsidRDefault="00BD0A53" w:rsidP="00D9102E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若有重大违纪或受处分的记录，请学院结合实际情况予以扣分。</w:t>
            </w:r>
          </w:p>
          <w:p w14:paraId="7664AE3A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学院可以结合自身特色，适当增设加分项，总分不能超过20分。</w:t>
            </w:r>
          </w:p>
        </w:tc>
      </w:tr>
      <w:tr w:rsidR="00BD0A53" w14:paraId="6890998A" w14:textId="77777777" w:rsidTr="00BD0A53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69E2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学业表现（占比30%）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CEED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学习成绩优异。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5368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根据学年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平均绩点与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同专业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最高绩点计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算出标准分数（各学院可根据自身情况参考本学院的综测算法）。</w:t>
            </w:r>
          </w:p>
        </w:tc>
      </w:tr>
      <w:tr w:rsidR="00BD0A53" w14:paraId="38DA0EF9" w14:textId="77777777" w:rsidTr="00BD0A53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3E65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群众基础（占比20%）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5472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热爱集体，乐于助人，热心帮助青年进步，在团员青年中有较高威信。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9C9C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同支部内的团员进行投票，按得票数/与会人员数*100*20%算分。</w:t>
            </w:r>
          </w:p>
        </w:tc>
      </w:tr>
      <w:tr w:rsidR="00BD0A53" w14:paraId="40E5FB3E" w14:textId="77777777" w:rsidTr="00BD0A53">
        <w:trPr>
          <w:trHeight w:val="90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3B81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学生工作（占比20%）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7D8E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工作本领过强，在本职岗位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上业绩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突出，能够发挥模范带头作用。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AB8B" w14:textId="77777777" w:rsidR="00BD0A53" w:rsidRDefault="00BD0A53" w:rsidP="00D9102E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无参加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学生工作的，本项为0分；</w:t>
            </w:r>
          </w:p>
          <w:p w14:paraId="0E6AD030" w14:textId="77777777" w:rsidR="00BD0A53" w:rsidRDefault="00BD0A53" w:rsidP="00D9102E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满足左栏的评级要求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且参加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学生工作的，本项基础分为10分；</w:t>
            </w:r>
          </w:p>
          <w:p w14:paraId="32C16900" w14:textId="77777777" w:rsidR="00BD0A53" w:rsidRDefault="00BD0A53" w:rsidP="00D9102E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各学院可根据本学院的情况自行设置加分项。</w:t>
            </w:r>
          </w:p>
        </w:tc>
      </w:tr>
      <w:tr w:rsidR="00BD0A53" w14:paraId="13643A8B" w14:textId="77777777" w:rsidTr="00BD0A53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55FC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志愿服务（占比10%）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83EE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成为注册志愿者，积极参加公益活动。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2411" w14:textId="77777777" w:rsidR="00BD0A53" w:rsidRDefault="00BD0A53" w:rsidP="00D9102E">
            <w:pPr>
              <w:pStyle w:val="1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注册成为志愿者本项才能参与计分；</w:t>
            </w:r>
          </w:p>
          <w:p w14:paraId="55D97B83" w14:textId="77777777" w:rsidR="00BD0A53" w:rsidRDefault="00BD0A53" w:rsidP="00D9102E">
            <w:pPr>
              <w:pStyle w:val="1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封顶分为10分，若</w:t>
            </w:r>
            <w:proofErr w:type="spellStart"/>
            <w:r>
              <w:rPr>
                <w:rFonts w:ascii="仿宋" w:eastAsia="仿宋" w:hAnsi="仿宋" w:hint="eastAsia"/>
                <w:sz w:val="24"/>
                <w:szCs w:val="24"/>
              </w:rPr>
              <w:t>i</w:t>
            </w:r>
            <w:proofErr w:type="spellEnd"/>
            <w:r>
              <w:rPr>
                <w:rFonts w:ascii="仿宋" w:eastAsia="仿宋" w:hAnsi="仿宋" w:hint="eastAsia"/>
                <w:sz w:val="24"/>
                <w:szCs w:val="24"/>
              </w:rPr>
              <w:t>志愿记录时长大于等于1200mins，即计满分10分，不足1200mins的，得分=个人服务时长/1200mins*10（分）。</w:t>
            </w:r>
          </w:p>
        </w:tc>
      </w:tr>
    </w:tbl>
    <w:p w14:paraId="072693D5" w14:textId="77777777" w:rsidR="00BD0A53" w:rsidRDefault="00BD0A53" w:rsidP="00BD0A53">
      <w:r>
        <w:rPr>
          <w:rFonts w:hint="eastAsia"/>
        </w:rPr>
        <w:t xml:space="preserve"> </w:t>
      </w:r>
    </w:p>
    <w:p w14:paraId="6E0201BB" w14:textId="77777777" w:rsidR="00BD0A53" w:rsidRDefault="00BD0A53" w:rsidP="00BD0A5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</w:p>
    <w:p w14:paraId="5E095B58" w14:textId="7056CE73" w:rsidR="00BD0A53" w:rsidRDefault="00BD0A53" w:rsidP="00BD0A53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二、针对本科、专科2</w:t>
      </w:r>
      <w:r w:rsidR="009A2A72">
        <w:rPr>
          <w:rFonts w:ascii="仿宋" w:eastAsia="仿宋" w:hAnsi="仿宋"/>
          <w:b/>
          <w:bCs/>
          <w:sz w:val="32"/>
          <w:szCs w:val="32"/>
        </w:rPr>
        <w:t>3</w:t>
      </w:r>
      <w:r>
        <w:rPr>
          <w:rFonts w:ascii="仿宋" w:eastAsia="仿宋" w:hAnsi="仿宋" w:hint="eastAsia"/>
          <w:b/>
          <w:bCs/>
          <w:sz w:val="32"/>
          <w:szCs w:val="32"/>
        </w:rPr>
        <w:t>级以及研究生2</w:t>
      </w:r>
      <w:r w:rsidR="009A2A72">
        <w:rPr>
          <w:rFonts w:ascii="仿宋" w:eastAsia="仿宋" w:hAnsi="仿宋"/>
          <w:b/>
          <w:bCs/>
          <w:sz w:val="32"/>
          <w:szCs w:val="32"/>
        </w:rPr>
        <w:t>3</w:t>
      </w:r>
      <w:r>
        <w:rPr>
          <w:rFonts w:ascii="仿宋" w:eastAsia="仿宋" w:hAnsi="仿宋" w:hint="eastAsia"/>
          <w:b/>
          <w:bCs/>
          <w:sz w:val="32"/>
          <w:szCs w:val="32"/>
        </w:rPr>
        <w:t>级</w:t>
      </w:r>
    </w:p>
    <w:tbl>
      <w:tblPr>
        <w:tblStyle w:val="a7"/>
        <w:tblW w:w="14029" w:type="dxa"/>
        <w:tblInd w:w="0" w:type="dxa"/>
        <w:tblLook w:val="04A0" w:firstRow="1" w:lastRow="0" w:firstColumn="1" w:lastColumn="0" w:noHBand="0" w:noVBand="1"/>
      </w:tblPr>
      <w:tblGrid>
        <w:gridCol w:w="2752"/>
        <w:gridCol w:w="6599"/>
        <w:gridCol w:w="4678"/>
      </w:tblGrid>
      <w:tr w:rsidR="00BD0A53" w14:paraId="3CB6252D" w14:textId="77777777" w:rsidTr="00BD0A53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14EA" w14:textId="77777777" w:rsidR="00BD0A53" w:rsidRDefault="00BD0A53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评级板块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1598" w14:textId="77777777" w:rsidR="00BD0A53" w:rsidRDefault="00BD0A53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评级要求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5815" w14:textId="77777777" w:rsidR="00BD0A53" w:rsidRDefault="00BD0A53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评级指标</w:t>
            </w:r>
          </w:p>
        </w:tc>
      </w:tr>
      <w:tr w:rsidR="00BD0A53" w14:paraId="618782A9" w14:textId="77777777" w:rsidTr="00BD0A53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F974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思想素质（占比30%）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A345" w14:textId="77777777" w:rsidR="00BD0A53" w:rsidRDefault="00BD0A53" w:rsidP="00D9102E">
            <w:pPr>
              <w:numPr>
                <w:ilvl w:val="0"/>
                <w:numId w:val="5"/>
              </w:num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理想信念坚定，拥护中国共产党的领导，热爱祖国、热爱人民、热爱社会主义；</w:t>
            </w:r>
          </w:p>
          <w:p w14:paraId="11165686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 政治意识、大局意识、核心意识、看齐意识强，自觉维护以习近平同志为核心的党中央权威；</w:t>
            </w:r>
          </w:p>
          <w:p w14:paraId="21021EF5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3，遵纪守法，道德品行优秀，模范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践行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社会主义核心价值观，带头倡导良好社会风尚，积极参与构建清朗网络空间。</w:t>
            </w:r>
          </w:p>
          <w:p w14:paraId="696A7365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 自觉遵守团章，模范履行团员义务，积极参加团的组织生活和活动，有强烈的团员意识和荣誉感。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D417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该板块的基础分为24分，封顶分30分；</w:t>
            </w:r>
          </w:p>
          <w:p w14:paraId="46AA4D7F" w14:textId="77777777" w:rsidR="00BD0A53" w:rsidRDefault="00BD0A53" w:rsidP="00D9102E">
            <w:pPr>
              <w:pStyle w:val="1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积极向党组织靠拢，已向党组织递交入党申请书，+1分；</w:t>
            </w:r>
          </w:p>
          <w:p w14:paraId="0E6BE47F" w14:textId="77777777" w:rsidR="00BD0A53" w:rsidRDefault="00BD0A53" w:rsidP="00D9102E">
            <w:pPr>
              <w:pStyle w:val="1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积极参加主题团日活动、主题团课、政治理论讲座，+1分；</w:t>
            </w:r>
          </w:p>
          <w:p w14:paraId="5C298A11" w14:textId="77777777" w:rsidR="00BD0A53" w:rsidRDefault="00BD0A53" w:rsidP="00D9102E">
            <w:pPr>
              <w:pStyle w:val="1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加入校级青马班或院级青马班可适当加分，分别+2/1分；</w:t>
            </w:r>
          </w:p>
          <w:p w14:paraId="40A29547" w14:textId="77777777" w:rsidR="00BD0A53" w:rsidRDefault="00BD0A53" w:rsidP="00D9102E">
            <w:pPr>
              <w:pStyle w:val="1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若有重大违纪或受处分的记录，请学院结合实际情况予以扣分。</w:t>
            </w:r>
          </w:p>
          <w:p w14:paraId="38459C3C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学院可以结合自身特色，适当增设加分项，总分不能超过30分。</w:t>
            </w:r>
          </w:p>
        </w:tc>
      </w:tr>
      <w:tr w:rsidR="00BD0A53" w14:paraId="7DA26BF9" w14:textId="77777777" w:rsidTr="00BD0A53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7792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群众基础（占比40%）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DE47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热爱集体，乐于助人，热心帮助青年进步，在团员青年中有较高威信。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1327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同支部内的团员进行投票，按得票数/与会人员数*100*40%算分。</w:t>
            </w:r>
          </w:p>
        </w:tc>
      </w:tr>
      <w:tr w:rsidR="00BD0A53" w14:paraId="35F953FB" w14:textId="77777777" w:rsidTr="00BD0A53">
        <w:trPr>
          <w:trHeight w:val="2190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211F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学生工作（占比20%）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913B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工作本领过强，在本职岗位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上业绩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突出，能够发挥模范带头作用。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5EA6" w14:textId="77777777" w:rsidR="00BD0A53" w:rsidRDefault="00BD0A53" w:rsidP="00D9102E">
            <w:pPr>
              <w:pStyle w:val="1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无参加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学生工作的，本项为0分；</w:t>
            </w:r>
          </w:p>
          <w:p w14:paraId="4D8FD474" w14:textId="77777777" w:rsidR="00BD0A53" w:rsidRDefault="00BD0A53" w:rsidP="00D9102E">
            <w:pPr>
              <w:pStyle w:val="1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满足左栏的评级要求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且参加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学生工作的，本项基础分为10分；</w:t>
            </w:r>
          </w:p>
          <w:p w14:paraId="21D6514A" w14:textId="77777777" w:rsidR="00BD0A53" w:rsidRDefault="00BD0A53" w:rsidP="00D9102E">
            <w:pPr>
              <w:pStyle w:val="1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各学院可根据本学院的情况自行设置加分项。</w:t>
            </w:r>
          </w:p>
        </w:tc>
      </w:tr>
      <w:tr w:rsidR="00BD0A53" w14:paraId="5EDB9B83" w14:textId="77777777" w:rsidTr="00BD0A53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A4B1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志愿服务（占比10%）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F257" w14:textId="77777777" w:rsidR="00BD0A53" w:rsidRDefault="00BD0A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成为注册志愿者，积极参加公益活动。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DDDA" w14:textId="77777777" w:rsidR="00BD0A53" w:rsidRDefault="00BD0A53" w:rsidP="00D9102E">
            <w:pPr>
              <w:pStyle w:val="1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注册成为志愿者本项才能参与计分；</w:t>
            </w:r>
          </w:p>
          <w:p w14:paraId="1391E3C4" w14:textId="77777777" w:rsidR="00BD0A53" w:rsidRDefault="00BD0A53" w:rsidP="00D9102E">
            <w:pPr>
              <w:pStyle w:val="1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封顶分为10分，若</w:t>
            </w:r>
            <w:proofErr w:type="spellStart"/>
            <w:r>
              <w:rPr>
                <w:rFonts w:ascii="仿宋" w:eastAsia="仿宋" w:hAnsi="仿宋" w:hint="eastAsia"/>
                <w:sz w:val="24"/>
                <w:szCs w:val="24"/>
              </w:rPr>
              <w:t>i</w:t>
            </w:r>
            <w:proofErr w:type="spellEnd"/>
            <w:r>
              <w:rPr>
                <w:rFonts w:ascii="仿宋" w:eastAsia="仿宋" w:hAnsi="仿宋" w:hint="eastAsia"/>
                <w:sz w:val="24"/>
                <w:szCs w:val="24"/>
              </w:rPr>
              <w:t>志愿记录时长大于等于1200mins，即计满分10分，不足1200mins的，得分=个人服务时长/1200mins*10（分）。</w:t>
            </w:r>
          </w:p>
        </w:tc>
      </w:tr>
    </w:tbl>
    <w:p w14:paraId="29E9CB1B" w14:textId="77777777" w:rsidR="00BD0A53" w:rsidRDefault="00BD0A53" w:rsidP="00BD0A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09218E79" w14:textId="77777777" w:rsidR="00BD0A53" w:rsidRDefault="00BD0A53" w:rsidP="00BD0A5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</w:t>
      </w:r>
    </w:p>
    <w:p w14:paraId="67636C41" w14:textId="70533DC6" w:rsidR="00BD0A53" w:rsidRDefault="00BD0A53" w:rsidP="00BD0A5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 w:rsidR="00805B40">
        <w:rPr>
          <w:rFonts w:ascii="仿宋" w:eastAsia="仿宋" w:hAnsi="仿宋" w:hint="eastAsia"/>
          <w:sz w:val="24"/>
          <w:szCs w:val="24"/>
        </w:rPr>
        <w:t>．</w:t>
      </w:r>
      <w:r>
        <w:rPr>
          <w:rFonts w:ascii="仿宋" w:eastAsia="仿宋" w:hAnsi="仿宋" w:hint="eastAsia"/>
          <w:sz w:val="24"/>
          <w:szCs w:val="24"/>
        </w:rPr>
        <w:t>本科</w:t>
      </w:r>
      <w:r w:rsidR="009A2A72">
        <w:rPr>
          <w:rFonts w:ascii="仿宋" w:eastAsia="仿宋" w:hAnsi="仿宋" w:hint="eastAsia"/>
          <w:sz w:val="24"/>
          <w:szCs w:val="24"/>
        </w:rPr>
        <w:t>2</w:t>
      </w:r>
      <w:r w:rsidR="009A2A72"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、2</w:t>
      </w:r>
      <w:r w:rsidR="009A2A72">
        <w:rPr>
          <w:rFonts w:ascii="仿宋" w:eastAsia="仿宋" w:hAnsi="仿宋"/>
          <w:sz w:val="24"/>
          <w:szCs w:val="24"/>
        </w:rPr>
        <w:t>1</w:t>
      </w:r>
      <w:r w:rsidR="00805B40">
        <w:rPr>
          <w:rFonts w:ascii="仿宋" w:eastAsia="仿宋" w:hAnsi="仿宋" w:hint="eastAsia"/>
          <w:sz w:val="24"/>
          <w:szCs w:val="24"/>
        </w:rPr>
        <w:t>、2</w:t>
      </w:r>
      <w:r w:rsidR="009A2A72"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级以及研究生</w:t>
      </w:r>
      <w:r w:rsidR="00805B40">
        <w:rPr>
          <w:rFonts w:ascii="仿宋" w:eastAsia="仿宋" w:hAnsi="仿宋" w:hint="eastAsia"/>
          <w:sz w:val="24"/>
          <w:szCs w:val="24"/>
        </w:rPr>
        <w:t>2</w:t>
      </w:r>
      <w:r w:rsidR="009A2A72"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级（仅限三年制）、2</w:t>
      </w:r>
      <w:r w:rsidR="009A2A72"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级的思想素质板块评议依据的时间跨度为202</w:t>
      </w:r>
      <w:r w:rsidR="009A2A72"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年度，学业表现依据上一学年</w:t>
      </w:r>
      <w:proofErr w:type="gramStart"/>
      <w:r>
        <w:rPr>
          <w:rFonts w:ascii="仿宋" w:eastAsia="仿宋" w:hAnsi="仿宋" w:hint="eastAsia"/>
          <w:sz w:val="24"/>
          <w:szCs w:val="24"/>
        </w:rPr>
        <w:t>平均绩点进行</w:t>
      </w:r>
      <w:proofErr w:type="gramEnd"/>
      <w:r>
        <w:rPr>
          <w:rFonts w:ascii="仿宋" w:eastAsia="仿宋" w:hAnsi="仿宋" w:hint="eastAsia"/>
          <w:sz w:val="24"/>
          <w:szCs w:val="24"/>
        </w:rPr>
        <w:t>评议，群众投票板块各支部也需组织支部内团员根据其他团员202</w:t>
      </w:r>
      <w:r w:rsidR="009A2A72"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年度的表现进行投票，学生工作板块只认定现任职务，志愿服务板块以</w:t>
      </w:r>
      <w:proofErr w:type="spellStart"/>
      <w:r>
        <w:rPr>
          <w:rFonts w:ascii="仿宋" w:eastAsia="仿宋" w:hAnsi="仿宋" w:hint="eastAsia"/>
          <w:sz w:val="24"/>
          <w:szCs w:val="24"/>
        </w:rPr>
        <w:t>i</w:t>
      </w:r>
      <w:proofErr w:type="spellEnd"/>
      <w:r>
        <w:rPr>
          <w:rFonts w:ascii="仿宋" w:eastAsia="仿宋" w:hAnsi="仿宋" w:hint="eastAsia"/>
          <w:sz w:val="24"/>
          <w:szCs w:val="24"/>
        </w:rPr>
        <w:t>志愿服务时长为准。</w:t>
      </w:r>
    </w:p>
    <w:p w14:paraId="6C3CF192" w14:textId="0042E3E9" w:rsidR="00BD0A53" w:rsidRDefault="00BD0A53" w:rsidP="00BD0A5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 w:rsidR="00805B40">
        <w:rPr>
          <w:rFonts w:ascii="仿宋" w:eastAsia="仿宋" w:hAnsi="仿宋" w:hint="eastAsia"/>
          <w:sz w:val="24"/>
          <w:szCs w:val="24"/>
        </w:rPr>
        <w:t>．</w:t>
      </w:r>
      <w:r>
        <w:rPr>
          <w:rFonts w:ascii="仿宋" w:eastAsia="仿宋" w:hAnsi="仿宋" w:hint="eastAsia"/>
          <w:sz w:val="24"/>
          <w:szCs w:val="24"/>
        </w:rPr>
        <w:t>2</w:t>
      </w:r>
      <w:r w:rsidR="009A2A72"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级新生（本科生、研究生）的团员评议依据的时间跨度是202</w:t>
      </w:r>
      <w:r w:rsidR="009A2A72"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年9月至今。</w:t>
      </w:r>
    </w:p>
    <w:p w14:paraId="38C021AD" w14:textId="77777777" w:rsidR="00BA5151" w:rsidRPr="00BD0A53" w:rsidRDefault="00BA5151"/>
    <w:sectPr w:rsidR="00BA5151" w:rsidRPr="00BD0A53" w:rsidSect="00BD0A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E1832" w14:textId="77777777" w:rsidR="007F167E" w:rsidRDefault="007F167E" w:rsidP="00BD0A53">
      <w:r>
        <w:separator/>
      </w:r>
    </w:p>
  </w:endnote>
  <w:endnote w:type="continuationSeparator" w:id="0">
    <w:p w14:paraId="0EAC2121" w14:textId="77777777" w:rsidR="007F167E" w:rsidRDefault="007F167E" w:rsidP="00BD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93162" w14:textId="77777777" w:rsidR="007F167E" w:rsidRDefault="007F167E" w:rsidP="00BD0A53">
      <w:r>
        <w:separator/>
      </w:r>
    </w:p>
  </w:footnote>
  <w:footnote w:type="continuationSeparator" w:id="0">
    <w:p w14:paraId="695BE4BE" w14:textId="77777777" w:rsidR="007F167E" w:rsidRDefault="007F167E" w:rsidP="00BD0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7499"/>
    <w:multiLevelType w:val="multilevel"/>
    <w:tmpl w:val="E8627D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537304F"/>
    <w:multiLevelType w:val="multilevel"/>
    <w:tmpl w:val="072EC1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91630C4"/>
    <w:multiLevelType w:val="multilevel"/>
    <w:tmpl w:val="1DAA63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2963915"/>
    <w:multiLevelType w:val="multilevel"/>
    <w:tmpl w:val="0F7A30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94E7301"/>
    <w:multiLevelType w:val="multilevel"/>
    <w:tmpl w:val="7C2C346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B26BC0"/>
    <w:multiLevelType w:val="multilevel"/>
    <w:tmpl w:val="E2101E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B524871"/>
    <w:multiLevelType w:val="multilevel"/>
    <w:tmpl w:val="AA8AF90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E1D3AB6"/>
    <w:multiLevelType w:val="multilevel"/>
    <w:tmpl w:val="4066FA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73"/>
    <w:rsid w:val="003337D1"/>
    <w:rsid w:val="007F167E"/>
    <w:rsid w:val="00805B40"/>
    <w:rsid w:val="008E2824"/>
    <w:rsid w:val="009A2A72"/>
    <w:rsid w:val="00B026D3"/>
    <w:rsid w:val="00BA5151"/>
    <w:rsid w:val="00BD0A53"/>
    <w:rsid w:val="00C8309A"/>
    <w:rsid w:val="00D83C73"/>
    <w:rsid w:val="00E6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593AA"/>
  <w15:chartTrackingRefBased/>
  <w15:docId w15:val="{D376F6FE-3ED3-42C2-AB9B-391DF7C8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A53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0A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0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0A53"/>
    <w:rPr>
      <w:sz w:val="18"/>
      <w:szCs w:val="18"/>
    </w:rPr>
  </w:style>
  <w:style w:type="paragraph" w:customStyle="1" w:styleId="1">
    <w:name w:val="列表段落1"/>
    <w:basedOn w:val="a"/>
    <w:semiHidden/>
    <w:rsid w:val="00BD0A53"/>
    <w:pPr>
      <w:ind w:firstLineChars="200" w:firstLine="420"/>
    </w:pPr>
  </w:style>
  <w:style w:type="table" w:styleId="a7">
    <w:name w:val="Table Grid"/>
    <w:basedOn w:val="a1"/>
    <w:uiPriority w:val="99"/>
    <w:rsid w:val="00BD0A53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 茵茵</dc:creator>
  <cp:keywords/>
  <dc:description/>
  <cp:lastModifiedBy>茵茵 芳</cp:lastModifiedBy>
  <cp:revision>3</cp:revision>
  <dcterms:created xsi:type="dcterms:W3CDTF">2023-11-16T14:41:00Z</dcterms:created>
  <dcterms:modified xsi:type="dcterms:W3CDTF">2023-12-07T09:11:00Z</dcterms:modified>
</cp:coreProperties>
</file>