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ED" w:rsidRPr="00E51EF1" w:rsidRDefault="00920AED" w:rsidP="00920AED">
      <w:pPr>
        <w:rPr>
          <w:rFonts w:ascii="宋体" w:hAnsi="宋体"/>
          <w:sz w:val="24"/>
        </w:rPr>
      </w:pPr>
      <w:r w:rsidRPr="00E51EF1">
        <w:rPr>
          <w:rFonts w:ascii="宋体" w:hAnsi="宋体" w:hint="eastAsia"/>
          <w:sz w:val="24"/>
        </w:rPr>
        <w:t>附件3：</w:t>
      </w:r>
    </w:p>
    <w:tbl>
      <w:tblPr>
        <w:tblW w:w="1349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275"/>
        <w:gridCol w:w="1080"/>
        <w:gridCol w:w="1080"/>
        <w:gridCol w:w="2085"/>
        <w:gridCol w:w="795"/>
        <w:gridCol w:w="1260"/>
        <w:gridCol w:w="1175"/>
        <w:gridCol w:w="4045"/>
        <w:gridCol w:w="185"/>
        <w:gridCol w:w="516"/>
      </w:tblGrid>
      <w:tr w:rsidR="00920AED" w:rsidTr="00C213AF">
        <w:trPr>
          <w:trHeight w:val="555"/>
        </w:trPr>
        <w:tc>
          <w:tcPr>
            <w:tcW w:w="134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高校及科研单位2016年度招聘专业技术人才计划表</w:t>
            </w:r>
          </w:p>
          <w:p w:rsidR="00920AED" w:rsidRDefault="00920AED" w:rsidP="006576C2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32"/>
                <w:szCs w:val="32"/>
              </w:rPr>
              <w:t>（第三类职位：惠州学院招聘博士或教授64名）</w:t>
            </w:r>
          </w:p>
        </w:tc>
      </w:tr>
      <w:tr w:rsidR="00920AED" w:rsidTr="00C213AF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部 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岗 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专业、方向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学历学位及职称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</w:tr>
      <w:tr w:rsidR="00920AED" w:rsidTr="00C213AF">
        <w:trPr>
          <w:trHeight w:val="51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电子科学系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电子系统或控制工程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教授或博士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920AED" w:rsidTr="00C213AF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电子信息或通信工程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教授或博士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920AED" w:rsidTr="00C213AF">
        <w:trPr>
          <w:trHeight w:val="51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服装系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服装零售、管理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920AED" w:rsidTr="00C213AF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服装工程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920AED" w:rsidTr="00C213AF">
        <w:trPr>
          <w:trHeight w:val="51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化学工程系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化工、化学、高分子材料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教授并博士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重点引进学科带关人,有高校或企业研发、研究或设计院工作经历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920AED" w:rsidTr="00C213AF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化工工艺或化学工程、化学、高分子材料、教学法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本科、研究生要求211大学毕业、有海外学历、企业研发或设计院工作经历优先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920AED" w:rsidTr="00C213AF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计算机科学系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网络工程、计算机科学与技术（特别是嵌入式）、软件工程、电子商务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920AED" w:rsidTr="00C213AF">
        <w:trPr>
          <w:trHeight w:val="51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会计、财务管理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教授或博士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50岁以下，本科学习会计或财务管理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920AED" w:rsidTr="00C213AF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审计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教授或博士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本科学习审计或会计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920AED" w:rsidTr="00C213AF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教授或博士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920AED" w:rsidTr="00C213AF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教授或博士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920AED" w:rsidTr="00C213AF">
        <w:trPr>
          <w:trHeight w:val="51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建筑与土木工程系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本科专业的方向与招聘方向一致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920AED" w:rsidTr="00C213AF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本科专业的方向与招聘方向一致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920AED" w:rsidTr="00C213AF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本科专业的方向与招聘方向一致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920AED" w:rsidTr="00C213AF">
        <w:trPr>
          <w:trHeight w:val="51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旅游系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旅游管理或相近专业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教授或博士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920AED" w:rsidTr="00C213AF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旅游地理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920AED" w:rsidTr="00C213AF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美术系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美术史/设计史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有较强的学术研究能力，学术成果丰厚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920AED" w:rsidTr="00C213AF">
        <w:trPr>
          <w:trHeight w:val="930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数学系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数学、统计学、信息管理学、软件设计和数据分析等专业，研究方向不限（研究成果好）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教授或博士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920AED" w:rsidTr="00C213AF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生命科学系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教授或博士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920AED" w:rsidTr="00C213AF">
        <w:trPr>
          <w:trHeight w:val="51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教辅人员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实验员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运动人体科学、分子生物学、生物化学、医学专业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运动人体科学专业优先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920AED" w:rsidTr="00C213AF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体育教育训练学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第一学历体育专业本科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920AED" w:rsidTr="00C213AF">
        <w:trPr>
          <w:trHeight w:val="51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外语系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英语文学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教授或博士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920AED" w:rsidTr="00C213AF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教授或博士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920AED" w:rsidTr="00C213AF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920AED" w:rsidTr="00C213AF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教授或博士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920AED" w:rsidTr="00C213AF">
        <w:trPr>
          <w:trHeight w:val="51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中文系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世界文学与比较文学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920AED" w:rsidTr="00C213AF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古代汉语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920AED" w:rsidTr="00C213AF">
        <w:trPr>
          <w:trHeight w:val="51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政法系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行政管理/政治学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教授或博士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920AED" w:rsidTr="00C213AF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社会工作/社会学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教授或博士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920AED" w:rsidTr="00C213AF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世界史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教授或博士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920AED" w:rsidTr="00C213AF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哲学或相关专业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920AED" w:rsidTr="00C213AF">
        <w:trPr>
          <w:trHeight w:val="51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教育科学系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本科或硕士有学前专业背景优先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920AED" w:rsidTr="00C213AF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本科或硕士有学前专业背景优先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920AED" w:rsidTr="00C213AF">
        <w:trPr>
          <w:trHeight w:val="51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教育技术中心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教育技术专业、信息技术教育或数字教育媒体方向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920AED" w:rsidTr="00C213AF">
        <w:trPr>
          <w:trHeight w:val="510"/>
        </w:trPr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教学资源开发与管理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计算机软件或计算机技术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920AED" w:rsidTr="00C213AF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行政管理部门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管理人员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920AED" w:rsidTr="00C213AF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ED" w:rsidRDefault="00920AED" w:rsidP="006576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</w:tr>
      <w:tr w:rsidR="00920AED" w:rsidTr="00C213AF">
        <w:trPr>
          <w:trHeight w:val="597"/>
        </w:trPr>
        <w:tc>
          <w:tcPr>
            <w:tcW w:w="1349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0AED" w:rsidRPr="00A33A0C" w:rsidRDefault="00920AED" w:rsidP="006576C2">
            <w:pPr>
              <w:widowControl/>
              <w:ind w:left="1080" w:hangingChars="450" w:hanging="108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A33A0C">
              <w:rPr>
                <w:rFonts w:ascii="方正仿宋_GBK" w:eastAsia="方正仿宋_GBK" w:hAnsi="宋体" w:cs="宋体" w:hint="eastAsia"/>
                <w:kern w:val="0"/>
                <w:sz w:val="24"/>
              </w:rPr>
              <w:t>说明：1、年龄要求：教授（正高）45岁以下，副教授（副高）、博士40岁以下，硕士研究生35岁及以下，有特别规定的，</w:t>
            </w:r>
            <w:r w:rsidRPr="00A33A0C">
              <w:rPr>
                <w:rFonts w:ascii="方正仿宋_GBK" w:eastAsia="方正仿宋_GBK" w:hAnsi="宋体" w:cs="宋体" w:hint="eastAsia"/>
                <w:kern w:val="0"/>
                <w:sz w:val="24"/>
              </w:rPr>
              <w:lastRenderedPageBreak/>
              <w:t>以招聘计划</w:t>
            </w:r>
            <w:proofErr w:type="gramStart"/>
            <w:r w:rsidRPr="00A33A0C">
              <w:rPr>
                <w:rFonts w:ascii="方正仿宋_GBK" w:eastAsia="方正仿宋_GBK" w:hAnsi="宋体" w:cs="宋体" w:hint="eastAsia"/>
                <w:kern w:val="0"/>
                <w:sz w:val="24"/>
              </w:rPr>
              <w:t>中列具的</w:t>
            </w:r>
            <w:proofErr w:type="gramEnd"/>
            <w:r w:rsidRPr="00A33A0C">
              <w:rPr>
                <w:rFonts w:ascii="方正仿宋_GBK" w:eastAsia="方正仿宋_GBK" w:hAnsi="宋体" w:cs="宋体" w:hint="eastAsia"/>
                <w:kern w:val="0"/>
                <w:sz w:val="24"/>
              </w:rPr>
              <w:t>岗位条件为准；</w:t>
            </w:r>
          </w:p>
        </w:tc>
      </w:tr>
      <w:tr w:rsidR="00920AED" w:rsidTr="00C213AF">
        <w:trPr>
          <w:trHeight w:val="641"/>
        </w:trPr>
        <w:tc>
          <w:tcPr>
            <w:tcW w:w="129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AED" w:rsidRPr="00A33A0C" w:rsidRDefault="00920AED" w:rsidP="006576C2">
            <w:pPr>
              <w:widowControl/>
              <w:ind w:left="1080" w:hangingChars="450" w:hanging="1080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A33A0C">
              <w:rPr>
                <w:rFonts w:ascii="方正仿宋_GBK" w:eastAsia="方正仿宋_GBK" w:hAnsi="宋体" w:cs="宋体" w:hint="eastAsia"/>
                <w:kern w:val="0"/>
                <w:sz w:val="24"/>
              </w:rPr>
              <w:lastRenderedPageBreak/>
              <w:t xml:space="preserve">      2、本科学历、硕士研究生学历、博士研究生学历都必须具有学历、学位双证，有特别规定的以招聘计划中条件要求为准；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AED" w:rsidRDefault="00920AED" w:rsidP="006576C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20AED" w:rsidTr="00C213AF">
        <w:trPr>
          <w:trHeight w:val="546"/>
        </w:trPr>
        <w:tc>
          <w:tcPr>
            <w:tcW w:w="129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AED" w:rsidRPr="00A33A0C" w:rsidRDefault="00920AED" w:rsidP="006576C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33A0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      3、同等条件下有海外学习、研修及工作实践经历者优先录用。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AED" w:rsidRDefault="00920AED" w:rsidP="006576C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20AED" w:rsidTr="00C213AF">
        <w:trPr>
          <w:trHeight w:val="720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AED" w:rsidRPr="00A33A0C" w:rsidRDefault="00920AED" w:rsidP="006576C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A33A0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      4、联系人：</w:t>
            </w:r>
            <w:proofErr w:type="gramStart"/>
            <w:r w:rsidRPr="00A33A0C">
              <w:rPr>
                <w:rFonts w:ascii="方正仿宋_GBK" w:eastAsia="方正仿宋_GBK" w:hAnsi="宋体" w:cs="宋体" w:hint="eastAsia"/>
                <w:kern w:val="0"/>
                <w:sz w:val="24"/>
              </w:rPr>
              <w:t>首老师</w:t>
            </w:r>
            <w:proofErr w:type="gramEnd"/>
            <w:r w:rsidRPr="00A33A0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    电话：0752-2529142 </w:t>
            </w:r>
          </w:p>
        </w:tc>
        <w:tc>
          <w:tcPr>
            <w:tcW w:w="32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AED" w:rsidRPr="00A33A0C" w:rsidRDefault="00920AED" w:rsidP="006576C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A33A0C">
              <w:rPr>
                <w:rFonts w:ascii="方正仿宋_GBK" w:eastAsia="方正仿宋_GBK" w:hAnsi="宋体" w:cs="宋体" w:hint="eastAsia"/>
                <w:kern w:val="0"/>
                <w:sz w:val="24"/>
              </w:rPr>
              <w:t>邮箱：zhaopin@hzu.edu.cn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AED" w:rsidRDefault="00920AED" w:rsidP="006576C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AED" w:rsidRDefault="00920AED" w:rsidP="006576C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C213AF" w:rsidRPr="00E51EF1" w:rsidRDefault="00C213AF" w:rsidP="00C213AF">
      <w:pPr>
        <w:spacing w:line="560" w:lineRule="exact"/>
        <w:rPr>
          <w:rFonts w:ascii="宋体" w:hAnsi="宋体" w:hint="eastAsia"/>
          <w:sz w:val="24"/>
        </w:rPr>
      </w:pPr>
      <w:r w:rsidRPr="00E51EF1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4：</w:t>
      </w:r>
    </w:p>
    <w:p w:rsidR="00C213AF" w:rsidRPr="00E51EF1" w:rsidRDefault="00C213AF" w:rsidP="00C213AF">
      <w:pPr>
        <w:widowControl/>
        <w:jc w:val="center"/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</w:pPr>
      <w:r w:rsidRPr="00E51EF1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高校及科研单位2016年度招聘专业技术人才计划表</w:t>
      </w:r>
    </w:p>
    <w:p w:rsidR="00C213AF" w:rsidRDefault="00C213AF" w:rsidP="00C213AF">
      <w:pPr>
        <w:widowControl/>
        <w:jc w:val="center"/>
        <w:rPr>
          <w:rFonts w:ascii="楷体" w:eastAsia="楷体" w:hAnsi="楷体" w:cs="宋体" w:hint="eastAsia"/>
          <w:b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（第三类职位：中山大学惠州研究院招聘博士若干名）</w:t>
      </w:r>
    </w:p>
    <w:p w:rsidR="00C213AF" w:rsidRDefault="00C213AF" w:rsidP="00C213AF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1768"/>
        <w:gridCol w:w="707"/>
        <w:gridCol w:w="770"/>
        <w:gridCol w:w="820"/>
        <w:gridCol w:w="1570"/>
        <w:gridCol w:w="1924"/>
        <w:gridCol w:w="3475"/>
        <w:gridCol w:w="2616"/>
      </w:tblGrid>
      <w:tr w:rsidR="00C213AF" w:rsidTr="006576C2">
        <w:trPr>
          <w:trHeight w:val="772"/>
          <w:tblHeader/>
        </w:trPr>
        <w:tc>
          <w:tcPr>
            <w:tcW w:w="507" w:type="dxa"/>
            <w:vAlign w:val="center"/>
          </w:tcPr>
          <w:p w:rsidR="00C213AF" w:rsidRDefault="00C213AF" w:rsidP="006576C2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职位</w:t>
            </w:r>
          </w:p>
          <w:p w:rsidR="00C213AF" w:rsidRDefault="00C213AF" w:rsidP="006576C2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编号</w:t>
            </w:r>
          </w:p>
        </w:tc>
        <w:tc>
          <w:tcPr>
            <w:tcW w:w="1768" w:type="dxa"/>
            <w:vAlign w:val="center"/>
          </w:tcPr>
          <w:p w:rsidR="00C213AF" w:rsidRDefault="00C213AF" w:rsidP="006576C2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用人单位</w:t>
            </w:r>
          </w:p>
        </w:tc>
        <w:tc>
          <w:tcPr>
            <w:tcW w:w="707" w:type="dxa"/>
            <w:vAlign w:val="center"/>
          </w:tcPr>
          <w:p w:rsidR="00C213AF" w:rsidRDefault="00C213AF" w:rsidP="006576C2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招聘</w:t>
            </w:r>
          </w:p>
          <w:p w:rsidR="00C213AF" w:rsidRDefault="00C213AF" w:rsidP="006576C2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人数</w:t>
            </w:r>
          </w:p>
        </w:tc>
        <w:tc>
          <w:tcPr>
            <w:tcW w:w="770" w:type="dxa"/>
            <w:vAlign w:val="center"/>
          </w:tcPr>
          <w:p w:rsidR="00C213AF" w:rsidRDefault="00C213AF" w:rsidP="006576C2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学历</w:t>
            </w:r>
          </w:p>
          <w:p w:rsidR="00C213AF" w:rsidRPr="00CF3C12" w:rsidRDefault="00C213AF" w:rsidP="006576C2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 w:rsidRPr="00CF3C12">
              <w:rPr>
                <w:rFonts w:ascii="黑体" w:eastAsia="黑体" w:hint="eastAsia"/>
                <w:color w:val="000000"/>
                <w:sz w:val="24"/>
              </w:rPr>
              <w:t>学位</w:t>
            </w:r>
          </w:p>
        </w:tc>
        <w:tc>
          <w:tcPr>
            <w:tcW w:w="820" w:type="dxa"/>
            <w:vAlign w:val="center"/>
          </w:tcPr>
          <w:p w:rsidR="00C213AF" w:rsidRDefault="00C213AF" w:rsidP="006576C2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年龄</w:t>
            </w:r>
          </w:p>
        </w:tc>
        <w:tc>
          <w:tcPr>
            <w:tcW w:w="1570" w:type="dxa"/>
            <w:vAlign w:val="center"/>
          </w:tcPr>
          <w:p w:rsidR="00C213AF" w:rsidRDefault="00C213AF" w:rsidP="006576C2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 位</w:t>
            </w:r>
          </w:p>
        </w:tc>
        <w:tc>
          <w:tcPr>
            <w:tcW w:w="1924" w:type="dxa"/>
            <w:vAlign w:val="center"/>
          </w:tcPr>
          <w:p w:rsidR="00C213AF" w:rsidRDefault="00C213AF" w:rsidP="006576C2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 业</w:t>
            </w:r>
          </w:p>
        </w:tc>
        <w:tc>
          <w:tcPr>
            <w:tcW w:w="3475" w:type="dxa"/>
            <w:vAlign w:val="center"/>
          </w:tcPr>
          <w:p w:rsidR="00C213AF" w:rsidRDefault="00C213AF" w:rsidP="006576C2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要 求</w:t>
            </w:r>
          </w:p>
        </w:tc>
        <w:tc>
          <w:tcPr>
            <w:tcW w:w="2616" w:type="dxa"/>
            <w:vAlign w:val="center"/>
          </w:tcPr>
          <w:p w:rsidR="00C213AF" w:rsidRDefault="00C213AF" w:rsidP="006576C2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联系方式</w:t>
            </w:r>
          </w:p>
        </w:tc>
      </w:tr>
      <w:tr w:rsidR="00C213AF" w:rsidTr="006576C2">
        <w:trPr>
          <w:trHeight w:val="1656"/>
        </w:trPr>
        <w:tc>
          <w:tcPr>
            <w:tcW w:w="507" w:type="dxa"/>
            <w:vMerge w:val="restart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中山大学</w:t>
            </w:r>
          </w:p>
          <w:p w:rsidR="00C213AF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惠州研究院</w:t>
            </w:r>
          </w:p>
        </w:tc>
        <w:tc>
          <w:tcPr>
            <w:tcW w:w="707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若干</w:t>
            </w:r>
          </w:p>
        </w:tc>
        <w:tc>
          <w:tcPr>
            <w:tcW w:w="770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820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1570" w:type="dxa"/>
            <w:vAlign w:val="center"/>
          </w:tcPr>
          <w:p w:rsidR="00C213AF" w:rsidRPr="00E51EF1" w:rsidRDefault="00C213AF" w:rsidP="006576C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51E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博士后</w:t>
            </w:r>
          </w:p>
        </w:tc>
        <w:tc>
          <w:tcPr>
            <w:tcW w:w="1924" w:type="dxa"/>
            <w:vAlign w:val="center"/>
          </w:tcPr>
          <w:p w:rsidR="00C213AF" w:rsidRDefault="00C213AF" w:rsidP="006576C2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化学化工类</w:t>
            </w:r>
          </w:p>
        </w:tc>
        <w:tc>
          <w:tcPr>
            <w:tcW w:w="3475" w:type="dxa"/>
            <w:vAlign w:val="center"/>
          </w:tcPr>
          <w:p w:rsidR="00C213AF" w:rsidRPr="00CC2034" w:rsidRDefault="00C213AF" w:rsidP="006576C2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2034">
              <w:rPr>
                <w:rFonts w:ascii="宋体" w:hAnsi="宋体" w:cs="宋体" w:hint="eastAsia"/>
                <w:kern w:val="0"/>
                <w:sz w:val="18"/>
                <w:szCs w:val="18"/>
              </w:rPr>
              <w:t>首次进站人员年龄一般在35岁以下，博士毕业不超过两年。博士后：多相催化，有环境催化的经验优先；分离工程，有精馏分离的经验优先；均相催化，有</w:t>
            </w:r>
            <w:proofErr w:type="gramStart"/>
            <w:r w:rsidRPr="00CC2034">
              <w:rPr>
                <w:rFonts w:ascii="宋体" w:hAnsi="宋体" w:cs="宋体" w:hint="eastAsia"/>
                <w:kern w:val="0"/>
                <w:sz w:val="18"/>
                <w:szCs w:val="18"/>
              </w:rPr>
              <w:t>均相氧化</w:t>
            </w:r>
            <w:proofErr w:type="gramEnd"/>
            <w:r w:rsidRPr="00CC2034">
              <w:rPr>
                <w:rFonts w:ascii="宋体" w:hAnsi="宋体" w:cs="宋体" w:hint="eastAsia"/>
                <w:kern w:val="0"/>
                <w:sz w:val="18"/>
                <w:szCs w:val="18"/>
              </w:rPr>
              <w:t>的经验优先；量化计算，有Gaussian, MS, VASP使用经验者优先。</w:t>
            </w:r>
          </w:p>
        </w:tc>
        <w:tc>
          <w:tcPr>
            <w:tcW w:w="2616" w:type="dxa"/>
            <w:vMerge w:val="restart"/>
            <w:vAlign w:val="center"/>
          </w:tcPr>
          <w:p w:rsidR="00C213AF" w:rsidRPr="002B3619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B3619">
              <w:rPr>
                <w:rFonts w:ascii="宋体" w:hAnsi="宋体" w:cs="宋体" w:hint="eastAsia"/>
                <w:kern w:val="0"/>
                <w:sz w:val="24"/>
              </w:rPr>
              <w:t>联系人：</w:t>
            </w:r>
            <w:smartTag w:uri="urn:schemas-microsoft-com:office:smarttags" w:element="PersonName">
              <w:smartTagPr>
                <w:attr w:name="ProductID" w:val="林"/>
              </w:smartTagPr>
              <w:r w:rsidRPr="002B3619">
                <w:rPr>
                  <w:rFonts w:ascii="宋体" w:hAnsi="宋体" w:cs="宋体" w:hint="eastAsia"/>
                  <w:kern w:val="0"/>
                  <w:sz w:val="24"/>
                </w:rPr>
                <w:t>林</w:t>
              </w:r>
            </w:smartTag>
            <w:r w:rsidRPr="002B3619">
              <w:rPr>
                <w:rFonts w:ascii="宋体" w:hAnsi="宋体" w:cs="宋体" w:hint="eastAsia"/>
                <w:kern w:val="0"/>
                <w:sz w:val="24"/>
              </w:rPr>
              <w:t>老师</w:t>
            </w:r>
          </w:p>
          <w:p w:rsidR="00C213AF" w:rsidRPr="002B3619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B3619">
              <w:rPr>
                <w:rFonts w:ascii="宋体" w:hAnsi="宋体" w:cs="宋体" w:hint="eastAsia"/>
                <w:kern w:val="0"/>
                <w:sz w:val="24"/>
              </w:rPr>
              <w:t>联系方式：</w:t>
            </w:r>
          </w:p>
          <w:p w:rsidR="00C213AF" w:rsidRPr="002B3619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B3619">
              <w:rPr>
                <w:rFonts w:ascii="宋体" w:hAnsi="宋体" w:cs="宋体"/>
                <w:kern w:val="0"/>
                <w:sz w:val="24"/>
              </w:rPr>
              <w:t>0752-5280091</w:t>
            </w:r>
          </w:p>
          <w:p w:rsidR="00C213AF" w:rsidRPr="002B3619" w:rsidRDefault="00C213AF" w:rsidP="00657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3619">
              <w:rPr>
                <w:rFonts w:ascii="宋体" w:hAnsi="宋体" w:cs="宋体" w:hint="eastAsia"/>
                <w:kern w:val="0"/>
                <w:sz w:val="24"/>
              </w:rPr>
              <w:t>电子邮箱：</w:t>
            </w:r>
          </w:p>
          <w:p w:rsidR="00C213AF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</w:pPr>
            <w:hyperlink r:id="rId7" w:history="1">
              <w:r w:rsidRPr="002B3619">
                <w:rPr>
                  <w:rFonts w:hint="eastAsia"/>
                  <w:sz w:val="24"/>
                </w:rPr>
                <w:t>hr1@sysu-hz.org</w:t>
              </w:r>
            </w:hyperlink>
          </w:p>
        </w:tc>
      </w:tr>
      <w:tr w:rsidR="00C213AF" w:rsidTr="006576C2">
        <w:trPr>
          <w:trHeight w:val="4564"/>
        </w:trPr>
        <w:tc>
          <w:tcPr>
            <w:tcW w:w="507" w:type="dxa"/>
            <w:vMerge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C213AF" w:rsidRDefault="00C213AF" w:rsidP="006576C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若干</w:t>
            </w:r>
          </w:p>
        </w:tc>
        <w:tc>
          <w:tcPr>
            <w:tcW w:w="770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820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1570" w:type="dxa"/>
            <w:vAlign w:val="center"/>
          </w:tcPr>
          <w:p w:rsidR="00C213AF" w:rsidRPr="00E51EF1" w:rsidRDefault="00C213AF" w:rsidP="006576C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51E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专职科研人员</w:t>
            </w:r>
          </w:p>
        </w:tc>
        <w:tc>
          <w:tcPr>
            <w:tcW w:w="1924" w:type="dxa"/>
            <w:vAlign w:val="center"/>
          </w:tcPr>
          <w:p w:rsidR="00C213AF" w:rsidRDefault="00C213AF" w:rsidP="006576C2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化学化工类</w:t>
            </w:r>
          </w:p>
        </w:tc>
        <w:tc>
          <w:tcPr>
            <w:tcW w:w="3475" w:type="dxa"/>
            <w:vAlign w:val="center"/>
          </w:tcPr>
          <w:p w:rsidR="00C213AF" w:rsidRPr="003D0820" w:rsidRDefault="00C213AF" w:rsidP="006576C2">
            <w:pPr>
              <w:spacing w:line="24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3D0820">
              <w:rPr>
                <w:rFonts w:ascii="宋体" w:hAnsi="宋体" w:hint="eastAsia"/>
                <w:color w:val="000000"/>
                <w:sz w:val="18"/>
                <w:szCs w:val="18"/>
              </w:rPr>
              <w:t>1、研究员：海外知名大学、研究机构具有助理教授或者相当职务及以上职位人员；国内著名高校、研究机构具有副高及以上职称或者具有相当水平的人员，至少主持过1项国家级科研项目或部省级以上重大、重点项目（来自海外的申请人可不作此项要求）。2、副研究员：海内外知名大学、研究机构优秀博士后或博士毕业生，45周岁以下，至少主持过1项部省级以上科研项目（来自海外的申请人可不作此项要求）。3、助理研究员：具有博士学位，35周岁以下，具有独立从事研究的能力和较好的科研发展潜力。</w:t>
            </w:r>
          </w:p>
          <w:p w:rsidR="00C213AF" w:rsidRPr="00CC2034" w:rsidRDefault="00C213AF" w:rsidP="006576C2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0820">
              <w:rPr>
                <w:rFonts w:ascii="宋体" w:hAnsi="宋体" w:hint="eastAsia"/>
                <w:color w:val="000000"/>
                <w:sz w:val="18"/>
                <w:szCs w:val="18"/>
              </w:rPr>
              <w:t>4、专职科研系列人员：多相催化，有环境催化的经验优先；分离工程，有精馏分离的经验优先；均相催化，有</w:t>
            </w:r>
            <w:proofErr w:type="gramStart"/>
            <w:r w:rsidRPr="003D0820">
              <w:rPr>
                <w:rFonts w:ascii="宋体" w:hAnsi="宋体" w:hint="eastAsia"/>
                <w:color w:val="000000"/>
                <w:sz w:val="18"/>
                <w:szCs w:val="18"/>
              </w:rPr>
              <w:t>均相氧化</w:t>
            </w:r>
            <w:proofErr w:type="gramEnd"/>
            <w:r w:rsidRPr="003D0820">
              <w:rPr>
                <w:rFonts w:ascii="宋体" w:hAnsi="宋体" w:hint="eastAsia"/>
                <w:color w:val="000000"/>
                <w:sz w:val="18"/>
                <w:szCs w:val="18"/>
              </w:rPr>
              <w:t>的经验优先；量化计算，有Gaussian, MS, VASP使用经验者优先。</w:t>
            </w:r>
          </w:p>
        </w:tc>
        <w:tc>
          <w:tcPr>
            <w:tcW w:w="2616" w:type="dxa"/>
            <w:vMerge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</w:tbl>
    <w:p w:rsidR="00C213AF" w:rsidRDefault="00C213AF" w:rsidP="00C213AF">
      <w:pPr>
        <w:rPr>
          <w:rFonts w:hint="eastAsia"/>
        </w:rPr>
      </w:pPr>
    </w:p>
    <w:p w:rsidR="00C213AF" w:rsidRPr="00E51EF1" w:rsidRDefault="00C213AF" w:rsidP="00C213AF">
      <w:pPr>
        <w:spacing w:line="560" w:lineRule="exact"/>
        <w:rPr>
          <w:rFonts w:ascii="宋体" w:hAnsi="宋体" w:hint="eastAsia"/>
          <w:sz w:val="24"/>
        </w:rPr>
      </w:pPr>
      <w:r w:rsidRPr="00E51EF1">
        <w:rPr>
          <w:rFonts w:ascii="宋体" w:hAnsi="宋体" w:hint="eastAsia"/>
          <w:sz w:val="24"/>
        </w:rPr>
        <w:t>附件3</w:t>
      </w:r>
      <w:r>
        <w:rPr>
          <w:rFonts w:ascii="宋体" w:hAnsi="宋体" w:hint="eastAsia"/>
          <w:sz w:val="24"/>
        </w:rPr>
        <w:t>：</w:t>
      </w:r>
    </w:p>
    <w:p w:rsidR="00C213AF" w:rsidRPr="00E51EF1" w:rsidRDefault="00C213AF" w:rsidP="00C213AF">
      <w:pPr>
        <w:widowControl/>
        <w:jc w:val="center"/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</w:pPr>
      <w:r w:rsidRPr="00E51EF1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高校及科研单位2016年度招聘专业技术人才计划表</w:t>
      </w:r>
    </w:p>
    <w:p w:rsidR="00C213AF" w:rsidRDefault="00C213AF" w:rsidP="00C213AF">
      <w:pPr>
        <w:widowControl/>
        <w:jc w:val="center"/>
        <w:rPr>
          <w:rFonts w:ascii="楷体" w:eastAsia="楷体" w:hAnsi="楷体" w:cs="宋体" w:hint="eastAsia"/>
          <w:b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（</w:t>
      </w:r>
      <w:r w:rsidRPr="002A5141"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第三类职位：惠州经济职业技术学院招聘硕士16名</w:t>
      </w:r>
      <w:r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）</w:t>
      </w:r>
    </w:p>
    <w:p w:rsidR="00C213AF" w:rsidRDefault="00C213AF" w:rsidP="00C213AF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1768"/>
        <w:gridCol w:w="707"/>
        <w:gridCol w:w="770"/>
        <w:gridCol w:w="820"/>
        <w:gridCol w:w="1570"/>
        <w:gridCol w:w="1924"/>
        <w:gridCol w:w="3475"/>
        <w:gridCol w:w="2616"/>
      </w:tblGrid>
      <w:tr w:rsidR="00C213AF" w:rsidTr="006576C2">
        <w:trPr>
          <w:trHeight w:val="772"/>
          <w:tblHeader/>
        </w:trPr>
        <w:tc>
          <w:tcPr>
            <w:tcW w:w="507" w:type="dxa"/>
            <w:vAlign w:val="center"/>
          </w:tcPr>
          <w:p w:rsidR="00C213AF" w:rsidRDefault="00C213AF" w:rsidP="006576C2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职位</w:t>
            </w:r>
          </w:p>
          <w:p w:rsidR="00C213AF" w:rsidRDefault="00C213AF" w:rsidP="006576C2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编号</w:t>
            </w:r>
          </w:p>
        </w:tc>
        <w:tc>
          <w:tcPr>
            <w:tcW w:w="1768" w:type="dxa"/>
            <w:vAlign w:val="center"/>
          </w:tcPr>
          <w:p w:rsidR="00C213AF" w:rsidRDefault="00C213AF" w:rsidP="006576C2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用人单位</w:t>
            </w:r>
          </w:p>
        </w:tc>
        <w:tc>
          <w:tcPr>
            <w:tcW w:w="707" w:type="dxa"/>
            <w:vAlign w:val="center"/>
          </w:tcPr>
          <w:p w:rsidR="00C213AF" w:rsidRDefault="00C213AF" w:rsidP="006576C2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招聘</w:t>
            </w:r>
          </w:p>
          <w:p w:rsidR="00C213AF" w:rsidRDefault="00C213AF" w:rsidP="006576C2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人数</w:t>
            </w:r>
          </w:p>
        </w:tc>
        <w:tc>
          <w:tcPr>
            <w:tcW w:w="770" w:type="dxa"/>
            <w:vAlign w:val="center"/>
          </w:tcPr>
          <w:p w:rsidR="00C213AF" w:rsidRDefault="00C213AF" w:rsidP="006576C2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学历</w:t>
            </w:r>
          </w:p>
          <w:p w:rsidR="00C213AF" w:rsidRPr="00CF3C12" w:rsidRDefault="00C213AF" w:rsidP="006576C2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 w:rsidRPr="00CF3C12">
              <w:rPr>
                <w:rFonts w:ascii="黑体" w:eastAsia="黑体" w:hint="eastAsia"/>
                <w:color w:val="000000"/>
                <w:sz w:val="24"/>
              </w:rPr>
              <w:t>学位</w:t>
            </w:r>
          </w:p>
        </w:tc>
        <w:tc>
          <w:tcPr>
            <w:tcW w:w="820" w:type="dxa"/>
            <w:vAlign w:val="center"/>
          </w:tcPr>
          <w:p w:rsidR="00C213AF" w:rsidRDefault="00C213AF" w:rsidP="006576C2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年龄</w:t>
            </w:r>
          </w:p>
        </w:tc>
        <w:tc>
          <w:tcPr>
            <w:tcW w:w="1570" w:type="dxa"/>
            <w:vAlign w:val="center"/>
          </w:tcPr>
          <w:p w:rsidR="00C213AF" w:rsidRDefault="00C213AF" w:rsidP="006576C2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 位</w:t>
            </w:r>
          </w:p>
        </w:tc>
        <w:tc>
          <w:tcPr>
            <w:tcW w:w="1924" w:type="dxa"/>
            <w:vAlign w:val="center"/>
          </w:tcPr>
          <w:p w:rsidR="00C213AF" w:rsidRDefault="00C213AF" w:rsidP="006576C2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 业</w:t>
            </w:r>
          </w:p>
        </w:tc>
        <w:tc>
          <w:tcPr>
            <w:tcW w:w="3475" w:type="dxa"/>
            <w:vAlign w:val="center"/>
          </w:tcPr>
          <w:p w:rsidR="00C213AF" w:rsidRDefault="00C213AF" w:rsidP="006576C2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要 求</w:t>
            </w:r>
          </w:p>
        </w:tc>
        <w:tc>
          <w:tcPr>
            <w:tcW w:w="2616" w:type="dxa"/>
            <w:vAlign w:val="center"/>
          </w:tcPr>
          <w:p w:rsidR="00C213AF" w:rsidRDefault="00C213AF" w:rsidP="006576C2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联系方式</w:t>
            </w:r>
          </w:p>
        </w:tc>
      </w:tr>
      <w:tr w:rsidR="00C213AF" w:rsidTr="006576C2">
        <w:trPr>
          <w:trHeight w:val="510"/>
        </w:trPr>
        <w:tc>
          <w:tcPr>
            <w:tcW w:w="507" w:type="dxa"/>
            <w:vMerge w:val="restart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惠州经济职业</w:t>
            </w:r>
          </w:p>
          <w:p w:rsidR="00C213AF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技术学院</w:t>
            </w:r>
          </w:p>
        </w:tc>
        <w:tc>
          <w:tcPr>
            <w:tcW w:w="707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70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20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570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924" w:type="dxa"/>
            <w:vAlign w:val="center"/>
          </w:tcPr>
          <w:p w:rsidR="00C213AF" w:rsidRDefault="00C213AF" w:rsidP="006576C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金融类</w:t>
            </w:r>
          </w:p>
        </w:tc>
        <w:tc>
          <w:tcPr>
            <w:tcW w:w="3475" w:type="dxa"/>
            <w:vMerge w:val="restart"/>
            <w:vAlign w:val="center"/>
          </w:tcPr>
          <w:p w:rsidR="00C213AF" w:rsidRDefault="00C213AF" w:rsidP="006576C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具备良好的职业道德和责任心，扎实的专业和较强的实际操作能力。</w:t>
            </w:r>
          </w:p>
        </w:tc>
        <w:tc>
          <w:tcPr>
            <w:tcW w:w="2616" w:type="dxa"/>
            <w:vMerge w:val="restart"/>
            <w:vAlign w:val="center"/>
          </w:tcPr>
          <w:p w:rsidR="00C213AF" w:rsidRPr="009907FB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907FB">
              <w:rPr>
                <w:rFonts w:ascii="宋体" w:hAnsi="宋体" w:cs="宋体" w:hint="eastAsia"/>
                <w:kern w:val="0"/>
                <w:sz w:val="24"/>
              </w:rPr>
              <w:t>联系人：钟科长</w:t>
            </w:r>
          </w:p>
          <w:p w:rsidR="00C213AF" w:rsidRPr="009907FB" w:rsidRDefault="00C213AF" w:rsidP="00657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07FB">
              <w:rPr>
                <w:rFonts w:ascii="宋体" w:hAnsi="宋体" w:cs="宋体" w:hint="eastAsia"/>
                <w:kern w:val="0"/>
                <w:sz w:val="24"/>
              </w:rPr>
              <w:t>联系方式：</w:t>
            </w:r>
          </w:p>
          <w:p w:rsidR="00C213AF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907FB">
              <w:rPr>
                <w:rFonts w:ascii="宋体" w:hAnsi="宋体" w:cs="宋体" w:hint="eastAsia"/>
                <w:kern w:val="0"/>
                <w:sz w:val="24"/>
              </w:rPr>
              <w:t>0752-3256818</w:t>
            </w:r>
          </w:p>
          <w:p w:rsidR="00C213AF" w:rsidRPr="009907FB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907FB">
              <w:rPr>
                <w:rFonts w:ascii="宋体" w:hAnsi="宋体" w:cs="宋体"/>
                <w:kern w:val="0"/>
                <w:sz w:val="24"/>
              </w:rPr>
              <w:t>13528016685</w:t>
            </w:r>
          </w:p>
          <w:p w:rsidR="00C213AF" w:rsidRPr="009907FB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907FB">
              <w:rPr>
                <w:rFonts w:ascii="宋体" w:hAnsi="宋体" w:cs="宋体" w:hint="eastAsia"/>
                <w:kern w:val="0"/>
                <w:sz w:val="24"/>
              </w:rPr>
              <w:t>电子邮箱：</w:t>
            </w:r>
          </w:p>
          <w:p w:rsidR="00C213AF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907FB">
              <w:rPr>
                <w:rFonts w:ascii="宋体" w:hAnsi="宋体" w:cs="宋体"/>
                <w:kern w:val="0"/>
                <w:sz w:val="24"/>
              </w:rPr>
              <w:t>361@163.com</w:t>
            </w:r>
          </w:p>
        </w:tc>
      </w:tr>
      <w:tr w:rsidR="00C213AF" w:rsidTr="006576C2">
        <w:trPr>
          <w:trHeight w:val="510"/>
        </w:trPr>
        <w:tc>
          <w:tcPr>
            <w:tcW w:w="507" w:type="dxa"/>
            <w:vMerge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C213AF" w:rsidRDefault="00C213AF" w:rsidP="006576C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70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20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570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924" w:type="dxa"/>
            <w:vAlign w:val="center"/>
          </w:tcPr>
          <w:p w:rsidR="00C213AF" w:rsidRDefault="00C213AF" w:rsidP="006576C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3475" w:type="dxa"/>
            <w:vMerge/>
            <w:vAlign w:val="center"/>
          </w:tcPr>
          <w:p w:rsidR="00C213AF" w:rsidRDefault="00C213AF" w:rsidP="006576C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:rsidR="00C213AF" w:rsidRDefault="00C213AF" w:rsidP="006576C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C213AF" w:rsidTr="006576C2">
        <w:trPr>
          <w:trHeight w:val="510"/>
        </w:trPr>
        <w:tc>
          <w:tcPr>
            <w:tcW w:w="507" w:type="dxa"/>
            <w:vMerge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C213AF" w:rsidRDefault="00C213AF" w:rsidP="006576C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20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570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924" w:type="dxa"/>
            <w:vAlign w:val="center"/>
          </w:tcPr>
          <w:p w:rsidR="00C213AF" w:rsidRDefault="00C213AF" w:rsidP="006576C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云计算技术与应用</w:t>
            </w:r>
          </w:p>
        </w:tc>
        <w:tc>
          <w:tcPr>
            <w:tcW w:w="3475" w:type="dxa"/>
            <w:vMerge/>
            <w:vAlign w:val="center"/>
          </w:tcPr>
          <w:p w:rsidR="00C213AF" w:rsidRDefault="00C213AF" w:rsidP="006576C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:rsidR="00C213AF" w:rsidRDefault="00C213AF" w:rsidP="006576C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C213AF" w:rsidTr="006576C2">
        <w:trPr>
          <w:trHeight w:val="510"/>
        </w:trPr>
        <w:tc>
          <w:tcPr>
            <w:tcW w:w="507" w:type="dxa"/>
            <w:vMerge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C213AF" w:rsidRDefault="00C213AF" w:rsidP="006576C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20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570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924" w:type="dxa"/>
            <w:vAlign w:val="center"/>
          </w:tcPr>
          <w:p w:rsidR="00C213AF" w:rsidRDefault="00C213AF" w:rsidP="006576C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物联网</w:t>
            </w:r>
          </w:p>
        </w:tc>
        <w:tc>
          <w:tcPr>
            <w:tcW w:w="3475" w:type="dxa"/>
            <w:vMerge/>
            <w:vAlign w:val="center"/>
          </w:tcPr>
          <w:p w:rsidR="00C213AF" w:rsidRDefault="00C213AF" w:rsidP="006576C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:rsidR="00C213AF" w:rsidRDefault="00C213AF" w:rsidP="006576C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C213AF" w:rsidTr="006576C2">
        <w:trPr>
          <w:trHeight w:val="510"/>
        </w:trPr>
        <w:tc>
          <w:tcPr>
            <w:tcW w:w="507" w:type="dxa"/>
            <w:vMerge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C213AF" w:rsidRDefault="00C213AF" w:rsidP="006576C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20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570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924" w:type="dxa"/>
            <w:vAlign w:val="center"/>
          </w:tcPr>
          <w:p w:rsidR="00C213AF" w:rsidRDefault="00C213AF" w:rsidP="006576C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嵌入式技术与应用</w:t>
            </w:r>
          </w:p>
        </w:tc>
        <w:tc>
          <w:tcPr>
            <w:tcW w:w="3475" w:type="dxa"/>
            <w:vMerge/>
            <w:vAlign w:val="center"/>
          </w:tcPr>
          <w:p w:rsidR="00C213AF" w:rsidRDefault="00C213AF" w:rsidP="006576C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:rsidR="00C213AF" w:rsidRDefault="00C213AF" w:rsidP="006576C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C213AF" w:rsidTr="006576C2">
        <w:trPr>
          <w:trHeight w:val="510"/>
        </w:trPr>
        <w:tc>
          <w:tcPr>
            <w:tcW w:w="507" w:type="dxa"/>
            <w:vMerge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C213AF" w:rsidRDefault="00C213AF" w:rsidP="006576C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70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20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570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924" w:type="dxa"/>
            <w:vAlign w:val="center"/>
          </w:tcPr>
          <w:p w:rsidR="00C213AF" w:rsidRDefault="00C213AF" w:rsidP="006576C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3475" w:type="dxa"/>
            <w:vMerge/>
            <w:vAlign w:val="center"/>
          </w:tcPr>
          <w:p w:rsidR="00C213AF" w:rsidRDefault="00C213AF" w:rsidP="006576C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:rsidR="00C213AF" w:rsidRDefault="00C213AF" w:rsidP="006576C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C213AF" w:rsidTr="006576C2">
        <w:trPr>
          <w:trHeight w:val="510"/>
        </w:trPr>
        <w:tc>
          <w:tcPr>
            <w:tcW w:w="507" w:type="dxa"/>
            <w:vMerge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C213AF" w:rsidRDefault="00C213AF" w:rsidP="006576C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20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570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924" w:type="dxa"/>
            <w:vAlign w:val="center"/>
          </w:tcPr>
          <w:p w:rsidR="00C213AF" w:rsidRDefault="00C213AF" w:rsidP="006576C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体育（乒乓球）</w:t>
            </w:r>
          </w:p>
        </w:tc>
        <w:tc>
          <w:tcPr>
            <w:tcW w:w="3475" w:type="dxa"/>
            <w:vMerge/>
            <w:vAlign w:val="center"/>
          </w:tcPr>
          <w:p w:rsidR="00C213AF" w:rsidRDefault="00C213AF" w:rsidP="006576C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:rsidR="00C213AF" w:rsidRDefault="00C213AF" w:rsidP="006576C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C213AF" w:rsidTr="006576C2">
        <w:trPr>
          <w:trHeight w:val="510"/>
        </w:trPr>
        <w:tc>
          <w:tcPr>
            <w:tcW w:w="507" w:type="dxa"/>
            <w:vMerge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C213AF" w:rsidRDefault="00C213AF" w:rsidP="006576C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70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20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570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924" w:type="dxa"/>
            <w:vAlign w:val="center"/>
          </w:tcPr>
          <w:p w:rsidR="00C213AF" w:rsidRDefault="00C213AF" w:rsidP="006576C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汽车工程</w:t>
            </w:r>
          </w:p>
        </w:tc>
        <w:tc>
          <w:tcPr>
            <w:tcW w:w="3475" w:type="dxa"/>
            <w:vMerge/>
            <w:vAlign w:val="center"/>
          </w:tcPr>
          <w:p w:rsidR="00C213AF" w:rsidRDefault="00C213AF" w:rsidP="006576C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:rsidR="00C213AF" w:rsidRDefault="00C213AF" w:rsidP="006576C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C213AF" w:rsidTr="006576C2">
        <w:trPr>
          <w:trHeight w:val="510"/>
        </w:trPr>
        <w:tc>
          <w:tcPr>
            <w:tcW w:w="507" w:type="dxa"/>
            <w:vMerge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C213AF" w:rsidRDefault="00C213AF" w:rsidP="006576C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20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570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董事长助理</w:t>
            </w:r>
          </w:p>
        </w:tc>
        <w:tc>
          <w:tcPr>
            <w:tcW w:w="1924" w:type="dxa"/>
            <w:vAlign w:val="center"/>
          </w:tcPr>
          <w:p w:rsidR="00C213AF" w:rsidRDefault="00C213AF" w:rsidP="006576C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3475" w:type="dxa"/>
            <w:vAlign w:val="center"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写作能力强</w:t>
            </w:r>
          </w:p>
        </w:tc>
        <w:tc>
          <w:tcPr>
            <w:tcW w:w="2616" w:type="dxa"/>
            <w:vMerge/>
          </w:tcPr>
          <w:p w:rsidR="00C213AF" w:rsidRDefault="00C213AF" w:rsidP="006576C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</w:tbl>
    <w:p w:rsidR="00C213AF" w:rsidRDefault="00C213AF" w:rsidP="00C213AF">
      <w:pPr>
        <w:rPr>
          <w:rFonts w:hint="eastAsia"/>
        </w:rPr>
      </w:pPr>
    </w:p>
    <w:p w:rsidR="00C213AF" w:rsidRDefault="00C213AF" w:rsidP="00C213AF">
      <w:pPr>
        <w:rPr>
          <w:rFonts w:hint="eastAsia"/>
        </w:rPr>
      </w:pPr>
    </w:p>
    <w:p w:rsidR="00C213AF" w:rsidRDefault="00C213AF" w:rsidP="00C213AF">
      <w:pPr>
        <w:rPr>
          <w:rFonts w:hint="eastAsia"/>
        </w:rPr>
      </w:pPr>
    </w:p>
    <w:p w:rsidR="00C213AF" w:rsidRDefault="00C213AF" w:rsidP="00C213AF">
      <w:pPr>
        <w:rPr>
          <w:rFonts w:hint="eastAsia"/>
        </w:rPr>
      </w:pPr>
    </w:p>
    <w:p w:rsidR="00C213AF" w:rsidRPr="00CF3C12" w:rsidRDefault="00C213AF" w:rsidP="00C213AF">
      <w:pPr>
        <w:rPr>
          <w:rFonts w:hint="eastAsia"/>
        </w:rPr>
      </w:pPr>
    </w:p>
    <w:p w:rsidR="00C003B1" w:rsidRPr="00920AED" w:rsidRDefault="00C003B1">
      <w:bookmarkStart w:id="0" w:name="_GoBack"/>
      <w:bookmarkEnd w:id="0"/>
    </w:p>
    <w:sectPr w:rsidR="00C003B1" w:rsidRPr="00920AED" w:rsidSect="00C213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637" w:rsidRDefault="00B34637" w:rsidP="00920AED">
      <w:r>
        <w:separator/>
      </w:r>
    </w:p>
  </w:endnote>
  <w:endnote w:type="continuationSeparator" w:id="0">
    <w:p w:rsidR="00B34637" w:rsidRDefault="00B34637" w:rsidP="0092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637" w:rsidRDefault="00B34637" w:rsidP="00920AED">
      <w:r>
        <w:separator/>
      </w:r>
    </w:p>
  </w:footnote>
  <w:footnote w:type="continuationSeparator" w:id="0">
    <w:p w:rsidR="00B34637" w:rsidRDefault="00B34637" w:rsidP="00920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FC"/>
    <w:rsid w:val="007730FC"/>
    <w:rsid w:val="00920AED"/>
    <w:rsid w:val="00B34637"/>
    <w:rsid w:val="00C003B1"/>
    <w:rsid w:val="00C213AF"/>
    <w:rsid w:val="00E0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A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A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AED"/>
    <w:rPr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next w:val="a"/>
    <w:rsid w:val="00920AED"/>
    <w:pPr>
      <w:widowControl/>
      <w:spacing w:line="400" w:lineRule="exact"/>
      <w:jc w:val="left"/>
    </w:pPr>
    <w:rPr>
      <w:rFonts w:ascii="Arial" w:hAnsi="Arial"/>
      <w:kern w:val="0"/>
      <w:szCs w:val="21"/>
      <w:lang w:eastAsia="en-US"/>
    </w:rPr>
  </w:style>
  <w:style w:type="paragraph" w:customStyle="1" w:styleId="CharCharCharCharCharCharCharCharCharChar0">
    <w:name w:val=" Char Char Char Char Char Char Char Char Char Char"/>
    <w:basedOn w:val="a"/>
    <w:next w:val="a"/>
    <w:rsid w:val="00C213AF"/>
    <w:pPr>
      <w:widowControl/>
      <w:spacing w:line="400" w:lineRule="exact"/>
      <w:jc w:val="left"/>
    </w:pPr>
    <w:rPr>
      <w:rFonts w:ascii="Arial" w:hAnsi="Arial"/>
      <w:kern w:val="0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A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A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AED"/>
    <w:rPr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next w:val="a"/>
    <w:rsid w:val="00920AED"/>
    <w:pPr>
      <w:widowControl/>
      <w:spacing w:line="400" w:lineRule="exact"/>
      <w:jc w:val="left"/>
    </w:pPr>
    <w:rPr>
      <w:rFonts w:ascii="Arial" w:hAnsi="Arial"/>
      <w:kern w:val="0"/>
      <w:szCs w:val="21"/>
      <w:lang w:eastAsia="en-US"/>
    </w:rPr>
  </w:style>
  <w:style w:type="paragraph" w:customStyle="1" w:styleId="CharCharCharCharCharCharCharCharCharChar0">
    <w:name w:val=" Char Char Char Char Char Char Char Char Char Char"/>
    <w:basedOn w:val="a"/>
    <w:next w:val="a"/>
    <w:rsid w:val="00C213AF"/>
    <w:pPr>
      <w:widowControl/>
      <w:spacing w:line="400" w:lineRule="exact"/>
      <w:jc w:val="left"/>
    </w:pPr>
    <w:rPr>
      <w:rFonts w:ascii="Arial" w:hAnsi="Arial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1@sysu-hz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85211117</dc:creator>
  <cp:keywords/>
  <dc:description/>
  <cp:lastModifiedBy>85211117</cp:lastModifiedBy>
  <cp:revision>3</cp:revision>
  <dcterms:created xsi:type="dcterms:W3CDTF">2016-03-01T02:12:00Z</dcterms:created>
  <dcterms:modified xsi:type="dcterms:W3CDTF">2016-03-01T02:13:00Z</dcterms:modified>
</cp:coreProperties>
</file>