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1" w:rsidRPr="004E40AA" w:rsidRDefault="002128C1" w:rsidP="002128C1">
      <w:pPr>
        <w:widowControl/>
        <w:snapToGrid w:val="0"/>
        <w:spacing w:line="360" w:lineRule="auto"/>
        <w:ind w:right="720" w:firstLine="36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2016</w:t>
      </w:r>
      <w:r w:rsidRPr="004E40AA">
        <w:rPr>
          <w:rFonts w:ascii="宋体" w:eastAsia="宋体" w:hAnsi="宋体" w:cs="宋体" w:hint="eastAsia"/>
          <w:b/>
          <w:kern w:val="0"/>
          <w:sz w:val="24"/>
          <w:szCs w:val="24"/>
        </w:rPr>
        <w:t>年华南师范大学各学院研究生曾永裕奖学金分配名额</w:t>
      </w:r>
    </w:p>
    <w:tbl>
      <w:tblPr>
        <w:tblW w:w="46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348"/>
      </w:tblGrid>
      <w:tr w:rsidR="002128C1" w:rsidRPr="004E40AA" w:rsidTr="00E83941">
        <w:trPr>
          <w:trHeight w:val="285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348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获奖名额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4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公共管理学院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光电子材料与技术研究院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国际文化学院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2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华南先进光电子研究院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3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化学与环境学院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7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4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教育科学学院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9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教育信息技术学院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1</w:t>
            </w:r>
            <w:r>
              <w:rPr>
                <w:rFonts w:asciiTheme="minorEastAsia" w:hAnsiTheme="minorEastAsia" w:hint="eastAsia"/>
                <w:sz w:val="22"/>
              </w:rPr>
              <w:t>1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历史文化学院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5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生物光子学研究院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3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数学科学学院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体育科学学院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5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外国语言文化学院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物理与电信技术学院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7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信息光电子科技学院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6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政治与行政学院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7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旅游管理学院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1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脑科学研究院</w:t>
            </w:r>
          </w:p>
        </w:tc>
        <w:tc>
          <w:tcPr>
            <w:tcW w:w="1348" w:type="dxa"/>
            <w:shd w:val="clear" w:color="auto" w:fill="auto"/>
            <w:noWrap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 w:rsidRPr="00665F25">
              <w:rPr>
                <w:rFonts w:asciiTheme="minorEastAsia" w:hAnsiTheme="minorEastAsia"/>
                <w:sz w:val="22"/>
              </w:rPr>
              <w:t>1</w:t>
            </w:r>
          </w:p>
        </w:tc>
      </w:tr>
      <w:tr w:rsidR="002128C1" w:rsidRPr="004E40AA" w:rsidTr="00E83941">
        <w:trPr>
          <w:trHeight w:val="270"/>
          <w:jc w:val="center"/>
        </w:trPr>
        <w:tc>
          <w:tcPr>
            <w:tcW w:w="3335" w:type="dxa"/>
            <w:shd w:val="clear" w:color="auto" w:fill="auto"/>
            <w:noWrap/>
            <w:vAlign w:val="bottom"/>
            <w:hideMark/>
          </w:tcPr>
          <w:p w:rsidR="002128C1" w:rsidRPr="004E40AA" w:rsidRDefault="002128C1" w:rsidP="00E8394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40A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348" w:type="dxa"/>
            <w:shd w:val="clear" w:color="auto" w:fill="auto"/>
            <w:noWrap/>
            <w:hideMark/>
          </w:tcPr>
          <w:p w:rsidR="002128C1" w:rsidRPr="00665F25" w:rsidRDefault="002128C1" w:rsidP="00E8394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129</w:t>
            </w:r>
          </w:p>
        </w:tc>
      </w:tr>
    </w:tbl>
    <w:p w:rsidR="00C80235" w:rsidRDefault="00C80235">
      <w:bookmarkStart w:id="0" w:name="_GoBack"/>
      <w:bookmarkEnd w:id="0"/>
    </w:p>
    <w:sectPr w:rsidR="00C80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B7" w:rsidRDefault="003414B7" w:rsidP="002128C1">
      <w:r>
        <w:separator/>
      </w:r>
    </w:p>
  </w:endnote>
  <w:endnote w:type="continuationSeparator" w:id="0">
    <w:p w:rsidR="003414B7" w:rsidRDefault="003414B7" w:rsidP="0021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B7" w:rsidRDefault="003414B7" w:rsidP="002128C1">
      <w:r>
        <w:separator/>
      </w:r>
    </w:p>
  </w:footnote>
  <w:footnote w:type="continuationSeparator" w:id="0">
    <w:p w:rsidR="003414B7" w:rsidRDefault="003414B7" w:rsidP="00212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60"/>
    <w:rsid w:val="00002060"/>
    <w:rsid w:val="002128C1"/>
    <w:rsid w:val="003414B7"/>
    <w:rsid w:val="00C8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8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2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28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28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28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2016-12-02T01:25:00Z</dcterms:created>
  <dcterms:modified xsi:type="dcterms:W3CDTF">2016-12-02T01:25:00Z</dcterms:modified>
</cp:coreProperties>
</file>