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49B" w:rsidRDefault="00A5149B" w:rsidP="00CD0F32">
      <w:pPr>
        <w:spacing w:beforeLines="50" w:afterLines="150" w:line="360" w:lineRule="auto"/>
        <w:jc w:val="center"/>
        <w:rPr>
          <w:rFonts w:ascii="仿宋" w:eastAsia="仿宋" w:hAnsi="仿宋" w:cs="Arial"/>
          <w:b/>
          <w:kern w:val="0"/>
          <w:sz w:val="48"/>
          <w:szCs w:val="36"/>
        </w:rPr>
      </w:pPr>
      <w:r w:rsidRPr="00A5149B">
        <w:rPr>
          <w:rFonts w:ascii="仿宋" w:eastAsia="仿宋" w:hAnsi="仿宋" w:cs="Arial" w:hint="eastAsia"/>
          <w:b/>
          <w:kern w:val="0"/>
          <w:sz w:val="48"/>
          <w:szCs w:val="36"/>
        </w:rPr>
        <w:t>广东石油化工学院2017年教师招聘公告</w:t>
      </w:r>
    </w:p>
    <w:p w:rsidR="00A5149B" w:rsidRPr="00F13657" w:rsidRDefault="00A5149B" w:rsidP="00D44B64">
      <w:pPr>
        <w:widowControl/>
        <w:shd w:val="clear" w:color="auto" w:fill="FFFFFF"/>
        <w:adjustRightInd w:val="0"/>
        <w:snapToGrid w:val="0"/>
        <w:spacing w:line="360" w:lineRule="auto"/>
        <w:ind w:firstLineChars="200" w:firstLine="560"/>
        <w:rPr>
          <w:rFonts w:ascii="仿宋" w:eastAsia="仿宋" w:hAnsi="仿宋"/>
          <w:kern w:val="0"/>
          <w:sz w:val="28"/>
          <w:szCs w:val="28"/>
        </w:rPr>
      </w:pPr>
      <w:r w:rsidRPr="00F13657">
        <w:rPr>
          <w:rFonts w:ascii="仿宋" w:eastAsia="仿宋" w:hAnsi="仿宋" w:hint="eastAsia"/>
          <w:kern w:val="0"/>
          <w:sz w:val="28"/>
          <w:szCs w:val="28"/>
        </w:rPr>
        <w:t>广东石油化工学院是广东省人民政府与中国石油化工集团公司、中国石油天然气集团公司、中国海洋石油总公司共建的公办普通本科高校，教育部“卓越工程师教育培养计划”试点高校，</w:t>
      </w:r>
      <w:r w:rsidR="0063651F" w:rsidRPr="0063651F">
        <w:rPr>
          <w:rFonts w:ascii="仿宋" w:eastAsia="仿宋" w:hAnsi="仿宋" w:hint="eastAsia"/>
          <w:color w:val="000000" w:themeColor="text1"/>
          <w:kern w:val="0"/>
          <w:sz w:val="28"/>
          <w:szCs w:val="28"/>
        </w:rPr>
        <w:t>广东省首批普通本科转型试点高校</w:t>
      </w:r>
      <w:r w:rsidR="0063651F" w:rsidRPr="00F13657">
        <w:rPr>
          <w:rFonts w:ascii="仿宋" w:eastAsia="仿宋" w:hAnsi="仿宋" w:hint="eastAsia"/>
          <w:kern w:val="0"/>
          <w:sz w:val="28"/>
          <w:szCs w:val="28"/>
        </w:rPr>
        <w:t>，</w:t>
      </w:r>
      <w:r w:rsidRPr="00F13657">
        <w:rPr>
          <w:rFonts w:ascii="仿宋" w:eastAsia="仿宋" w:hAnsi="仿宋" w:hint="eastAsia"/>
          <w:kern w:val="0"/>
          <w:sz w:val="28"/>
          <w:szCs w:val="28"/>
        </w:rPr>
        <w:t>是华南地区唯一一所石油化工特色院校，已有6</w:t>
      </w:r>
      <w:r w:rsidR="00FE1B86">
        <w:rPr>
          <w:rFonts w:ascii="仿宋" w:eastAsia="仿宋" w:hAnsi="仿宋" w:hint="eastAsia"/>
          <w:kern w:val="0"/>
          <w:sz w:val="28"/>
          <w:szCs w:val="28"/>
        </w:rPr>
        <w:t>2</w:t>
      </w:r>
      <w:r w:rsidRPr="00F13657">
        <w:rPr>
          <w:rFonts w:ascii="仿宋" w:eastAsia="仿宋" w:hAnsi="仿宋" w:hint="eastAsia"/>
          <w:kern w:val="0"/>
          <w:sz w:val="28"/>
          <w:szCs w:val="28"/>
        </w:rPr>
        <w:t>年的办学历史。</w:t>
      </w:r>
    </w:p>
    <w:p w:rsidR="00A5149B" w:rsidRPr="00F13657" w:rsidRDefault="00A5149B" w:rsidP="005D333E">
      <w:pPr>
        <w:widowControl/>
        <w:adjustRightInd w:val="0"/>
        <w:snapToGrid w:val="0"/>
        <w:spacing w:line="500" w:lineRule="exact"/>
        <w:ind w:firstLineChars="200" w:firstLine="560"/>
        <w:jc w:val="left"/>
        <w:rPr>
          <w:rFonts w:ascii="仿宋" w:eastAsia="仿宋" w:hAnsi="仿宋"/>
          <w:kern w:val="0"/>
          <w:sz w:val="28"/>
          <w:szCs w:val="28"/>
        </w:rPr>
      </w:pPr>
      <w:r w:rsidRPr="00F13657">
        <w:rPr>
          <w:rFonts w:ascii="仿宋" w:eastAsia="仿宋" w:hAnsi="仿宋" w:hint="eastAsia"/>
          <w:kern w:val="0"/>
          <w:sz w:val="28"/>
          <w:szCs w:val="28"/>
        </w:rPr>
        <w:t xml:space="preserve">学校现设有16个教学单位，开办有9大学科门类、45个本科专业。拥有国家级工程实践教育中心、省重点实验室、省级协同创新(发展)中心、省级工程技术研究中心、省级协同育人平台等高水平教学科研平台。学校面向全国27个省（市、自治区）招生，目前有全日制普通在校生20000余人，成人学历教育学生20000余人。 </w:t>
      </w:r>
    </w:p>
    <w:p w:rsidR="00A5149B" w:rsidRPr="00F13657" w:rsidRDefault="00A5149B" w:rsidP="005D333E">
      <w:pPr>
        <w:widowControl/>
        <w:adjustRightInd w:val="0"/>
        <w:snapToGrid w:val="0"/>
        <w:spacing w:line="500" w:lineRule="exact"/>
        <w:ind w:firstLineChars="200" w:firstLine="560"/>
        <w:jc w:val="left"/>
        <w:rPr>
          <w:rFonts w:ascii="仿宋" w:eastAsia="仿宋" w:hAnsi="仿宋"/>
          <w:kern w:val="0"/>
          <w:sz w:val="28"/>
          <w:szCs w:val="28"/>
        </w:rPr>
      </w:pPr>
      <w:r w:rsidRPr="00F13657">
        <w:rPr>
          <w:rFonts w:ascii="仿宋" w:eastAsia="仿宋" w:hAnsi="仿宋" w:hint="eastAsia"/>
          <w:kern w:val="0"/>
          <w:sz w:val="28"/>
          <w:szCs w:val="28"/>
        </w:rPr>
        <w:t>学校</w:t>
      </w:r>
      <w:r w:rsidRPr="00F13657">
        <w:rPr>
          <w:rFonts w:ascii="仿宋" w:eastAsia="仿宋" w:hAnsi="仿宋"/>
          <w:kern w:val="0"/>
          <w:sz w:val="28"/>
          <w:szCs w:val="28"/>
        </w:rPr>
        <w:t>现有教职工1200多人，其中教授、副教授340人，具有博士、硕士学位的教师700多人，兼职博导、</w:t>
      </w:r>
      <w:proofErr w:type="gramStart"/>
      <w:r w:rsidRPr="00F13657">
        <w:rPr>
          <w:rFonts w:ascii="仿宋" w:eastAsia="仿宋" w:hAnsi="仿宋"/>
          <w:kern w:val="0"/>
          <w:sz w:val="28"/>
          <w:szCs w:val="28"/>
        </w:rPr>
        <w:t>硕导</w:t>
      </w:r>
      <w:proofErr w:type="gramEnd"/>
      <w:r w:rsidRPr="00F13657">
        <w:rPr>
          <w:rFonts w:ascii="仿宋" w:eastAsia="仿宋" w:hAnsi="仿宋"/>
          <w:kern w:val="0"/>
          <w:sz w:val="28"/>
          <w:szCs w:val="28"/>
        </w:rPr>
        <w:t>37人。另聘中国科学院院士</w:t>
      </w:r>
      <w:r w:rsidRPr="00F13657">
        <w:rPr>
          <w:rFonts w:ascii="仿宋" w:eastAsia="仿宋" w:hAnsi="仿宋" w:hint="eastAsia"/>
          <w:kern w:val="0"/>
          <w:sz w:val="28"/>
          <w:szCs w:val="28"/>
        </w:rPr>
        <w:t>、</w:t>
      </w:r>
      <w:r w:rsidRPr="00F13657">
        <w:rPr>
          <w:rFonts w:ascii="仿宋" w:eastAsia="仿宋" w:hAnsi="仿宋"/>
          <w:kern w:val="0"/>
          <w:sz w:val="28"/>
          <w:szCs w:val="28"/>
        </w:rPr>
        <w:t>中国工程院院士</w:t>
      </w:r>
      <w:r w:rsidRPr="00F13657">
        <w:rPr>
          <w:rFonts w:ascii="仿宋" w:eastAsia="仿宋" w:hAnsi="仿宋" w:hint="eastAsia"/>
          <w:kern w:val="0"/>
          <w:sz w:val="28"/>
          <w:szCs w:val="28"/>
        </w:rPr>
        <w:t>、</w:t>
      </w:r>
      <w:r w:rsidRPr="00F13657">
        <w:rPr>
          <w:rFonts w:ascii="仿宋" w:eastAsia="仿宋" w:hAnsi="仿宋"/>
          <w:kern w:val="0"/>
          <w:sz w:val="28"/>
          <w:szCs w:val="28"/>
        </w:rPr>
        <w:t>长江学者、珠江学者及国家杰出青年自然科学基金</w:t>
      </w:r>
      <w:r w:rsidRPr="00F13657">
        <w:rPr>
          <w:rFonts w:ascii="仿宋" w:eastAsia="仿宋" w:hAnsi="仿宋" w:hint="eastAsia"/>
          <w:kern w:val="0"/>
          <w:sz w:val="28"/>
          <w:szCs w:val="28"/>
        </w:rPr>
        <w:t>等</w:t>
      </w:r>
      <w:r w:rsidRPr="00F13657">
        <w:rPr>
          <w:rFonts w:ascii="仿宋" w:eastAsia="仿宋" w:hAnsi="仿宋"/>
          <w:kern w:val="0"/>
          <w:sz w:val="28"/>
          <w:szCs w:val="28"/>
        </w:rPr>
        <w:t>专家学者100多人担任学校客座教授。</w:t>
      </w:r>
    </w:p>
    <w:p w:rsidR="00A5149B" w:rsidRPr="00F13657" w:rsidRDefault="00A5149B" w:rsidP="005D333E">
      <w:pPr>
        <w:widowControl/>
        <w:adjustRightInd w:val="0"/>
        <w:snapToGrid w:val="0"/>
        <w:spacing w:line="500" w:lineRule="exact"/>
        <w:ind w:firstLineChars="200" w:firstLine="560"/>
        <w:jc w:val="left"/>
        <w:rPr>
          <w:rFonts w:ascii="仿宋" w:eastAsia="仿宋" w:hAnsi="仿宋"/>
          <w:kern w:val="0"/>
          <w:sz w:val="28"/>
          <w:szCs w:val="28"/>
        </w:rPr>
      </w:pPr>
      <w:r w:rsidRPr="00F13657">
        <w:rPr>
          <w:rFonts w:ascii="仿宋" w:eastAsia="仿宋" w:hAnsi="仿宋" w:hint="eastAsia"/>
          <w:kern w:val="0"/>
          <w:sz w:val="28"/>
          <w:szCs w:val="28"/>
        </w:rPr>
        <w:t>学校地处中国南方最大的石化生产基地和水果蔬菜生产基地、美丽的海滨城市——广东省茂名市，占地面积134万m</w:t>
      </w:r>
      <w:r w:rsidRPr="00F13657">
        <w:rPr>
          <w:rFonts w:ascii="仿宋" w:eastAsia="仿宋" w:hAnsi="仿宋" w:hint="eastAsia"/>
          <w:kern w:val="0"/>
          <w:sz w:val="28"/>
          <w:szCs w:val="28"/>
          <w:vertAlign w:val="superscript"/>
        </w:rPr>
        <w:t>2</w:t>
      </w:r>
      <w:r w:rsidRPr="00F13657">
        <w:rPr>
          <w:rFonts w:ascii="仿宋" w:eastAsia="仿宋" w:hAnsi="仿宋" w:hint="eastAsia"/>
          <w:kern w:val="0"/>
          <w:sz w:val="28"/>
          <w:szCs w:val="28"/>
        </w:rPr>
        <w:t>，其</w:t>
      </w:r>
      <w:proofErr w:type="gramStart"/>
      <w:r w:rsidRPr="00F13657">
        <w:rPr>
          <w:rFonts w:ascii="仿宋" w:eastAsia="仿宋" w:hAnsi="仿宋" w:hint="eastAsia"/>
          <w:kern w:val="0"/>
          <w:sz w:val="28"/>
          <w:szCs w:val="28"/>
        </w:rPr>
        <w:t>中西城</w:t>
      </w:r>
      <w:proofErr w:type="gramEnd"/>
      <w:r w:rsidRPr="00F13657">
        <w:rPr>
          <w:rFonts w:ascii="仿宋" w:eastAsia="仿宋" w:hAnsi="仿宋" w:hint="eastAsia"/>
          <w:kern w:val="0"/>
          <w:sz w:val="28"/>
          <w:szCs w:val="28"/>
        </w:rPr>
        <w:t>校区（100万m</w:t>
      </w:r>
      <w:r w:rsidRPr="00F13657">
        <w:rPr>
          <w:rFonts w:ascii="仿宋" w:eastAsia="仿宋" w:hAnsi="仿宋" w:hint="eastAsia"/>
          <w:kern w:val="0"/>
          <w:sz w:val="28"/>
          <w:szCs w:val="28"/>
          <w:vertAlign w:val="superscript"/>
        </w:rPr>
        <w:t>2</w:t>
      </w:r>
      <w:r w:rsidRPr="00F13657">
        <w:rPr>
          <w:rFonts w:ascii="仿宋" w:eastAsia="仿宋" w:hAnsi="仿宋" w:hint="eastAsia"/>
          <w:kern w:val="0"/>
          <w:sz w:val="28"/>
          <w:szCs w:val="28"/>
        </w:rPr>
        <w:t>）紧邻国家级AAAA级旅游景区——森林公园，环境优美，空气质量居全国城市前列；交通便利，</w:t>
      </w:r>
      <w:proofErr w:type="gramStart"/>
      <w:r w:rsidRPr="00F13657">
        <w:rPr>
          <w:rFonts w:ascii="仿宋" w:eastAsia="仿宋" w:hAnsi="仿宋" w:hint="eastAsia"/>
          <w:kern w:val="0"/>
          <w:sz w:val="28"/>
          <w:szCs w:val="28"/>
        </w:rPr>
        <w:t>距粤西</w:t>
      </w:r>
      <w:proofErr w:type="gramEnd"/>
      <w:r w:rsidRPr="00F13657">
        <w:rPr>
          <w:rFonts w:ascii="仿宋" w:eastAsia="仿宋" w:hAnsi="仿宋" w:hint="eastAsia"/>
          <w:kern w:val="0"/>
          <w:sz w:val="28"/>
          <w:szCs w:val="28"/>
        </w:rPr>
        <w:t>国际机场（预计2020年前后建成）不足50Km，距</w:t>
      </w:r>
      <w:proofErr w:type="gramStart"/>
      <w:r w:rsidRPr="00F13657">
        <w:rPr>
          <w:rFonts w:ascii="仿宋" w:eastAsia="仿宋" w:hAnsi="仿宋" w:hint="eastAsia"/>
          <w:kern w:val="0"/>
          <w:sz w:val="28"/>
          <w:szCs w:val="28"/>
        </w:rPr>
        <w:t>广茂高铁</w:t>
      </w:r>
      <w:proofErr w:type="gramEnd"/>
      <w:r w:rsidRPr="00F13657">
        <w:rPr>
          <w:rFonts w:ascii="仿宋" w:eastAsia="仿宋" w:hAnsi="仿宋" w:hint="eastAsia"/>
          <w:kern w:val="0"/>
          <w:sz w:val="28"/>
          <w:szCs w:val="28"/>
        </w:rPr>
        <w:t>（2017年底通车）、</w:t>
      </w:r>
      <w:proofErr w:type="gramStart"/>
      <w:r w:rsidRPr="00F13657">
        <w:rPr>
          <w:rFonts w:ascii="仿宋" w:eastAsia="仿宋" w:hAnsi="仿宋" w:hint="eastAsia"/>
          <w:kern w:val="0"/>
          <w:sz w:val="28"/>
          <w:szCs w:val="28"/>
        </w:rPr>
        <w:t>汕</w:t>
      </w:r>
      <w:proofErr w:type="gramEnd"/>
      <w:r w:rsidRPr="00F13657">
        <w:rPr>
          <w:rFonts w:ascii="仿宋" w:eastAsia="仿宋" w:hAnsi="仿宋" w:hint="eastAsia"/>
          <w:kern w:val="0"/>
          <w:sz w:val="28"/>
          <w:szCs w:val="28"/>
        </w:rPr>
        <w:t>湛高速、南北</w:t>
      </w:r>
      <w:proofErr w:type="gramStart"/>
      <w:r w:rsidRPr="00F13657">
        <w:rPr>
          <w:rFonts w:ascii="仿宋" w:eastAsia="仿宋" w:hAnsi="仿宋" w:hint="eastAsia"/>
          <w:kern w:val="0"/>
          <w:sz w:val="28"/>
          <w:szCs w:val="28"/>
        </w:rPr>
        <w:t>通道包茂高速</w:t>
      </w:r>
      <w:proofErr w:type="gramEnd"/>
      <w:r w:rsidRPr="00F13657">
        <w:rPr>
          <w:rFonts w:ascii="仿宋" w:eastAsia="仿宋" w:hAnsi="仿宋" w:hint="eastAsia"/>
          <w:kern w:val="0"/>
          <w:sz w:val="28"/>
          <w:szCs w:val="28"/>
        </w:rPr>
        <w:t>、沈海高速10Km以内，是工作、生活的理想之地。</w:t>
      </w:r>
    </w:p>
    <w:p w:rsidR="00A5149B" w:rsidRPr="00F13657" w:rsidRDefault="00A5149B" w:rsidP="005D333E">
      <w:pPr>
        <w:widowControl/>
        <w:shd w:val="clear" w:color="auto" w:fill="FFFFFF"/>
        <w:spacing w:line="500" w:lineRule="exact"/>
        <w:ind w:firstLineChars="200" w:firstLine="560"/>
        <w:rPr>
          <w:rFonts w:ascii="仿宋" w:eastAsia="仿宋" w:hAnsi="仿宋"/>
          <w:kern w:val="0"/>
          <w:sz w:val="28"/>
          <w:szCs w:val="28"/>
        </w:rPr>
      </w:pPr>
      <w:r w:rsidRPr="00F13657">
        <w:rPr>
          <w:rFonts w:ascii="仿宋" w:eastAsia="仿宋" w:hAnsi="仿宋" w:hint="eastAsia"/>
          <w:kern w:val="0"/>
          <w:sz w:val="28"/>
          <w:szCs w:val="28"/>
        </w:rPr>
        <w:t>根据学校人才队伍建设需要，向海内外引进人才（具体招聘岗位见附件1）。</w:t>
      </w:r>
    </w:p>
    <w:p w:rsidR="00A5149B" w:rsidRPr="00F13657" w:rsidRDefault="00A5149B" w:rsidP="005D333E">
      <w:pPr>
        <w:widowControl/>
        <w:shd w:val="clear" w:color="auto" w:fill="FFFFFF"/>
        <w:spacing w:line="500" w:lineRule="exact"/>
        <w:ind w:firstLineChars="200" w:firstLine="562"/>
        <w:rPr>
          <w:rFonts w:ascii="仿宋" w:eastAsia="仿宋" w:hAnsi="仿宋"/>
          <w:kern w:val="0"/>
          <w:sz w:val="28"/>
          <w:szCs w:val="28"/>
        </w:rPr>
      </w:pPr>
      <w:r w:rsidRPr="00F13657">
        <w:rPr>
          <w:rFonts w:ascii="仿宋" w:eastAsia="仿宋" w:hAnsi="仿宋" w:hint="eastAsia"/>
          <w:b/>
          <w:bCs/>
          <w:kern w:val="0"/>
          <w:sz w:val="28"/>
          <w:szCs w:val="28"/>
        </w:rPr>
        <w:t>一、招聘对象</w:t>
      </w:r>
    </w:p>
    <w:p w:rsidR="00A5149B" w:rsidRPr="00F13657" w:rsidRDefault="00A5149B" w:rsidP="005D333E">
      <w:pPr>
        <w:widowControl/>
        <w:shd w:val="clear" w:color="auto" w:fill="FFFFFF"/>
        <w:spacing w:line="500" w:lineRule="exact"/>
        <w:ind w:firstLineChars="200" w:firstLine="560"/>
        <w:rPr>
          <w:rFonts w:ascii="仿宋" w:eastAsia="仿宋" w:hAnsi="仿宋"/>
          <w:kern w:val="0"/>
          <w:sz w:val="28"/>
          <w:szCs w:val="28"/>
        </w:rPr>
      </w:pPr>
      <w:r w:rsidRPr="00F13657">
        <w:rPr>
          <w:rFonts w:ascii="仿宋" w:eastAsia="仿宋" w:hAnsi="仿宋" w:hint="eastAsia"/>
          <w:kern w:val="0"/>
          <w:sz w:val="28"/>
          <w:szCs w:val="28"/>
        </w:rPr>
        <w:t>招聘对象为全日制普通高等院校2017年应届毕业生，国（境）外留学归国人员，机关事业单位、企业和其他符合应聘条件人员。</w:t>
      </w:r>
    </w:p>
    <w:p w:rsidR="00A5149B" w:rsidRPr="00F13657" w:rsidRDefault="00A5149B" w:rsidP="005D333E">
      <w:pPr>
        <w:pStyle w:val="p0"/>
        <w:spacing w:line="500" w:lineRule="exact"/>
        <w:ind w:firstLineChars="200" w:firstLine="562"/>
        <w:rPr>
          <w:rFonts w:ascii="仿宋" w:eastAsia="仿宋" w:hAnsi="仿宋"/>
          <w:sz w:val="28"/>
          <w:szCs w:val="28"/>
        </w:rPr>
      </w:pPr>
      <w:r w:rsidRPr="00F13657">
        <w:rPr>
          <w:rFonts w:ascii="仿宋" w:eastAsia="仿宋" w:hAnsi="仿宋" w:hint="eastAsia"/>
          <w:b/>
          <w:bCs/>
          <w:sz w:val="28"/>
          <w:szCs w:val="28"/>
        </w:rPr>
        <w:t>二、引进人才待遇</w:t>
      </w:r>
    </w:p>
    <w:p w:rsidR="00D44B64" w:rsidRPr="00D44B64" w:rsidRDefault="00A5149B" w:rsidP="00D44B64">
      <w:pPr>
        <w:pStyle w:val="p0"/>
        <w:numPr>
          <w:ilvl w:val="0"/>
          <w:numId w:val="1"/>
        </w:numPr>
        <w:spacing w:line="500" w:lineRule="exact"/>
        <w:ind w:left="0" w:firstLineChars="200" w:firstLine="560"/>
        <w:jc w:val="left"/>
        <w:rPr>
          <w:rFonts w:ascii="仿宋" w:eastAsia="仿宋" w:hAnsi="仿宋"/>
          <w:sz w:val="28"/>
          <w:szCs w:val="28"/>
        </w:rPr>
      </w:pPr>
      <w:r w:rsidRPr="00D44B64">
        <w:rPr>
          <w:rFonts w:ascii="仿宋" w:eastAsia="仿宋" w:hAnsi="仿宋" w:hint="eastAsia"/>
          <w:sz w:val="28"/>
          <w:szCs w:val="28"/>
        </w:rPr>
        <w:t xml:space="preserve">根据学科（专业）、学历（学位）、专业技术职务以及教学科研能力的具体情况，分别给予相应的引进待遇。具体标准见下表： </w:t>
      </w:r>
    </w:p>
    <w:p w:rsidR="005D333E" w:rsidRDefault="005D333E" w:rsidP="005D333E">
      <w:pPr>
        <w:pStyle w:val="p0"/>
        <w:spacing w:line="500" w:lineRule="exact"/>
        <w:jc w:val="left"/>
        <w:rPr>
          <w:rFonts w:ascii="仿宋" w:eastAsia="仿宋" w:hAnsi="仿宋"/>
          <w:sz w:val="28"/>
          <w:szCs w:val="28"/>
        </w:rPr>
      </w:pPr>
    </w:p>
    <w:p w:rsidR="00D44B64" w:rsidRPr="00F13657" w:rsidRDefault="00D44B64" w:rsidP="005D333E">
      <w:pPr>
        <w:pStyle w:val="p0"/>
        <w:spacing w:line="500" w:lineRule="exact"/>
        <w:jc w:val="left"/>
        <w:rPr>
          <w:rFonts w:ascii="仿宋" w:eastAsia="仿宋" w:hAnsi="仿宋"/>
          <w:sz w:val="28"/>
          <w:szCs w:val="28"/>
        </w:rPr>
      </w:pPr>
    </w:p>
    <w:p w:rsidR="00A5149B" w:rsidRPr="00F13657" w:rsidRDefault="00A5149B" w:rsidP="005D333E">
      <w:pPr>
        <w:pStyle w:val="p0"/>
        <w:spacing w:line="460" w:lineRule="exact"/>
        <w:rPr>
          <w:rFonts w:ascii="仿宋" w:eastAsia="仿宋" w:hAnsi="仿宋"/>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1"/>
        <w:gridCol w:w="1386"/>
        <w:gridCol w:w="1591"/>
        <w:gridCol w:w="916"/>
        <w:gridCol w:w="801"/>
        <w:gridCol w:w="1808"/>
        <w:gridCol w:w="1630"/>
        <w:gridCol w:w="803"/>
        <w:gridCol w:w="697"/>
      </w:tblGrid>
      <w:tr w:rsidR="00A5149B" w:rsidRPr="00A5149B" w:rsidTr="007414B1">
        <w:trPr>
          <w:trHeight w:val="380"/>
          <w:jc w:val="center"/>
        </w:trPr>
        <w:tc>
          <w:tcPr>
            <w:tcW w:w="466" w:type="pct"/>
            <w:vMerge w:val="restart"/>
            <w:vAlign w:val="center"/>
          </w:tcPr>
          <w:p w:rsidR="00A5149B" w:rsidRPr="00A5149B" w:rsidRDefault="00A5149B" w:rsidP="005D333E">
            <w:pPr>
              <w:pStyle w:val="p0"/>
              <w:spacing w:line="240" w:lineRule="exact"/>
              <w:jc w:val="center"/>
              <w:rPr>
                <w:rFonts w:ascii="仿宋_GB2312" w:eastAsia="仿宋_GB2312" w:hAnsi="宋体"/>
                <w:b/>
                <w:sz w:val="22"/>
                <w:szCs w:val="18"/>
              </w:rPr>
            </w:pPr>
            <w:r w:rsidRPr="00A5149B">
              <w:rPr>
                <w:rFonts w:ascii="仿宋_GB2312" w:eastAsia="仿宋_GB2312" w:hAnsi="宋体" w:hint="eastAsia"/>
                <w:b/>
                <w:sz w:val="22"/>
                <w:szCs w:val="18"/>
              </w:rPr>
              <w:t>引进层次</w:t>
            </w:r>
          </w:p>
        </w:tc>
        <w:tc>
          <w:tcPr>
            <w:tcW w:w="652" w:type="pct"/>
            <w:vMerge w:val="restart"/>
            <w:vAlign w:val="center"/>
          </w:tcPr>
          <w:p w:rsidR="007414B1" w:rsidRDefault="00A5149B" w:rsidP="005D333E">
            <w:pPr>
              <w:pStyle w:val="p0"/>
              <w:spacing w:line="240" w:lineRule="exact"/>
              <w:jc w:val="center"/>
              <w:rPr>
                <w:rFonts w:ascii="仿宋_GB2312" w:eastAsia="仿宋_GB2312" w:hAnsi="宋体"/>
                <w:b/>
                <w:sz w:val="22"/>
                <w:szCs w:val="18"/>
              </w:rPr>
            </w:pPr>
            <w:r w:rsidRPr="00A5149B">
              <w:rPr>
                <w:rFonts w:ascii="仿宋_GB2312" w:eastAsia="仿宋_GB2312" w:hAnsi="宋体" w:hint="eastAsia"/>
                <w:b/>
                <w:sz w:val="22"/>
                <w:szCs w:val="18"/>
              </w:rPr>
              <w:t>安家费及购房补贴</w:t>
            </w:r>
          </w:p>
          <w:p w:rsidR="00A5149B" w:rsidRPr="00A5149B" w:rsidRDefault="00A5149B" w:rsidP="005D333E">
            <w:pPr>
              <w:pStyle w:val="p0"/>
              <w:spacing w:line="240" w:lineRule="exact"/>
              <w:jc w:val="center"/>
              <w:rPr>
                <w:rFonts w:ascii="仿宋_GB2312" w:eastAsia="仿宋_GB2312" w:hAnsi="宋体"/>
                <w:b/>
                <w:sz w:val="22"/>
                <w:szCs w:val="18"/>
              </w:rPr>
            </w:pPr>
            <w:r w:rsidRPr="00A5149B">
              <w:rPr>
                <w:rFonts w:ascii="仿宋_GB2312" w:eastAsia="仿宋_GB2312" w:hAnsi="宋体" w:hint="eastAsia"/>
                <w:b/>
                <w:sz w:val="22"/>
                <w:szCs w:val="18"/>
              </w:rPr>
              <w:t>（万元）</w:t>
            </w:r>
          </w:p>
        </w:tc>
        <w:tc>
          <w:tcPr>
            <w:tcW w:w="749" w:type="pct"/>
            <w:vMerge w:val="restart"/>
            <w:vAlign w:val="center"/>
          </w:tcPr>
          <w:p w:rsidR="00A5149B" w:rsidRPr="00A5149B" w:rsidRDefault="00A5149B" w:rsidP="005D333E">
            <w:pPr>
              <w:pStyle w:val="p0"/>
              <w:spacing w:line="240" w:lineRule="exact"/>
              <w:jc w:val="center"/>
              <w:rPr>
                <w:rFonts w:ascii="仿宋_GB2312" w:eastAsia="仿宋_GB2312" w:hAnsi="宋体"/>
                <w:b/>
                <w:sz w:val="22"/>
                <w:szCs w:val="18"/>
              </w:rPr>
            </w:pPr>
            <w:r w:rsidRPr="00A5149B">
              <w:rPr>
                <w:rFonts w:ascii="仿宋_GB2312" w:eastAsia="仿宋_GB2312" w:hAnsi="宋体" w:hint="eastAsia"/>
                <w:b/>
                <w:sz w:val="22"/>
                <w:szCs w:val="18"/>
              </w:rPr>
              <w:t>科研启动</w:t>
            </w:r>
          </w:p>
          <w:p w:rsidR="00A5149B" w:rsidRPr="00A5149B" w:rsidRDefault="00A5149B" w:rsidP="005D333E">
            <w:pPr>
              <w:pStyle w:val="p0"/>
              <w:spacing w:line="240" w:lineRule="exact"/>
              <w:jc w:val="center"/>
              <w:rPr>
                <w:rFonts w:ascii="仿宋_GB2312" w:eastAsia="仿宋_GB2312" w:hAnsi="宋体"/>
                <w:b/>
                <w:sz w:val="22"/>
                <w:szCs w:val="18"/>
              </w:rPr>
            </w:pPr>
            <w:r w:rsidRPr="00A5149B">
              <w:rPr>
                <w:rFonts w:ascii="仿宋_GB2312" w:eastAsia="仿宋_GB2312" w:hAnsi="宋体" w:hint="eastAsia"/>
                <w:b/>
                <w:sz w:val="22"/>
                <w:szCs w:val="18"/>
              </w:rPr>
              <w:t>（万元）</w:t>
            </w:r>
          </w:p>
        </w:tc>
        <w:tc>
          <w:tcPr>
            <w:tcW w:w="431" w:type="pct"/>
            <w:vMerge w:val="restart"/>
            <w:vAlign w:val="center"/>
          </w:tcPr>
          <w:p w:rsidR="00A5149B" w:rsidRPr="00A5149B" w:rsidRDefault="00A5149B" w:rsidP="005D333E">
            <w:pPr>
              <w:pStyle w:val="p0"/>
              <w:spacing w:line="240" w:lineRule="exact"/>
              <w:jc w:val="center"/>
              <w:rPr>
                <w:rFonts w:ascii="仿宋_GB2312" w:eastAsia="仿宋_GB2312" w:hAnsi="宋体"/>
                <w:b/>
                <w:sz w:val="22"/>
                <w:szCs w:val="18"/>
              </w:rPr>
            </w:pPr>
            <w:r w:rsidRPr="00A5149B">
              <w:rPr>
                <w:rFonts w:ascii="仿宋_GB2312" w:eastAsia="仿宋_GB2312" w:hAnsi="宋体" w:hint="eastAsia"/>
                <w:b/>
                <w:sz w:val="22"/>
                <w:szCs w:val="18"/>
              </w:rPr>
              <w:t>预计年薪（万元）</w:t>
            </w:r>
          </w:p>
        </w:tc>
        <w:tc>
          <w:tcPr>
            <w:tcW w:w="377" w:type="pct"/>
            <w:vMerge w:val="restart"/>
            <w:vAlign w:val="center"/>
          </w:tcPr>
          <w:p w:rsidR="00A5149B" w:rsidRPr="00A5149B" w:rsidRDefault="00A5149B" w:rsidP="005D333E">
            <w:pPr>
              <w:pStyle w:val="p0"/>
              <w:spacing w:line="240" w:lineRule="exact"/>
              <w:jc w:val="center"/>
              <w:rPr>
                <w:rFonts w:ascii="仿宋_GB2312" w:eastAsia="仿宋_GB2312" w:hAnsi="宋体"/>
                <w:b/>
                <w:sz w:val="22"/>
                <w:szCs w:val="18"/>
              </w:rPr>
            </w:pPr>
            <w:r w:rsidRPr="00A5149B">
              <w:rPr>
                <w:rFonts w:ascii="仿宋_GB2312" w:eastAsia="仿宋_GB2312" w:hAnsi="宋体" w:hint="eastAsia"/>
                <w:b/>
                <w:sz w:val="22"/>
                <w:szCs w:val="18"/>
              </w:rPr>
              <w:t>固定津贴（元/月）</w:t>
            </w:r>
          </w:p>
        </w:tc>
        <w:tc>
          <w:tcPr>
            <w:tcW w:w="1996" w:type="pct"/>
            <w:gridSpan w:val="3"/>
            <w:vAlign w:val="center"/>
          </w:tcPr>
          <w:p w:rsidR="00A5149B" w:rsidRPr="00A5149B" w:rsidRDefault="00A5149B" w:rsidP="005D333E">
            <w:pPr>
              <w:pStyle w:val="p0"/>
              <w:spacing w:line="240" w:lineRule="exact"/>
              <w:ind w:firstLine="361"/>
              <w:jc w:val="center"/>
              <w:rPr>
                <w:rFonts w:ascii="仿宋_GB2312" w:eastAsia="仿宋_GB2312" w:hAnsi="宋体"/>
                <w:b/>
                <w:sz w:val="22"/>
                <w:szCs w:val="18"/>
              </w:rPr>
            </w:pPr>
            <w:r w:rsidRPr="00A5149B">
              <w:rPr>
                <w:rFonts w:ascii="仿宋_GB2312" w:eastAsia="仿宋_GB2312" w:hAnsi="宋体" w:hint="eastAsia"/>
                <w:b/>
                <w:sz w:val="22"/>
                <w:szCs w:val="18"/>
              </w:rPr>
              <w:t>配偶条件及安排方式</w:t>
            </w:r>
          </w:p>
        </w:tc>
        <w:tc>
          <w:tcPr>
            <w:tcW w:w="328" w:type="pct"/>
            <w:vMerge w:val="restart"/>
            <w:vAlign w:val="center"/>
          </w:tcPr>
          <w:p w:rsidR="00A5149B" w:rsidRPr="00A5149B" w:rsidRDefault="00A5149B" w:rsidP="005D333E">
            <w:pPr>
              <w:pStyle w:val="p0"/>
              <w:spacing w:line="240" w:lineRule="exact"/>
              <w:jc w:val="center"/>
              <w:rPr>
                <w:rFonts w:ascii="仿宋_GB2312" w:eastAsia="仿宋_GB2312" w:hAnsi="宋体"/>
                <w:b/>
                <w:sz w:val="22"/>
                <w:szCs w:val="18"/>
              </w:rPr>
            </w:pPr>
            <w:r w:rsidRPr="00A5149B">
              <w:rPr>
                <w:rFonts w:ascii="仿宋_GB2312" w:eastAsia="仿宋_GB2312" w:hAnsi="宋体" w:hint="eastAsia"/>
                <w:b/>
                <w:sz w:val="22"/>
                <w:szCs w:val="18"/>
              </w:rPr>
              <w:t>备注</w:t>
            </w:r>
          </w:p>
        </w:tc>
      </w:tr>
      <w:tr w:rsidR="00A5149B" w:rsidRPr="00A5149B" w:rsidTr="007414B1">
        <w:trPr>
          <w:trHeight w:val="383"/>
          <w:jc w:val="center"/>
        </w:trPr>
        <w:tc>
          <w:tcPr>
            <w:tcW w:w="466" w:type="pct"/>
            <w:vMerge/>
            <w:vAlign w:val="center"/>
          </w:tcPr>
          <w:p w:rsidR="00A5149B" w:rsidRPr="00A5149B" w:rsidRDefault="00A5149B" w:rsidP="005D333E">
            <w:pPr>
              <w:pStyle w:val="p0"/>
              <w:spacing w:line="240" w:lineRule="exact"/>
              <w:ind w:firstLine="361"/>
              <w:rPr>
                <w:rFonts w:ascii="仿宋_GB2312" w:eastAsia="仿宋_GB2312" w:hAnsi="宋体"/>
                <w:b/>
                <w:sz w:val="22"/>
                <w:szCs w:val="18"/>
              </w:rPr>
            </w:pPr>
          </w:p>
        </w:tc>
        <w:tc>
          <w:tcPr>
            <w:tcW w:w="652" w:type="pct"/>
            <w:vMerge/>
            <w:vAlign w:val="center"/>
          </w:tcPr>
          <w:p w:rsidR="00A5149B" w:rsidRPr="00A5149B" w:rsidRDefault="00A5149B" w:rsidP="005D333E">
            <w:pPr>
              <w:pStyle w:val="p0"/>
              <w:spacing w:line="240" w:lineRule="exact"/>
              <w:ind w:firstLine="361"/>
              <w:rPr>
                <w:rFonts w:ascii="仿宋_GB2312" w:eastAsia="仿宋_GB2312" w:hAnsi="宋体"/>
                <w:b/>
                <w:sz w:val="22"/>
                <w:szCs w:val="18"/>
              </w:rPr>
            </w:pPr>
          </w:p>
        </w:tc>
        <w:tc>
          <w:tcPr>
            <w:tcW w:w="749" w:type="pct"/>
            <w:vMerge/>
            <w:vAlign w:val="center"/>
          </w:tcPr>
          <w:p w:rsidR="00A5149B" w:rsidRPr="00A5149B" w:rsidRDefault="00A5149B" w:rsidP="005D333E">
            <w:pPr>
              <w:pStyle w:val="p0"/>
              <w:spacing w:line="240" w:lineRule="exact"/>
              <w:ind w:firstLine="361"/>
              <w:rPr>
                <w:rFonts w:ascii="仿宋_GB2312" w:eastAsia="仿宋_GB2312" w:hAnsi="宋体"/>
                <w:b/>
                <w:sz w:val="22"/>
                <w:szCs w:val="18"/>
              </w:rPr>
            </w:pPr>
          </w:p>
        </w:tc>
        <w:tc>
          <w:tcPr>
            <w:tcW w:w="431" w:type="pct"/>
            <w:vMerge/>
            <w:vAlign w:val="center"/>
          </w:tcPr>
          <w:p w:rsidR="00A5149B" w:rsidRPr="00A5149B" w:rsidRDefault="00A5149B" w:rsidP="005D333E">
            <w:pPr>
              <w:pStyle w:val="p0"/>
              <w:spacing w:line="240" w:lineRule="exact"/>
              <w:ind w:firstLine="361"/>
              <w:rPr>
                <w:rFonts w:ascii="仿宋_GB2312" w:eastAsia="仿宋_GB2312" w:hAnsi="宋体"/>
                <w:b/>
                <w:sz w:val="22"/>
                <w:szCs w:val="18"/>
              </w:rPr>
            </w:pPr>
          </w:p>
        </w:tc>
        <w:tc>
          <w:tcPr>
            <w:tcW w:w="377" w:type="pct"/>
            <w:vMerge/>
            <w:vAlign w:val="center"/>
          </w:tcPr>
          <w:p w:rsidR="00A5149B" w:rsidRPr="00A5149B" w:rsidRDefault="00A5149B" w:rsidP="005D333E">
            <w:pPr>
              <w:pStyle w:val="p0"/>
              <w:spacing w:line="240" w:lineRule="exact"/>
              <w:ind w:firstLine="361"/>
              <w:rPr>
                <w:rFonts w:ascii="仿宋_GB2312" w:eastAsia="仿宋_GB2312" w:hAnsi="宋体"/>
                <w:b/>
                <w:sz w:val="22"/>
                <w:szCs w:val="18"/>
              </w:rPr>
            </w:pPr>
          </w:p>
        </w:tc>
        <w:tc>
          <w:tcPr>
            <w:tcW w:w="851" w:type="pct"/>
            <w:vAlign w:val="center"/>
          </w:tcPr>
          <w:p w:rsidR="00A5149B" w:rsidRPr="00A5149B" w:rsidRDefault="00A5149B" w:rsidP="005D333E">
            <w:pPr>
              <w:pStyle w:val="p0"/>
              <w:spacing w:line="240" w:lineRule="exact"/>
              <w:jc w:val="center"/>
              <w:rPr>
                <w:rFonts w:ascii="仿宋_GB2312" w:eastAsia="仿宋_GB2312" w:hAnsi="宋体"/>
                <w:b/>
                <w:sz w:val="22"/>
                <w:szCs w:val="18"/>
              </w:rPr>
            </w:pPr>
            <w:r w:rsidRPr="00A5149B">
              <w:rPr>
                <w:rFonts w:ascii="仿宋_GB2312" w:eastAsia="仿宋_GB2312" w:hAnsi="宋体" w:hint="eastAsia"/>
                <w:b/>
                <w:sz w:val="22"/>
                <w:szCs w:val="18"/>
              </w:rPr>
              <w:t>事业编制</w:t>
            </w:r>
          </w:p>
        </w:tc>
        <w:tc>
          <w:tcPr>
            <w:tcW w:w="767" w:type="pct"/>
            <w:vAlign w:val="center"/>
          </w:tcPr>
          <w:p w:rsidR="00A5149B" w:rsidRPr="00A5149B" w:rsidRDefault="00A5149B" w:rsidP="005D333E">
            <w:pPr>
              <w:pStyle w:val="p0"/>
              <w:spacing w:line="240" w:lineRule="exact"/>
              <w:jc w:val="center"/>
              <w:rPr>
                <w:rFonts w:ascii="仿宋_GB2312" w:eastAsia="仿宋_GB2312" w:hAnsi="宋体"/>
                <w:b/>
                <w:sz w:val="22"/>
                <w:szCs w:val="18"/>
              </w:rPr>
            </w:pPr>
            <w:r w:rsidRPr="00A5149B">
              <w:rPr>
                <w:rFonts w:ascii="仿宋_GB2312" w:eastAsia="仿宋_GB2312" w:hAnsi="宋体" w:hint="eastAsia"/>
                <w:b/>
                <w:sz w:val="22"/>
                <w:szCs w:val="18"/>
              </w:rPr>
              <w:t>聘任制人员</w:t>
            </w:r>
          </w:p>
        </w:tc>
        <w:tc>
          <w:tcPr>
            <w:tcW w:w="378" w:type="pct"/>
            <w:vAlign w:val="center"/>
          </w:tcPr>
          <w:p w:rsidR="00A5149B" w:rsidRPr="00A5149B" w:rsidRDefault="00A5149B" w:rsidP="005D333E">
            <w:pPr>
              <w:pStyle w:val="p0"/>
              <w:spacing w:line="240" w:lineRule="exact"/>
              <w:jc w:val="center"/>
              <w:rPr>
                <w:rFonts w:ascii="仿宋_GB2312" w:eastAsia="仿宋_GB2312" w:hAnsi="宋体"/>
                <w:b/>
                <w:sz w:val="22"/>
                <w:szCs w:val="18"/>
              </w:rPr>
            </w:pPr>
            <w:r w:rsidRPr="00A5149B">
              <w:rPr>
                <w:rFonts w:ascii="仿宋_GB2312" w:eastAsia="仿宋_GB2312" w:hAnsi="宋体" w:hint="eastAsia"/>
                <w:b/>
                <w:sz w:val="22"/>
                <w:szCs w:val="18"/>
              </w:rPr>
              <w:t>新机制合同工</w:t>
            </w:r>
          </w:p>
        </w:tc>
        <w:tc>
          <w:tcPr>
            <w:tcW w:w="328" w:type="pct"/>
            <w:vMerge/>
            <w:vAlign w:val="center"/>
          </w:tcPr>
          <w:p w:rsidR="00A5149B" w:rsidRPr="00A5149B" w:rsidRDefault="00A5149B" w:rsidP="005D333E">
            <w:pPr>
              <w:pStyle w:val="p0"/>
              <w:spacing w:line="240" w:lineRule="exact"/>
              <w:ind w:firstLine="361"/>
              <w:rPr>
                <w:rFonts w:ascii="仿宋_GB2312" w:eastAsia="仿宋_GB2312" w:hAnsi="宋体"/>
                <w:b/>
                <w:sz w:val="22"/>
                <w:szCs w:val="18"/>
              </w:rPr>
            </w:pPr>
          </w:p>
        </w:tc>
      </w:tr>
      <w:tr w:rsidR="00A5149B" w:rsidRPr="00A5149B" w:rsidTr="007414B1">
        <w:trPr>
          <w:trHeight w:val="631"/>
          <w:jc w:val="center"/>
        </w:trPr>
        <w:tc>
          <w:tcPr>
            <w:tcW w:w="466" w:type="pct"/>
            <w:vAlign w:val="center"/>
          </w:tcPr>
          <w:p w:rsidR="007414B1" w:rsidRDefault="00A5149B" w:rsidP="007414B1">
            <w:pPr>
              <w:pStyle w:val="p0"/>
              <w:spacing w:line="240" w:lineRule="exact"/>
              <w:jc w:val="center"/>
              <w:rPr>
                <w:rFonts w:ascii="仿宋_GB2312" w:eastAsia="仿宋_GB2312" w:hAnsi="宋体"/>
                <w:sz w:val="22"/>
                <w:szCs w:val="18"/>
              </w:rPr>
            </w:pPr>
            <w:r w:rsidRPr="00A5149B">
              <w:rPr>
                <w:rFonts w:ascii="仿宋_GB2312" w:eastAsia="仿宋_GB2312" w:hAnsi="宋体" w:hint="eastAsia"/>
                <w:sz w:val="22"/>
                <w:szCs w:val="18"/>
              </w:rPr>
              <w:t>博士</w:t>
            </w:r>
          </w:p>
          <w:p w:rsidR="00A5149B" w:rsidRPr="00A5149B" w:rsidRDefault="00A5149B" w:rsidP="007414B1">
            <w:pPr>
              <w:pStyle w:val="p0"/>
              <w:spacing w:line="240" w:lineRule="exact"/>
              <w:jc w:val="center"/>
              <w:rPr>
                <w:rFonts w:ascii="仿宋_GB2312" w:eastAsia="仿宋_GB2312" w:hAnsi="宋体"/>
                <w:sz w:val="22"/>
                <w:szCs w:val="18"/>
              </w:rPr>
            </w:pPr>
            <w:r w:rsidRPr="00A5149B">
              <w:rPr>
                <w:rFonts w:ascii="仿宋_GB2312" w:eastAsia="仿宋_GB2312" w:hAnsi="宋体" w:hint="eastAsia"/>
                <w:sz w:val="22"/>
                <w:szCs w:val="18"/>
              </w:rPr>
              <w:t>教授</w:t>
            </w:r>
          </w:p>
        </w:tc>
        <w:tc>
          <w:tcPr>
            <w:tcW w:w="652" w:type="pct"/>
            <w:vAlign w:val="center"/>
          </w:tcPr>
          <w:p w:rsidR="00A5149B" w:rsidRPr="00A5149B" w:rsidRDefault="00A5149B" w:rsidP="00E8513D">
            <w:pPr>
              <w:pStyle w:val="p0"/>
              <w:spacing w:line="240" w:lineRule="exact"/>
              <w:jc w:val="center"/>
              <w:rPr>
                <w:rFonts w:ascii="仿宋_GB2312" w:eastAsia="仿宋_GB2312" w:hAnsi="宋体"/>
                <w:sz w:val="22"/>
                <w:szCs w:val="18"/>
              </w:rPr>
            </w:pPr>
            <w:r w:rsidRPr="00A5149B">
              <w:rPr>
                <w:rFonts w:ascii="仿宋_GB2312" w:eastAsia="仿宋_GB2312" w:hAnsi="宋体" w:hint="eastAsia"/>
                <w:sz w:val="22"/>
                <w:szCs w:val="18"/>
              </w:rPr>
              <w:t>40-45</w:t>
            </w:r>
          </w:p>
        </w:tc>
        <w:tc>
          <w:tcPr>
            <w:tcW w:w="749" w:type="pct"/>
            <w:vAlign w:val="center"/>
          </w:tcPr>
          <w:p w:rsidR="00A5149B" w:rsidRPr="00A5149B" w:rsidRDefault="00A5149B" w:rsidP="005D333E">
            <w:pPr>
              <w:widowControl/>
              <w:spacing w:line="240" w:lineRule="exact"/>
              <w:rPr>
                <w:rFonts w:ascii="仿宋_GB2312" w:eastAsia="仿宋_GB2312" w:hAnsi="宋体"/>
                <w:kern w:val="0"/>
                <w:sz w:val="22"/>
                <w:szCs w:val="18"/>
              </w:rPr>
            </w:pPr>
            <w:r w:rsidRPr="00A5149B">
              <w:rPr>
                <w:rFonts w:ascii="仿宋_GB2312" w:eastAsia="仿宋_GB2312" w:hAnsi="宋体" w:hint="eastAsia"/>
                <w:kern w:val="0"/>
                <w:sz w:val="22"/>
                <w:szCs w:val="18"/>
              </w:rPr>
              <w:t>20（理工科类）</w:t>
            </w:r>
          </w:p>
          <w:p w:rsidR="00A5149B" w:rsidRPr="00A5149B" w:rsidRDefault="00A5149B" w:rsidP="005D333E">
            <w:pPr>
              <w:widowControl/>
              <w:spacing w:line="240" w:lineRule="exact"/>
              <w:rPr>
                <w:rFonts w:ascii="仿宋_GB2312" w:eastAsia="仿宋_GB2312" w:hAnsi="宋体"/>
                <w:sz w:val="22"/>
                <w:szCs w:val="18"/>
              </w:rPr>
            </w:pPr>
            <w:r w:rsidRPr="00A5149B">
              <w:rPr>
                <w:rFonts w:ascii="仿宋_GB2312" w:eastAsia="仿宋_GB2312" w:hAnsi="宋体" w:hint="eastAsia"/>
                <w:kern w:val="0"/>
                <w:sz w:val="22"/>
                <w:szCs w:val="18"/>
              </w:rPr>
              <w:t>10（人文社科类）</w:t>
            </w:r>
          </w:p>
        </w:tc>
        <w:tc>
          <w:tcPr>
            <w:tcW w:w="431" w:type="pct"/>
            <w:vAlign w:val="center"/>
          </w:tcPr>
          <w:p w:rsidR="00A5149B" w:rsidRPr="00A5149B" w:rsidRDefault="00A5149B" w:rsidP="005D333E">
            <w:pPr>
              <w:pStyle w:val="p0"/>
              <w:spacing w:line="240" w:lineRule="exact"/>
              <w:rPr>
                <w:rFonts w:ascii="仿宋_GB2312" w:eastAsia="仿宋_GB2312" w:hAnsi="宋体"/>
                <w:sz w:val="22"/>
                <w:szCs w:val="18"/>
              </w:rPr>
            </w:pPr>
            <w:r w:rsidRPr="00A5149B">
              <w:rPr>
                <w:rFonts w:ascii="仿宋_GB2312" w:eastAsia="仿宋_GB2312" w:hAnsi="宋体" w:hint="eastAsia"/>
                <w:sz w:val="22"/>
                <w:szCs w:val="18"/>
              </w:rPr>
              <w:t>20-35</w:t>
            </w:r>
          </w:p>
        </w:tc>
        <w:tc>
          <w:tcPr>
            <w:tcW w:w="377" w:type="pct"/>
            <w:vAlign w:val="center"/>
          </w:tcPr>
          <w:p w:rsidR="00A5149B" w:rsidRPr="00A5149B" w:rsidRDefault="00A5149B" w:rsidP="005D333E">
            <w:pPr>
              <w:pStyle w:val="p0"/>
              <w:spacing w:line="240" w:lineRule="exact"/>
              <w:rPr>
                <w:rFonts w:ascii="仿宋_GB2312" w:eastAsia="仿宋_GB2312" w:hAnsi="宋体"/>
                <w:sz w:val="22"/>
                <w:szCs w:val="18"/>
              </w:rPr>
            </w:pPr>
            <w:r w:rsidRPr="00A5149B">
              <w:rPr>
                <w:rFonts w:ascii="仿宋_GB2312" w:eastAsia="仿宋_GB2312" w:hAnsi="宋体" w:hint="eastAsia"/>
                <w:sz w:val="22"/>
                <w:szCs w:val="18"/>
              </w:rPr>
              <w:t>2000</w:t>
            </w:r>
          </w:p>
        </w:tc>
        <w:tc>
          <w:tcPr>
            <w:tcW w:w="851" w:type="pct"/>
            <w:vMerge w:val="restart"/>
            <w:vAlign w:val="center"/>
          </w:tcPr>
          <w:p w:rsidR="00A5149B" w:rsidRPr="00A5149B" w:rsidRDefault="00A5149B" w:rsidP="005D333E">
            <w:pPr>
              <w:pStyle w:val="p0"/>
              <w:spacing w:line="240" w:lineRule="exact"/>
              <w:rPr>
                <w:rFonts w:ascii="仿宋_GB2312" w:eastAsia="仿宋_GB2312" w:hAnsi="宋体"/>
                <w:sz w:val="22"/>
                <w:szCs w:val="18"/>
              </w:rPr>
            </w:pPr>
            <w:r w:rsidRPr="00A5149B">
              <w:rPr>
                <w:rFonts w:ascii="仿宋_GB2312" w:eastAsia="仿宋_GB2312" w:hAnsi="宋体" w:hint="eastAsia"/>
                <w:sz w:val="22"/>
                <w:szCs w:val="18"/>
              </w:rPr>
              <w:t>属原单位编内人员且具有全日制本科或中级职称；或具有硕士学历学位。</w:t>
            </w:r>
          </w:p>
        </w:tc>
        <w:tc>
          <w:tcPr>
            <w:tcW w:w="767" w:type="pct"/>
            <w:vMerge w:val="restart"/>
            <w:vAlign w:val="center"/>
          </w:tcPr>
          <w:p w:rsidR="00A5149B" w:rsidRPr="00A5149B" w:rsidRDefault="00A5149B" w:rsidP="005D333E">
            <w:pPr>
              <w:pStyle w:val="p0"/>
              <w:spacing w:line="240" w:lineRule="exact"/>
              <w:rPr>
                <w:rFonts w:ascii="仿宋_GB2312" w:eastAsia="仿宋_GB2312" w:hAnsi="宋体"/>
                <w:sz w:val="22"/>
                <w:szCs w:val="18"/>
              </w:rPr>
            </w:pPr>
            <w:r w:rsidRPr="00A5149B">
              <w:rPr>
                <w:rFonts w:ascii="仿宋_GB2312" w:eastAsia="仿宋_GB2312" w:hAnsi="宋体" w:hint="eastAsia"/>
                <w:sz w:val="22"/>
                <w:szCs w:val="18"/>
              </w:rPr>
              <w:t>全日制本科且具有硕士学位或中级职称</w:t>
            </w:r>
          </w:p>
        </w:tc>
        <w:tc>
          <w:tcPr>
            <w:tcW w:w="378" w:type="pct"/>
            <w:vMerge w:val="restart"/>
            <w:vAlign w:val="center"/>
          </w:tcPr>
          <w:p w:rsidR="00A5149B" w:rsidRPr="00A5149B" w:rsidRDefault="00A5149B" w:rsidP="005D333E">
            <w:pPr>
              <w:pStyle w:val="p0"/>
              <w:spacing w:line="240" w:lineRule="exact"/>
              <w:rPr>
                <w:rFonts w:ascii="仿宋_GB2312" w:eastAsia="仿宋_GB2312" w:hAnsi="宋体"/>
                <w:sz w:val="22"/>
                <w:szCs w:val="18"/>
              </w:rPr>
            </w:pPr>
            <w:r w:rsidRPr="00A5149B">
              <w:rPr>
                <w:rFonts w:ascii="仿宋_GB2312" w:eastAsia="仿宋_GB2312" w:hAnsi="宋体" w:hint="eastAsia"/>
                <w:sz w:val="22"/>
                <w:szCs w:val="18"/>
              </w:rPr>
              <w:t>全日制本科学历。</w:t>
            </w:r>
          </w:p>
        </w:tc>
        <w:tc>
          <w:tcPr>
            <w:tcW w:w="328" w:type="pct"/>
            <w:vMerge w:val="restart"/>
            <w:vAlign w:val="center"/>
          </w:tcPr>
          <w:p w:rsidR="00A5149B" w:rsidRPr="00A5149B" w:rsidRDefault="00A5149B" w:rsidP="005D333E">
            <w:pPr>
              <w:pStyle w:val="p0"/>
              <w:spacing w:line="240" w:lineRule="exact"/>
              <w:rPr>
                <w:rFonts w:ascii="仿宋_GB2312" w:eastAsia="仿宋_GB2312" w:hAnsi="宋体"/>
                <w:sz w:val="22"/>
                <w:szCs w:val="18"/>
              </w:rPr>
            </w:pPr>
            <w:r w:rsidRPr="00A5149B">
              <w:rPr>
                <w:rFonts w:ascii="仿宋_GB2312" w:eastAsia="仿宋_GB2312" w:hAnsi="宋体" w:hint="eastAsia"/>
                <w:sz w:val="22"/>
                <w:szCs w:val="18"/>
              </w:rPr>
              <w:t>特别优秀人才</w:t>
            </w:r>
            <w:proofErr w:type="gramStart"/>
            <w:r w:rsidRPr="00A5149B">
              <w:rPr>
                <w:rFonts w:ascii="仿宋_GB2312" w:eastAsia="仿宋_GB2312" w:hAnsi="宋体" w:hint="eastAsia"/>
                <w:sz w:val="22"/>
                <w:szCs w:val="18"/>
              </w:rPr>
              <w:t>依学术</w:t>
            </w:r>
            <w:proofErr w:type="gramEnd"/>
            <w:r w:rsidRPr="00A5149B">
              <w:rPr>
                <w:rFonts w:ascii="仿宋_GB2312" w:eastAsia="仿宋_GB2312" w:hAnsi="宋体" w:hint="eastAsia"/>
                <w:sz w:val="22"/>
                <w:szCs w:val="18"/>
              </w:rPr>
              <w:t>业绩，可按年薪制引进。</w:t>
            </w:r>
          </w:p>
        </w:tc>
      </w:tr>
      <w:tr w:rsidR="00A5149B" w:rsidRPr="00A5149B" w:rsidTr="007414B1">
        <w:trPr>
          <w:trHeight w:val="569"/>
          <w:jc w:val="center"/>
        </w:trPr>
        <w:tc>
          <w:tcPr>
            <w:tcW w:w="466" w:type="pct"/>
            <w:vAlign w:val="center"/>
          </w:tcPr>
          <w:p w:rsidR="00A5149B" w:rsidRPr="00A5149B" w:rsidRDefault="00A5149B" w:rsidP="007414B1">
            <w:pPr>
              <w:pStyle w:val="p0"/>
              <w:spacing w:line="240" w:lineRule="exact"/>
              <w:jc w:val="center"/>
              <w:rPr>
                <w:rFonts w:ascii="仿宋_GB2312" w:eastAsia="仿宋_GB2312" w:hAnsi="宋体"/>
                <w:sz w:val="22"/>
                <w:szCs w:val="18"/>
              </w:rPr>
            </w:pPr>
            <w:r w:rsidRPr="00A5149B">
              <w:rPr>
                <w:rFonts w:ascii="仿宋_GB2312" w:eastAsia="仿宋_GB2312" w:hAnsi="宋体" w:hint="eastAsia"/>
                <w:sz w:val="22"/>
                <w:szCs w:val="18"/>
              </w:rPr>
              <w:t>教授</w:t>
            </w:r>
          </w:p>
        </w:tc>
        <w:tc>
          <w:tcPr>
            <w:tcW w:w="652" w:type="pct"/>
            <w:vAlign w:val="center"/>
          </w:tcPr>
          <w:p w:rsidR="00A5149B" w:rsidRPr="00A5149B" w:rsidRDefault="00A5149B" w:rsidP="00E8513D">
            <w:pPr>
              <w:pStyle w:val="p0"/>
              <w:spacing w:line="240" w:lineRule="exact"/>
              <w:jc w:val="center"/>
              <w:rPr>
                <w:rFonts w:ascii="仿宋_GB2312" w:eastAsia="仿宋_GB2312" w:hAnsi="宋体"/>
                <w:sz w:val="22"/>
                <w:szCs w:val="18"/>
              </w:rPr>
            </w:pPr>
            <w:r w:rsidRPr="00A5149B">
              <w:rPr>
                <w:rFonts w:ascii="仿宋_GB2312" w:eastAsia="仿宋_GB2312" w:hAnsi="宋体" w:hint="eastAsia"/>
                <w:sz w:val="22"/>
                <w:szCs w:val="18"/>
              </w:rPr>
              <w:t>30-35</w:t>
            </w:r>
          </w:p>
        </w:tc>
        <w:tc>
          <w:tcPr>
            <w:tcW w:w="749" w:type="pct"/>
            <w:vAlign w:val="center"/>
          </w:tcPr>
          <w:p w:rsidR="00A5149B" w:rsidRPr="00A5149B" w:rsidRDefault="00A5149B" w:rsidP="005D333E">
            <w:pPr>
              <w:widowControl/>
              <w:spacing w:line="240" w:lineRule="exact"/>
              <w:rPr>
                <w:rFonts w:ascii="仿宋_GB2312" w:eastAsia="仿宋_GB2312" w:hAnsi="宋体" w:cs="宋体"/>
                <w:kern w:val="0"/>
                <w:sz w:val="22"/>
                <w:szCs w:val="18"/>
              </w:rPr>
            </w:pPr>
            <w:r w:rsidRPr="00A5149B">
              <w:rPr>
                <w:rFonts w:ascii="仿宋_GB2312" w:eastAsia="仿宋_GB2312" w:hAnsi="宋体" w:cs="宋体" w:hint="eastAsia"/>
                <w:kern w:val="0"/>
                <w:sz w:val="22"/>
                <w:szCs w:val="18"/>
              </w:rPr>
              <w:t>15</w:t>
            </w:r>
            <w:r w:rsidRPr="00A5149B">
              <w:rPr>
                <w:rFonts w:ascii="仿宋_GB2312" w:eastAsia="仿宋_GB2312" w:hAnsi="宋体" w:hint="eastAsia"/>
                <w:kern w:val="0"/>
                <w:sz w:val="22"/>
                <w:szCs w:val="18"/>
              </w:rPr>
              <w:t>（理工科类）</w:t>
            </w:r>
          </w:p>
          <w:p w:rsidR="00A5149B" w:rsidRPr="00A5149B" w:rsidRDefault="00A5149B" w:rsidP="005D333E">
            <w:pPr>
              <w:pStyle w:val="p0"/>
              <w:spacing w:line="240" w:lineRule="exact"/>
              <w:rPr>
                <w:rFonts w:ascii="仿宋_GB2312" w:eastAsia="仿宋_GB2312" w:hAnsi="宋体"/>
                <w:sz w:val="22"/>
                <w:szCs w:val="18"/>
              </w:rPr>
            </w:pPr>
            <w:r w:rsidRPr="00A5149B">
              <w:rPr>
                <w:rFonts w:ascii="仿宋_GB2312" w:eastAsia="仿宋_GB2312" w:hAnsi="宋体" w:cs="宋体" w:hint="eastAsia"/>
                <w:sz w:val="22"/>
                <w:szCs w:val="18"/>
              </w:rPr>
              <w:t>8</w:t>
            </w:r>
            <w:r w:rsidRPr="00A5149B">
              <w:rPr>
                <w:rFonts w:ascii="仿宋_GB2312" w:eastAsia="仿宋_GB2312" w:hAnsi="宋体" w:hint="eastAsia"/>
                <w:sz w:val="22"/>
                <w:szCs w:val="18"/>
              </w:rPr>
              <w:t>（人文社科类）</w:t>
            </w:r>
          </w:p>
        </w:tc>
        <w:tc>
          <w:tcPr>
            <w:tcW w:w="431" w:type="pct"/>
            <w:vAlign w:val="center"/>
          </w:tcPr>
          <w:p w:rsidR="00A5149B" w:rsidRPr="00A5149B" w:rsidRDefault="00A5149B" w:rsidP="005D333E">
            <w:pPr>
              <w:pStyle w:val="p0"/>
              <w:spacing w:line="240" w:lineRule="exact"/>
              <w:rPr>
                <w:rFonts w:ascii="仿宋_GB2312" w:eastAsia="仿宋_GB2312" w:hAnsi="宋体"/>
                <w:sz w:val="22"/>
                <w:szCs w:val="18"/>
              </w:rPr>
            </w:pPr>
            <w:r w:rsidRPr="00A5149B">
              <w:rPr>
                <w:rFonts w:ascii="仿宋_GB2312" w:eastAsia="仿宋_GB2312" w:hAnsi="宋体" w:hint="eastAsia"/>
                <w:sz w:val="22"/>
                <w:szCs w:val="18"/>
              </w:rPr>
              <w:t>18-32</w:t>
            </w:r>
          </w:p>
        </w:tc>
        <w:tc>
          <w:tcPr>
            <w:tcW w:w="377" w:type="pct"/>
            <w:vAlign w:val="center"/>
          </w:tcPr>
          <w:p w:rsidR="00A5149B" w:rsidRPr="00A5149B" w:rsidRDefault="00A5149B" w:rsidP="005D333E">
            <w:pPr>
              <w:pStyle w:val="p0"/>
              <w:spacing w:line="240" w:lineRule="exact"/>
              <w:rPr>
                <w:rFonts w:ascii="仿宋_GB2312" w:eastAsia="仿宋_GB2312" w:hAnsi="宋体"/>
                <w:sz w:val="22"/>
                <w:szCs w:val="18"/>
              </w:rPr>
            </w:pPr>
            <w:r w:rsidRPr="00A5149B">
              <w:rPr>
                <w:rFonts w:ascii="仿宋_GB2312" w:eastAsia="仿宋_GB2312" w:hAnsi="宋体" w:hint="eastAsia"/>
                <w:sz w:val="22"/>
                <w:szCs w:val="18"/>
              </w:rPr>
              <w:t>1500</w:t>
            </w:r>
          </w:p>
        </w:tc>
        <w:tc>
          <w:tcPr>
            <w:tcW w:w="851" w:type="pct"/>
            <w:vMerge/>
            <w:vAlign w:val="center"/>
          </w:tcPr>
          <w:p w:rsidR="00A5149B" w:rsidRPr="00A5149B" w:rsidRDefault="00A5149B" w:rsidP="005D333E">
            <w:pPr>
              <w:pStyle w:val="p0"/>
              <w:spacing w:line="240" w:lineRule="exact"/>
              <w:ind w:firstLine="300"/>
              <w:rPr>
                <w:rFonts w:ascii="仿宋_GB2312" w:eastAsia="仿宋_GB2312" w:hAnsi="宋体"/>
                <w:sz w:val="22"/>
                <w:szCs w:val="18"/>
              </w:rPr>
            </w:pPr>
          </w:p>
        </w:tc>
        <w:tc>
          <w:tcPr>
            <w:tcW w:w="767" w:type="pct"/>
            <w:vMerge/>
            <w:vAlign w:val="center"/>
          </w:tcPr>
          <w:p w:rsidR="00A5149B" w:rsidRPr="00A5149B" w:rsidRDefault="00A5149B" w:rsidP="005D333E">
            <w:pPr>
              <w:pStyle w:val="p0"/>
              <w:spacing w:line="240" w:lineRule="exact"/>
              <w:ind w:firstLine="300"/>
              <w:rPr>
                <w:rFonts w:ascii="仿宋_GB2312" w:eastAsia="仿宋_GB2312" w:hAnsi="宋体"/>
                <w:sz w:val="22"/>
                <w:szCs w:val="18"/>
              </w:rPr>
            </w:pPr>
          </w:p>
        </w:tc>
        <w:tc>
          <w:tcPr>
            <w:tcW w:w="378" w:type="pct"/>
            <w:vMerge/>
            <w:vAlign w:val="center"/>
          </w:tcPr>
          <w:p w:rsidR="00A5149B" w:rsidRPr="00A5149B" w:rsidRDefault="00A5149B" w:rsidP="005D333E">
            <w:pPr>
              <w:pStyle w:val="p0"/>
              <w:spacing w:line="240" w:lineRule="exact"/>
              <w:ind w:firstLine="300"/>
              <w:rPr>
                <w:rFonts w:ascii="仿宋_GB2312" w:eastAsia="仿宋_GB2312" w:hAnsi="宋体"/>
                <w:sz w:val="22"/>
                <w:szCs w:val="18"/>
              </w:rPr>
            </w:pPr>
          </w:p>
        </w:tc>
        <w:tc>
          <w:tcPr>
            <w:tcW w:w="328" w:type="pct"/>
            <w:vMerge/>
            <w:vAlign w:val="center"/>
          </w:tcPr>
          <w:p w:rsidR="00A5149B" w:rsidRPr="00A5149B" w:rsidRDefault="00A5149B" w:rsidP="005D333E">
            <w:pPr>
              <w:pStyle w:val="p0"/>
              <w:spacing w:line="240" w:lineRule="exact"/>
              <w:ind w:firstLine="360"/>
              <w:rPr>
                <w:rFonts w:ascii="仿宋_GB2312" w:eastAsia="仿宋_GB2312" w:hAnsi="宋体"/>
                <w:sz w:val="22"/>
                <w:szCs w:val="18"/>
              </w:rPr>
            </w:pPr>
          </w:p>
        </w:tc>
      </w:tr>
      <w:tr w:rsidR="00A5149B" w:rsidRPr="00A5149B" w:rsidTr="007414B1">
        <w:trPr>
          <w:trHeight w:val="548"/>
          <w:jc w:val="center"/>
        </w:trPr>
        <w:tc>
          <w:tcPr>
            <w:tcW w:w="466" w:type="pct"/>
            <w:vAlign w:val="center"/>
          </w:tcPr>
          <w:p w:rsidR="00A5149B" w:rsidRPr="00A5149B" w:rsidRDefault="00A5149B" w:rsidP="007414B1">
            <w:pPr>
              <w:pStyle w:val="p0"/>
              <w:spacing w:line="240" w:lineRule="exact"/>
              <w:jc w:val="center"/>
              <w:rPr>
                <w:rFonts w:ascii="仿宋_GB2312" w:eastAsia="仿宋_GB2312" w:hAnsi="宋体"/>
                <w:sz w:val="22"/>
                <w:szCs w:val="18"/>
              </w:rPr>
            </w:pPr>
            <w:r w:rsidRPr="00A5149B">
              <w:rPr>
                <w:rFonts w:ascii="仿宋_GB2312" w:eastAsia="仿宋_GB2312" w:hAnsi="宋体" w:hint="eastAsia"/>
                <w:sz w:val="22"/>
                <w:szCs w:val="18"/>
              </w:rPr>
              <w:t>优秀海外留学博士（后）</w:t>
            </w:r>
          </w:p>
        </w:tc>
        <w:tc>
          <w:tcPr>
            <w:tcW w:w="652" w:type="pct"/>
            <w:vAlign w:val="center"/>
          </w:tcPr>
          <w:p w:rsidR="00A5149B" w:rsidRPr="00A5149B" w:rsidRDefault="00A5149B" w:rsidP="00E8513D">
            <w:pPr>
              <w:pStyle w:val="p0"/>
              <w:spacing w:line="240" w:lineRule="exact"/>
              <w:jc w:val="center"/>
              <w:rPr>
                <w:rFonts w:ascii="仿宋_GB2312" w:eastAsia="仿宋_GB2312" w:hAnsi="宋体"/>
                <w:sz w:val="22"/>
                <w:szCs w:val="18"/>
              </w:rPr>
            </w:pPr>
            <w:r w:rsidRPr="00A5149B">
              <w:rPr>
                <w:rFonts w:ascii="仿宋_GB2312" w:eastAsia="仿宋_GB2312" w:hAnsi="宋体" w:hint="eastAsia"/>
                <w:sz w:val="22"/>
                <w:szCs w:val="18"/>
              </w:rPr>
              <w:t>35-40</w:t>
            </w:r>
          </w:p>
        </w:tc>
        <w:tc>
          <w:tcPr>
            <w:tcW w:w="749" w:type="pct"/>
            <w:vAlign w:val="center"/>
          </w:tcPr>
          <w:p w:rsidR="00A5149B" w:rsidRPr="00A5149B" w:rsidRDefault="00A5149B" w:rsidP="005D333E">
            <w:pPr>
              <w:widowControl/>
              <w:spacing w:line="240" w:lineRule="exact"/>
              <w:rPr>
                <w:rFonts w:ascii="仿宋_GB2312" w:eastAsia="仿宋_GB2312" w:hAnsi="宋体" w:cs="宋体"/>
                <w:kern w:val="0"/>
                <w:sz w:val="22"/>
                <w:szCs w:val="18"/>
              </w:rPr>
            </w:pPr>
            <w:r w:rsidRPr="00A5149B">
              <w:rPr>
                <w:rFonts w:ascii="仿宋_GB2312" w:eastAsia="仿宋_GB2312" w:hAnsi="宋体" w:cs="宋体" w:hint="eastAsia"/>
                <w:kern w:val="0"/>
                <w:sz w:val="22"/>
                <w:szCs w:val="18"/>
              </w:rPr>
              <w:t>30</w:t>
            </w:r>
            <w:r w:rsidRPr="00A5149B">
              <w:rPr>
                <w:rFonts w:ascii="仿宋_GB2312" w:eastAsia="仿宋_GB2312" w:hAnsi="宋体" w:hint="eastAsia"/>
                <w:kern w:val="0"/>
                <w:sz w:val="22"/>
                <w:szCs w:val="18"/>
              </w:rPr>
              <w:t>（理工科类）</w:t>
            </w:r>
          </w:p>
          <w:p w:rsidR="00A5149B" w:rsidRPr="00A5149B" w:rsidRDefault="00A5149B" w:rsidP="005D333E">
            <w:pPr>
              <w:widowControl/>
              <w:spacing w:line="240" w:lineRule="exact"/>
              <w:rPr>
                <w:rFonts w:ascii="仿宋_GB2312" w:eastAsia="仿宋_GB2312" w:hAnsi="宋体"/>
                <w:sz w:val="22"/>
                <w:szCs w:val="18"/>
              </w:rPr>
            </w:pPr>
            <w:r w:rsidRPr="00A5149B">
              <w:rPr>
                <w:rFonts w:ascii="仿宋_GB2312" w:eastAsia="仿宋_GB2312" w:hAnsi="宋体" w:cs="宋体" w:hint="eastAsia"/>
                <w:sz w:val="22"/>
                <w:szCs w:val="18"/>
              </w:rPr>
              <w:t>15</w:t>
            </w:r>
            <w:r w:rsidRPr="00A5149B">
              <w:rPr>
                <w:rFonts w:ascii="仿宋_GB2312" w:eastAsia="仿宋_GB2312" w:hAnsi="宋体" w:hint="eastAsia"/>
                <w:kern w:val="0"/>
                <w:sz w:val="22"/>
                <w:szCs w:val="18"/>
              </w:rPr>
              <w:t>（人文社科类）</w:t>
            </w:r>
          </w:p>
        </w:tc>
        <w:tc>
          <w:tcPr>
            <w:tcW w:w="431" w:type="pct"/>
            <w:vAlign w:val="center"/>
          </w:tcPr>
          <w:p w:rsidR="00A5149B" w:rsidRPr="00A5149B" w:rsidRDefault="00A5149B" w:rsidP="005D333E">
            <w:pPr>
              <w:pStyle w:val="p0"/>
              <w:spacing w:line="240" w:lineRule="exact"/>
              <w:rPr>
                <w:rFonts w:ascii="仿宋_GB2312" w:eastAsia="仿宋_GB2312" w:hAnsi="宋体"/>
                <w:sz w:val="22"/>
                <w:szCs w:val="18"/>
              </w:rPr>
            </w:pPr>
            <w:r w:rsidRPr="00A5149B">
              <w:rPr>
                <w:rFonts w:ascii="仿宋_GB2312" w:eastAsia="仿宋_GB2312" w:hAnsi="宋体" w:hint="eastAsia"/>
                <w:sz w:val="22"/>
                <w:szCs w:val="18"/>
              </w:rPr>
              <w:t>14-32</w:t>
            </w:r>
          </w:p>
        </w:tc>
        <w:tc>
          <w:tcPr>
            <w:tcW w:w="377" w:type="pct"/>
            <w:vAlign w:val="center"/>
          </w:tcPr>
          <w:p w:rsidR="00A5149B" w:rsidRPr="00A5149B" w:rsidRDefault="00A5149B" w:rsidP="005D333E">
            <w:pPr>
              <w:pStyle w:val="p0"/>
              <w:spacing w:line="240" w:lineRule="exact"/>
              <w:rPr>
                <w:rFonts w:ascii="仿宋_GB2312" w:eastAsia="仿宋_GB2312" w:hAnsi="宋体"/>
                <w:sz w:val="22"/>
                <w:szCs w:val="18"/>
              </w:rPr>
            </w:pPr>
            <w:r w:rsidRPr="00A5149B">
              <w:rPr>
                <w:rFonts w:ascii="仿宋_GB2312" w:eastAsia="仿宋_GB2312" w:hAnsi="宋体" w:hint="eastAsia"/>
                <w:sz w:val="22"/>
                <w:szCs w:val="18"/>
              </w:rPr>
              <w:t>1500</w:t>
            </w:r>
          </w:p>
        </w:tc>
        <w:tc>
          <w:tcPr>
            <w:tcW w:w="851" w:type="pct"/>
            <w:vMerge/>
            <w:vAlign w:val="center"/>
          </w:tcPr>
          <w:p w:rsidR="00A5149B" w:rsidRPr="00A5149B" w:rsidRDefault="00A5149B" w:rsidP="005D333E">
            <w:pPr>
              <w:pStyle w:val="p0"/>
              <w:spacing w:line="240" w:lineRule="exact"/>
              <w:ind w:firstLine="300"/>
              <w:rPr>
                <w:rFonts w:ascii="仿宋_GB2312" w:eastAsia="仿宋_GB2312" w:hAnsi="宋体"/>
                <w:sz w:val="22"/>
                <w:szCs w:val="18"/>
              </w:rPr>
            </w:pPr>
          </w:p>
        </w:tc>
        <w:tc>
          <w:tcPr>
            <w:tcW w:w="767" w:type="pct"/>
            <w:vMerge/>
            <w:vAlign w:val="center"/>
          </w:tcPr>
          <w:p w:rsidR="00A5149B" w:rsidRPr="00A5149B" w:rsidRDefault="00A5149B" w:rsidP="005D333E">
            <w:pPr>
              <w:pStyle w:val="p0"/>
              <w:spacing w:line="240" w:lineRule="exact"/>
              <w:ind w:firstLine="300"/>
              <w:rPr>
                <w:rFonts w:ascii="仿宋_GB2312" w:eastAsia="仿宋_GB2312" w:hAnsi="宋体"/>
                <w:sz w:val="22"/>
                <w:szCs w:val="18"/>
              </w:rPr>
            </w:pPr>
          </w:p>
        </w:tc>
        <w:tc>
          <w:tcPr>
            <w:tcW w:w="378" w:type="pct"/>
            <w:vMerge/>
            <w:vAlign w:val="center"/>
          </w:tcPr>
          <w:p w:rsidR="00A5149B" w:rsidRPr="00A5149B" w:rsidRDefault="00A5149B" w:rsidP="005D333E">
            <w:pPr>
              <w:pStyle w:val="p0"/>
              <w:spacing w:line="240" w:lineRule="exact"/>
              <w:ind w:firstLine="300"/>
              <w:rPr>
                <w:rFonts w:ascii="仿宋_GB2312" w:eastAsia="仿宋_GB2312" w:hAnsi="宋体"/>
                <w:sz w:val="22"/>
                <w:szCs w:val="18"/>
              </w:rPr>
            </w:pPr>
          </w:p>
        </w:tc>
        <w:tc>
          <w:tcPr>
            <w:tcW w:w="328" w:type="pct"/>
            <w:vMerge/>
            <w:vAlign w:val="center"/>
          </w:tcPr>
          <w:p w:rsidR="00A5149B" w:rsidRPr="00A5149B" w:rsidRDefault="00A5149B" w:rsidP="005D333E">
            <w:pPr>
              <w:pStyle w:val="p0"/>
              <w:spacing w:line="240" w:lineRule="exact"/>
              <w:ind w:firstLine="360"/>
              <w:rPr>
                <w:rFonts w:ascii="仿宋_GB2312" w:eastAsia="仿宋_GB2312" w:hAnsi="宋体"/>
                <w:sz w:val="22"/>
                <w:szCs w:val="18"/>
              </w:rPr>
            </w:pPr>
          </w:p>
        </w:tc>
      </w:tr>
      <w:tr w:rsidR="00A5149B" w:rsidRPr="00A5149B" w:rsidTr="007414B1">
        <w:trPr>
          <w:trHeight w:val="1322"/>
          <w:jc w:val="center"/>
        </w:trPr>
        <w:tc>
          <w:tcPr>
            <w:tcW w:w="466" w:type="pct"/>
            <w:vAlign w:val="center"/>
          </w:tcPr>
          <w:p w:rsidR="00A5149B" w:rsidRPr="00A5149B" w:rsidRDefault="00A5149B" w:rsidP="007414B1">
            <w:pPr>
              <w:pStyle w:val="p0"/>
              <w:spacing w:line="240" w:lineRule="exact"/>
              <w:jc w:val="center"/>
              <w:rPr>
                <w:rFonts w:ascii="仿宋_GB2312" w:eastAsia="仿宋_GB2312" w:hAnsi="宋体"/>
                <w:sz w:val="22"/>
                <w:szCs w:val="18"/>
              </w:rPr>
            </w:pPr>
            <w:r w:rsidRPr="00A5149B">
              <w:rPr>
                <w:rFonts w:ascii="仿宋_GB2312" w:eastAsia="仿宋_GB2312" w:hAnsi="宋体" w:hint="eastAsia"/>
                <w:sz w:val="22"/>
                <w:szCs w:val="18"/>
              </w:rPr>
              <w:t>博士副教授</w:t>
            </w:r>
          </w:p>
        </w:tc>
        <w:tc>
          <w:tcPr>
            <w:tcW w:w="652" w:type="pct"/>
            <w:vAlign w:val="center"/>
          </w:tcPr>
          <w:p w:rsidR="00A5149B" w:rsidRPr="00A5149B" w:rsidRDefault="00A5149B" w:rsidP="00E8513D">
            <w:pPr>
              <w:pStyle w:val="p0"/>
              <w:spacing w:line="240" w:lineRule="exact"/>
              <w:jc w:val="center"/>
              <w:rPr>
                <w:rFonts w:ascii="仿宋_GB2312" w:eastAsia="仿宋_GB2312" w:hAnsi="宋体"/>
                <w:sz w:val="22"/>
                <w:szCs w:val="18"/>
              </w:rPr>
            </w:pPr>
            <w:r w:rsidRPr="00A5149B">
              <w:rPr>
                <w:rFonts w:ascii="仿宋_GB2312" w:eastAsia="仿宋_GB2312" w:hAnsi="宋体" w:hint="eastAsia"/>
                <w:sz w:val="22"/>
                <w:szCs w:val="18"/>
              </w:rPr>
              <w:t>25-30</w:t>
            </w:r>
          </w:p>
        </w:tc>
        <w:tc>
          <w:tcPr>
            <w:tcW w:w="749" w:type="pct"/>
            <w:vAlign w:val="center"/>
          </w:tcPr>
          <w:p w:rsidR="00A5149B" w:rsidRPr="00A5149B" w:rsidRDefault="00A5149B" w:rsidP="005D333E">
            <w:pPr>
              <w:widowControl/>
              <w:spacing w:line="240" w:lineRule="exact"/>
              <w:rPr>
                <w:rFonts w:ascii="仿宋_GB2312" w:eastAsia="仿宋_GB2312" w:hAnsi="宋体" w:cs="宋体"/>
                <w:kern w:val="0"/>
                <w:sz w:val="22"/>
                <w:szCs w:val="18"/>
              </w:rPr>
            </w:pPr>
            <w:r w:rsidRPr="00A5149B">
              <w:rPr>
                <w:rFonts w:ascii="仿宋_GB2312" w:eastAsia="仿宋_GB2312" w:hAnsi="宋体" w:cs="宋体" w:hint="eastAsia"/>
                <w:kern w:val="0"/>
                <w:sz w:val="22"/>
                <w:szCs w:val="18"/>
              </w:rPr>
              <w:t>15</w:t>
            </w:r>
            <w:r w:rsidRPr="00A5149B">
              <w:rPr>
                <w:rFonts w:ascii="仿宋_GB2312" w:eastAsia="仿宋_GB2312" w:hAnsi="宋体" w:hint="eastAsia"/>
                <w:kern w:val="0"/>
                <w:sz w:val="22"/>
                <w:szCs w:val="18"/>
              </w:rPr>
              <w:t>（理工科类）</w:t>
            </w:r>
          </w:p>
          <w:p w:rsidR="00A5149B" w:rsidRPr="00A5149B" w:rsidRDefault="00A5149B" w:rsidP="005D333E">
            <w:pPr>
              <w:widowControl/>
              <w:spacing w:line="240" w:lineRule="exact"/>
              <w:rPr>
                <w:rFonts w:ascii="仿宋_GB2312" w:eastAsia="仿宋_GB2312" w:hAnsi="宋体" w:cs="宋体"/>
                <w:kern w:val="0"/>
                <w:sz w:val="22"/>
                <w:szCs w:val="18"/>
              </w:rPr>
            </w:pPr>
            <w:r w:rsidRPr="00A5149B">
              <w:rPr>
                <w:rFonts w:ascii="仿宋_GB2312" w:eastAsia="仿宋_GB2312" w:hAnsi="宋体" w:cs="宋体" w:hint="eastAsia"/>
                <w:sz w:val="22"/>
                <w:szCs w:val="18"/>
              </w:rPr>
              <w:t>8</w:t>
            </w:r>
            <w:r w:rsidRPr="00A5149B">
              <w:rPr>
                <w:rFonts w:ascii="仿宋_GB2312" w:eastAsia="仿宋_GB2312" w:hAnsi="宋体" w:hint="eastAsia"/>
                <w:kern w:val="0"/>
                <w:sz w:val="22"/>
                <w:szCs w:val="18"/>
              </w:rPr>
              <w:t>（人文社科类）</w:t>
            </w:r>
          </w:p>
        </w:tc>
        <w:tc>
          <w:tcPr>
            <w:tcW w:w="431" w:type="pct"/>
            <w:vAlign w:val="center"/>
          </w:tcPr>
          <w:p w:rsidR="00A5149B" w:rsidRPr="00A5149B" w:rsidRDefault="00A5149B" w:rsidP="005D333E">
            <w:pPr>
              <w:pStyle w:val="p0"/>
              <w:spacing w:line="240" w:lineRule="exact"/>
              <w:rPr>
                <w:rFonts w:ascii="仿宋_GB2312" w:eastAsia="仿宋_GB2312" w:hAnsi="宋体"/>
                <w:sz w:val="22"/>
                <w:szCs w:val="18"/>
              </w:rPr>
            </w:pPr>
            <w:r w:rsidRPr="00A5149B">
              <w:rPr>
                <w:rFonts w:ascii="仿宋_GB2312" w:eastAsia="仿宋_GB2312" w:hAnsi="宋体" w:hint="eastAsia"/>
                <w:sz w:val="22"/>
                <w:szCs w:val="18"/>
              </w:rPr>
              <w:t>14-25</w:t>
            </w:r>
          </w:p>
        </w:tc>
        <w:tc>
          <w:tcPr>
            <w:tcW w:w="377" w:type="pct"/>
            <w:vAlign w:val="center"/>
          </w:tcPr>
          <w:p w:rsidR="00A5149B" w:rsidRPr="00A5149B" w:rsidRDefault="00A5149B" w:rsidP="005D333E">
            <w:pPr>
              <w:pStyle w:val="p0"/>
              <w:spacing w:line="240" w:lineRule="exact"/>
              <w:rPr>
                <w:rFonts w:ascii="仿宋_GB2312" w:eastAsia="仿宋_GB2312" w:hAnsi="宋体"/>
                <w:sz w:val="22"/>
                <w:szCs w:val="18"/>
              </w:rPr>
            </w:pPr>
            <w:r w:rsidRPr="00A5149B">
              <w:rPr>
                <w:rFonts w:ascii="仿宋_GB2312" w:eastAsia="仿宋_GB2312" w:hAnsi="宋体" w:hint="eastAsia"/>
                <w:sz w:val="22"/>
                <w:szCs w:val="18"/>
              </w:rPr>
              <w:t>1500</w:t>
            </w:r>
          </w:p>
        </w:tc>
        <w:tc>
          <w:tcPr>
            <w:tcW w:w="851" w:type="pct"/>
            <w:vAlign w:val="center"/>
          </w:tcPr>
          <w:p w:rsidR="00A5149B" w:rsidRPr="00A5149B" w:rsidRDefault="00A5149B" w:rsidP="005D333E">
            <w:pPr>
              <w:pStyle w:val="p0"/>
              <w:spacing w:line="240" w:lineRule="exact"/>
              <w:rPr>
                <w:rFonts w:ascii="仿宋_GB2312" w:eastAsia="仿宋_GB2312" w:hAnsi="宋体"/>
                <w:sz w:val="22"/>
                <w:szCs w:val="18"/>
              </w:rPr>
            </w:pPr>
            <w:r w:rsidRPr="00A5149B">
              <w:rPr>
                <w:rFonts w:ascii="仿宋_GB2312" w:eastAsia="仿宋_GB2312" w:hAnsi="宋体" w:hint="eastAsia"/>
                <w:sz w:val="22"/>
                <w:szCs w:val="18"/>
              </w:rPr>
              <w:t>属原单位编内人员全日制本科且具有硕士学位或中级职称；或具有硕士学历学位。</w:t>
            </w:r>
          </w:p>
        </w:tc>
        <w:tc>
          <w:tcPr>
            <w:tcW w:w="767" w:type="pct"/>
            <w:vAlign w:val="center"/>
          </w:tcPr>
          <w:p w:rsidR="00A5149B" w:rsidRPr="00A5149B" w:rsidRDefault="00A5149B" w:rsidP="005D333E">
            <w:pPr>
              <w:pStyle w:val="p0"/>
              <w:spacing w:line="240" w:lineRule="exact"/>
              <w:rPr>
                <w:rFonts w:ascii="仿宋_GB2312" w:eastAsia="仿宋_GB2312" w:hAnsi="宋体"/>
                <w:color w:val="C00000"/>
                <w:sz w:val="22"/>
                <w:szCs w:val="18"/>
              </w:rPr>
            </w:pPr>
            <w:r w:rsidRPr="00A5149B">
              <w:rPr>
                <w:rFonts w:ascii="仿宋_GB2312" w:eastAsia="仿宋_GB2312" w:hAnsi="宋体" w:hint="eastAsia"/>
                <w:sz w:val="22"/>
                <w:szCs w:val="18"/>
              </w:rPr>
              <w:t>全日制本科且具有硕士学位或中级职称</w:t>
            </w:r>
          </w:p>
        </w:tc>
        <w:tc>
          <w:tcPr>
            <w:tcW w:w="378" w:type="pct"/>
            <w:vAlign w:val="center"/>
          </w:tcPr>
          <w:p w:rsidR="00A5149B" w:rsidRPr="00A5149B" w:rsidRDefault="00A5149B" w:rsidP="005D333E">
            <w:pPr>
              <w:pStyle w:val="p0"/>
              <w:spacing w:line="240" w:lineRule="exact"/>
              <w:rPr>
                <w:rFonts w:ascii="仿宋_GB2312" w:eastAsia="仿宋_GB2312" w:hAnsi="宋体"/>
                <w:sz w:val="22"/>
                <w:szCs w:val="18"/>
              </w:rPr>
            </w:pPr>
            <w:r w:rsidRPr="00A5149B">
              <w:rPr>
                <w:rFonts w:ascii="仿宋_GB2312" w:eastAsia="仿宋_GB2312" w:hAnsi="宋体" w:hint="eastAsia"/>
                <w:sz w:val="22"/>
                <w:szCs w:val="18"/>
              </w:rPr>
              <w:t>全日制本科学历。</w:t>
            </w:r>
          </w:p>
        </w:tc>
        <w:tc>
          <w:tcPr>
            <w:tcW w:w="328" w:type="pct"/>
            <w:vMerge/>
            <w:vAlign w:val="center"/>
          </w:tcPr>
          <w:p w:rsidR="00A5149B" w:rsidRPr="00A5149B" w:rsidRDefault="00A5149B" w:rsidP="005D333E">
            <w:pPr>
              <w:pStyle w:val="p0"/>
              <w:spacing w:line="240" w:lineRule="exact"/>
              <w:ind w:firstLine="360"/>
              <w:rPr>
                <w:rFonts w:ascii="仿宋_GB2312" w:eastAsia="仿宋_GB2312" w:hAnsi="宋体"/>
                <w:sz w:val="22"/>
                <w:szCs w:val="18"/>
              </w:rPr>
            </w:pPr>
          </w:p>
        </w:tc>
      </w:tr>
      <w:tr w:rsidR="00A5149B" w:rsidRPr="00A5149B" w:rsidTr="007414B1">
        <w:trPr>
          <w:trHeight w:val="1200"/>
          <w:jc w:val="center"/>
        </w:trPr>
        <w:tc>
          <w:tcPr>
            <w:tcW w:w="466" w:type="pct"/>
            <w:vAlign w:val="center"/>
          </w:tcPr>
          <w:p w:rsidR="00A5149B" w:rsidRPr="00A5149B" w:rsidRDefault="00A5149B" w:rsidP="007414B1">
            <w:pPr>
              <w:pStyle w:val="p0"/>
              <w:spacing w:line="240" w:lineRule="exact"/>
              <w:jc w:val="center"/>
              <w:rPr>
                <w:rFonts w:ascii="仿宋_GB2312" w:eastAsia="仿宋_GB2312" w:hAnsi="宋体"/>
                <w:sz w:val="22"/>
                <w:szCs w:val="18"/>
              </w:rPr>
            </w:pPr>
            <w:r w:rsidRPr="00A5149B">
              <w:rPr>
                <w:rFonts w:ascii="仿宋_GB2312" w:eastAsia="仿宋_GB2312" w:hAnsi="宋体" w:hint="eastAsia"/>
                <w:sz w:val="22"/>
                <w:szCs w:val="18"/>
              </w:rPr>
              <w:t>博士（后）</w:t>
            </w:r>
          </w:p>
        </w:tc>
        <w:tc>
          <w:tcPr>
            <w:tcW w:w="652" w:type="pct"/>
            <w:vAlign w:val="center"/>
          </w:tcPr>
          <w:p w:rsidR="00A5149B" w:rsidRPr="00A5149B" w:rsidRDefault="00A5149B" w:rsidP="00E8513D">
            <w:pPr>
              <w:pStyle w:val="p0"/>
              <w:spacing w:line="240" w:lineRule="exact"/>
              <w:jc w:val="center"/>
              <w:rPr>
                <w:rFonts w:ascii="仿宋_GB2312" w:eastAsia="仿宋_GB2312" w:hAnsi="宋体"/>
                <w:sz w:val="22"/>
                <w:szCs w:val="18"/>
              </w:rPr>
            </w:pPr>
            <w:r w:rsidRPr="00A5149B">
              <w:rPr>
                <w:rFonts w:ascii="仿宋_GB2312" w:eastAsia="仿宋_GB2312" w:hAnsi="宋体" w:hint="eastAsia"/>
                <w:sz w:val="22"/>
                <w:szCs w:val="18"/>
              </w:rPr>
              <w:t>20-25</w:t>
            </w:r>
          </w:p>
        </w:tc>
        <w:tc>
          <w:tcPr>
            <w:tcW w:w="749" w:type="pct"/>
            <w:vAlign w:val="center"/>
          </w:tcPr>
          <w:p w:rsidR="00A5149B" w:rsidRPr="00A5149B" w:rsidRDefault="00A5149B" w:rsidP="005D333E">
            <w:pPr>
              <w:widowControl/>
              <w:spacing w:line="240" w:lineRule="exact"/>
              <w:rPr>
                <w:rFonts w:ascii="仿宋_GB2312" w:eastAsia="仿宋_GB2312" w:hAnsi="宋体" w:cs="宋体"/>
                <w:kern w:val="0"/>
                <w:sz w:val="22"/>
                <w:szCs w:val="18"/>
              </w:rPr>
            </w:pPr>
            <w:r w:rsidRPr="00A5149B">
              <w:rPr>
                <w:rFonts w:ascii="仿宋_GB2312" w:eastAsia="仿宋_GB2312" w:hAnsi="宋体" w:cs="宋体" w:hint="eastAsia"/>
                <w:kern w:val="0"/>
                <w:sz w:val="22"/>
                <w:szCs w:val="18"/>
              </w:rPr>
              <w:t>10</w:t>
            </w:r>
            <w:r w:rsidRPr="00A5149B">
              <w:rPr>
                <w:rFonts w:ascii="仿宋_GB2312" w:eastAsia="仿宋_GB2312" w:hAnsi="宋体" w:hint="eastAsia"/>
                <w:kern w:val="0"/>
                <w:sz w:val="22"/>
                <w:szCs w:val="18"/>
              </w:rPr>
              <w:t>（理工科类）</w:t>
            </w:r>
          </w:p>
          <w:p w:rsidR="00A5149B" w:rsidRPr="00A5149B" w:rsidRDefault="00A5149B" w:rsidP="005D333E">
            <w:pPr>
              <w:pStyle w:val="p0"/>
              <w:spacing w:line="240" w:lineRule="exact"/>
              <w:rPr>
                <w:rFonts w:ascii="仿宋_GB2312" w:eastAsia="仿宋_GB2312" w:hAnsi="宋体"/>
                <w:sz w:val="22"/>
                <w:szCs w:val="18"/>
              </w:rPr>
            </w:pPr>
            <w:r w:rsidRPr="00A5149B">
              <w:rPr>
                <w:rFonts w:ascii="仿宋_GB2312" w:eastAsia="仿宋_GB2312" w:hAnsi="宋体" w:cs="宋体" w:hint="eastAsia"/>
                <w:sz w:val="22"/>
                <w:szCs w:val="18"/>
              </w:rPr>
              <w:t>5</w:t>
            </w:r>
            <w:r w:rsidRPr="00A5149B">
              <w:rPr>
                <w:rFonts w:ascii="仿宋_GB2312" w:eastAsia="仿宋_GB2312" w:hAnsi="宋体" w:hint="eastAsia"/>
                <w:sz w:val="22"/>
                <w:szCs w:val="18"/>
              </w:rPr>
              <w:t>（人文社科类）</w:t>
            </w:r>
          </w:p>
        </w:tc>
        <w:tc>
          <w:tcPr>
            <w:tcW w:w="431" w:type="pct"/>
            <w:vAlign w:val="center"/>
          </w:tcPr>
          <w:p w:rsidR="00A5149B" w:rsidRPr="00A5149B" w:rsidRDefault="00A5149B" w:rsidP="005D333E">
            <w:pPr>
              <w:pStyle w:val="p0"/>
              <w:spacing w:line="240" w:lineRule="exact"/>
              <w:rPr>
                <w:rFonts w:ascii="仿宋_GB2312" w:eastAsia="仿宋_GB2312" w:hAnsi="宋体"/>
                <w:sz w:val="22"/>
                <w:szCs w:val="18"/>
              </w:rPr>
            </w:pPr>
            <w:r w:rsidRPr="00A5149B">
              <w:rPr>
                <w:rFonts w:ascii="仿宋_GB2312" w:eastAsia="仿宋_GB2312" w:hAnsi="宋体" w:hint="eastAsia"/>
                <w:sz w:val="22"/>
                <w:szCs w:val="18"/>
              </w:rPr>
              <w:t>12-20</w:t>
            </w:r>
          </w:p>
        </w:tc>
        <w:tc>
          <w:tcPr>
            <w:tcW w:w="377" w:type="pct"/>
            <w:vAlign w:val="center"/>
          </w:tcPr>
          <w:p w:rsidR="00A5149B" w:rsidRPr="00A5149B" w:rsidRDefault="00A5149B" w:rsidP="005D333E">
            <w:pPr>
              <w:pStyle w:val="p0"/>
              <w:spacing w:line="240" w:lineRule="exact"/>
              <w:rPr>
                <w:rFonts w:ascii="仿宋_GB2312" w:eastAsia="仿宋_GB2312" w:hAnsi="宋体"/>
                <w:sz w:val="22"/>
                <w:szCs w:val="18"/>
              </w:rPr>
            </w:pPr>
            <w:r w:rsidRPr="00A5149B">
              <w:rPr>
                <w:rFonts w:ascii="仿宋_GB2312" w:eastAsia="仿宋_GB2312" w:hAnsi="宋体" w:hint="eastAsia"/>
                <w:sz w:val="22"/>
                <w:szCs w:val="18"/>
              </w:rPr>
              <w:t>1000</w:t>
            </w:r>
          </w:p>
        </w:tc>
        <w:tc>
          <w:tcPr>
            <w:tcW w:w="851" w:type="pct"/>
            <w:vAlign w:val="center"/>
          </w:tcPr>
          <w:p w:rsidR="00A5149B" w:rsidRPr="00BA1504" w:rsidRDefault="00A5149B" w:rsidP="005D333E">
            <w:pPr>
              <w:pStyle w:val="p0"/>
              <w:spacing w:line="240" w:lineRule="exact"/>
              <w:rPr>
                <w:rFonts w:ascii="仿宋_GB2312" w:eastAsia="仿宋_GB2312" w:hAnsi="宋体"/>
                <w:sz w:val="22"/>
                <w:szCs w:val="18"/>
              </w:rPr>
            </w:pPr>
            <w:r w:rsidRPr="00BA1504">
              <w:rPr>
                <w:rFonts w:ascii="仿宋_GB2312" w:eastAsia="仿宋_GB2312" w:hAnsi="宋体" w:hint="eastAsia"/>
                <w:sz w:val="22"/>
                <w:szCs w:val="18"/>
              </w:rPr>
              <w:t>全日制博士研究生或具有高级职称。</w:t>
            </w:r>
          </w:p>
        </w:tc>
        <w:tc>
          <w:tcPr>
            <w:tcW w:w="767" w:type="pct"/>
            <w:vAlign w:val="center"/>
          </w:tcPr>
          <w:p w:rsidR="00A5149B" w:rsidRPr="00A5149B" w:rsidRDefault="00A5149B" w:rsidP="005D333E">
            <w:pPr>
              <w:pStyle w:val="p0"/>
              <w:spacing w:line="240" w:lineRule="exact"/>
              <w:rPr>
                <w:rFonts w:ascii="仿宋_GB2312" w:eastAsia="仿宋_GB2312" w:hAnsi="宋体"/>
                <w:sz w:val="22"/>
                <w:szCs w:val="18"/>
              </w:rPr>
            </w:pPr>
            <w:r w:rsidRPr="00A5149B">
              <w:rPr>
                <w:rFonts w:ascii="仿宋_GB2312" w:eastAsia="仿宋_GB2312" w:hAnsi="宋体" w:hint="eastAsia"/>
                <w:sz w:val="22"/>
                <w:szCs w:val="18"/>
              </w:rPr>
              <w:t>全日制本科且具有硕士学位或中级职称；或具有硕士学历学位。</w:t>
            </w:r>
          </w:p>
        </w:tc>
        <w:tc>
          <w:tcPr>
            <w:tcW w:w="378" w:type="pct"/>
            <w:vAlign w:val="center"/>
          </w:tcPr>
          <w:p w:rsidR="00A5149B" w:rsidRPr="00A5149B" w:rsidRDefault="00A5149B" w:rsidP="005D333E">
            <w:pPr>
              <w:pStyle w:val="p0"/>
              <w:spacing w:line="240" w:lineRule="exact"/>
              <w:rPr>
                <w:rFonts w:ascii="仿宋_GB2312" w:eastAsia="仿宋_GB2312" w:hAnsi="宋体"/>
                <w:sz w:val="22"/>
                <w:szCs w:val="18"/>
              </w:rPr>
            </w:pPr>
            <w:r w:rsidRPr="00A5149B">
              <w:rPr>
                <w:rFonts w:ascii="仿宋_GB2312" w:eastAsia="仿宋_GB2312" w:hAnsi="宋体" w:hint="eastAsia"/>
                <w:sz w:val="22"/>
                <w:szCs w:val="18"/>
              </w:rPr>
              <w:t>全日制本科学历。</w:t>
            </w:r>
          </w:p>
        </w:tc>
        <w:tc>
          <w:tcPr>
            <w:tcW w:w="328" w:type="pct"/>
            <w:vMerge/>
            <w:vAlign w:val="center"/>
          </w:tcPr>
          <w:p w:rsidR="00A5149B" w:rsidRPr="00A5149B" w:rsidRDefault="00A5149B" w:rsidP="005D333E">
            <w:pPr>
              <w:pStyle w:val="p0"/>
              <w:spacing w:line="240" w:lineRule="exact"/>
              <w:ind w:firstLine="360"/>
              <w:rPr>
                <w:rFonts w:ascii="仿宋_GB2312" w:eastAsia="仿宋_GB2312" w:hAnsi="宋体"/>
                <w:sz w:val="22"/>
                <w:szCs w:val="18"/>
              </w:rPr>
            </w:pPr>
          </w:p>
        </w:tc>
      </w:tr>
      <w:tr w:rsidR="00A5149B" w:rsidRPr="00A5149B" w:rsidTr="007414B1">
        <w:trPr>
          <w:trHeight w:val="1344"/>
          <w:jc w:val="center"/>
        </w:trPr>
        <w:tc>
          <w:tcPr>
            <w:tcW w:w="466" w:type="pct"/>
            <w:vAlign w:val="center"/>
          </w:tcPr>
          <w:p w:rsidR="00A5149B" w:rsidRPr="00A5149B" w:rsidRDefault="00A5149B" w:rsidP="007414B1">
            <w:pPr>
              <w:pStyle w:val="p0"/>
              <w:spacing w:line="240" w:lineRule="exact"/>
              <w:jc w:val="center"/>
              <w:rPr>
                <w:rFonts w:ascii="仿宋_GB2312" w:eastAsia="仿宋_GB2312" w:hAnsi="宋体"/>
                <w:sz w:val="22"/>
                <w:szCs w:val="18"/>
              </w:rPr>
            </w:pPr>
            <w:r w:rsidRPr="00A5149B">
              <w:rPr>
                <w:rFonts w:ascii="仿宋_GB2312" w:eastAsia="仿宋_GB2312" w:hAnsi="宋体" w:hint="eastAsia"/>
                <w:sz w:val="22"/>
                <w:szCs w:val="18"/>
              </w:rPr>
              <w:t>硕士副教授</w:t>
            </w:r>
          </w:p>
        </w:tc>
        <w:tc>
          <w:tcPr>
            <w:tcW w:w="652" w:type="pct"/>
            <w:vAlign w:val="center"/>
          </w:tcPr>
          <w:p w:rsidR="00A5149B" w:rsidRPr="00A5149B" w:rsidRDefault="00A5149B" w:rsidP="00E8513D">
            <w:pPr>
              <w:pStyle w:val="p0"/>
              <w:spacing w:line="240" w:lineRule="exact"/>
              <w:jc w:val="center"/>
              <w:rPr>
                <w:rFonts w:ascii="仿宋_GB2312" w:eastAsia="仿宋_GB2312" w:hAnsi="宋体"/>
                <w:sz w:val="22"/>
                <w:szCs w:val="18"/>
              </w:rPr>
            </w:pPr>
            <w:r w:rsidRPr="00A5149B">
              <w:rPr>
                <w:rFonts w:ascii="仿宋_GB2312" w:eastAsia="仿宋_GB2312" w:hAnsi="宋体" w:hint="eastAsia"/>
                <w:sz w:val="22"/>
                <w:szCs w:val="18"/>
              </w:rPr>
              <w:t>20-25</w:t>
            </w:r>
          </w:p>
        </w:tc>
        <w:tc>
          <w:tcPr>
            <w:tcW w:w="749" w:type="pct"/>
            <w:vAlign w:val="center"/>
          </w:tcPr>
          <w:p w:rsidR="00A5149B" w:rsidRPr="00A5149B" w:rsidRDefault="00A5149B" w:rsidP="005D333E">
            <w:pPr>
              <w:widowControl/>
              <w:spacing w:line="240" w:lineRule="exact"/>
              <w:rPr>
                <w:rFonts w:ascii="仿宋_GB2312" w:eastAsia="仿宋_GB2312" w:hAnsi="宋体" w:cs="宋体"/>
                <w:kern w:val="0"/>
                <w:sz w:val="22"/>
                <w:szCs w:val="18"/>
              </w:rPr>
            </w:pPr>
            <w:r w:rsidRPr="00A5149B">
              <w:rPr>
                <w:rFonts w:ascii="仿宋_GB2312" w:eastAsia="仿宋_GB2312" w:hAnsi="宋体" w:cs="宋体" w:hint="eastAsia"/>
                <w:kern w:val="0"/>
                <w:sz w:val="22"/>
                <w:szCs w:val="18"/>
              </w:rPr>
              <w:t>10</w:t>
            </w:r>
            <w:r w:rsidRPr="00A5149B">
              <w:rPr>
                <w:rFonts w:ascii="仿宋_GB2312" w:eastAsia="仿宋_GB2312" w:hAnsi="宋体" w:hint="eastAsia"/>
                <w:kern w:val="0"/>
                <w:sz w:val="22"/>
                <w:szCs w:val="18"/>
              </w:rPr>
              <w:t>（理工科类）</w:t>
            </w:r>
          </w:p>
          <w:p w:rsidR="00A5149B" w:rsidRPr="00A5149B" w:rsidRDefault="00A5149B" w:rsidP="005D333E">
            <w:pPr>
              <w:spacing w:line="240" w:lineRule="exact"/>
              <w:rPr>
                <w:rFonts w:ascii="仿宋_GB2312" w:eastAsia="仿宋_GB2312" w:hAnsi="宋体" w:cs="宋体"/>
                <w:kern w:val="0"/>
                <w:sz w:val="22"/>
                <w:szCs w:val="18"/>
              </w:rPr>
            </w:pPr>
            <w:r w:rsidRPr="00A5149B">
              <w:rPr>
                <w:rFonts w:ascii="仿宋_GB2312" w:eastAsia="仿宋_GB2312" w:hAnsi="宋体" w:cs="宋体" w:hint="eastAsia"/>
                <w:sz w:val="22"/>
                <w:szCs w:val="18"/>
              </w:rPr>
              <w:t>5</w:t>
            </w:r>
            <w:r w:rsidRPr="00A5149B">
              <w:rPr>
                <w:rFonts w:ascii="仿宋_GB2312" w:eastAsia="仿宋_GB2312" w:hAnsi="宋体" w:hint="eastAsia"/>
                <w:kern w:val="0"/>
                <w:sz w:val="22"/>
                <w:szCs w:val="18"/>
              </w:rPr>
              <w:t>（人文社科类）</w:t>
            </w:r>
          </w:p>
        </w:tc>
        <w:tc>
          <w:tcPr>
            <w:tcW w:w="431" w:type="pct"/>
            <w:vAlign w:val="center"/>
          </w:tcPr>
          <w:p w:rsidR="00A5149B" w:rsidRPr="00A5149B" w:rsidRDefault="00A5149B" w:rsidP="005D333E">
            <w:pPr>
              <w:pStyle w:val="p0"/>
              <w:spacing w:line="240" w:lineRule="exact"/>
              <w:rPr>
                <w:rFonts w:ascii="仿宋_GB2312" w:eastAsia="仿宋_GB2312" w:hAnsi="宋体"/>
                <w:sz w:val="22"/>
                <w:szCs w:val="18"/>
              </w:rPr>
            </w:pPr>
            <w:r w:rsidRPr="00A5149B">
              <w:rPr>
                <w:rFonts w:ascii="仿宋_GB2312" w:eastAsia="仿宋_GB2312" w:hAnsi="宋体" w:hint="eastAsia"/>
                <w:sz w:val="22"/>
                <w:szCs w:val="18"/>
              </w:rPr>
              <w:t>14-23</w:t>
            </w:r>
          </w:p>
        </w:tc>
        <w:tc>
          <w:tcPr>
            <w:tcW w:w="377" w:type="pct"/>
            <w:vAlign w:val="center"/>
          </w:tcPr>
          <w:p w:rsidR="00A5149B" w:rsidRPr="00A5149B" w:rsidRDefault="00A5149B" w:rsidP="005D333E">
            <w:pPr>
              <w:pStyle w:val="p0"/>
              <w:spacing w:line="240" w:lineRule="exact"/>
              <w:rPr>
                <w:rFonts w:ascii="仿宋_GB2312" w:eastAsia="仿宋_GB2312" w:hAnsi="宋体"/>
                <w:sz w:val="22"/>
                <w:szCs w:val="18"/>
              </w:rPr>
            </w:pPr>
            <w:r w:rsidRPr="00A5149B">
              <w:rPr>
                <w:rFonts w:ascii="仿宋_GB2312" w:eastAsia="仿宋_GB2312" w:hAnsi="宋体" w:hint="eastAsia"/>
                <w:sz w:val="22"/>
                <w:szCs w:val="18"/>
              </w:rPr>
              <w:t>500</w:t>
            </w:r>
          </w:p>
        </w:tc>
        <w:tc>
          <w:tcPr>
            <w:tcW w:w="851" w:type="pct"/>
            <w:vAlign w:val="center"/>
          </w:tcPr>
          <w:p w:rsidR="00A5149B" w:rsidRPr="00BA1504" w:rsidRDefault="00A5149B" w:rsidP="005D333E">
            <w:pPr>
              <w:pStyle w:val="p0"/>
              <w:spacing w:line="240" w:lineRule="exact"/>
              <w:rPr>
                <w:rFonts w:ascii="仿宋_GB2312" w:eastAsia="仿宋_GB2312" w:hAnsi="宋体"/>
                <w:sz w:val="22"/>
                <w:szCs w:val="18"/>
              </w:rPr>
            </w:pPr>
            <w:r w:rsidRPr="00BA1504">
              <w:rPr>
                <w:rFonts w:ascii="仿宋_GB2312" w:eastAsia="仿宋_GB2312" w:hAnsi="宋体" w:hint="eastAsia"/>
                <w:sz w:val="22"/>
                <w:szCs w:val="18"/>
              </w:rPr>
              <w:t>全日制博士研究生或具有高级职称。</w:t>
            </w:r>
          </w:p>
        </w:tc>
        <w:tc>
          <w:tcPr>
            <w:tcW w:w="767" w:type="pct"/>
            <w:vAlign w:val="center"/>
          </w:tcPr>
          <w:p w:rsidR="00A5149B" w:rsidRPr="00A5149B" w:rsidRDefault="00A5149B" w:rsidP="005D333E">
            <w:pPr>
              <w:pStyle w:val="p0"/>
              <w:spacing w:line="240" w:lineRule="exact"/>
              <w:rPr>
                <w:rFonts w:ascii="仿宋_GB2312" w:eastAsia="仿宋_GB2312" w:hAnsi="宋体"/>
                <w:sz w:val="22"/>
                <w:szCs w:val="18"/>
              </w:rPr>
            </w:pPr>
            <w:r w:rsidRPr="00A5149B">
              <w:rPr>
                <w:rFonts w:ascii="仿宋_GB2312" w:eastAsia="仿宋_GB2312" w:hAnsi="宋体" w:hint="eastAsia"/>
                <w:sz w:val="22"/>
                <w:szCs w:val="18"/>
              </w:rPr>
              <w:t>全日制本科且具有硕士学位或中级职称；或具有硕士学历学位。</w:t>
            </w:r>
          </w:p>
        </w:tc>
        <w:tc>
          <w:tcPr>
            <w:tcW w:w="378" w:type="pct"/>
            <w:vAlign w:val="center"/>
          </w:tcPr>
          <w:p w:rsidR="00A5149B" w:rsidRPr="00A5149B" w:rsidRDefault="00A5149B" w:rsidP="005D333E">
            <w:pPr>
              <w:pStyle w:val="p0"/>
              <w:spacing w:line="240" w:lineRule="exact"/>
              <w:rPr>
                <w:rFonts w:ascii="仿宋_GB2312" w:eastAsia="仿宋_GB2312" w:hAnsi="宋体"/>
                <w:sz w:val="22"/>
                <w:szCs w:val="18"/>
              </w:rPr>
            </w:pPr>
            <w:r w:rsidRPr="00A5149B">
              <w:rPr>
                <w:rFonts w:ascii="仿宋_GB2312" w:eastAsia="仿宋_GB2312" w:hAnsi="宋体" w:hint="eastAsia"/>
                <w:sz w:val="22"/>
                <w:szCs w:val="18"/>
              </w:rPr>
              <w:t>全日制本科学历。</w:t>
            </w:r>
          </w:p>
        </w:tc>
        <w:tc>
          <w:tcPr>
            <w:tcW w:w="328" w:type="pct"/>
            <w:vMerge/>
            <w:vAlign w:val="center"/>
          </w:tcPr>
          <w:p w:rsidR="00A5149B" w:rsidRPr="00A5149B" w:rsidRDefault="00A5149B" w:rsidP="005D333E">
            <w:pPr>
              <w:pStyle w:val="p0"/>
              <w:spacing w:line="240" w:lineRule="exact"/>
              <w:ind w:firstLine="360"/>
              <w:rPr>
                <w:rFonts w:ascii="仿宋_GB2312" w:eastAsia="仿宋_GB2312" w:hAnsi="宋体"/>
                <w:sz w:val="22"/>
                <w:szCs w:val="18"/>
              </w:rPr>
            </w:pPr>
          </w:p>
        </w:tc>
      </w:tr>
    </w:tbl>
    <w:p w:rsidR="00A5149B" w:rsidRDefault="00A5149B" w:rsidP="0064710F">
      <w:pPr>
        <w:pStyle w:val="p0"/>
        <w:spacing w:line="440" w:lineRule="exact"/>
        <w:rPr>
          <w:rFonts w:ascii="仿宋" w:eastAsia="仿宋" w:hAnsi="仿宋"/>
          <w:sz w:val="24"/>
          <w:szCs w:val="24"/>
        </w:rPr>
      </w:pPr>
      <w:r w:rsidRPr="003A7284">
        <w:rPr>
          <w:rFonts w:ascii="仿宋" w:eastAsia="仿宋" w:hAnsi="仿宋" w:hint="eastAsia"/>
          <w:sz w:val="24"/>
          <w:szCs w:val="24"/>
        </w:rPr>
        <w:t>说明：(</w:t>
      </w:r>
      <w:r>
        <w:rPr>
          <w:rFonts w:ascii="仿宋" w:eastAsia="仿宋" w:hAnsi="仿宋" w:hint="eastAsia"/>
          <w:sz w:val="24"/>
          <w:szCs w:val="24"/>
        </w:rPr>
        <w:t>1</w:t>
      </w:r>
      <w:r w:rsidRPr="003A7284">
        <w:rPr>
          <w:rFonts w:ascii="仿宋" w:eastAsia="仿宋" w:hAnsi="仿宋" w:hint="eastAsia"/>
          <w:sz w:val="24"/>
          <w:szCs w:val="24"/>
        </w:rPr>
        <w:t>)夫妻双方均符合人才引进条件时，安家费及购房补贴以最高一方为准。如双方均为教授或博士，或一方为教授另一方具有博士学位，则另一方按相应层次基准的50%发放安家费及购房补贴。</w:t>
      </w:r>
    </w:p>
    <w:p w:rsidR="00A5149B" w:rsidRPr="003A7284" w:rsidRDefault="00A5149B" w:rsidP="0064710F">
      <w:pPr>
        <w:pStyle w:val="p0"/>
        <w:spacing w:line="440" w:lineRule="exact"/>
        <w:rPr>
          <w:rFonts w:ascii="仿宋" w:eastAsia="仿宋" w:hAnsi="仿宋"/>
          <w:sz w:val="24"/>
          <w:szCs w:val="24"/>
        </w:rPr>
      </w:pPr>
      <w:r>
        <w:rPr>
          <w:rFonts w:ascii="仿宋" w:eastAsia="仿宋" w:hAnsi="仿宋" w:hint="eastAsia"/>
          <w:sz w:val="24"/>
          <w:szCs w:val="24"/>
        </w:rPr>
        <w:t xml:space="preserve">      </w:t>
      </w:r>
      <w:r w:rsidRPr="003A7284">
        <w:rPr>
          <w:rFonts w:ascii="仿宋" w:eastAsia="仿宋" w:hAnsi="仿宋" w:hint="eastAsia"/>
          <w:sz w:val="24"/>
          <w:szCs w:val="24"/>
        </w:rPr>
        <w:t>(2)购房补贴在购房时凭购房合同预付，提交房产证明并确认无误后再予以核销，购房地点仅限于茂名市市区范围内，本市房价为4</w:t>
      </w:r>
      <w:r>
        <w:rPr>
          <w:rFonts w:ascii="仿宋" w:eastAsia="仿宋" w:hAnsi="仿宋" w:hint="eastAsia"/>
          <w:sz w:val="24"/>
          <w:szCs w:val="24"/>
        </w:rPr>
        <w:t>5</w:t>
      </w:r>
      <w:r w:rsidRPr="003A7284">
        <w:rPr>
          <w:rFonts w:ascii="仿宋" w:eastAsia="仿宋" w:hAnsi="仿宋" w:hint="eastAsia"/>
          <w:sz w:val="24"/>
          <w:szCs w:val="24"/>
        </w:rPr>
        <w:t>00-</w:t>
      </w:r>
      <w:r>
        <w:rPr>
          <w:rFonts w:ascii="仿宋" w:eastAsia="仿宋" w:hAnsi="仿宋" w:hint="eastAsia"/>
          <w:sz w:val="24"/>
          <w:szCs w:val="24"/>
        </w:rPr>
        <w:t>8</w:t>
      </w:r>
      <w:r w:rsidRPr="003A7284">
        <w:rPr>
          <w:rFonts w:ascii="仿宋" w:eastAsia="仿宋" w:hAnsi="仿宋" w:hint="eastAsia"/>
          <w:sz w:val="24"/>
          <w:szCs w:val="24"/>
        </w:rPr>
        <w:t>000元/m</w:t>
      </w:r>
      <w:r w:rsidRPr="003A7284">
        <w:rPr>
          <w:rFonts w:ascii="仿宋" w:eastAsia="仿宋" w:hAnsi="仿宋" w:hint="eastAsia"/>
          <w:sz w:val="24"/>
          <w:szCs w:val="24"/>
          <w:vertAlign w:val="superscript"/>
        </w:rPr>
        <w:t>2</w:t>
      </w:r>
      <w:r w:rsidRPr="003A7284">
        <w:rPr>
          <w:rFonts w:ascii="仿宋" w:eastAsia="仿宋" w:hAnsi="仿宋" w:hint="eastAsia"/>
          <w:sz w:val="24"/>
          <w:szCs w:val="24"/>
        </w:rPr>
        <w:t>。</w:t>
      </w:r>
    </w:p>
    <w:p w:rsidR="00A5149B" w:rsidRDefault="00A5149B" w:rsidP="0064710F">
      <w:pPr>
        <w:pStyle w:val="p0"/>
        <w:spacing w:line="440" w:lineRule="exact"/>
        <w:rPr>
          <w:rFonts w:ascii="仿宋" w:eastAsia="仿宋" w:hAnsi="仿宋"/>
          <w:sz w:val="24"/>
          <w:szCs w:val="24"/>
        </w:rPr>
      </w:pPr>
      <w:r>
        <w:rPr>
          <w:rFonts w:ascii="仿宋" w:eastAsia="仿宋" w:hAnsi="仿宋" w:hint="eastAsia"/>
          <w:sz w:val="24"/>
          <w:szCs w:val="24"/>
        </w:rPr>
        <w:t xml:space="preserve">      </w:t>
      </w:r>
      <w:r w:rsidRPr="003A7284">
        <w:rPr>
          <w:rFonts w:ascii="仿宋" w:eastAsia="仿宋" w:hAnsi="仿宋" w:hint="eastAsia"/>
          <w:sz w:val="24"/>
          <w:szCs w:val="24"/>
        </w:rPr>
        <w:t>(3)引进人才的科研启动费，按学校科研管理规定</w:t>
      </w:r>
      <w:r>
        <w:rPr>
          <w:rFonts w:ascii="仿宋" w:eastAsia="仿宋" w:hAnsi="仿宋" w:hint="eastAsia"/>
          <w:sz w:val="24"/>
          <w:szCs w:val="24"/>
        </w:rPr>
        <w:t>立项管理</w:t>
      </w:r>
      <w:r w:rsidRPr="003A7284">
        <w:rPr>
          <w:rFonts w:ascii="仿宋" w:eastAsia="仿宋" w:hAnsi="仿宋" w:hint="eastAsia"/>
          <w:sz w:val="24"/>
          <w:szCs w:val="24"/>
        </w:rPr>
        <w:t>。</w:t>
      </w:r>
    </w:p>
    <w:p w:rsidR="00A5149B" w:rsidRDefault="00A5149B" w:rsidP="0064710F">
      <w:pPr>
        <w:pStyle w:val="p0"/>
        <w:spacing w:line="440" w:lineRule="exact"/>
        <w:rPr>
          <w:rFonts w:ascii="仿宋" w:eastAsia="仿宋" w:hAnsi="仿宋"/>
          <w:sz w:val="24"/>
          <w:szCs w:val="24"/>
        </w:rPr>
      </w:pPr>
      <w:r>
        <w:rPr>
          <w:rFonts w:ascii="仿宋" w:eastAsia="仿宋" w:hAnsi="仿宋" w:hint="eastAsia"/>
          <w:sz w:val="24"/>
          <w:szCs w:val="24"/>
        </w:rPr>
        <w:t xml:space="preserve">      </w:t>
      </w:r>
      <w:r w:rsidRPr="003A7284">
        <w:rPr>
          <w:rFonts w:ascii="仿宋" w:eastAsia="仿宋" w:hAnsi="仿宋" w:hint="eastAsia"/>
          <w:sz w:val="24"/>
          <w:szCs w:val="24"/>
        </w:rPr>
        <w:t>(</w:t>
      </w:r>
      <w:r>
        <w:rPr>
          <w:rFonts w:ascii="仿宋" w:eastAsia="仿宋" w:hAnsi="仿宋" w:hint="eastAsia"/>
          <w:sz w:val="24"/>
          <w:szCs w:val="24"/>
        </w:rPr>
        <w:t>4</w:t>
      </w:r>
      <w:r w:rsidRPr="003A7284">
        <w:rPr>
          <w:rFonts w:ascii="仿宋" w:eastAsia="仿宋" w:hAnsi="仿宋" w:hint="eastAsia"/>
          <w:sz w:val="24"/>
          <w:szCs w:val="24"/>
        </w:rPr>
        <w:t>)同时符合多个层次条件的引进人才，按最高的一项</w:t>
      </w:r>
      <w:r>
        <w:rPr>
          <w:rFonts w:ascii="仿宋" w:eastAsia="仿宋" w:hAnsi="仿宋" w:hint="eastAsia"/>
          <w:sz w:val="24"/>
          <w:szCs w:val="24"/>
        </w:rPr>
        <w:t>为准</w:t>
      </w:r>
      <w:r w:rsidRPr="003A7284">
        <w:rPr>
          <w:rFonts w:ascii="仿宋" w:eastAsia="仿宋" w:hAnsi="仿宋" w:hint="eastAsia"/>
          <w:sz w:val="24"/>
          <w:szCs w:val="24"/>
        </w:rPr>
        <w:t>。</w:t>
      </w:r>
    </w:p>
    <w:p w:rsidR="00A5149B" w:rsidRPr="003A7284" w:rsidRDefault="00A5149B" w:rsidP="0064710F">
      <w:pPr>
        <w:pStyle w:val="p0"/>
        <w:spacing w:line="440" w:lineRule="exact"/>
        <w:rPr>
          <w:rFonts w:ascii="仿宋" w:eastAsia="仿宋" w:hAnsi="仿宋"/>
          <w:sz w:val="24"/>
          <w:szCs w:val="24"/>
        </w:rPr>
      </w:pPr>
      <w:r>
        <w:rPr>
          <w:rFonts w:ascii="仿宋" w:eastAsia="仿宋" w:hAnsi="仿宋" w:hint="eastAsia"/>
          <w:sz w:val="24"/>
          <w:szCs w:val="24"/>
        </w:rPr>
        <w:t xml:space="preserve">      </w:t>
      </w:r>
      <w:r w:rsidRPr="003A7284">
        <w:rPr>
          <w:rFonts w:ascii="仿宋" w:eastAsia="仿宋" w:hAnsi="仿宋" w:hint="eastAsia"/>
          <w:sz w:val="24"/>
          <w:szCs w:val="24"/>
        </w:rPr>
        <w:t>(</w:t>
      </w:r>
      <w:r>
        <w:rPr>
          <w:rFonts w:ascii="仿宋" w:eastAsia="仿宋" w:hAnsi="仿宋" w:hint="eastAsia"/>
          <w:sz w:val="24"/>
          <w:szCs w:val="24"/>
        </w:rPr>
        <w:t>5</w:t>
      </w:r>
      <w:r w:rsidRPr="003A7284">
        <w:rPr>
          <w:rFonts w:ascii="仿宋" w:eastAsia="仿宋" w:hAnsi="仿宋" w:hint="eastAsia"/>
          <w:sz w:val="24"/>
          <w:szCs w:val="24"/>
        </w:rPr>
        <w:t>)本市工作并已有住房人才，不再发放购房补贴，按不同层次人才给予发放安家费（博士正高15万元、正高12万元、</w:t>
      </w:r>
      <w:proofErr w:type="gramStart"/>
      <w:r w:rsidRPr="003A7284">
        <w:rPr>
          <w:rFonts w:ascii="仿宋" w:eastAsia="仿宋" w:hAnsi="仿宋" w:hint="eastAsia"/>
          <w:sz w:val="24"/>
          <w:szCs w:val="24"/>
        </w:rPr>
        <w:t>博士副</w:t>
      </w:r>
      <w:proofErr w:type="gramEnd"/>
      <w:r w:rsidRPr="003A7284">
        <w:rPr>
          <w:rFonts w:ascii="仿宋" w:eastAsia="仿宋" w:hAnsi="仿宋" w:hint="eastAsia"/>
          <w:sz w:val="24"/>
          <w:szCs w:val="24"/>
        </w:rPr>
        <w:t>高12万元、</w:t>
      </w:r>
      <w:r>
        <w:rPr>
          <w:rFonts w:ascii="仿宋" w:eastAsia="仿宋" w:hAnsi="仿宋" w:hint="eastAsia"/>
          <w:sz w:val="24"/>
          <w:szCs w:val="24"/>
        </w:rPr>
        <w:t>博士（后）9万元，</w:t>
      </w:r>
      <w:proofErr w:type="gramStart"/>
      <w:r w:rsidRPr="003A7284">
        <w:rPr>
          <w:rFonts w:ascii="仿宋" w:eastAsia="仿宋" w:hAnsi="仿宋" w:hint="eastAsia"/>
          <w:sz w:val="24"/>
          <w:szCs w:val="24"/>
        </w:rPr>
        <w:t>硕士副</w:t>
      </w:r>
      <w:proofErr w:type="gramEnd"/>
      <w:r w:rsidRPr="003A7284">
        <w:rPr>
          <w:rFonts w:ascii="仿宋" w:eastAsia="仿宋" w:hAnsi="仿宋" w:hint="eastAsia"/>
          <w:sz w:val="24"/>
          <w:szCs w:val="24"/>
        </w:rPr>
        <w:t xml:space="preserve">高8万元），配偶在本市工作的不予安排工作。 </w:t>
      </w:r>
    </w:p>
    <w:p w:rsidR="00A5149B" w:rsidRPr="003A7284" w:rsidRDefault="00A5149B" w:rsidP="0064710F">
      <w:pPr>
        <w:pStyle w:val="p0"/>
        <w:spacing w:line="440" w:lineRule="exact"/>
        <w:rPr>
          <w:rFonts w:ascii="仿宋" w:eastAsia="仿宋" w:hAnsi="仿宋"/>
          <w:sz w:val="24"/>
          <w:szCs w:val="24"/>
        </w:rPr>
      </w:pPr>
      <w:r>
        <w:rPr>
          <w:rFonts w:ascii="仿宋" w:eastAsia="仿宋" w:hAnsi="仿宋" w:hint="eastAsia"/>
          <w:sz w:val="24"/>
          <w:szCs w:val="24"/>
        </w:rPr>
        <w:t xml:space="preserve">      </w:t>
      </w:r>
      <w:r w:rsidRPr="003A7284">
        <w:rPr>
          <w:rFonts w:ascii="仿宋" w:eastAsia="仿宋" w:hAnsi="仿宋" w:hint="eastAsia"/>
          <w:sz w:val="24"/>
          <w:szCs w:val="24"/>
        </w:rPr>
        <w:t>(6)</w:t>
      </w:r>
      <w:r w:rsidRPr="003A7284">
        <w:rPr>
          <w:rFonts w:ascii="仿宋" w:eastAsia="仿宋" w:hAnsi="仿宋"/>
          <w:sz w:val="24"/>
          <w:szCs w:val="24"/>
        </w:rPr>
        <w:t>配偶身份以结婚证为依据确认</w:t>
      </w:r>
      <w:r w:rsidRPr="003A7284">
        <w:rPr>
          <w:rFonts w:ascii="仿宋" w:eastAsia="仿宋" w:hAnsi="仿宋" w:hint="eastAsia"/>
          <w:sz w:val="24"/>
          <w:szCs w:val="24"/>
        </w:rPr>
        <w:t>，</w:t>
      </w:r>
      <w:r w:rsidRPr="003A7284">
        <w:rPr>
          <w:rFonts w:ascii="仿宋" w:eastAsia="仿宋" w:hAnsi="仿宋"/>
          <w:sz w:val="24"/>
          <w:szCs w:val="24"/>
        </w:rPr>
        <w:t>特别优秀</w:t>
      </w:r>
      <w:r w:rsidRPr="003A7284">
        <w:rPr>
          <w:rFonts w:ascii="仿宋" w:eastAsia="仿宋" w:hAnsi="仿宋" w:hint="eastAsia"/>
          <w:sz w:val="24"/>
          <w:szCs w:val="24"/>
        </w:rPr>
        <w:t>或急需</w:t>
      </w:r>
      <w:r w:rsidRPr="003A7284">
        <w:rPr>
          <w:rFonts w:ascii="仿宋" w:eastAsia="仿宋" w:hAnsi="仿宋"/>
          <w:sz w:val="24"/>
          <w:szCs w:val="24"/>
        </w:rPr>
        <w:t>的引进人才配偶，由</w:t>
      </w:r>
      <w:r w:rsidRPr="003A7284">
        <w:rPr>
          <w:rFonts w:ascii="仿宋" w:eastAsia="仿宋" w:hAnsi="仿宋" w:hint="eastAsia"/>
          <w:sz w:val="24"/>
          <w:szCs w:val="24"/>
        </w:rPr>
        <w:t>校</w:t>
      </w:r>
      <w:r w:rsidRPr="003A7284">
        <w:rPr>
          <w:rFonts w:ascii="仿宋" w:eastAsia="仿宋" w:hAnsi="仿宋"/>
          <w:sz w:val="24"/>
          <w:szCs w:val="24"/>
        </w:rPr>
        <w:t>长办公会研究决定其工作安排方式。</w:t>
      </w:r>
    </w:p>
    <w:p w:rsidR="00A5149B" w:rsidRPr="00CE7B44" w:rsidRDefault="00A5149B" w:rsidP="0064710F">
      <w:pPr>
        <w:pStyle w:val="p0"/>
        <w:spacing w:line="440" w:lineRule="exact"/>
        <w:ind w:firstLineChars="200" w:firstLine="560"/>
        <w:rPr>
          <w:rFonts w:ascii="仿宋" w:eastAsia="仿宋" w:hAnsi="仿宋"/>
          <w:sz w:val="28"/>
          <w:szCs w:val="28"/>
          <w:shd w:val="clear" w:color="auto" w:fill="FFFFFF"/>
        </w:rPr>
      </w:pPr>
      <w:r w:rsidRPr="00CE7B44">
        <w:rPr>
          <w:rFonts w:ascii="仿宋" w:eastAsia="仿宋" w:hAnsi="仿宋" w:hint="eastAsia"/>
          <w:sz w:val="28"/>
          <w:szCs w:val="28"/>
        </w:rPr>
        <w:t>2.</w:t>
      </w:r>
      <w:r w:rsidRPr="00CE7B44">
        <w:rPr>
          <w:rFonts w:ascii="仿宋" w:eastAsia="仿宋" w:hAnsi="仿宋" w:hint="eastAsia"/>
          <w:sz w:val="28"/>
          <w:szCs w:val="28"/>
          <w:shd w:val="clear" w:color="auto" w:fill="FFFFFF"/>
        </w:rPr>
        <w:t>对引进人才提供最长2年的过渡房，其中第1年免房租，第2年按学校相关规定收取房租。</w:t>
      </w:r>
      <w:proofErr w:type="gramStart"/>
      <w:r w:rsidRPr="00CE7B44">
        <w:rPr>
          <w:rFonts w:ascii="仿宋" w:eastAsia="仿宋" w:hAnsi="仿宋" w:hint="eastAsia"/>
          <w:sz w:val="28"/>
          <w:szCs w:val="28"/>
          <w:shd w:val="clear" w:color="auto" w:fill="FFFFFF"/>
        </w:rPr>
        <w:t>若学</w:t>
      </w:r>
      <w:proofErr w:type="gramEnd"/>
      <w:r w:rsidRPr="00CE7B44">
        <w:rPr>
          <w:rFonts w:ascii="仿宋" w:eastAsia="仿宋" w:hAnsi="仿宋" w:hint="eastAsia"/>
          <w:sz w:val="28"/>
          <w:szCs w:val="28"/>
          <w:shd w:val="clear" w:color="auto" w:fill="FFFFFF"/>
        </w:rPr>
        <w:t>校</w:t>
      </w:r>
      <w:r>
        <w:rPr>
          <w:rFonts w:ascii="仿宋" w:eastAsia="仿宋" w:hAnsi="仿宋" w:hint="eastAsia"/>
          <w:sz w:val="28"/>
          <w:szCs w:val="28"/>
          <w:shd w:val="clear" w:color="auto" w:fill="FFFFFF"/>
        </w:rPr>
        <w:t>房源不足，无法</w:t>
      </w:r>
      <w:r w:rsidRPr="00CE7B44">
        <w:rPr>
          <w:rFonts w:ascii="仿宋" w:eastAsia="仿宋" w:hAnsi="仿宋" w:hint="eastAsia"/>
          <w:sz w:val="28"/>
          <w:szCs w:val="28"/>
          <w:shd w:val="clear" w:color="auto" w:fill="FFFFFF"/>
        </w:rPr>
        <w:t>提供过渡房，则</w:t>
      </w:r>
      <w:proofErr w:type="gramStart"/>
      <w:r w:rsidRPr="00CE7B44">
        <w:rPr>
          <w:rFonts w:ascii="仿宋" w:eastAsia="仿宋" w:hAnsi="仿宋" w:hint="eastAsia"/>
          <w:sz w:val="28"/>
          <w:szCs w:val="28"/>
          <w:shd w:val="clear" w:color="auto" w:fill="FFFFFF"/>
        </w:rPr>
        <w:t>按教授</w:t>
      </w:r>
      <w:proofErr w:type="gramEnd"/>
      <w:r w:rsidRPr="00CE7B44">
        <w:rPr>
          <w:rFonts w:ascii="仿宋" w:eastAsia="仿宋" w:hAnsi="仿宋" w:hint="eastAsia"/>
          <w:sz w:val="28"/>
          <w:szCs w:val="28"/>
          <w:shd w:val="clear" w:color="auto" w:fill="FFFFFF"/>
        </w:rPr>
        <w:t>1200元/月、博士后或副</w:t>
      </w:r>
      <w:r w:rsidRPr="00CE7B44">
        <w:rPr>
          <w:rFonts w:ascii="仿宋" w:eastAsia="仿宋" w:hAnsi="仿宋" w:hint="eastAsia"/>
          <w:sz w:val="28"/>
          <w:szCs w:val="28"/>
          <w:shd w:val="clear" w:color="auto" w:fill="FFFFFF"/>
        </w:rPr>
        <w:lastRenderedPageBreak/>
        <w:t>教授900元/月、博士800元/月、硕士400元/月标准提供共计12个月租房补贴。既是博士（后）又是教授或副教授的只按其中最高的一项标准发放；夫妻双方均符合上述条件时，租房补贴以最高一方为准，不重复计算。</w:t>
      </w:r>
    </w:p>
    <w:p w:rsidR="00A5149B" w:rsidRPr="00CE7B44" w:rsidRDefault="00A5149B" w:rsidP="0064710F">
      <w:pPr>
        <w:widowControl/>
        <w:spacing w:line="440" w:lineRule="exact"/>
        <w:ind w:firstLineChars="200" w:firstLine="560"/>
        <w:jc w:val="left"/>
        <w:rPr>
          <w:rFonts w:ascii="仿宋" w:eastAsia="仿宋" w:hAnsi="仿宋"/>
          <w:sz w:val="28"/>
          <w:szCs w:val="28"/>
          <w:shd w:val="clear" w:color="auto" w:fill="FFFFFF"/>
        </w:rPr>
      </w:pPr>
      <w:r w:rsidRPr="00CE7B44">
        <w:rPr>
          <w:rFonts w:ascii="仿宋" w:eastAsia="仿宋" w:hAnsi="仿宋" w:hint="eastAsia"/>
          <w:kern w:val="0"/>
          <w:sz w:val="28"/>
          <w:szCs w:val="28"/>
          <w:shd w:val="clear" w:color="auto" w:fill="FFFFFF"/>
        </w:rPr>
        <w:t>3.引进的高层次人才可优先推荐申报：广东省“扬帆计划”紧缺人才项目，经费最高可达人民币100万元；“扬帆计划”创新团队项目，经费最高可达人民币500万元；广东省其他人才项目。</w:t>
      </w:r>
    </w:p>
    <w:p w:rsidR="00A5149B" w:rsidRPr="00CE7B44" w:rsidRDefault="00A5149B" w:rsidP="0064710F">
      <w:pPr>
        <w:pStyle w:val="p0"/>
        <w:spacing w:line="440" w:lineRule="exact"/>
        <w:ind w:firstLineChars="200" w:firstLine="560"/>
        <w:rPr>
          <w:rFonts w:ascii="仿宋" w:eastAsia="仿宋" w:hAnsi="仿宋"/>
          <w:sz w:val="28"/>
          <w:szCs w:val="28"/>
          <w:shd w:val="clear" w:color="auto" w:fill="FFFFFF"/>
        </w:rPr>
      </w:pPr>
      <w:r w:rsidRPr="00CE7B44">
        <w:rPr>
          <w:rFonts w:ascii="仿宋" w:eastAsia="仿宋" w:hAnsi="仿宋" w:hint="eastAsia"/>
          <w:sz w:val="28"/>
          <w:szCs w:val="28"/>
          <w:shd w:val="clear" w:color="auto" w:fill="FFFFFF"/>
        </w:rPr>
        <w:t>4.引进人才到校工作后，学校</w:t>
      </w:r>
      <w:r>
        <w:rPr>
          <w:rFonts w:ascii="仿宋" w:eastAsia="仿宋" w:hAnsi="仿宋" w:hint="eastAsia"/>
          <w:sz w:val="28"/>
          <w:szCs w:val="28"/>
          <w:shd w:val="clear" w:color="auto" w:fill="FFFFFF"/>
        </w:rPr>
        <w:t>凭票据</w:t>
      </w:r>
      <w:r w:rsidRPr="00CE7B44">
        <w:rPr>
          <w:rFonts w:ascii="仿宋" w:eastAsia="仿宋" w:hAnsi="仿宋" w:hint="eastAsia"/>
          <w:sz w:val="28"/>
          <w:szCs w:val="28"/>
          <w:shd w:val="clear" w:color="auto" w:fill="FFFFFF"/>
        </w:rPr>
        <w:t>报销来校面试往返及报到单程交通、住宿费用。</w:t>
      </w:r>
    </w:p>
    <w:p w:rsidR="00A5149B" w:rsidRPr="00CE7B44" w:rsidRDefault="00A5149B" w:rsidP="0064710F">
      <w:pPr>
        <w:pStyle w:val="p0"/>
        <w:shd w:val="clear" w:color="auto" w:fill="FFFFFF"/>
        <w:spacing w:line="440" w:lineRule="exact"/>
        <w:ind w:firstLineChars="200" w:firstLine="560"/>
        <w:rPr>
          <w:rFonts w:ascii="仿宋" w:eastAsia="仿宋" w:hAnsi="仿宋"/>
          <w:sz w:val="28"/>
          <w:szCs w:val="28"/>
        </w:rPr>
      </w:pPr>
      <w:r w:rsidRPr="00CE7B44">
        <w:rPr>
          <w:rFonts w:ascii="仿宋" w:eastAsia="仿宋" w:hAnsi="仿宋" w:hint="eastAsia"/>
          <w:sz w:val="28"/>
          <w:szCs w:val="28"/>
          <w:shd w:val="clear" w:color="auto" w:fill="FFFFFF"/>
        </w:rPr>
        <w:t>5.符合下列条件之一的新进人员，学校</w:t>
      </w:r>
      <w:r w:rsidRPr="00CE7B44">
        <w:rPr>
          <w:rFonts w:ascii="仿宋" w:eastAsia="仿宋" w:hAnsi="仿宋" w:hint="eastAsia"/>
          <w:sz w:val="28"/>
          <w:szCs w:val="28"/>
        </w:rPr>
        <w:t>内聘为副教授（聘任期限为3年）。</w:t>
      </w:r>
    </w:p>
    <w:p w:rsidR="00A5149B" w:rsidRPr="00CE7B44" w:rsidRDefault="00A5149B" w:rsidP="0064710F">
      <w:pPr>
        <w:spacing w:line="440" w:lineRule="exact"/>
        <w:ind w:firstLineChars="200" w:firstLine="560"/>
        <w:rPr>
          <w:rFonts w:ascii="仿宋" w:eastAsia="仿宋" w:hAnsi="仿宋"/>
          <w:sz w:val="28"/>
          <w:szCs w:val="28"/>
        </w:rPr>
      </w:pPr>
      <w:r w:rsidRPr="00CE7B44">
        <w:rPr>
          <w:rFonts w:ascii="仿宋" w:eastAsia="仿宋" w:hAnsi="仿宋" w:hint="eastAsia"/>
          <w:sz w:val="28"/>
          <w:szCs w:val="28"/>
        </w:rPr>
        <w:t>（1）海外留学博士学历学位人员</w:t>
      </w:r>
      <w:r>
        <w:rPr>
          <w:rFonts w:ascii="仿宋" w:eastAsia="仿宋" w:hAnsi="仿宋" w:hint="eastAsia"/>
          <w:sz w:val="28"/>
          <w:szCs w:val="28"/>
        </w:rPr>
        <w:t>（特别优秀者可直聘为教授）</w:t>
      </w:r>
      <w:r w:rsidRPr="00CE7B44">
        <w:rPr>
          <w:rFonts w:ascii="仿宋" w:eastAsia="仿宋" w:hAnsi="仿宋" w:hint="eastAsia"/>
          <w:sz w:val="28"/>
          <w:szCs w:val="28"/>
        </w:rPr>
        <w:t>；</w:t>
      </w:r>
    </w:p>
    <w:p w:rsidR="00A5149B" w:rsidRPr="00CE7B44" w:rsidRDefault="00A5149B" w:rsidP="0064710F">
      <w:pPr>
        <w:spacing w:line="440" w:lineRule="exact"/>
        <w:ind w:firstLineChars="200" w:firstLine="560"/>
        <w:rPr>
          <w:rFonts w:ascii="仿宋" w:eastAsia="仿宋" w:hAnsi="仿宋"/>
          <w:sz w:val="28"/>
          <w:szCs w:val="28"/>
        </w:rPr>
      </w:pPr>
      <w:r w:rsidRPr="00CE7B44">
        <w:rPr>
          <w:rFonts w:ascii="仿宋" w:eastAsia="仿宋" w:hAnsi="仿宋" w:hint="eastAsia"/>
          <w:sz w:val="28"/>
          <w:szCs w:val="28"/>
        </w:rPr>
        <w:t>（2）博士后出站人员；</w:t>
      </w:r>
    </w:p>
    <w:p w:rsidR="00A5149B" w:rsidRPr="00CE7B44" w:rsidRDefault="00A5149B" w:rsidP="0064710F">
      <w:pPr>
        <w:pStyle w:val="p0"/>
        <w:shd w:val="clear" w:color="auto" w:fill="FFFFFF"/>
        <w:spacing w:line="440" w:lineRule="exact"/>
        <w:ind w:firstLineChars="200" w:firstLine="560"/>
        <w:rPr>
          <w:rFonts w:ascii="仿宋" w:eastAsia="仿宋" w:hAnsi="仿宋"/>
          <w:sz w:val="28"/>
          <w:szCs w:val="28"/>
        </w:rPr>
      </w:pPr>
      <w:r w:rsidRPr="00CE7B44">
        <w:rPr>
          <w:rFonts w:ascii="仿宋" w:eastAsia="仿宋" w:hAnsi="仿宋" w:hint="eastAsia"/>
          <w:sz w:val="28"/>
          <w:szCs w:val="28"/>
        </w:rPr>
        <w:t>（3）主持国家基金的博士学历学位人员。</w:t>
      </w:r>
    </w:p>
    <w:p w:rsidR="00A5149B" w:rsidRPr="00CE7B44" w:rsidRDefault="00A5149B" w:rsidP="0064710F">
      <w:pPr>
        <w:spacing w:line="440" w:lineRule="exact"/>
        <w:ind w:firstLineChars="200" w:firstLine="560"/>
        <w:rPr>
          <w:rFonts w:ascii="仿宋" w:eastAsia="仿宋" w:hAnsi="仿宋"/>
          <w:sz w:val="28"/>
          <w:szCs w:val="28"/>
        </w:rPr>
      </w:pPr>
      <w:r w:rsidRPr="00CE7B44">
        <w:rPr>
          <w:rFonts w:ascii="仿宋" w:eastAsia="仿宋" w:hAnsi="仿宋" w:hint="eastAsia"/>
          <w:sz w:val="28"/>
          <w:szCs w:val="28"/>
        </w:rPr>
        <w:t>（4）紧缺学科具有博士学历学位人员。</w:t>
      </w:r>
    </w:p>
    <w:p w:rsidR="00A5149B" w:rsidRPr="00CE7B44" w:rsidRDefault="00A5149B" w:rsidP="0064710F">
      <w:pPr>
        <w:pStyle w:val="p0"/>
        <w:shd w:val="clear" w:color="auto" w:fill="FFFFFF"/>
        <w:spacing w:line="440" w:lineRule="exact"/>
        <w:ind w:firstLineChars="200" w:firstLine="560"/>
        <w:rPr>
          <w:rFonts w:ascii="仿宋" w:eastAsia="仿宋" w:hAnsi="仿宋"/>
          <w:sz w:val="28"/>
          <w:szCs w:val="28"/>
        </w:rPr>
      </w:pPr>
      <w:r w:rsidRPr="00CE7B44">
        <w:rPr>
          <w:rFonts w:ascii="仿宋" w:eastAsia="仿宋" w:hAnsi="仿宋" w:hint="eastAsia"/>
          <w:sz w:val="28"/>
          <w:szCs w:val="28"/>
        </w:rPr>
        <w:t>（5）以第一作者或通讯作者发表的SCI</w:t>
      </w:r>
      <w:r>
        <w:rPr>
          <w:rFonts w:ascii="仿宋" w:eastAsia="仿宋" w:hAnsi="仿宋" w:hint="eastAsia"/>
          <w:sz w:val="28"/>
          <w:szCs w:val="28"/>
        </w:rPr>
        <w:t>一区1篇，</w:t>
      </w:r>
      <w:r w:rsidRPr="00CE7B44">
        <w:rPr>
          <w:rFonts w:ascii="仿宋" w:eastAsia="仿宋" w:hAnsi="仿宋" w:hint="eastAsia"/>
          <w:sz w:val="28"/>
          <w:szCs w:val="28"/>
        </w:rPr>
        <w:t>SCI</w:t>
      </w:r>
      <w:r>
        <w:rPr>
          <w:rFonts w:ascii="仿宋" w:eastAsia="仿宋" w:hAnsi="仿宋" w:hint="eastAsia"/>
          <w:sz w:val="28"/>
          <w:szCs w:val="28"/>
        </w:rPr>
        <w:t>二区2篇，或</w:t>
      </w:r>
      <w:r w:rsidRPr="00CE7B44">
        <w:rPr>
          <w:rFonts w:ascii="仿宋" w:eastAsia="仿宋" w:hAnsi="仿宋" w:hint="eastAsia"/>
          <w:sz w:val="28"/>
          <w:szCs w:val="28"/>
        </w:rPr>
        <w:t>3篇代表作影响因子之和等于大于10。</w:t>
      </w:r>
    </w:p>
    <w:p w:rsidR="00A5149B" w:rsidRPr="00CE7B44" w:rsidRDefault="00A5149B" w:rsidP="0064710F">
      <w:pPr>
        <w:pStyle w:val="p0"/>
        <w:shd w:val="clear" w:color="auto" w:fill="FFFFFF"/>
        <w:spacing w:line="440" w:lineRule="exact"/>
        <w:ind w:firstLineChars="200" w:firstLine="560"/>
        <w:rPr>
          <w:rFonts w:ascii="仿宋" w:eastAsia="仿宋" w:hAnsi="仿宋"/>
          <w:b/>
          <w:bCs/>
          <w:sz w:val="28"/>
          <w:szCs w:val="28"/>
        </w:rPr>
      </w:pPr>
      <w:r w:rsidRPr="00CE7B44">
        <w:rPr>
          <w:rFonts w:ascii="仿宋" w:eastAsia="仿宋" w:hAnsi="仿宋" w:hint="eastAsia"/>
          <w:sz w:val="28"/>
          <w:szCs w:val="28"/>
        </w:rPr>
        <w:t>以第一作者或通讯作者发表在SSCI（社会科学引文索引）或A&amp;HCI（艺术与人文科学引文索引）收录代表作2篇；或以第一作者或通讯作者发表CSSCI（中国社会科学引文索引）收录的二区以上期刊3篇。</w:t>
      </w:r>
    </w:p>
    <w:p w:rsidR="00A5149B" w:rsidRPr="00CE7B44" w:rsidRDefault="00A5149B" w:rsidP="0064710F">
      <w:pPr>
        <w:pStyle w:val="p0"/>
        <w:shd w:val="clear" w:color="auto" w:fill="FFFFFF"/>
        <w:spacing w:line="440" w:lineRule="exact"/>
        <w:ind w:firstLineChars="200" w:firstLine="560"/>
        <w:rPr>
          <w:rFonts w:ascii="仿宋" w:eastAsia="仿宋" w:hAnsi="仿宋"/>
          <w:sz w:val="28"/>
          <w:szCs w:val="28"/>
        </w:rPr>
      </w:pPr>
      <w:r w:rsidRPr="00CE7B44">
        <w:rPr>
          <w:rFonts w:ascii="仿宋" w:eastAsia="仿宋" w:hAnsi="仿宋" w:hint="eastAsia"/>
          <w:sz w:val="28"/>
          <w:szCs w:val="28"/>
        </w:rPr>
        <w:t>发表论文时间的界定：到校正式报到之日前论文已发表并能提供论文收录的检索证明；或到校正式报到之日前提供论文录用函，报到后3个月内提供论文收录的检索证明。</w:t>
      </w:r>
    </w:p>
    <w:p w:rsidR="00A5149B" w:rsidRPr="00CE7B44" w:rsidRDefault="00A5149B" w:rsidP="0064710F">
      <w:pPr>
        <w:pStyle w:val="p0"/>
        <w:shd w:val="clear" w:color="auto" w:fill="FFFFFF"/>
        <w:spacing w:line="440" w:lineRule="exact"/>
        <w:ind w:firstLineChars="200" w:firstLine="562"/>
        <w:rPr>
          <w:rFonts w:ascii="仿宋" w:eastAsia="仿宋" w:hAnsi="仿宋"/>
          <w:sz w:val="28"/>
          <w:szCs w:val="28"/>
        </w:rPr>
      </w:pPr>
      <w:r w:rsidRPr="00CE7B44">
        <w:rPr>
          <w:rFonts w:ascii="仿宋" w:eastAsia="仿宋" w:hAnsi="仿宋" w:hint="eastAsia"/>
          <w:b/>
          <w:bCs/>
          <w:sz w:val="28"/>
          <w:szCs w:val="28"/>
        </w:rPr>
        <w:t>三、招聘基本条件</w:t>
      </w:r>
    </w:p>
    <w:p w:rsidR="00A5149B" w:rsidRPr="00CE7B44" w:rsidRDefault="00A5149B" w:rsidP="0064710F">
      <w:pPr>
        <w:pStyle w:val="p0"/>
        <w:shd w:val="clear" w:color="auto" w:fill="FFFFFF"/>
        <w:spacing w:line="440" w:lineRule="exact"/>
        <w:ind w:firstLineChars="200" w:firstLine="560"/>
        <w:rPr>
          <w:rFonts w:ascii="仿宋" w:eastAsia="仿宋" w:hAnsi="仿宋"/>
          <w:sz w:val="28"/>
          <w:szCs w:val="28"/>
        </w:rPr>
      </w:pPr>
      <w:r>
        <w:rPr>
          <w:rFonts w:ascii="仿宋" w:eastAsia="仿宋" w:hAnsi="仿宋" w:hint="eastAsia"/>
          <w:sz w:val="28"/>
          <w:szCs w:val="28"/>
        </w:rPr>
        <w:t>1</w:t>
      </w:r>
      <w:r w:rsidRPr="00CE7B44">
        <w:rPr>
          <w:rFonts w:ascii="仿宋" w:eastAsia="仿宋" w:hAnsi="仿宋" w:hint="eastAsia"/>
          <w:sz w:val="28"/>
          <w:szCs w:val="28"/>
        </w:rPr>
        <w:t>．遵守中华人民共和国宪法和法律。</w:t>
      </w:r>
    </w:p>
    <w:p w:rsidR="00A5149B" w:rsidRDefault="00A5149B" w:rsidP="0064710F">
      <w:pPr>
        <w:pStyle w:val="p0"/>
        <w:shd w:val="clear" w:color="auto" w:fill="FFFFFF"/>
        <w:spacing w:line="440" w:lineRule="exact"/>
        <w:ind w:firstLineChars="200" w:firstLine="560"/>
        <w:rPr>
          <w:rFonts w:ascii="仿宋" w:eastAsia="仿宋" w:hAnsi="仿宋"/>
          <w:sz w:val="28"/>
          <w:szCs w:val="28"/>
        </w:rPr>
      </w:pPr>
      <w:r>
        <w:rPr>
          <w:rFonts w:ascii="仿宋" w:eastAsia="仿宋" w:hAnsi="仿宋" w:hint="eastAsia"/>
          <w:sz w:val="28"/>
          <w:szCs w:val="28"/>
        </w:rPr>
        <w:t>2</w:t>
      </w:r>
      <w:r w:rsidRPr="00CE7B44">
        <w:rPr>
          <w:rFonts w:ascii="仿宋" w:eastAsia="仿宋" w:hAnsi="仿宋" w:hint="eastAsia"/>
          <w:sz w:val="28"/>
          <w:szCs w:val="28"/>
        </w:rPr>
        <w:t>．年龄条件：具有正高级专业技术资格的，年龄一般应在45周岁以下；具有硕士及以上</w:t>
      </w:r>
      <w:r>
        <w:rPr>
          <w:rFonts w:ascii="仿宋" w:eastAsia="仿宋" w:hAnsi="仿宋" w:hint="eastAsia"/>
          <w:sz w:val="28"/>
          <w:szCs w:val="28"/>
        </w:rPr>
        <w:t>学历</w:t>
      </w:r>
      <w:proofErr w:type="gramStart"/>
      <w:r w:rsidRPr="00CE7B44">
        <w:rPr>
          <w:rFonts w:ascii="仿宋" w:eastAsia="仿宋" w:hAnsi="仿宋" w:hint="eastAsia"/>
          <w:sz w:val="28"/>
          <w:szCs w:val="28"/>
        </w:rPr>
        <w:t>学位副</w:t>
      </w:r>
      <w:proofErr w:type="gramEnd"/>
      <w:r w:rsidRPr="00CE7B44">
        <w:rPr>
          <w:rFonts w:ascii="仿宋" w:eastAsia="仿宋" w:hAnsi="仿宋" w:hint="eastAsia"/>
          <w:sz w:val="28"/>
          <w:szCs w:val="28"/>
        </w:rPr>
        <w:t>高级专业技术资格的，年龄一般应在40周岁以下；博士研究生</w:t>
      </w:r>
      <w:r>
        <w:rPr>
          <w:rFonts w:ascii="仿宋" w:eastAsia="仿宋" w:hAnsi="仿宋" w:hint="eastAsia"/>
          <w:sz w:val="28"/>
          <w:szCs w:val="28"/>
        </w:rPr>
        <w:t>或</w:t>
      </w:r>
      <w:r w:rsidRPr="00CE7B44">
        <w:rPr>
          <w:rFonts w:ascii="仿宋" w:eastAsia="仿宋" w:hAnsi="仿宋" w:hint="eastAsia"/>
          <w:sz w:val="28"/>
          <w:szCs w:val="28"/>
        </w:rPr>
        <w:t>博士后出站人员，年龄一般应在32周岁以下；硕士</w:t>
      </w:r>
      <w:r>
        <w:rPr>
          <w:rFonts w:ascii="仿宋" w:eastAsia="仿宋" w:hAnsi="仿宋" w:hint="eastAsia"/>
          <w:sz w:val="28"/>
          <w:szCs w:val="28"/>
        </w:rPr>
        <w:t>研究生</w:t>
      </w:r>
      <w:r w:rsidRPr="00CE7B44">
        <w:rPr>
          <w:rFonts w:ascii="仿宋" w:eastAsia="仿宋" w:hAnsi="仿宋" w:hint="eastAsia"/>
          <w:sz w:val="28"/>
          <w:szCs w:val="28"/>
        </w:rPr>
        <w:t>一般应在28周岁以下。</w:t>
      </w:r>
    </w:p>
    <w:p w:rsidR="00B84B43" w:rsidRDefault="00A5149B" w:rsidP="0064710F">
      <w:pPr>
        <w:pStyle w:val="p0"/>
        <w:shd w:val="clear" w:color="auto" w:fill="FFFFFF"/>
        <w:spacing w:line="440" w:lineRule="exact"/>
        <w:ind w:firstLineChars="200" w:firstLine="560"/>
        <w:rPr>
          <w:rFonts w:ascii="仿宋" w:eastAsia="仿宋" w:hAnsi="仿宋"/>
          <w:sz w:val="28"/>
          <w:szCs w:val="28"/>
        </w:rPr>
      </w:pPr>
      <w:r w:rsidRPr="00F33CAB">
        <w:rPr>
          <w:rFonts w:ascii="仿宋" w:eastAsia="仿宋" w:hAnsi="仿宋" w:hint="eastAsia"/>
          <w:sz w:val="28"/>
          <w:szCs w:val="28"/>
        </w:rPr>
        <w:t>有高校或大中型企业、</w:t>
      </w:r>
      <w:r>
        <w:rPr>
          <w:rFonts w:ascii="仿宋" w:eastAsia="仿宋" w:hAnsi="仿宋" w:hint="eastAsia"/>
          <w:sz w:val="28"/>
          <w:szCs w:val="28"/>
        </w:rPr>
        <w:t>国家或</w:t>
      </w:r>
      <w:r w:rsidRPr="00F33CAB">
        <w:rPr>
          <w:rFonts w:ascii="仿宋" w:eastAsia="仿宋" w:hAnsi="仿宋" w:hint="eastAsia"/>
          <w:sz w:val="28"/>
          <w:szCs w:val="28"/>
        </w:rPr>
        <w:t>省部级高新技术企业工作经历的，根据其相应工作年限，在上述年龄基础上可增加不超过5岁。</w:t>
      </w:r>
    </w:p>
    <w:p w:rsidR="00B84B43" w:rsidRPr="00B84B43" w:rsidRDefault="00B84B43" w:rsidP="0064710F">
      <w:pPr>
        <w:widowControl/>
        <w:shd w:val="clear" w:color="auto" w:fill="FFFFFF"/>
        <w:spacing w:line="440" w:lineRule="exact"/>
        <w:ind w:firstLineChars="200" w:firstLine="562"/>
        <w:rPr>
          <w:rFonts w:ascii="仿宋" w:eastAsia="仿宋" w:hAnsi="仿宋" w:cs="Arial"/>
          <w:b/>
          <w:kern w:val="0"/>
          <w:sz w:val="28"/>
          <w:szCs w:val="28"/>
        </w:rPr>
      </w:pPr>
      <w:r w:rsidRPr="00B84B43">
        <w:rPr>
          <w:rFonts w:ascii="仿宋" w:eastAsia="仿宋" w:hAnsi="仿宋" w:cs="Arial"/>
          <w:b/>
          <w:kern w:val="0"/>
          <w:sz w:val="28"/>
          <w:szCs w:val="28"/>
        </w:rPr>
        <w:t>四、关于进入方式</w:t>
      </w:r>
    </w:p>
    <w:p w:rsidR="00B84B43" w:rsidRPr="00B84B43" w:rsidRDefault="00B84B43" w:rsidP="0064710F">
      <w:pPr>
        <w:pStyle w:val="p0"/>
        <w:shd w:val="clear" w:color="auto" w:fill="FFFFFF"/>
        <w:spacing w:line="440" w:lineRule="exact"/>
        <w:ind w:firstLineChars="200" w:firstLine="560"/>
        <w:rPr>
          <w:rFonts w:ascii="仿宋" w:eastAsia="仿宋" w:hAnsi="仿宋"/>
          <w:sz w:val="28"/>
          <w:szCs w:val="28"/>
        </w:rPr>
      </w:pPr>
      <w:r w:rsidRPr="00B84B43">
        <w:rPr>
          <w:rFonts w:ascii="仿宋" w:eastAsia="仿宋" w:hAnsi="仿宋"/>
          <w:sz w:val="28"/>
          <w:szCs w:val="28"/>
        </w:rPr>
        <w:t>（一）按照广东省事业单位公开招聘人员的相关政策规定，符合下列条件人员直接纳入事业编制管理：</w:t>
      </w:r>
    </w:p>
    <w:p w:rsidR="00B84B43" w:rsidRPr="00B84B43" w:rsidRDefault="00B84B43" w:rsidP="0064710F">
      <w:pPr>
        <w:pStyle w:val="p0"/>
        <w:shd w:val="clear" w:color="auto" w:fill="FFFFFF"/>
        <w:spacing w:line="440" w:lineRule="exact"/>
        <w:ind w:firstLineChars="200" w:firstLine="560"/>
        <w:rPr>
          <w:rFonts w:ascii="仿宋" w:eastAsia="仿宋" w:hAnsi="仿宋"/>
          <w:sz w:val="28"/>
          <w:szCs w:val="28"/>
        </w:rPr>
      </w:pPr>
      <w:r w:rsidRPr="00B84B43">
        <w:rPr>
          <w:rFonts w:ascii="仿宋" w:eastAsia="仿宋" w:hAnsi="仿宋"/>
          <w:sz w:val="28"/>
          <w:szCs w:val="28"/>
        </w:rPr>
        <w:lastRenderedPageBreak/>
        <w:t>1、具有副教授及以上职称人员；</w:t>
      </w:r>
    </w:p>
    <w:p w:rsidR="00B84B43" w:rsidRPr="00B84B43" w:rsidRDefault="00B84B43" w:rsidP="0064710F">
      <w:pPr>
        <w:pStyle w:val="p0"/>
        <w:shd w:val="clear" w:color="auto" w:fill="FFFFFF"/>
        <w:spacing w:line="440" w:lineRule="exact"/>
        <w:ind w:firstLineChars="200" w:firstLine="560"/>
        <w:rPr>
          <w:rFonts w:ascii="仿宋" w:eastAsia="仿宋" w:hAnsi="仿宋"/>
          <w:sz w:val="28"/>
          <w:szCs w:val="28"/>
        </w:rPr>
      </w:pPr>
      <w:r w:rsidRPr="00B84B43">
        <w:rPr>
          <w:rFonts w:ascii="仿宋" w:eastAsia="仿宋" w:hAnsi="仿宋"/>
          <w:sz w:val="28"/>
          <w:szCs w:val="28"/>
        </w:rPr>
        <w:t>2、具有博士学历学位的新进人员；</w:t>
      </w:r>
    </w:p>
    <w:p w:rsidR="00B84B43" w:rsidRPr="00B84B43" w:rsidRDefault="00B84B43" w:rsidP="0064710F">
      <w:pPr>
        <w:pStyle w:val="p0"/>
        <w:shd w:val="clear" w:color="auto" w:fill="FFFFFF"/>
        <w:spacing w:line="440" w:lineRule="exact"/>
        <w:ind w:firstLineChars="200" w:firstLine="560"/>
        <w:rPr>
          <w:rFonts w:ascii="仿宋" w:eastAsia="仿宋" w:hAnsi="仿宋"/>
          <w:sz w:val="28"/>
          <w:szCs w:val="28"/>
        </w:rPr>
      </w:pPr>
      <w:r w:rsidRPr="00B84B43">
        <w:rPr>
          <w:rFonts w:ascii="仿宋" w:eastAsia="仿宋" w:hAnsi="仿宋" w:hint="eastAsia"/>
          <w:sz w:val="28"/>
          <w:szCs w:val="28"/>
        </w:rPr>
        <w:t>3</w:t>
      </w:r>
      <w:r w:rsidRPr="00B84B43">
        <w:rPr>
          <w:rFonts w:ascii="仿宋" w:eastAsia="仿宋" w:hAnsi="仿宋"/>
          <w:sz w:val="28"/>
          <w:szCs w:val="28"/>
        </w:rPr>
        <w:t>、符合随调条件的引进人才配偶。</w:t>
      </w:r>
    </w:p>
    <w:p w:rsidR="00B84B43" w:rsidRPr="00B84B43" w:rsidRDefault="00B84B43" w:rsidP="0064710F">
      <w:pPr>
        <w:pStyle w:val="p0"/>
        <w:shd w:val="clear" w:color="auto" w:fill="FFFFFF"/>
        <w:spacing w:line="440" w:lineRule="exact"/>
        <w:ind w:firstLineChars="200" w:firstLine="560"/>
        <w:rPr>
          <w:rFonts w:ascii="仿宋" w:eastAsia="仿宋" w:hAnsi="仿宋"/>
          <w:sz w:val="28"/>
          <w:szCs w:val="28"/>
        </w:rPr>
      </w:pPr>
      <w:r w:rsidRPr="00B84B43">
        <w:rPr>
          <w:rFonts w:ascii="仿宋" w:eastAsia="仿宋" w:hAnsi="仿宋"/>
          <w:sz w:val="28"/>
          <w:szCs w:val="28"/>
        </w:rPr>
        <w:t>（二）</w:t>
      </w:r>
      <w:r w:rsidRPr="00B84B43">
        <w:rPr>
          <w:rFonts w:ascii="仿宋" w:eastAsia="仿宋" w:hAnsi="仿宋" w:hint="eastAsia"/>
          <w:sz w:val="28"/>
          <w:szCs w:val="28"/>
        </w:rPr>
        <w:t>没有副高及以上职称的硕士研究生及符合聘任制人员安置条件的引进人才配偶采用聘任制聘用，实行与事业单位薪酬体系基本相同的协议工资，</w:t>
      </w:r>
      <w:r w:rsidRPr="00B84B43">
        <w:rPr>
          <w:rFonts w:ascii="仿宋" w:eastAsia="仿宋" w:hAnsi="仿宋"/>
          <w:sz w:val="28"/>
          <w:szCs w:val="28"/>
        </w:rPr>
        <w:t xml:space="preserve"> 按</w:t>
      </w:r>
      <w:r w:rsidRPr="00B84B43">
        <w:rPr>
          <w:rFonts w:ascii="仿宋" w:eastAsia="仿宋" w:hAnsi="仿宋" w:hint="eastAsia"/>
          <w:sz w:val="28"/>
          <w:szCs w:val="28"/>
        </w:rPr>
        <w:t>《广东石油化工学院非事业编制人员管理办法（试行）》进行管理。</w:t>
      </w:r>
    </w:p>
    <w:p w:rsidR="00B84B43" w:rsidRPr="00B84B43" w:rsidRDefault="00B84B43" w:rsidP="0064710F">
      <w:pPr>
        <w:pStyle w:val="p0"/>
        <w:shd w:val="clear" w:color="auto" w:fill="FFFFFF"/>
        <w:spacing w:line="440" w:lineRule="exact"/>
        <w:ind w:firstLineChars="200" w:firstLine="560"/>
        <w:rPr>
          <w:rFonts w:ascii="仿宋" w:eastAsia="仿宋" w:hAnsi="仿宋"/>
          <w:sz w:val="28"/>
          <w:szCs w:val="28"/>
        </w:rPr>
      </w:pPr>
      <w:r w:rsidRPr="00B84B43">
        <w:rPr>
          <w:rFonts w:ascii="仿宋" w:eastAsia="仿宋" w:hAnsi="仿宋"/>
          <w:sz w:val="28"/>
          <w:szCs w:val="28"/>
        </w:rPr>
        <w:t>（三）按新机制合同工安排的引进人才配偶，按《广东石油化工学院新机制合同工管理暂行办法》进行管理。</w:t>
      </w:r>
    </w:p>
    <w:p w:rsidR="00B84B43" w:rsidRPr="00CE7B44" w:rsidRDefault="00B84B43" w:rsidP="0064710F">
      <w:pPr>
        <w:widowControl/>
        <w:shd w:val="clear" w:color="auto" w:fill="FFFFFF"/>
        <w:spacing w:line="440" w:lineRule="exact"/>
        <w:ind w:firstLineChars="200" w:firstLine="562"/>
        <w:rPr>
          <w:rFonts w:ascii="仿宋" w:eastAsia="仿宋" w:hAnsi="仿宋" w:cs="Arial"/>
          <w:b/>
          <w:kern w:val="0"/>
          <w:sz w:val="28"/>
          <w:szCs w:val="28"/>
        </w:rPr>
      </w:pPr>
      <w:r>
        <w:rPr>
          <w:rFonts w:ascii="仿宋" w:eastAsia="仿宋" w:hAnsi="仿宋" w:cs="Arial" w:hint="eastAsia"/>
          <w:b/>
          <w:kern w:val="0"/>
          <w:sz w:val="28"/>
          <w:szCs w:val="28"/>
        </w:rPr>
        <w:t>五</w:t>
      </w:r>
      <w:r w:rsidRPr="00CE7B44">
        <w:rPr>
          <w:rFonts w:ascii="仿宋" w:eastAsia="仿宋" w:hAnsi="仿宋" w:cs="Arial" w:hint="eastAsia"/>
          <w:b/>
          <w:kern w:val="0"/>
          <w:sz w:val="28"/>
          <w:szCs w:val="28"/>
        </w:rPr>
        <w:t>、报名</w:t>
      </w:r>
    </w:p>
    <w:p w:rsidR="00B84B43" w:rsidRPr="00CE7B44" w:rsidRDefault="00B84B43" w:rsidP="0064710F">
      <w:pPr>
        <w:widowControl/>
        <w:shd w:val="clear" w:color="auto" w:fill="FFFFFF"/>
        <w:spacing w:line="440" w:lineRule="exact"/>
        <w:ind w:firstLineChars="200" w:firstLine="560"/>
        <w:rPr>
          <w:rFonts w:ascii="仿宋" w:eastAsia="仿宋" w:hAnsi="仿宋" w:cs="Arial"/>
          <w:kern w:val="0"/>
          <w:sz w:val="28"/>
          <w:szCs w:val="28"/>
        </w:rPr>
      </w:pPr>
      <w:r w:rsidRPr="00CE7B44">
        <w:rPr>
          <w:rFonts w:ascii="仿宋" w:eastAsia="仿宋" w:hAnsi="仿宋" w:hint="eastAsia"/>
          <w:kern w:val="0"/>
          <w:sz w:val="28"/>
          <w:szCs w:val="28"/>
        </w:rPr>
        <w:t>自招聘公告发布之日起接受报名。应聘人员填写《广东省事业单位公开招聘人员报名表》（附件2），连同本人彩色证件照，身份证、学历（学位）证书、专业技术资格证书、已婚人员结婚证及计划生育证明、个人教学科研业绩证明材料扫描件或电子版发送到</w:t>
      </w:r>
      <w:r>
        <w:rPr>
          <w:rFonts w:ascii="仿宋" w:eastAsia="仿宋" w:hAnsi="仿宋" w:hint="eastAsia"/>
          <w:kern w:val="0"/>
          <w:sz w:val="28"/>
          <w:szCs w:val="28"/>
        </w:rPr>
        <w:t>二级</w:t>
      </w:r>
      <w:r w:rsidRPr="00CE7B44">
        <w:rPr>
          <w:rFonts w:ascii="仿宋" w:eastAsia="仿宋" w:hAnsi="仿宋" w:hint="eastAsia"/>
          <w:kern w:val="0"/>
          <w:sz w:val="28"/>
          <w:szCs w:val="28"/>
        </w:rPr>
        <w:t>单位</w:t>
      </w:r>
      <w:r>
        <w:rPr>
          <w:rFonts w:ascii="仿宋" w:eastAsia="仿宋" w:hAnsi="仿宋" w:hint="eastAsia"/>
          <w:kern w:val="0"/>
          <w:sz w:val="28"/>
          <w:szCs w:val="28"/>
        </w:rPr>
        <w:t>招聘专用</w:t>
      </w:r>
      <w:r w:rsidRPr="00CE7B44">
        <w:rPr>
          <w:rFonts w:ascii="仿宋" w:eastAsia="仿宋" w:hAnsi="仿宋" w:hint="eastAsia"/>
          <w:kern w:val="0"/>
          <w:sz w:val="28"/>
          <w:szCs w:val="28"/>
        </w:rPr>
        <w:t>邮箱</w:t>
      </w:r>
      <w:hyperlink r:id="rId8" w:history="1">
        <w:r w:rsidRPr="00CE7B44">
          <w:rPr>
            <w:rFonts w:ascii="仿宋" w:eastAsia="仿宋" w:hAnsi="仿宋" w:hint="eastAsia"/>
            <w:kern w:val="0"/>
            <w:sz w:val="28"/>
            <w:szCs w:val="28"/>
          </w:rPr>
          <w:t>（</w:t>
        </w:r>
        <w:r>
          <w:rPr>
            <w:rFonts w:ascii="仿宋" w:eastAsia="仿宋" w:hAnsi="仿宋" w:hint="eastAsia"/>
            <w:kern w:val="0"/>
            <w:sz w:val="28"/>
            <w:szCs w:val="28"/>
          </w:rPr>
          <w:t>详见</w:t>
        </w:r>
        <w:r w:rsidRPr="00CE7B44">
          <w:rPr>
            <w:rFonts w:ascii="仿宋" w:eastAsia="仿宋" w:hAnsi="仿宋" w:hint="eastAsia"/>
            <w:kern w:val="0"/>
            <w:sz w:val="28"/>
            <w:szCs w:val="28"/>
          </w:rPr>
          <w:t>附件</w:t>
        </w:r>
        <w:r>
          <w:rPr>
            <w:rFonts w:ascii="仿宋" w:eastAsia="仿宋" w:hAnsi="仿宋" w:hint="eastAsia"/>
            <w:kern w:val="0"/>
            <w:sz w:val="28"/>
            <w:szCs w:val="28"/>
          </w:rPr>
          <w:t>1</w:t>
        </w:r>
        <w:r w:rsidRPr="00CE7B44">
          <w:rPr>
            <w:rFonts w:ascii="仿宋" w:eastAsia="仿宋" w:hAnsi="仿宋" w:hint="eastAsia"/>
            <w:kern w:val="0"/>
            <w:sz w:val="28"/>
            <w:szCs w:val="28"/>
          </w:rPr>
          <w:t>）</w:t>
        </w:r>
        <w:r w:rsidRPr="00CE7B44">
          <w:rPr>
            <w:rFonts w:ascii="仿宋" w:eastAsia="仿宋" w:hAnsi="仿宋" w:hint="eastAsia"/>
            <w:sz w:val="28"/>
            <w:szCs w:val="28"/>
          </w:rPr>
          <w:t>。</w:t>
        </w:r>
      </w:hyperlink>
      <w:r w:rsidRPr="00CE7B44">
        <w:rPr>
          <w:rFonts w:ascii="仿宋" w:eastAsia="仿宋" w:hAnsi="仿宋" w:hint="eastAsia"/>
          <w:kern w:val="0"/>
          <w:sz w:val="28"/>
          <w:szCs w:val="28"/>
        </w:rPr>
        <w:t>投送应聘材料邮件主题：应聘岗位+姓名。</w:t>
      </w:r>
    </w:p>
    <w:p w:rsidR="00A5149B" w:rsidRPr="003B6565" w:rsidRDefault="0064710F" w:rsidP="0064710F">
      <w:pPr>
        <w:widowControl/>
        <w:shd w:val="clear" w:color="auto" w:fill="FFFFFF"/>
        <w:spacing w:line="440" w:lineRule="exact"/>
        <w:ind w:firstLineChars="200" w:firstLine="562"/>
        <w:rPr>
          <w:rFonts w:ascii="仿宋" w:eastAsia="仿宋" w:hAnsi="仿宋" w:cs="Arial"/>
          <w:b/>
          <w:kern w:val="0"/>
          <w:sz w:val="28"/>
          <w:szCs w:val="28"/>
        </w:rPr>
      </w:pPr>
      <w:r>
        <w:rPr>
          <w:rFonts w:ascii="仿宋" w:eastAsia="仿宋" w:hAnsi="仿宋" w:cs="Arial" w:hint="eastAsia"/>
          <w:b/>
          <w:kern w:val="0"/>
          <w:sz w:val="28"/>
          <w:szCs w:val="28"/>
        </w:rPr>
        <w:t>六</w:t>
      </w:r>
      <w:r w:rsidR="00A5149B" w:rsidRPr="003B6565">
        <w:rPr>
          <w:rFonts w:ascii="仿宋" w:eastAsia="仿宋" w:hAnsi="仿宋" w:cs="Arial" w:hint="eastAsia"/>
          <w:b/>
          <w:kern w:val="0"/>
          <w:sz w:val="28"/>
          <w:szCs w:val="28"/>
        </w:rPr>
        <w:t>、服务期</w:t>
      </w:r>
    </w:p>
    <w:p w:rsidR="00A5149B" w:rsidRPr="00CE7B44" w:rsidRDefault="00A5149B" w:rsidP="0064710F">
      <w:pPr>
        <w:widowControl/>
        <w:shd w:val="clear" w:color="auto" w:fill="FFFFFF"/>
        <w:spacing w:line="440" w:lineRule="exact"/>
        <w:ind w:firstLineChars="200" w:firstLine="560"/>
        <w:rPr>
          <w:rFonts w:ascii="仿宋" w:eastAsia="仿宋" w:hAnsi="仿宋"/>
          <w:kern w:val="0"/>
          <w:sz w:val="28"/>
          <w:szCs w:val="28"/>
        </w:rPr>
      </w:pPr>
      <w:r w:rsidRPr="00BA1504">
        <w:rPr>
          <w:rFonts w:ascii="仿宋" w:eastAsia="仿宋" w:hAnsi="仿宋" w:cs="Arial" w:hint="eastAsia"/>
          <w:kern w:val="0"/>
          <w:sz w:val="28"/>
          <w:szCs w:val="28"/>
        </w:rPr>
        <w:t>事业编制人员服务期8年，聘任制人员及新机制合同工服务期3年，未满服务</w:t>
      </w:r>
      <w:r w:rsidRPr="00CE7B44">
        <w:rPr>
          <w:rFonts w:ascii="仿宋" w:eastAsia="仿宋" w:hAnsi="仿宋" w:hint="eastAsia"/>
          <w:sz w:val="28"/>
          <w:szCs w:val="28"/>
          <w:shd w:val="clear" w:color="auto" w:fill="FFFFFF"/>
        </w:rPr>
        <w:t>年限调离、辞职、离职、私自外出进修、自费出国留学的，应承担违约责任，并全额退回学校发放的购房补贴及安家费。</w:t>
      </w:r>
    </w:p>
    <w:p w:rsidR="00A5149B" w:rsidRPr="00CE7B44" w:rsidRDefault="0064710F" w:rsidP="0064710F">
      <w:pPr>
        <w:widowControl/>
        <w:shd w:val="clear" w:color="auto" w:fill="FFFFFF"/>
        <w:spacing w:line="440" w:lineRule="exact"/>
        <w:ind w:firstLineChars="200" w:firstLine="562"/>
        <w:rPr>
          <w:rFonts w:ascii="仿宋" w:eastAsia="仿宋" w:hAnsi="仿宋"/>
          <w:kern w:val="0"/>
          <w:sz w:val="28"/>
          <w:szCs w:val="28"/>
        </w:rPr>
      </w:pPr>
      <w:r>
        <w:rPr>
          <w:rFonts w:ascii="仿宋" w:eastAsia="仿宋" w:hAnsi="仿宋" w:hint="eastAsia"/>
          <w:b/>
          <w:bCs/>
          <w:kern w:val="0"/>
          <w:sz w:val="28"/>
          <w:szCs w:val="28"/>
        </w:rPr>
        <w:t>七</w:t>
      </w:r>
      <w:r w:rsidR="00A5149B" w:rsidRPr="00CE7B44">
        <w:rPr>
          <w:rFonts w:ascii="仿宋" w:eastAsia="仿宋" w:hAnsi="仿宋" w:hint="eastAsia"/>
          <w:b/>
          <w:bCs/>
          <w:kern w:val="0"/>
          <w:sz w:val="28"/>
          <w:szCs w:val="28"/>
        </w:rPr>
        <w:t>、联系方式</w:t>
      </w:r>
    </w:p>
    <w:p w:rsidR="00A5149B" w:rsidRDefault="00A5149B" w:rsidP="0064710F">
      <w:pPr>
        <w:widowControl/>
        <w:shd w:val="clear" w:color="auto" w:fill="FFFFFF"/>
        <w:spacing w:line="440" w:lineRule="exact"/>
        <w:ind w:firstLineChars="200" w:firstLine="560"/>
        <w:rPr>
          <w:rFonts w:ascii="仿宋" w:eastAsia="仿宋" w:hAnsi="仿宋"/>
          <w:kern w:val="0"/>
          <w:sz w:val="28"/>
          <w:szCs w:val="28"/>
        </w:rPr>
      </w:pPr>
      <w:r w:rsidRPr="00CE7B44">
        <w:rPr>
          <w:rFonts w:ascii="仿宋" w:eastAsia="仿宋" w:hAnsi="仿宋" w:hint="eastAsia"/>
          <w:kern w:val="0"/>
          <w:sz w:val="28"/>
          <w:szCs w:val="28"/>
        </w:rPr>
        <w:t xml:space="preserve">通信地址：广东省茂名市官渡二路139号广东石油化工学院人事处（邮政编码：525000） </w:t>
      </w:r>
    </w:p>
    <w:p w:rsidR="00A5149B" w:rsidRPr="00CE7B44" w:rsidRDefault="00A5149B" w:rsidP="0064710F">
      <w:pPr>
        <w:widowControl/>
        <w:shd w:val="clear" w:color="auto" w:fill="FFFFFF"/>
        <w:spacing w:line="440" w:lineRule="exact"/>
        <w:ind w:firstLineChars="200" w:firstLine="560"/>
        <w:rPr>
          <w:rFonts w:ascii="仿宋" w:eastAsia="仿宋" w:hAnsi="仿宋"/>
          <w:kern w:val="0"/>
          <w:sz w:val="28"/>
          <w:szCs w:val="28"/>
        </w:rPr>
      </w:pPr>
      <w:r>
        <w:rPr>
          <w:rFonts w:ascii="仿宋" w:eastAsia="仿宋" w:hAnsi="仿宋" w:hint="eastAsia"/>
          <w:kern w:val="0"/>
          <w:sz w:val="28"/>
          <w:szCs w:val="28"/>
        </w:rPr>
        <w:t>联系人及联系电话：0668-2981161（纪老师  郑老师）</w:t>
      </w:r>
    </w:p>
    <w:p w:rsidR="00A5149B" w:rsidRPr="00CE7B44" w:rsidRDefault="00A5149B" w:rsidP="0064710F">
      <w:pPr>
        <w:widowControl/>
        <w:shd w:val="clear" w:color="auto" w:fill="FFFFFF"/>
        <w:spacing w:line="440" w:lineRule="exact"/>
        <w:ind w:firstLineChars="200" w:firstLine="560"/>
        <w:rPr>
          <w:rFonts w:ascii="仿宋" w:eastAsia="仿宋" w:hAnsi="仿宋"/>
          <w:kern w:val="0"/>
          <w:sz w:val="28"/>
          <w:szCs w:val="28"/>
        </w:rPr>
      </w:pPr>
      <w:r>
        <w:rPr>
          <w:rFonts w:ascii="仿宋" w:eastAsia="仿宋" w:hAnsi="仿宋" w:hint="eastAsia"/>
          <w:kern w:val="0"/>
          <w:sz w:val="28"/>
          <w:szCs w:val="28"/>
        </w:rPr>
        <w:t>应聘材料</w:t>
      </w:r>
      <w:r w:rsidRPr="002B1C58">
        <w:rPr>
          <w:rFonts w:ascii="仿宋" w:eastAsia="仿宋" w:hAnsi="仿宋" w:hint="eastAsia"/>
          <w:kern w:val="0"/>
          <w:sz w:val="28"/>
          <w:szCs w:val="28"/>
        </w:rPr>
        <w:t>投递邮箱及联系方式</w:t>
      </w:r>
      <w:r w:rsidRPr="00CE7B44">
        <w:rPr>
          <w:rFonts w:ascii="仿宋" w:eastAsia="仿宋" w:hAnsi="仿宋" w:hint="eastAsia"/>
          <w:kern w:val="0"/>
          <w:sz w:val="28"/>
          <w:szCs w:val="28"/>
        </w:rPr>
        <w:t>：</w:t>
      </w:r>
      <w:r>
        <w:rPr>
          <w:rFonts w:ascii="仿宋" w:eastAsia="仿宋" w:hAnsi="仿宋" w:hint="eastAsia"/>
          <w:kern w:val="0"/>
          <w:sz w:val="28"/>
          <w:szCs w:val="28"/>
        </w:rPr>
        <w:t xml:space="preserve">详见附件1 </w:t>
      </w:r>
    </w:p>
    <w:p w:rsidR="00A5149B" w:rsidRPr="00CE7B44" w:rsidRDefault="00A5149B" w:rsidP="0064710F">
      <w:pPr>
        <w:widowControl/>
        <w:shd w:val="clear" w:color="auto" w:fill="FFFFFF"/>
        <w:spacing w:line="440" w:lineRule="exact"/>
        <w:ind w:firstLineChars="200" w:firstLine="560"/>
        <w:rPr>
          <w:rFonts w:ascii="仿宋" w:eastAsia="仿宋" w:hAnsi="仿宋"/>
          <w:kern w:val="0"/>
          <w:sz w:val="28"/>
          <w:szCs w:val="28"/>
        </w:rPr>
      </w:pPr>
      <w:r w:rsidRPr="00CE7B44">
        <w:rPr>
          <w:rFonts w:ascii="仿宋" w:eastAsia="仿宋" w:hAnsi="仿宋" w:hint="eastAsia"/>
          <w:kern w:val="0"/>
          <w:sz w:val="28"/>
          <w:szCs w:val="28"/>
        </w:rPr>
        <w:t>传真：0668-2981161</w:t>
      </w:r>
      <w:r w:rsidR="001123A9">
        <w:rPr>
          <w:rFonts w:ascii="仿宋" w:eastAsia="仿宋" w:hAnsi="仿宋" w:hint="eastAsia"/>
          <w:kern w:val="0"/>
          <w:sz w:val="28"/>
          <w:szCs w:val="28"/>
        </w:rPr>
        <w:t xml:space="preserve">  邮箱：</w:t>
      </w:r>
      <w:bookmarkStart w:id="0" w:name="_GoBack"/>
      <w:bookmarkEnd w:id="0"/>
    </w:p>
    <w:p w:rsidR="00A5149B" w:rsidRPr="00CE7B44" w:rsidRDefault="00A5149B" w:rsidP="0064710F">
      <w:pPr>
        <w:widowControl/>
        <w:shd w:val="clear" w:color="auto" w:fill="FFFFFF"/>
        <w:spacing w:line="440" w:lineRule="exact"/>
        <w:ind w:firstLineChars="200" w:firstLine="560"/>
        <w:rPr>
          <w:rFonts w:ascii="仿宋" w:eastAsia="仿宋" w:hAnsi="仿宋"/>
          <w:kern w:val="0"/>
          <w:sz w:val="28"/>
          <w:szCs w:val="28"/>
        </w:rPr>
      </w:pPr>
      <w:r w:rsidRPr="00CE7B44">
        <w:rPr>
          <w:rFonts w:ascii="仿宋" w:eastAsia="仿宋" w:hAnsi="仿宋" w:hint="eastAsia"/>
          <w:kern w:val="0"/>
          <w:sz w:val="28"/>
          <w:szCs w:val="28"/>
        </w:rPr>
        <w:t>网址：</w:t>
      </w:r>
      <w:hyperlink r:id="rId9" w:history="1">
        <w:r w:rsidRPr="00CE7B44">
          <w:rPr>
            <w:rStyle w:val="a5"/>
            <w:rFonts w:ascii="仿宋" w:eastAsia="仿宋" w:hAnsi="仿宋" w:hint="eastAsia"/>
            <w:sz w:val="28"/>
            <w:szCs w:val="28"/>
          </w:rPr>
          <w:t>http://web.gdupt.edu.cn/renshichu/</w:t>
        </w:r>
      </w:hyperlink>
    </w:p>
    <w:p w:rsidR="00A5149B" w:rsidRPr="00CE7B44" w:rsidRDefault="00A5149B" w:rsidP="0064710F">
      <w:pPr>
        <w:widowControl/>
        <w:shd w:val="clear" w:color="auto" w:fill="FFFFFF"/>
        <w:spacing w:line="440" w:lineRule="exact"/>
        <w:ind w:firstLineChars="200" w:firstLine="560"/>
        <w:rPr>
          <w:rFonts w:ascii="仿宋" w:eastAsia="仿宋" w:hAnsi="仿宋"/>
          <w:kern w:val="0"/>
          <w:sz w:val="28"/>
          <w:szCs w:val="28"/>
        </w:rPr>
      </w:pPr>
      <w:r w:rsidRPr="00CE7B44">
        <w:rPr>
          <w:rFonts w:ascii="仿宋" w:eastAsia="仿宋" w:hAnsi="仿宋" w:hint="eastAsia"/>
          <w:kern w:val="0"/>
          <w:sz w:val="28"/>
          <w:szCs w:val="28"/>
        </w:rPr>
        <w:t>招聘工作监督投诉电话：0668-2923378（纪委监察处）</w:t>
      </w:r>
    </w:p>
    <w:p w:rsidR="00A5149B" w:rsidRPr="00CE7B44" w:rsidRDefault="00A5149B" w:rsidP="0064710F">
      <w:pPr>
        <w:widowControl/>
        <w:shd w:val="clear" w:color="auto" w:fill="FFFFFF"/>
        <w:spacing w:line="440" w:lineRule="exact"/>
        <w:ind w:firstLineChars="200" w:firstLine="560"/>
        <w:rPr>
          <w:rFonts w:ascii="仿宋" w:eastAsia="仿宋" w:hAnsi="仿宋"/>
          <w:kern w:val="0"/>
          <w:sz w:val="28"/>
          <w:szCs w:val="28"/>
        </w:rPr>
      </w:pPr>
      <w:r w:rsidRPr="00CE7B44">
        <w:rPr>
          <w:rFonts w:ascii="仿宋" w:eastAsia="仿宋" w:hAnsi="仿宋" w:hint="eastAsia"/>
          <w:kern w:val="0"/>
          <w:sz w:val="28"/>
          <w:szCs w:val="28"/>
        </w:rPr>
        <w:t>附件：</w:t>
      </w:r>
      <w:r w:rsidR="00CD0F32">
        <w:rPr>
          <w:rFonts w:ascii="仿宋" w:eastAsia="仿宋" w:hAnsi="仿宋" w:hint="eastAsia"/>
          <w:kern w:val="0"/>
          <w:sz w:val="28"/>
          <w:szCs w:val="28"/>
        </w:rPr>
        <w:t xml:space="preserve"> 1.</w:t>
      </w:r>
      <w:r w:rsidRPr="00CE7B44" w:rsidDel="00F13657">
        <w:rPr>
          <w:rFonts w:ascii="仿宋" w:eastAsia="仿宋" w:hAnsi="仿宋" w:hint="eastAsia"/>
          <w:kern w:val="0"/>
          <w:sz w:val="28"/>
          <w:szCs w:val="28"/>
        </w:rPr>
        <w:t xml:space="preserve"> </w:t>
      </w:r>
      <w:r w:rsidRPr="00CE7B44">
        <w:rPr>
          <w:rFonts w:ascii="仿宋" w:eastAsia="仿宋" w:hAnsi="仿宋" w:hint="eastAsia"/>
          <w:kern w:val="0"/>
          <w:sz w:val="28"/>
          <w:szCs w:val="28"/>
        </w:rPr>
        <w:t>201</w:t>
      </w:r>
      <w:r>
        <w:rPr>
          <w:rFonts w:ascii="仿宋" w:eastAsia="仿宋" w:hAnsi="仿宋" w:hint="eastAsia"/>
          <w:kern w:val="0"/>
          <w:sz w:val="28"/>
          <w:szCs w:val="28"/>
        </w:rPr>
        <w:t>7</w:t>
      </w:r>
      <w:r w:rsidRPr="00CE7B44">
        <w:rPr>
          <w:rFonts w:ascii="仿宋" w:eastAsia="仿宋" w:hAnsi="仿宋" w:hint="eastAsia"/>
          <w:kern w:val="0"/>
          <w:sz w:val="28"/>
          <w:szCs w:val="28"/>
        </w:rPr>
        <w:t>年</w:t>
      </w:r>
      <w:r w:rsidRPr="00F13657">
        <w:rPr>
          <w:rFonts w:ascii="仿宋" w:eastAsia="仿宋" w:hAnsi="仿宋" w:hint="eastAsia"/>
          <w:kern w:val="0"/>
          <w:sz w:val="28"/>
          <w:szCs w:val="28"/>
        </w:rPr>
        <w:t>教师需求计划表</w:t>
      </w:r>
    </w:p>
    <w:p w:rsidR="00E8513D" w:rsidRPr="00E8513D" w:rsidRDefault="00CD0F32" w:rsidP="0064710F">
      <w:pPr>
        <w:widowControl/>
        <w:shd w:val="clear" w:color="auto" w:fill="FFFFFF"/>
        <w:spacing w:line="440" w:lineRule="exact"/>
        <w:ind w:firstLineChars="550" w:firstLine="1540"/>
        <w:rPr>
          <w:rFonts w:ascii="仿宋" w:eastAsia="仿宋" w:hAnsi="仿宋"/>
          <w:kern w:val="0"/>
          <w:sz w:val="28"/>
          <w:szCs w:val="28"/>
        </w:rPr>
      </w:pPr>
      <w:r>
        <w:rPr>
          <w:rFonts w:ascii="仿宋" w:eastAsia="仿宋" w:hAnsi="仿宋" w:hint="eastAsia"/>
          <w:kern w:val="0"/>
          <w:sz w:val="28"/>
          <w:szCs w:val="28"/>
        </w:rPr>
        <w:t>2.</w:t>
      </w:r>
      <w:r w:rsidRPr="00CE7B44">
        <w:rPr>
          <w:rFonts w:ascii="仿宋" w:eastAsia="仿宋" w:hAnsi="仿宋" w:hint="eastAsia"/>
          <w:kern w:val="0"/>
          <w:sz w:val="28"/>
          <w:szCs w:val="28"/>
        </w:rPr>
        <w:t>《广东省事业单位公开招聘人员报名表》</w:t>
      </w:r>
    </w:p>
    <w:p w:rsidR="00A5149B" w:rsidRPr="00CE7B44" w:rsidRDefault="002B7CE4" w:rsidP="0064710F">
      <w:pPr>
        <w:widowControl/>
        <w:spacing w:line="440" w:lineRule="exact"/>
        <w:ind w:firstLineChars="1620" w:firstLine="4536"/>
        <w:jc w:val="center"/>
        <w:rPr>
          <w:rFonts w:ascii="仿宋" w:eastAsia="仿宋" w:hAnsi="仿宋"/>
          <w:kern w:val="0"/>
          <w:sz w:val="28"/>
          <w:szCs w:val="28"/>
        </w:rPr>
      </w:pPr>
      <w:r>
        <w:rPr>
          <w:rFonts w:ascii="仿宋" w:eastAsia="仿宋" w:hAnsi="仿宋" w:hint="eastAsia"/>
          <w:kern w:val="0"/>
          <w:sz w:val="28"/>
          <w:szCs w:val="28"/>
        </w:rPr>
        <w:t xml:space="preserve">      </w:t>
      </w:r>
      <w:r w:rsidR="00A5149B" w:rsidRPr="00CE7B44">
        <w:rPr>
          <w:rFonts w:ascii="仿宋" w:eastAsia="仿宋" w:hAnsi="仿宋" w:hint="eastAsia"/>
          <w:kern w:val="0"/>
          <w:sz w:val="28"/>
          <w:szCs w:val="28"/>
        </w:rPr>
        <w:t>广东石油化工学院</w:t>
      </w:r>
    </w:p>
    <w:p w:rsidR="00063F47" w:rsidRDefault="002B7CE4" w:rsidP="0064710F">
      <w:pPr>
        <w:widowControl/>
        <w:spacing w:line="440" w:lineRule="exact"/>
        <w:ind w:firstLineChars="1620" w:firstLine="4536"/>
        <w:jc w:val="center"/>
        <w:rPr>
          <w:rFonts w:ascii="仿宋" w:eastAsia="仿宋" w:hAnsi="仿宋"/>
          <w:kern w:val="0"/>
          <w:sz w:val="28"/>
          <w:szCs w:val="28"/>
        </w:rPr>
      </w:pPr>
      <w:r>
        <w:rPr>
          <w:rFonts w:ascii="仿宋" w:eastAsia="仿宋" w:hAnsi="仿宋" w:hint="eastAsia"/>
          <w:kern w:val="0"/>
          <w:sz w:val="28"/>
          <w:szCs w:val="28"/>
        </w:rPr>
        <w:t xml:space="preserve">       </w:t>
      </w:r>
      <w:r w:rsidR="00A5149B" w:rsidRPr="00CE7B44">
        <w:rPr>
          <w:rFonts w:ascii="仿宋" w:eastAsia="仿宋" w:hAnsi="仿宋" w:hint="eastAsia"/>
          <w:kern w:val="0"/>
          <w:sz w:val="28"/>
          <w:szCs w:val="28"/>
        </w:rPr>
        <w:t>2016年</w:t>
      </w:r>
      <w:r w:rsidR="00A5149B">
        <w:rPr>
          <w:rFonts w:ascii="仿宋" w:eastAsia="仿宋" w:hAnsi="仿宋" w:hint="eastAsia"/>
          <w:kern w:val="0"/>
          <w:sz w:val="28"/>
          <w:szCs w:val="28"/>
        </w:rPr>
        <w:t>11</w:t>
      </w:r>
      <w:r w:rsidR="00A5149B" w:rsidRPr="00CE7B44">
        <w:rPr>
          <w:rFonts w:ascii="仿宋" w:eastAsia="仿宋" w:hAnsi="仿宋" w:hint="eastAsia"/>
          <w:kern w:val="0"/>
          <w:sz w:val="28"/>
          <w:szCs w:val="28"/>
        </w:rPr>
        <w:t>月</w:t>
      </w:r>
      <w:r w:rsidR="00DD398D">
        <w:rPr>
          <w:rFonts w:ascii="仿宋" w:eastAsia="仿宋" w:hAnsi="仿宋" w:hint="eastAsia"/>
          <w:kern w:val="0"/>
          <w:sz w:val="28"/>
          <w:szCs w:val="28"/>
        </w:rPr>
        <w:t>30</w:t>
      </w:r>
      <w:r w:rsidR="00A5149B" w:rsidRPr="00CE7B44">
        <w:rPr>
          <w:rFonts w:ascii="仿宋" w:eastAsia="仿宋" w:hAnsi="仿宋" w:hint="eastAsia"/>
          <w:kern w:val="0"/>
          <w:sz w:val="28"/>
          <w:szCs w:val="28"/>
        </w:rPr>
        <w:t>日</w:t>
      </w:r>
    </w:p>
    <w:p w:rsidR="00063F47" w:rsidRDefault="00063F47" w:rsidP="00D44B64">
      <w:pPr>
        <w:widowControl/>
        <w:spacing w:line="480" w:lineRule="exact"/>
        <w:jc w:val="left"/>
        <w:rPr>
          <w:rFonts w:ascii="仿宋" w:eastAsia="仿宋" w:hAnsi="仿宋"/>
          <w:kern w:val="0"/>
          <w:sz w:val="28"/>
          <w:szCs w:val="28"/>
        </w:rPr>
      </w:pPr>
      <w:r>
        <w:rPr>
          <w:rFonts w:ascii="仿宋" w:eastAsia="仿宋" w:hAnsi="仿宋"/>
          <w:kern w:val="0"/>
          <w:sz w:val="28"/>
          <w:szCs w:val="28"/>
        </w:rPr>
        <w:br w:type="page"/>
      </w:r>
    </w:p>
    <w:p w:rsidR="00A5149B" w:rsidRPr="00B978D3" w:rsidRDefault="00B978D3" w:rsidP="00B978D3">
      <w:pPr>
        <w:widowControl/>
        <w:spacing w:line="460" w:lineRule="exact"/>
        <w:jc w:val="left"/>
        <w:rPr>
          <w:rFonts w:ascii="仿宋" w:eastAsia="仿宋" w:hAnsi="仿宋"/>
          <w:kern w:val="0"/>
          <w:sz w:val="28"/>
          <w:szCs w:val="28"/>
        </w:rPr>
      </w:pPr>
      <w:r>
        <w:rPr>
          <w:rFonts w:ascii="仿宋" w:eastAsia="仿宋" w:hAnsi="仿宋" w:hint="eastAsia"/>
          <w:kern w:val="0"/>
          <w:sz w:val="28"/>
          <w:szCs w:val="28"/>
        </w:rPr>
        <w:lastRenderedPageBreak/>
        <w:t>附件1</w:t>
      </w:r>
    </w:p>
    <w:p w:rsidR="00B04C51" w:rsidRPr="00063F47" w:rsidRDefault="00063F47" w:rsidP="00063F47">
      <w:pPr>
        <w:jc w:val="center"/>
        <w:rPr>
          <w:b/>
          <w:sz w:val="44"/>
          <w:szCs w:val="44"/>
        </w:rPr>
      </w:pPr>
      <w:r w:rsidRPr="00063F47">
        <w:rPr>
          <w:rFonts w:hint="eastAsia"/>
          <w:b/>
          <w:sz w:val="44"/>
          <w:szCs w:val="44"/>
        </w:rPr>
        <w:t>2017</w:t>
      </w:r>
      <w:r w:rsidRPr="00063F47">
        <w:rPr>
          <w:rFonts w:hint="eastAsia"/>
          <w:b/>
          <w:sz w:val="44"/>
          <w:szCs w:val="44"/>
        </w:rPr>
        <w:t>年教师需求计划表</w:t>
      </w:r>
    </w:p>
    <w:p w:rsidR="00063F47" w:rsidRDefault="00063F47"/>
    <w:tbl>
      <w:tblPr>
        <w:tblW w:w="5000" w:type="pct"/>
        <w:jc w:val="center"/>
        <w:tblLook w:val="04A0"/>
      </w:tblPr>
      <w:tblGrid>
        <w:gridCol w:w="756"/>
        <w:gridCol w:w="678"/>
        <w:gridCol w:w="2328"/>
        <w:gridCol w:w="777"/>
        <w:gridCol w:w="1801"/>
        <w:gridCol w:w="1547"/>
        <w:gridCol w:w="2736"/>
      </w:tblGrid>
      <w:tr w:rsidR="005D333E" w:rsidRPr="00063F47" w:rsidTr="00B978D3">
        <w:trPr>
          <w:trHeight w:val="540"/>
          <w:tblHeader/>
          <w:jc w:val="center"/>
        </w:trPr>
        <w:tc>
          <w:tcPr>
            <w:tcW w:w="35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b/>
                <w:bCs/>
                <w:kern w:val="0"/>
                <w:sz w:val="22"/>
              </w:rPr>
            </w:pPr>
            <w:r w:rsidRPr="00063F47">
              <w:rPr>
                <w:rFonts w:ascii="宋体" w:hAnsi="宋体" w:cs="宋体" w:hint="eastAsia"/>
                <w:b/>
                <w:bCs/>
                <w:kern w:val="0"/>
                <w:sz w:val="22"/>
              </w:rPr>
              <w:t>单位</w:t>
            </w:r>
          </w:p>
        </w:tc>
        <w:tc>
          <w:tcPr>
            <w:tcW w:w="32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b/>
                <w:bCs/>
                <w:kern w:val="0"/>
                <w:sz w:val="22"/>
              </w:rPr>
            </w:pPr>
            <w:r w:rsidRPr="00063F47">
              <w:rPr>
                <w:rFonts w:ascii="宋体" w:hAnsi="宋体" w:cs="宋体" w:hint="eastAsia"/>
                <w:b/>
                <w:bCs/>
                <w:kern w:val="0"/>
                <w:sz w:val="22"/>
              </w:rPr>
              <w:t>人才</w:t>
            </w:r>
            <w:r w:rsidRPr="00063F47">
              <w:rPr>
                <w:rFonts w:ascii="宋体" w:hAnsi="宋体" w:cs="宋体" w:hint="eastAsia"/>
                <w:b/>
                <w:bCs/>
                <w:kern w:val="0"/>
                <w:sz w:val="22"/>
              </w:rPr>
              <w:br/>
              <w:t>数量</w:t>
            </w:r>
          </w:p>
        </w:tc>
        <w:tc>
          <w:tcPr>
            <w:tcW w:w="3046" w:type="pct"/>
            <w:gridSpan w:val="4"/>
            <w:tcBorders>
              <w:top w:val="single" w:sz="4" w:space="0" w:color="auto"/>
              <w:left w:val="nil"/>
              <w:bottom w:val="single" w:sz="4" w:space="0" w:color="auto"/>
              <w:right w:val="single" w:sz="4" w:space="0" w:color="000000"/>
            </w:tcBorders>
            <w:shd w:val="clear" w:color="000000" w:fill="FFFFFF"/>
            <w:vAlign w:val="center"/>
            <w:hideMark/>
          </w:tcPr>
          <w:p w:rsidR="00063F47" w:rsidRPr="00063F47" w:rsidRDefault="00063F47" w:rsidP="00063F47">
            <w:pPr>
              <w:widowControl/>
              <w:spacing w:line="260" w:lineRule="exact"/>
              <w:jc w:val="center"/>
              <w:rPr>
                <w:rFonts w:ascii="宋体" w:hAnsi="宋体" w:cs="宋体"/>
                <w:b/>
                <w:bCs/>
                <w:kern w:val="0"/>
                <w:sz w:val="22"/>
              </w:rPr>
            </w:pPr>
            <w:r w:rsidRPr="00063F47">
              <w:rPr>
                <w:rFonts w:ascii="宋体" w:hAnsi="宋体" w:cs="宋体" w:hint="eastAsia"/>
                <w:b/>
                <w:bCs/>
                <w:kern w:val="0"/>
                <w:sz w:val="22"/>
              </w:rPr>
              <w:t>招聘条件</w:t>
            </w:r>
          </w:p>
        </w:tc>
        <w:tc>
          <w:tcPr>
            <w:tcW w:w="127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b/>
                <w:bCs/>
                <w:kern w:val="0"/>
                <w:sz w:val="22"/>
              </w:rPr>
            </w:pPr>
            <w:r w:rsidRPr="00063F47">
              <w:rPr>
                <w:rFonts w:ascii="宋体" w:hAnsi="宋体" w:cs="宋体" w:hint="eastAsia"/>
                <w:b/>
                <w:bCs/>
                <w:kern w:val="0"/>
                <w:sz w:val="22"/>
              </w:rPr>
              <w:t>投递邮箱及联系方式</w:t>
            </w:r>
          </w:p>
        </w:tc>
      </w:tr>
      <w:tr w:rsidR="005D333E" w:rsidRPr="00063F47" w:rsidTr="00B978D3">
        <w:trPr>
          <w:trHeight w:val="312"/>
          <w:tblHeader/>
          <w:jc w:val="center"/>
        </w:trPr>
        <w:tc>
          <w:tcPr>
            <w:tcW w:w="357" w:type="pct"/>
            <w:vMerge/>
            <w:tcBorders>
              <w:top w:val="single" w:sz="4" w:space="0" w:color="auto"/>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b/>
                <w:bCs/>
                <w:kern w:val="0"/>
                <w:sz w:val="22"/>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b/>
                <w:bCs/>
                <w:kern w:val="0"/>
                <w:sz w:val="22"/>
              </w:rPr>
            </w:pPr>
          </w:p>
        </w:tc>
        <w:tc>
          <w:tcPr>
            <w:tcW w:w="109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b/>
                <w:bCs/>
                <w:kern w:val="0"/>
                <w:sz w:val="22"/>
              </w:rPr>
            </w:pPr>
            <w:r w:rsidRPr="00063F47">
              <w:rPr>
                <w:rFonts w:ascii="宋体" w:hAnsi="宋体" w:cs="宋体" w:hint="eastAsia"/>
                <w:b/>
                <w:bCs/>
                <w:kern w:val="0"/>
                <w:sz w:val="22"/>
              </w:rPr>
              <w:t>招聘专业或研究方向</w:t>
            </w:r>
          </w:p>
        </w:tc>
        <w:tc>
          <w:tcPr>
            <w:tcW w:w="368" w:type="pct"/>
            <w:vMerge w:val="restart"/>
            <w:tcBorders>
              <w:top w:val="nil"/>
              <w:left w:val="single" w:sz="4" w:space="0" w:color="auto"/>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b/>
                <w:bCs/>
                <w:kern w:val="0"/>
                <w:sz w:val="22"/>
              </w:rPr>
            </w:pPr>
            <w:r w:rsidRPr="00063F47">
              <w:rPr>
                <w:rFonts w:ascii="宋体" w:hAnsi="宋体" w:cs="宋体" w:hint="eastAsia"/>
                <w:b/>
                <w:bCs/>
                <w:kern w:val="0"/>
                <w:sz w:val="22"/>
              </w:rPr>
              <w:t>学历学位</w:t>
            </w:r>
          </w:p>
        </w:tc>
        <w:tc>
          <w:tcPr>
            <w:tcW w:w="1580" w:type="pct"/>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b/>
                <w:bCs/>
                <w:kern w:val="0"/>
                <w:sz w:val="22"/>
              </w:rPr>
            </w:pPr>
            <w:r w:rsidRPr="00063F47">
              <w:rPr>
                <w:rFonts w:ascii="宋体" w:hAnsi="宋体" w:cs="宋体" w:hint="eastAsia"/>
                <w:b/>
                <w:bCs/>
                <w:kern w:val="0"/>
                <w:sz w:val="22"/>
              </w:rPr>
              <w:t>备注</w:t>
            </w:r>
          </w:p>
        </w:tc>
        <w:tc>
          <w:tcPr>
            <w:tcW w:w="1274" w:type="pct"/>
            <w:vMerge/>
            <w:tcBorders>
              <w:top w:val="single" w:sz="4" w:space="0" w:color="auto"/>
              <w:left w:val="single" w:sz="4" w:space="0" w:color="auto"/>
              <w:bottom w:val="single" w:sz="4" w:space="0" w:color="000000"/>
              <w:right w:val="single" w:sz="4" w:space="0" w:color="auto"/>
            </w:tcBorders>
            <w:vAlign w:val="center"/>
            <w:hideMark/>
          </w:tcPr>
          <w:p w:rsidR="00063F47" w:rsidRPr="00063F47" w:rsidRDefault="00063F47" w:rsidP="00063F47">
            <w:pPr>
              <w:widowControl/>
              <w:spacing w:line="260" w:lineRule="exact"/>
              <w:jc w:val="left"/>
              <w:rPr>
                <w:rFonts w:ascii="宋体" w:hAnsi="宋体" w:cs="宋体"/>
                <w:b/>
                <w:bCs/>
                <w:kern w:val="0"/>
                <w:sz w:val="22"/>
              </w:rPr>
            </w:pPr>
          </w:p>
        </w:tc>
      </w:tr>
      <w:tr w:rsidR="005D333E" w:rsidRPr="00063F47" w:rsidTr="00B978D3">
        <w:trPr>
          <w:trHeight w:val="312"/>
          <w:tblHeader/>
          <w:jc w:val="center"/>
        </w:trPr>
        <w:tc>
          <w:tcPr>
            <w:tcW w:w="357" w:type="pct"/>
            <w:vMerge/>
            <w:tcBorders>
              <w:top w:val="single" w:sz="4" w:space="0" w:color="auto"/>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b/>
                <w:bCs/>
                <w:kern w:val="0"/>
                <w:sz w:val="22"/>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b/>
                <w:bCs/>
                <w:kern w:val="0"/>
                <w:sz w:val="22"/>
              </w:rPr>
            </w:pPr>
          </w:p>
        </w:tc>
        <w:tc>
          <w:tcPr>
            <w:tcW w:w="1098" w:type="pct"/>
            <w:vMerge/>
            <w:tcBorders>
              <w:top w:val="nil"/>
              <w:left w:val="single" w:sz="4" w:space="0" w:color="auto"/>
              <w:bottom w:val="single" w:sz="4" w:space="0" w:color="000000"/>
              <w:right w:val="single" w:sz="4" w:space="0" w:color="auto"/>
            </w:tcBorders>
            <w:vAlign w:val="center"/>
            <w:hideMark/>
          </w:tcPr>
          <w:p w:rsidR="00063F47" w:rsidRPr="00063F47" w:rsidRDefault="00063F47" w:rsidP="00063F47">
            <w:pPr>
              <w:widowControl/>
              <w:spacing w:line="260" w:lineRule="exact"/>
              <w:jc w:val="left"/>
              <w:rPr>
                <w:rFonts w:ascii="宋体" w:hAnsi="宋体" w:cs="宋体"/>
                <w:b/>
                <w:bCs/>
                <w:kern w:val="0"/>
                <w:sz w:val="22"/>
              </w:rPr>
            </w:pPr>
          </w:p>
        </w:tc>
        <w:tc>
          <w:tcPr>
            <w:tcW w:w="368"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b/>
                <w:bCs/>
                <w:kern w:val="0"/>
                <w:sz w:val="22"/>
              </w:rPr>
            </w:pPr>
          </w:p>
        </w:tc>
        <w:tc>
          <w:tcPr>
            <w:tcW w:w="1580" w:type="pct"/>
            <w:gridSpan w:val="2"/>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b/>
                <w:bCs/>
                <w:kern w:val="0"/>
                <w:sz w:val="22"/>
              </w:rPr>
            </w:pPr>
          </w:p>
        </w:tc>
        <w:tc>
          <w:tcPr>
            <w:tcW w:w="1274" w:type="pct"/>
            <w:vMerge/>
            <w:tcBorders>
              <w:top w:val="single" w:sz="4" w:space="0" w:color="auto"/>
              <w:left w:val="single" w:sz="4" w:space="0" w:color="auto"/>
              <w:bottom w:val="single" w:sz="4" w:space="0" w:color="000000"/>
              <w:right w:val="single" w:sz="4" w:space="0" w:color="auto"/>
            </w:tcBorders>
            <w:vAlign w:val="center"/>
            <w:hideMark/>
          </w:tcPr>
          <w:p w:rsidR="00063F47" w:rsidRPr="00063F47" w:rsidRDefault="00063F47" w:rsidP="00063F47">
            <w:pPr>
              <w:widowControl/>
              <w:spacing w:line="260" w:lineRule="exact"/>
              <w:jc w:val="left"/>
              <w:rPr>
                <w:rFonts w:ascii="宋体" w:hAnsi="宋体" w:cs="宋体"/>
                <w:b/>
                <w:bCs/>
                <w:kern w:val="0"/>
                <w:sz w:val="22"/>
              </w:rPr>
            </w:pPr>
          </w:p>
        </w:tc>
      </w:tr>
      <w:tr w:rsidR="005D333E" w:rsidRPr="00063F47" w:rsidTr="00063F47">
        <w:trPr>
          <w:trHeight w:val="480"/>
          <w:jc w:val="center"/>
        </w:trPr>
        <w:tc>
          <w:tcPr>
            <w:tcW w:w="357" w:type="pct"/>
            <w:vMerge w:val="restart"/>
            <w:tcBorders>
              <w:top w:val="nil"/>
              <w:left w:val="single" w:sz="4" w:space="0" w:color="auto"/>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石油工程学院（8）</w:t>
            </w:r>
          </w:p>
        </w:tc>
        <w:tc>
          <w:tcPr>
            <w:tcW w:w="323"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2</w:t>
            </w:r>
          </w:p>
        </w:tc>
        <w:tc>
          <w:tcPr>
            <w:tcW w:w="109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遥感技术、矿物岩石学、地球化学、测井工程、沉积学、构造地质学、石油地质学</w:t>
            </w:r>
          </w:p>
        </w:tc>
        <w:tc>
          <w:tcPr>
            <w:tcW w:w="36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博士</w:t>
            </w:r>
          </w:p>
        </w:tc>
        <w:tc>
          <w:tcPr>
            <w:tcW w:w="1580" w:type="pct"/>
            <w:gridSpan w:val="2"/>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其中教授或教授级高工1人，具有企业或研究机构经历者优先</w:t>
            </w:r>
          </w:p>
        </w:tc>
        <w:tc>
          <w:tcPr>
            <w:tcW w:w="1274" w:type="pct"/>
            <w:vMerge w:val="restart"/>
            <w:tcBorders>
              <w:top w:val="nil"/>
              <w:left w:val="single" w:sz="4" w:space="0" w:color="auto"/>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1.简历投递邮箱：shiyou@gdupt.edu.cn</w:t>
            </w:r>
            <w:r w:rsidRPr="00063F47">
              <w:rPr>
                <w:rFonts w:ascii="宋体" w:hAnsi="宋体" w:cs="宋体" w:hint="eastAsia"/>
                <w:kern w:val="0"/>
                <w:sz w:val="18"/>
                <w:szCs w:val="18"/>
              </w:rPr>
              <w:br/>
              <w:t>2.联系人：陈老师</w:t>
            </w:r>
            <w:r w:rsidRPr="00063F47">
              <w:rPr>
                <w:rFonts w:ascii="宋体" w:hAnsi="宋体" w:cs="宋体" w:hint="eastAsia"/>
                <w:kern w:val="0"/>
                <w:sz w:val="18"/>
                <w:szCs w:val="18"/>
              </w:rPr>
              <w:br/>
              <w:t>3.联系人手机：18218695399</w:t>
            </w:r>
            <w:r w:rsidRPr="00063F47">
              <w:rPr>
                <w:rFonts w:ascii="宋体" w:hAnsi="宋体" w:cs="宋体" w:hint="eastAsia"/>
                <w:kern w:val="0"/>
                <w:sz w:val="18"/>
                <w:szCs w:val="18"/>
              </w:rPr>
              <w:br/>
              <w:t>4.学院办公电话：0668-2923086</w:t>
            </w:r>
          </w:p>
        </w:tc>
      </w:tr>
      <w:tr w:rsidR="005D333E" w:rsidRPr="00063F47" w:rsidTr="00063F47">
        <w:trPr>
          <w:trHeight w:val="480"/>
          <w:jc w:val="center"/>
        </w:trPr>
        <w:tc>
          <w:tcPr>
            <w:tcW w:w="357"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c>
          <w:tcPr>
            <w:tcW w:w="323"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3</w:t>
            </w:r>
          </w:p>
        </w:tc>
        <w:tc>
          <w:tcPr>
            <w:tcW w:w="109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油藏数值模拟、岩石力学、油气井工程、储层改造化学剂、油气田开发工程</w:t>
            </w:r>
          </w:p>
        </w:tc>
        <w:tc>
          <w:tcPr>
            <w:tcW w:w="36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博士</w:t>
            </w:r>
          </w:p>
        </w:tc>
        <w:tc>
          <w:tcPr>
            <w:tcW w:w="1580" w:type="pct"/>
            <w:gridSpan w:val="2"/>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其中教授或教授级高工1人，具有企业或研究机构经历者优先</w:t>
            </w:r>
          </w:p>
        </w:tc>
        <w:tc>
          <w:tcPr>
            <w:tcW w:w="1274"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r>
      <w:tr w:rsidR="005D333E" w:rsidRPr="00063F47" w:rsidTr="00063F47">
        <w:trPr>
          <w:trHeight w:val="270"/>
          <w:jc w:val="center"/>
        </w:trPr>
        <w:tc>
          <w:tcPr>
            <w:tcW w:w="357"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c>
          <w:tcPr>
            <w:tcW w:w="323"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3</w:t>
            </w:r>
          </w:p>
        </w:tc>
        <w:tc>
          <w:tcPr>
            <w:tcW w:w="109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油气储运工程专业</w:t>
            </w:r>
          </w:p>
        </w:tc>
        <w:tc>
          <w:tcPr>
            <w:tcW w:w="36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博士</w:t>
            </w:r>
          </w:p>
        </w:tc>
        <w:tc>
          <w:tcPr>
            <w:tcW w:w="1580" w:type="pct"/>
            <w:gridSpan w:val="2"/>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教授1人，副教授1人，博士1人，有企业或设计院工作经历者优先</w:t>
            </w:r>
          </w:p>
        </w:tc>
        <w:tc>
          <w:tcPr>
            <w:tcW w:w="1274"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r>
      <w:tr w:rsidR="005D333E" w:rsidRPr="00063F47" w:rsidTr="00063F47">
        <w:trPr>
          <w:trHeight w:val="450"/>
          <w:jc w:val="center"/>
        </w:trPr>
        <w:tc>
          <w:tcPr>
            <w:tcW w:w="357" w:type="pct"/>
            <w:vMerge w:val="restart"/>
            <w:tcBorders>
              <w:top w:val="nil"/>
              <w:left w:val="single" w:sz="4" w:space="0" w:color="auto"/>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化工学院（9）</w:t>
            </w:r>
          </w:p>
        </w:tc>
        <w:tc>
          <w:tcPr>
            <w:tcW w:w="323"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3</w:t>
            </w:r>
          </w:p>
        </w:tc>
        <w:tc>
          <w:tcPr>
            <w:tcW w:w="109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化学工程与工艺/石油化工方向优先</w:t>
            </w:r>
          </w:p>
        </w:tc>
        <w:tc>
          <w:tcPr>
            <w:tcW w:w="36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博士</w:t>
            </w:r>
          </w:p>
        </w:tc>
        <w:tc>
          <w:tcPr>
            <w:tcW w:w="1580" w:type="pct"/>
            <w:gridSpan w:val="2"/>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应届博士毕业生、教授/特聘学者，有相关设计院3年以上工作经验/具有高级工程师资质优先</w:t>
            </w:r>
          </w:p>
        </w:tc>
        <w:tc>
          <w:tcPr>
            <w:tcW w:w="1274" w:type="pct"/>
            <w:vMerge w:val="restart"/>
            <w:tcBorders>
              <w:top w:val="nil"/>
              <w:left w:val="single" w:sz="4" w:space="0" w:color="auto"/>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1.简历投递邮箱：huaxue@gdupt.edu.cn</w:t>
            </w:r>
            <w:r w:rsidRPr="00063F47">
              <w:rPr>
                <w:rFonts w:ascii="宋体" w:hAnsi="宋体" w:cs="宋体" w:hint="eastAsia"/>
                <w:kern w:val="0"/>
                <w:sz w:val="18"/>
                <w:szCs w:val="18"/>
              </w:rPr>
              <w:br/>
              <w:t>2.联系人：滕老师</w:t>
            </w:r>
            <w:r w:rsidRPr="00063F47">
              <w:rPr>
                <w:rFonts w:ascii="宋体" w:hAnsi="宋体" w:cs="宋体" w:hint="eastAsia"/>
                <w:kern w:val="0"/>
                <w:sz w:val="18"/>
                <w:szCs w:val="18"/>
              </w:rPr>
              <w:br/>
              <w:t>3.联系人手机：13692542670</w:t>
            </w:r>
            <w:r w:rsidRPr="00063F47">
              <w:rPr>
                <w:rFonts w:ascii="宋体" w:hAnsi="宋体" w:cs="宋体" w:hint="eastAsia"/>
                <w:kern w:val="0"/>
                <w:sz w:val="18"/>
                <w:szCs w:val="18"/>
              </w:rPr>
              <w:br/>
              <w:t>4.学院办公电话：0668-2923525</w:t>
            </w:r>
          </w:p>
        </w:tc>
      </w:tr>
      <w:tr w:rsidR="005D333E" w:rsidRPr="00063F47" w:rsidTr="00063F47">
        <w:trPr>
          <w:trHeight w:val="450"/>
          <w:jc w:val="center"/>
        </w:trPr>
        <w:tc>
          <w:tcPr>
            <w:tcW w:w="357"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c>
          <w:tcPr>
            <w:tcW w:w="323"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3</w:t>
            </w:r>
          </w:p>
        </w:tc>
        <w:tc>
          <w:tcPr>
            <w:tcW w:w="109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材料学、材料加工、聚合物合成</w:t>
            </w:r>
          </w:p>
        </w:tc>
        <w:tc>
          <w:tcPr>
            <w:tcW w:w="36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博士</w:t>
            </w:r>
          </w:p>
        </w:tc>
        <w:tc>
          <w:tcPr>
            <w:tcW w:w="1580" w:type="pct"/>
            <w:gridSpan w:val="2"/>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博士或教授或副教授（优先考虑有功能材料方向研究基础者），有企业工作经历者优先。</w:t>
            </w:r>
          </w:p>
        </w:tc>
        <w:tc>
          <w:tcPr>
            <w:tcW w:w="1274"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r>
      <w:tr w:rsidR="005D333E" w:rsidRPr="00063F47" w:rsidTr="00063F47">
        <w:trPr>
          <w:trHeight w:val="270"/>
          <w:jc w:val="center"/>
        </w:trPr>
        <w:tc>
          <w:tcPr>
            <w:tcW w:w="357"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c>
          <w:tcPr>
            <w:tcW w:w="323"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1</w:t>
            </w:r>
          </w:p>
        </w:tc>
        <w:tc>
          <w:tcPr>
            <w:tcW w:w="109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有机或物化</w:t>
            </w:r>
          </w:p>
        </w:tc>
        <w:tc>
          <w:tcPr>
            <w:tcW w:w="36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博士</w:t>
            </w:r>
          </w:p>
        </w:tc>
        <w:tc>
          <w:tcPr>
            <w:tcW w:w="1580" w:type="pct"/>
            <w:gridSpan w:val="2"/>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教授（45岁以下，男）</w:t>
            </w:r>
          </w:p>
        </w:tc>
        <w:tc>
          <w:tcPr>
            <w:tcW w:w="1274"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r>
      <w:tr w:rsidR="005D333E" w:rsidRPr="00063F47" w:rsidTr="00063F47">
        <w:trPr>
          <w:trHeight w:val="255"/>
          <w:jc w:val="center"/>
        </w:trPr>
        <w:tc>
          <w:tcPr>
            <w:tcW w:w="357"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c>
          <w:tcPr>
            <w:tcW w:w="323"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2</w:t>
            </w:r>
          </w:p>
        </w:tc>
        <w:tc>
          <w:tcPr>
            <w:tcW w:w="109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化工</w:t>
            </w:r>
          </w:p>
        </w:tc>
        <w:tc>
          <w:tcPr>
            <w:tcW w:w="36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博士</w:t>
            </w:r>
          </w:p>
        </w:tc>
        <w:tc>
          <w:tcPr>
            <w:tcW w:w="1580" w:type="pct"/>
            <w:gridSpan w:val="2"/>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教授，有企业或设计院工作经历优先</w:t>
            </w:r>
          </w:p>
        </w:tc>
        <w:tc>
          <w:tcPr>
            <w:tcW w:w="1274"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r>
      <w:tr w:rsidR="005D333E" w:rsidRPr="00063F47" w:rsidTr="00063F47">
        <w:trPr>
          <w:trHeight w:val="285"/>
          <w:jc w:val="center"/>
        </w:trPr>
        <w:tc>
          <w:tcPr>
            <w:tcW w:w="357" w:type="pct"/>
            <w:vMerge w:val="restart"/>
            <w:tcBorders>
              <w:top w:val="nil"/>
              <w:left w:val="single" w:sz="4" w:space="0" w:color="auto"/>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环境学院（12）</w:t>
            </w:r>
          </w:p>
        </w:tc>
        <w:tc>
          <w:tcPr>
            <w:tcW w:w="323"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2</w:t>
            </w:r>
          </w:p>
        </w:tc>
        <w:tc>
          <w:tcPr>
            <w:tcW w:w="109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环境工程（要求本科为环境工程专业）</w:t>
            </w:r>
          </w:p>
        </w:tc>
        <w:tc>
          <w:tcPr>
            <w:tcW w:w="36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博士</w:t>
            </w:r>
          </w:p>
        </w:tc>
        <w:tc>
          <w:tcPr>
            <w:tcW w:w="1580" w:type="pct"/>
            <w:gridSpan w:val="2"/>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博士或教授，有设计院或企业工作经历者优先</w:t>
            </w:r>
          </w:p>
        </w:tc>
        <w:tc>
          <w:tcPr>
            <w:tcW w:w="1274" w:type="pct"/>
            <w:vMerge w:val="restart"/>
            <w:tcBorders>
              <w:top w:val="nil"/>
              <w:left w:val="single" w:sz="4" w:space="0" w:color="auto"/>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1.简历投递邮箱:huanjing@gdupt.edu.cn</w:t>
            </w:r>
            <w:r w:rsidRPr="00063F47">
              <w:rPr>
                <w:rFonts w:ascii="宋体" w:hAnsi="宋体" w:cs="宋体" w:hint="eastAsia"/>
                <w:kern w:val="0"/>
                <w:sz w:val="18"/>
                <w:szCs w:val="18"/>
              </w:rPr>
              <w:br/>
              <w:t>2.联系人：王老师</w:t>
            </w:r>
            <w:r w:rsidRPr="00063F47">
              <w:rPr>
                <w:rFonts w:ascii="宋体" w:hAnsi="宋体" w:cs="宋体" w:hint="eastAsia"/>
                <w:kern w:val="0"/>
                <w:sz w:val="18"/>
                <w:szCs w:val="18"/>
              </w:rPr>
              <w:br/>
              <w:t>3.联系人手机：15813060181</w:t>
            </w:r>
            <w:r w:rsidRPr="00063F47">
              <w:rPr>
                <w:rFonts w:ascii="宋体" w:hAnsi="宋体" w:cs="宋体" w:hint="eastAsia"/>
                <w:kern w:val="0"/>
                <w:sz w:val="18"/>
                <w:szCs w:val="18"/>
              </w:rPr>
              <w:br/>
              <w:t>4.联系人办公电话：0668-2981101</w:t>
            </w:r>
            <w:r w:rsidRPr="00063F47">
              <w:rPr>
                <w:rFonts w:ascii="宋体" w:hAnsi="宋体" w:cs="宋体" w:hint="eastAsia"/>
                <w:kern w:val="0"/>
                <w:sz w:val="18"/>
                <w:szCs w:val="18"/>
              </w:rPr>
              <w:br/>
              <w:t>5.学院办公电话：0668-2981109</w:t>
            </w:r>
          </w:p>
        </w:tc>
      </w:tr>
      <w:tr w:rsidR="005D333E" w:rsidRPr="00063F47" w:rsidTr="00063F47">
        <w:trPr>
          <w:trHeight w:val="480"/>
          <w:jc w:val="center"/>
        </w:trPr>
        <w:tc>
          <w:tcPr>
            <w:tcW w:w="357"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c>
          <w:tcPr>
            <w:tcW w:w="323"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2</w:t>
            </w:r>
          </w:p>
        </w:tc>
        <w:tc>
          <w:tcPr>
            <w:tcW w:w="109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给水排水科学与工程</w:t>
            </w:r>
          </w:p>
        </w:tc>
        <w:tc>
          <w:tcPr>
            <w:tcW w:w="36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博士</w:t>
            </w:r>
          </w:p>
        </w:tc>
        <w:tc>
          <w:tcPr>
            <w:tcW w:w="1580" w:type="pct"/>
            <w:gridSpan w:val="2"/>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博士1人或教授1名（本科给排水专业或研究生为市政工程），有企业或设计院工作经历者优先</w:t>
            </w:r>
          </w:p>
        </w:tc>
        <w:tc>
          <w:tcPr>
            <w:tcW w:w="1274"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r>
      <w:tr w:rsidR="005D333E" w:rsidRPr="00063F47" w:rsidTr="00063F47">
        <w:trPr>
          <w:trHeight w:val="300"/>
          <w:jc w:val="center"/>
        </w:trPr>
        <w:tc>
          <w:tcPr>
            <w:tcW w:w="357"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c>
          <w:tcPr>
            <w:tcW w:w="323"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2</w:t>
            </w:r>
          </w:p>
        </w:tc>
        <w:tc>
          <w:tcPr>
            <w:tcW w:w="109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生物化工、生物制药</w:t>
            </w:r>
          </w:p>
        </w:tc>
        <w:tc>
          <w:tcPr>
            <w:tcW w:w="36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博士</w:t>
            </w:r>
          </w:p>
        </w:tc>
        <w:tc>
          <w:tcPr>
            <w:tcW w:w="1580" w:type="pct"/>
            <w:gridSpan w:val="2"/>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本科为工科，有企业或设计院工作经历者优先</w:t>
            </w:r>
          </w:p>
        </w:tc>
        <w:tc>
          <w:tcPr>
            <w:tcW w:w="1274"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r>
      <w:tr w:rsidR="005D333E" w:rsidRPr="00063F47" w:rsidTr="00063F47">
        <w:trPr>
          <w:trHeight w:val="300"/>
          <w:jc w:val="center"/>
        </w:trPr>
        <w:tc>
          <w:tcPr>
            <w:tcW w:w="357"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c>
          <w:tcPr>
            <w:tcW w:w="323"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2</w:t>
            </w:r>
          </w:p>
        </w:tc>
        <w:tc>
          <w:tcPr>
            <w:tcW w:w="109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生化与分子生物学、微生物学</w:t>
            </w:r>
          </w:p>
        </w:tc>
        <w:tc>
          <w:tcPr>
            <w:tcW w:w="36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博士</w:t>
            </w:r>
          </w:p>
        </w:tc>
        <w:tc>
          <w:tcPr>
            <w:tcW w:w="1580" w:type="pct"/>
            <w:gridSpan w:val="2"/>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有饲料及养殖工作背景者优先</w:t>
            </w:r>
          </w:p>
        </w:tc>
        <w:tc>
          <w:tcPr>
            <w:tcW w:w="1274"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r>
      <w:tr w:rsidR="005D333E" w:rsidRPr="00063F47" w:rsidTr="00063F47">
        <w:trPr>
          <w:trHeight w:val="300"/>
          <w:jc w:val="center"/>
        </w:trPr>
        <w:tc>
          <w:tcPr>
            <w:tcW w:w="357"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c>
          <w:tcPr>
            <w:tcW w:w="323"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4</w:t>
            </w:r>
          </w:p>
        </w:tc>
        <w:tc>
          <w:tcPr>
            <w:tcW w:w="109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食品科学与工程、食品质量与安全</w:t>
            </w:r>
          </w:p>
        </w:tc>
        <w:tc>
          <w:tcPr>
            <w:tcW w:w="36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博士</w:t>
            </w:r>
          </w:p>
        </w:tc>
        <w:tc>
          <w:tcPr>
            <w:tcW w:w="1580" w:type="pct"/>
            <w:gridSpan w:val="2"/>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教授或副教授、博士应届毕业生，有企业或研发机构工作经历者优先</w:t>
            </w:r>
          </w:p>
        </w:tc>
        <w:tc>
          <w:tcPr>
            <w:tcW w:w="1274"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r>
      <w:tr w:rsidR="005D333E" w:rsidRPr="00063F47" w:rsidTr="00063F47">
        <w:trPr>
          <w:trHeight w:val="450"/>
          <w:jc w:val="center"/>
        </w:trPr>
        <w:tc>
          <w:tcPr>
            <w:tcW w:w="357" w:type="pct"/>
            <w:vMerge w:val="restart"/>
            <w:tcBorders>
              <w:top w:val="nil"/>
              <w:left w:val="single" w:sz="4" w:space="0" w:color="auto"/>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机电工程学院（19）</w:t>
            </w:r>
          </w:p>
        </w:tc>
        <w:tc>
          <w:tcPr>
            <w:tcW w:w="323"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3</w:t>
            </w:r>
          </w:p>
        </w:tc>
        <w:tc>
          <w:tcPr>
            <w:tcW w:w="109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化工过程机械</w:t>
            </w:r>
          </w:p>
        </w:tc>
        <w:tc>
          <w:tcPr>
            <w:tcW w:w="36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硕士及以上</w:t>
            </w:r>
          </w:p>
        </w:tc>
        <w:tc>
          <w:tcPr>
            <w:tcW w:w="1580" w:type="pct"/>
            <w:gridSpan w:val="2"/>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教授（硕士以上）/副教授（博士）/博士，有企业、设计院、企业研究院工作经历者优先</w:t>
            </w:r>
          </w:p>
        </w:tc>
        <w:tc>
          <w:tcPr>
            <w:tcW w:w="1274" w:type="pct"/>
            <w:vMerge w:val="restart"/>
            <w:tcBorders>
              <w:top w:val="nil"/>
              <w:left w:val="single" w:sz="4" w:space="0" w:color="auto"/>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1.简历投递邮箱：jidian@gdupt.edu.cn</w:t>
            </w:r>
            <w:r w:rsidRPr="00063F47">
              <w:rPr>
                <w:rFonts w:ascii="宋体" w:hAnsi="宋体" w:cs="宋体" w:hint="eastAsia"/>
                <w:kern w:val="0"/>
                <w:sz w:val="18"/>
                <w:szCs w:val="18"/>
              </w:rPr>
              <w:br/>
              <w:t>2.联系人：蔡老师</w:t>
            </w:r>
            <w:r w:rsidRPr="00063F47">
              <w:rPr>
                <w:rFonts w:ascii="宋体" w:hAnsi="宋体" w:cs="宋体" w:hint="eastAsia"/>
                <w:kern w:val="0"/>
                <w:sz w:val="18"/>
                <w:szCs w:val="18"/>
              </w:rPr>
              <w:br/>
              <w:t>3.联系人手机：13509928517</w:t>
            </w:r>
            <w:r w:rsidRPr="00063F47">
              <w:rPr>
                <w:rFonts w:ascii="宋体" w:hAnsi="宋体" w:cs="宋体" w:hint="eastAsia"/>
                <w:kern w:val="0"/>
                <w:sz w:val="18"/>
                <w:szCs w:val="18"/>
              </w:rPr>
              <w:br/>
              <w:t>4.联系人办公电话：0668-2923565</w:t>
            </w:r>
            <w:r w:rsidRPr="00063F47">
              <w:rPr>
                <w:rFonts w:ascii="宋体" w:hAnsi="宋体" w:cs="宋体" w:hint="eastAsia"/>
                <w:kern w:val="0"/>
                <w:sz w:val="18"/>
                <w:szCs w:val="18"/>
              </w:rPr>
              <w:br/>
              <w:t>5.学院办公电话：0668-2923578</w:t>
            </w:r>
          </w:p>
        </w:tc>
      </w:tr>
      <w:tr w:rsidR="005D333E" w:rsidRPr="00063F47" w:rsidTr="00063F47">
        <w:trPr>
          <w:trHeight w:val="450"/>
          <w:jc w:val="center"/>
        </w:trPr>
        <w:tc>
          <w:tcPr>
            <w:tcW w:w="357"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c>
          <w:tcPr>
            <w:tcW w:w="323"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3</w:t>
            </w:r>
          </w:p>
        </w:tc>
        <w:tc>
          <w:tcPr>
            <w:tcW w:w="109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机械设计制造及其自动化或机械电子工程等相近专业</w:t>
            </w:r>
          </w:p>
        </w:tc>
        <w:tc>
          <w:tcPr>
            <w:tcW w:w="36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博士研究生</w:t>
            </w:r>
          </w:p>
        </w:tc>
        <w:tc>
          <w:tcPr>
            <w:tcW w:w="1580" w:type="pct"/>
            <w:gridSpan w:val="2"/>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教授/副教授/博士，有企业或设计院工作经历者的“双师双能型”人才优先</w:t>
            </w:r>
          </w:p>
        </w:tc>
        <w:tc>
          <w:tcPr>
            <w:tcW w:w="1274"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r>
      <w:tr w:rsidR="005D333E" w:rsidRPr="00063F47" w:rsidTr="00063F47">
        <w:trPr>
          <w:trHeight w:val="270"/>
          <w:jc w:val="center"/>
        </w:trPr>
        <w:tc>
          <w:tcPr>
            <w:tcW w:w="357"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c>
          <w:tcPr>
            <w:tcW w:w="323"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3</w:t>
            </w:r>
          </w:p>
        </w:tc>
        <w:tc>
          <w:tcPr>
            <w:tcW w:w="109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工业设计/产品设计2人、家具设计1人</w:t>
            </w:r>
          </w:p>
        </w:tc>
        <w:tc>
          <w:tcPr>
            <w:tcW w:w="36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硕士及以上</w:t>
            </w:r>
          </w:p>
        </w:tc>
        <w:tc>
          <w:tcPr>
            <w:tcW w:w="1580" w:type="pct"/>
            <w:gridSpan w:val="2"/>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其中家具设计人才要求是“双师双能型”</w:t>
            </w:r>
          </w:p>
        </w:tc>
        <w:tc>
          <w:tcPr>
            <w:tcW w:w="1274"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r>
      <w:tr w:rsidR="005D333E" w:rsidRPr="00063F47" w:rsidTr="00063F47">
        <w:trPr>
          <w:trHeight w:val="270"/>
          <w:jc w:val="center"/>
        </w:trPr>
        <w:tc>
          <w:tcPr>
            <w:tcW w:w="357"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c>
          <w:tcPr>
            <w:tcW w:w="323"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2</w:t>
            </w:r>
          </w:p>
        </w:tc>
        <w:tc>
          <w:tcPr>
            <w:tcW w:w="109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材料加工装备方面或模具方面</w:t>
            </w:r>
          </w:p>
        </w:tc>
        <w:tc>
          <w:tcPr>
            <w:tcW w:w="36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博士</w:t>
            </w:r>
          </w:p>
        </w:tc>
        <w:tc>
          <w:tcPr>
            <w:tcW w:w="1580" w:type="pct"/>
            <w:gridSpan w:val="2"/>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教授或博士，有企业或设计院工作经历者优先</w:t>
            </w:r>
          </w:p>
        </w:tc>
        <w:tc>
          <w:tcPr>
            <w:tcW w:w="1274"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r>
      <w:tr w:rsidR="005D333E" w:rsidRPr="00063F47" w:rsidTr="00063F47">
        <w:trPr>
          <w:trHeight w:val="270"/>
          <w:jc w:val="center"/>
        </w:trPr>
        <w:tc>
          <w:tcPr>
            <w:tcW w:w="357"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c>
          <w:tcPr>
            <w:tcW w:w="323"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2</w:t>
            </w:r>
          </w:p>
        </w:tc>
        <w:tc>
          <w:tcPr>
            <w:tcW w:w="109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工业工程</w:t>
            </w:r>
          </w:p>
        </w:tc>
        <w:tc>
          <w:tcPr>
            <w:tcW w:w="36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博士</w:t>
            </w:r>
          </w:p>
        </w:tc>
        <w:tc>
          <w:tcPr>
            <w:tcW w:w="1580" w:type="pct"/>
            <w:gridSpan w:val="2"/>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教授或博士，有企业或研究机构工作经历者优先</w:t>
            </w:r>
          </w:p>
        </w:tc>
        <w:tc>
          <w:tcPr>
            <w:tcW w:w="1274"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r>
      <w:tr w:rsidR="005D333E" w:rsidRPr="00063F47" w:rsidTr="00063F47">
        <w:trPr>
          <w:trHeight w:val="270"/>
          <w:jc w:val="center"/>
        </w:trPr>
        <w:tc>
          <w:tcPr>
            <w:tcW w:w="357"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c>
          <w:tcPr>
            <w:tcW w:w="323"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3</w:t>
            </w:r>
          </w:p>
        </w:tc>
        <w:tc>
          <w:tcPr>
            <w:tcW w:w="109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安全工程</w:t>
            </w:r>
          </w:p>
        </w:tc>
        <w:tc>
          <w:tcPr>
            <w:tcW w:w="36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博士</w:t>
            </w:r>
          </w:p>
        </w:tc>
        <w:tc>
          <w:tcPr>
            <w:tcW w:w="1580" w:type="pct"/>
            <w:gridSpan w:val="2"/>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博士或教授，有企业或设计院工作经历者优先</w:t>
            </w:r>
          </w:p>
        </w:tc>
        <w:tc>
          <w:tcPr>
            <w:tcW w:w="1274"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r>
      <w:tr w:rsidR="005D333E" w:rsidRPr="00063F47" w:rsidTr="00063F47">
        <w:trPr>
          <w:trHeight w:val="270"/>
          <w:jc w:val="center"/>
        </w:trPr>
        <w:tc>
          <w:tcPr>
            <w:tcW w:w="357"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c>
          <w:tcPr>
            <w:tcW w:w="323"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1</w:t>
            </w:r>
          </w:p>
        </w:tc>
        <w:tc>
          <w:tcPr>
            <w:tcW w:w="109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能源与动力工程</w:t>
            </w:r>
          </w:p>
        </w:tc>
        <w:tc>
          <w:tcPr>
            <w:tcW w:w="36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博士</w:t>
            </w:r>
          </w:p>
        </w:tc>
        <w:tc>
          <w:tcPr>
            <w:tcW w:w="1580" w:type="pct"/>
            <w:gridSpan w:val="2"/>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博士或教授，有企业或设计院工作经历</w:t>
            </w:r>
            <w:r w:rsidRPr="00063F47">
              <w:rPr>
                <w:rFonts w:ascii="宋体" w:hAnsi="宋体" w:cs="宋体" w:hint="eastAsia"/>
                <w:kern w:val="0"/>
                <w:sz w:val="18"/>
                <w:szCs w:val="18"/>
              </w:rPr>
              <w:lastRenderedPageBreak/>
              <w:t>者优先</w:t>
            </w:r>
          </w:p>
        </w:tc>
        <w:tc>
          <w:tcPr>
            <w:tcW w:w="1274"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r>
      <w:tr w:rsidR="005D333E" w:rsidRPr="00063F47" w:rsidTr="00063F47">
        <w:trPr>
          <w:trHeight w:val="450"/>
          <w:jc w:val="center"/>
        </w:trPr>
        <w:tc>
          <w:tcPr>
            <w:tcW w:w="357"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c>
          <w:tcPr>
            <w:tcW w:w="323"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2</w:t>
            </w:r>
          </w:p>
        </w:tc>
        <w:tc>
          <w:tcPr>
            <w:tcW w:w="109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机械工程</w:t>
            </w:r>
          </w:p>
        </w:tc>
        <w:tc>
          <w:tcPr>
            <w:tcW w:w="36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硕士及以上</w:t>
            </w:r>
          </w:p>
        </w:tc>
        <w:tc>
          <w:tcPr>
            <w:tcW w:w="1580" w:type="pct"/>
            <w:gridSpan w:val="2"/>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副教授（硕士）或博士,有企业或设计院工作经历者的“双师双能型”优先</w:t>
            </w:r>
          </w:p>
        </w:tc>
        <w:tc>
          <w:tcPr>
            <w:tcW w:w="1274"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r>
      <w:tr w:rsidR="005D333E" w:rsidRPr="00063F47" w:rsidTr="00063F47">
        <w:trPr>
          <w:trHeight w:val="270"/>
          <w:jc w:val="center"/>
        </w:trPr>
        <w:tc>
          <w:tcPr>
            <w:tcW w:w="357" w:type="pct"/>
            <w:vMerge w:val="restart"/>
            <w:tcBorders>
              <w:top w:val="nil"/>
              <w:left w:val="single" w:sz="4" w:space="0" w:color="auto"/>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计算机与电子信息学院（21）</w:t>
            </w:r>
          </w:p>
        </w:tc>
        <w:tc>
          <w:tcPr>
            <w:tcW w:w="323" w:type="pct"/>
            <w:tcBorders>
              <w:top w:val="nil"/>
              <w:left w:val="nil"/>
              <w:bottom w:val="single" w:sz="4" w:space="0" w:color="auto"/>
              <w:right w:val="single" w:sz="4" w:space="0" w:color="auto"/>
            </w:tcBorders>
            <w:shd w:val="clear" w:color="auto" w:fill="auto"/>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2</w:t>
            </w:r>
          </w:p>
        </w:tc>
        <w:tc>
          <w:tcPr>
            <w:tcW w:w="1098" w:type="pct"/>
            <w:tcBorders>
              <w:top w:val="nil"/>
              <w:left w:val="nil"/>
              <w:bottom w:val="single" w:sz="4" w:space="0" w:color="auto"/>
              <w:right w:val="single" w:sz="4" w:space="0" w:color="auto"/>
            </w:tcBorders>
            <w:shd w:val="clear" w:color="auto" w:fill="auto"/>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电工电子类专业</w:t>
            </w:r>
          </w:p>
        </w:tc>
        <w:tc>
          <w:tcPr>
            <w:tcW w:w="36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硕士及以上</w:t>
            </w:r>
          </w:p>
        </w:tc>
        <w:tc>
          <w:tcPr>
            <w:tcW w:w="1580" w:type="pct"/>
            <w:gridSpan w:val="2"/>
            <w:tcBorders>
              <w:top w:val="nil"/>
              <w:left w:val="nil"/>
              <w:bottom w:val="single" w:sz="4" w:space="0" w:color="auto"/>
              <w:right w:val="single" w:sz="4" w:space="0" w:color="auto"/>
            </w:tcBorders>
            <w:shd w:val="clear" w:color="auto" w:fill="auto"/>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教学效果好，科研能力较强，硕士毕业生要求有一定的工程实践经历。</w:t>
            </w:r>
          </w:p>
        </w:tc>
        <w:tc>
          <w:tcPr>
            <w:tcW w:w="1274" w:type="pct"/>
            <w:vMerge w:val="restart"/>
            <w:tcBorders>
              <w:top w:val="nil"/>
              <w:left w:val="single" w:sz="4" w:space="0" w:color="auto"/>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1.简历投递邮箱：dianxin@gdupt.edu.cn</w:t>
            </w:r>
            <w:r w:rsidRPr="00063F47">
              <w:rPr>
                <w:rFonts w:ascii="宋体" w:hAnsi="宋体" w:cs="宋体" w:hint="eastAsia"/>
                <w:kern w:val="0"/>
                <w:sz w:val="18"/>
                <w:szCs w:val="18"/>
              </w:rPr>
              <w:br/>
              <w:t>2.联系人：李老师</w:t>
            </w:r>
            <w:r w:rsidRPr="00063F47">
              <w:rPr>
                <w:rFonts w:ascii="宋体" w:hAnsi="宋体" w:cs="宋体" w:hint="eastAsia"/>
                <w:kern w:val="0"/>
                <w:sz w:val="18"/>
                <w:szCs w:val="18"/>
              </w:rPr>
              <w:br/>
              <w:t>3.联系人手机：13727840821</w:t>
            </w:r>
            <w:r w:rsidRPr="00063F47">
              <w:rPr>
                <w:rFonts w:ascii="宋体" w:hAnsi="宋体" w:cs="宋体" w:hint="eastAsia"/>
                <w:kern w:val="0"/>
                <w:sz w:val="18"/>
                <w:szCs w:val="18"/>
              </w:rPr>
              <w:br/>
              <w:t>4.联系人办公电话：0668-2923285</w:t>
            </w:r>
            <w:r w:rsidRPr="00063F47">
              <w:rPr>
                <w:rFonts w:ascii="宋体" w:hAnsi="宋体" w:cs="宋体" w:hint="eastAsia"/>
                <w:kern w:val="0"/>
                <w:sz w:val="18"/>
                <w:szCs w:val="18"/>
              </w:rPr>
              <w:br/>
              <w:t>5.学院办公电话：0668-2923762</w:t>
            </w:r>
          </w:p>
        </w:tc>
      </w:tr>
      <w:tr w:rsidR="005D333E" w:rsidRPr="00063F47" w:rsidTr="00063F47">
        <w:trPr>
          <w:trHeight w:val="555"/>
          <w:jc w:val="center"/>
        </w:trPr>
        <w:tc>
          <w:tcPr>
            <w:tcW w:w="357"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c>
          <w:tcPr>
            <w:tcW w:w="323" w:type="pct"/>
            <w:tcBorders>
              <w:top w:val="nil"/>
              <w:left w:val="nil"/>
              <w:bottom w:val="single" w:sz="4" w:space="0" w:color="auto"/>
              <w:right w:val="single" w:sz="4" w:space="0" w:color="auto"/>
            </w:tcBorders>
            <w:shd w:val="clear" w:color="auto" w:fill="auto"/>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6</w:t>
            </w:r>
          </w:p>
        </w:tc>
        <w:tc>
          <w:tcPr>
            <w:tcW w:w="1098" w:type="pct"/>
            <w:tcBorders>
              <w:top w:val="nil"/>
              <w:left w:val="nil"/>
              <w:bottom w:val="single" w:sz="4" w:space="0" w:color="auto"/>
              <w:right w:val="single" w:sz="4" w:space="0" w:color="auto"/>
            </w:tcBorders>
            <w:shd w:val="clear" w:color="auto" w:fill="auto"/>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计算机科学与技术、软件工程、信息安全、网络工程、物联网工程、数字媒体技术</w:t>
            </w:r>
          </w:p>
        </w:tc>
        <w:tc>
          <w:tcPr>
            <w:tcW w:w="36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硕士及以上</w:t>
            </w:r>
          </w:p>
        </w:tc>
        <w:tc>
          <w:tcPr>
            <w:tcW w:w="1580" w:type="pct"/>
            <w:gridSpan w:val="2"/>
            <w:tcBorders>
              <w:top w:val="nil"/>
              <w:left w:val="nil"/>
              <w:bottom w:val="single" w:sz="4" w:space="0" w:color="auto"/>
              <w:right w:val="single" w:sz="4" w:space="0" w:color="auto"/>
            </w:tcBorders>
            <w:shd w:val="clear" w:color="auto" w:fill="auto"/>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具有较好的科研能力，副教授以上、“双师双能型”优先考虑；博士优先考虑；个别“985”或“211”高校优秀硕士毕业生可适当考虑。</w:t>
            </w:r>
          </w:p>
        </w:tc>
        <w:tc>
          <w:tcPr>
            <w:tcW w:w="1274"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r>
      <w:tr w:rsidR="005D333E" w:rsidRPr="00063F47" w:rsidTr="00063F47">
        <w:trPr>
          <w:trHeight w:val="675"/>
          <w:jc w:val="center"/>
        </w:trPr>
        <w:tc>
          <w:tcPr>
            <w:tcW w:w="357"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c>
          <w:tcPr>
            <w:tcW w:w="323" w:type="pct"/>
            <w:tcBorders>
              <w:top w:val="nil"/>
              <w:left w:val="nil"/>
              <w:bottom w:val="single" w:sz="4" w:space="0" w:color="auto"/>
              <w:right w:val="single" w:sz="4" w:space="0" w:color="auto"/>
            </w:tcBorders>
            <w:shd w:val="clear" w:color="auto" w:fill="auto"/>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11</w:t>
            </w:r>
          </w:p>
        </w:tc>
        <w:tc>
          <w:tcPr>
            <w:tcW w:w="1098" w:type="pct"/>
            <w:tcBorders>
              <w:top w:val="nil"/>
              <w:left w:val="nil"/>
              <w:bottom w:val="single" w:sz="4" w:space="0" w:color="auto"/>
              <w:right w:val="single" w:sz="4" w:space="0" w:color="auto"/>
            </w:tcBorders>
            <w:shd w:val="clear" w:color="auto" w:fill="auto"/>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电气工程及其自动化专业、电力系统方向、电机与电器方向、电力电子方向、运控方向、物联网、测控技术</w:t>
            </w:r>
          </w:p>
        </w:tc>
        <w:tc>
          <w:tcPr>
            <w:tcW w:w="36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硕士及以上</w:t>
            </w:r>
          </w:p>
        </w:tc>
        <w:tc>
          <w:tcPr>
            <w:tcW w:w="1580" w:type="pct"/>
            <w:gridSpan w:val="2"/>
            <w:tcBorders>
              <w:top w:val="nil"/>
              <w:left w:val="nil"/>
              <w:bottom w:val="single" w:sz="4" w:space="0" w:color="auto"/>
              <w:right w:val="single" w:sz="4" w:space="0" w:color="auto"/>
            </w:tcBorders>
            <w:shd w:val="clear" w:color="auto" w:fill="auto"/>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博士，硕士副教授，硕士高级工程师，或优秀硕士毕业生可适当考虑。有企业或设计院工作经历者优先。</w:t>
            </w:r>
          </w:p>
        </w:tc>
        <w:tc>
          <w:tcPr>
            <w:tcW w:w="1274"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r>
      <w:tr w:rsidR="005D333E" w:rsidRPr="00063F47" w:rsidTr="00063F47">
        <w:trPr>
          <w:trHeight w:val="450"/>
          <w:jc w:val="center"/>
        </w:trPr>
        <w:tc>
          <w:tcPr>
            <w:tcW w:w="357"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c>
          <w:tcPr>
            <w:tcW w:w="323" w:type="pct"/>
            <w:tcBorders>
              <w:top w:val="nil"/>
              <w:left w:val="nil"/>
              <w:bottom w:val="single" w:sz="4" w:space="0" w:color="auto"/>
              <w:right w:val="single" w:sz="4" w:space="0" w:color="auto"/>
            </w:tcBorders>
            <w:shd w:val="clear" w:color="auto" w:fill="auto"/>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2</w:t>
            </w:r>
          </w:p>
        </w:tc>
        <w:tc>
          <w:tcPr>
            <w:tcW w:w="1098" w:type="pct"/>
            <w:tcBorders>
              <w:top w:val="nil"/>
              <w:left w:val="nil"/>
              <w:bottom w:val="single" w:sz="4" w:space="0" w:color="auto"/>
              <w:right w:val="single" w:sz="4" w:space="0" w:color="auto"/>
            </w:tcBorders>
            <w:shd w:val="clear" w:color="auto" w:fill="auto"/>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物联网、嵌入式、通信技术</w:t>
            </w:r>
          </w:p>
        </w:tc>
        <w:tc>
          <w:tcPr>
            <w:tcW w:w="36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硕士及以上</w:t>
            </w:r>
          </w:p>
        </w:tc>
        <w:tc>
          <w:tcPr>
            <w:tcW w:w="1580" w:type="pct"/>
            <w:gridSpan w:val="2"/>
            <w:tcBorders>
              <w:top w:val="nil"/>
              <w:left w:val="nil"/>
              <w:bottom w:val="single" w:sz="4" w:space="0" w:color="auto"/>
              <w:right w:val="single" w:sz="4" w:space="0" w:color="auto"/>
            </w:tcBorders>
            <w:shd w:val="clear" w:color="auto" w:fill="auto"/>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教授、副教授及博士优先考虑。有企业或设计院工作经历者优先考虑。个别“985”或“211”高校优秀硕士毕业生可适当考虑。</w:t>
            </w:r>
          </w:p>
        </w:tc>
        <w:tc>
          <w:tcPr>
            <w:tcW w:w="1274"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r>
      <w:tr w:rsidR="005D333E" w:rsidRPr="00063F47" w:rsidTr="00063F47">
        <w:trPr>
          <w:trHeight w:val="450"/>
          <w:jc w:val="center"/>
        </w:trPr>
        <w:tc>
          <w:tcPr>
            <w:tcW w:w="357" w:type="pct"/>
            <w:vMerge w:val="restart"/>
            <w:tcBorders>
              <w:top w:val="nil"/>
              <w:left w:val="single" w:sz="4" w:space="0" w:color="auto"/>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建工学院（9）</w:t>
            </w:r>
          </w:p>
        </w:tc>
        <w:tc>
          <w:tcPr>
            <w:tcW w:w="323"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2</w:t>
            </w:r>
          </w:p>
        </w:tc>
        <w:tc>
          <w:tcPr>
            <w:tcW w:w="109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环境设计、平面设计各1人</w:t>
            </w:r>
          </w:p>
        </w:tc>
        <w:tc>
          <w:tcPr>
            <w:tcW w:w="36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硕士及以上</w:t>
            </w:r>
          </w:p>
        </w:tc>
        <w:tc>
          <w:tcPr>
            <w:tcW w:w="1580" w:type="pct"/>
            <w:gridSpan w:val="2"/>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本科及研究生均为同一专业（环境设计或平面设计；所需两人中至少一名是环境设计），有企业或设计院工作经历者优先。</w:t>
            </w:r>
          </w:p>
        </w:tc>
        <w:tc>
          <w:tcPr>
            <w:tcW w:w="1274" w:type="pct"/>
            <w:vMerge w:val="restart"/>
            <w:tcBorders>
              <w:top w:val="nil"/>
              <w:left w:val="single" w:sz="4" w:space="0" w:color="auto"/>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1.简历投递邮箱：jiangong@gdupt.edu.cn</w:t>
            </w:r>
            <w:r w:rsidRPr="00063F47">
              <w:rPr>
                <w:rFonts w:ascii="宋体" w:hAnsi="宋体" w:cs="宋体" w:hint="eastAsia"/>
                <w:kern w:val="0"/>
                <w:sz w:val="18"/>
                <w:szCs w:val="18"/>
              </w:rPr>
              <w:br/>
              <w:t>2.联系人：金老师</w:t>
            </w:r>
            <w:r w:rsidRPr="00063F47">
              <w:rPr>
                <w:rFonts w:ascii="宋体" w:hAnsi="宋体" w:cs="宋体" w:hint="eastAsia"/>
                <w:kern w:val="0"/>
                <w:sz w:val="18"/>
                <w:szCs w:val="18"/>
              </w:rPr>
              <w:br/>
              <w:t>3.联系人手机：13927559364</w:t>
            </w:r>
            <w:r w:rsidRPr="00063F47">
              <w:rPr>
                <w:rFonts w:ascii="宋体" w:hAnsi="宋体" w:cs="宋体" w:hint="eastAsia"/>
                <w:kern w:val="0"/>
                <w:sz w:val="18"/>
                <w:szCs w:val="18"/>
              </w:rPr>
              <w:br/>
              <w:t>4.联系人办公电话：0668-2923636</w:t>
            </w:r>
            <w:r w:rsidRPr="00063F47">
              <w:rPr>
                <w:rFonts w:ascii="宋体" w:hAnsi="宋体" w:cs="宋体" w:hint="eastAsia"/>
                <w:kern w:val="0"/>
                <w:sz w:val="18"/>
                <w:szCs w:val="18"/>
              </w:rPr>
              <w:br/>
              <w:t>5.学院办公电话：0668-2923522</w:t>
            </w:r>
          </w:p>
        </w:tc>
      </w:tr>
      <w:tr w:rsidR="005D333E" w:rsidRPr="00063F47" w:rsidTr="00063F47">
        <w:trPr>
          <w:trHeight w:val="465"/>
          <w:jc w:val="center"/>
        </w:trPr>
        <w:tc>
          <w:tcPr>
            <w:tcW w:w="357"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c>
          <w:tcPr>
            <w:tcW w:w="323"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2</w:t>
            </w:r>
          </w:p>
        </w:tc>
        <w:tc>
          <w:tcPr>
            <w:tcW w:w="109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力学</w:t>
            </w:r>
          </w:p>
        </w:tc>
        <w:tc>
          <w:tcPr>
            <w:tcW w:w="36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硕士及以上</w:t>
            </w:r>
          </w:p>
        </w:tc>
        <w:tc>
          <w:tcPr>
            <w:tcW w:w="1580" w:type="pct"/>
            <w:gridSpan w:val="2"/>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博士1人，硕士1人</w:t>
            </w:r>
          </w:p>
        </w:tc>
        <w:tc>
          <w:tcPr>
            <w:tcW w:w="1274"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r>
      <w:tr w:rsidR="005D333E" w:rsidRPr="00063F47" w:rsidTr="00063F47">
        <w:trPr>
          <w:trHeight w:val="510"/>
          <w:jc w:val="center"/>
        </w:trPr>
        <w:tc>
          <w:tcPr>
            <w:tcW w:w="357"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c>
          <w:tcPr>
            <w:tcW w:w="323"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2</w:t>
            </w:r>
          </w:p>
        </w:tc>
        <w:tc>
          <w:tcPr>
            <w:tcW w:w="109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建筑设计及其理论、建筑技术</w:t>
            </w:r>
          </w:p>
        </w:tc>
        <w:tc>
          <w:tcPr>
            <w:tcW w:w="36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硕士及以上</w:t>
            </w:r>
          </w:p>
        </w:tc>
        <w:tc>
          <w:tcPr>
            <w:tcW w:w="1580" w:type="pct"/>
            <w:gridSpan w:val="2"/>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副教授或教授，有企业或设计院工作经历者优先。</w:t>
            </w:r>
          </w:p>
        </w:tc>
        <w:tc>
          <w:tcPr>
            <w:tcW w:w="1274"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r>
      <w:tr w:rsidR="005D333E" w:rsidRPr="00063F47" w:rsidTr="00063F47">
        <w:trPr>
          <w:trHeight w:val="465"/>
          <w:jc w:val="center"/>
        </w:trPr>
        <w:tc>
          <w:tcPr>
            <w:tcW w:w="357"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c>
          <w:tcPr>
            <w:tcW w:w="323"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3</w:t>
            </w:r>
          </w:p>
        </w:tc>
        <w:tc>
          <w:tcPr>
            <w:tcW w:w="109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土木工程1人、工程管理2人</w:t>
            </w:r>
          </w:p>
        </w:tc>
        <w:tc>
          <w:tcPr>
            <w:tcW w:w="36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硕士及以上</w:t>
            </w:r>
          </w:p>
        </w:tc>
        <w:tc>
          <w:tcPr>
            <w:tcW w:w="1580" w:type="pct"/>
            <w:gridSpan w:val="2"/>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副教授或教授，有企业或设计院工作经历者优先。</w:t>
            </w:r>
          </w:p>
        </w:tc>
        <w:tc>
          <w:tcPr>
            <w:tcW w:w="1274"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r>
      <w:tr w:rsidR="005D333E" w:rsidRPr="00063F47" w:rsidTr="00063F47">
        <w:trPr>
          <w:trHeight w:val="270"/>
          <w:jc w:val="center"/>
        </w:trPr>
        <w:tc>
          <w:tcPr>
            <w:tcW w:w="357" w:type="pct"/>
            <w:vMerge w:val="restart"/>
            <w:tcBorders>
              <w:top w:val="nil"/>
              <w:left w:val="single" w:sz="4" w:space="0" w:color="auto"/>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理学院（17）</w:t>
            </w:r>
          </w:p>
        </w:tc>
        <w:tc>
          <w:tcPr>
            <w:tcW w:w="323"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2</w:t>
            </w:r>
          </w:p>
        </w:tc>
        <w:tc>
          <w:tcPr>
            <w:tcW w:w="109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光电信息工程</w:t>
            </w:r>
          </w:p>
        </w:tc>
        <w:tc>
          <w:tcPr>
            <w:tcW w:w="36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硕士及以上</w:t>
            </w:r>
          </w:p>
        </w:tc>
        <w:tc>
          <w:tcPr>
            <w:tcW w:w="1580" w:type="pct"/>
            <w:gridSpan w:val="2"/>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副教授以上职称教师优先，有企业或设计院工作经历者优先。</w:t>
            </w:r>
          </w:p>
        </w:tc>
        <w:tc>
          <w:tcPr>
            <w:tcW w:w="1274" w:type="pct"/>
            <w:vMerge w:val="restart"/>
            <w:tcBorders>
              <w:top w:val="nil"/>
              <w:left w:val="single" w:sz="4" w:space="0" w:color="auto"/>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1.简历投递邮箱：lixueyuan@gdupt.edu.cn</w:t>
            </w:r>
            <w:r w:rsidRPr="00063F47">
              <w:rPr>
                <w:rFonts w:ascii="宋体" w:hAnsi="宋体" w:cs="宋体" w:hint="eastAsia"/>
                <w:kern w:val="0"/>
                <w:sz w:val="18"/>
                <w:szCs w:val="18"/>
              </w:rPr>
              <w:br/>
              <w:t>2.联系人：孙老师</w:t>
            </w:r>
            <w:r w:rsidRPr="00063F47">
              <w:rPr>
                <w:rFonts w:ascii="宋体" w:hAnsi="宋体" w:cs="宋体" w:hint="eastAsia"/>
                <w:kern w:val="0"/>
                <w:sz w:val="18"/>
                <w:szCs w:val="18"/>
              </w:rPr>
              <w:br/>
              <w:t>3.联系人手机：13927534056</w:t>
            </w:r>
            <w:r w:rsidRPr="00063F47">
              <w:rPr>
                <w:rFonts w:ascii="宋体" w:hAnsi="宋体" w:cs="宋体" w:hint="eastAsia"/>
                <w:kern w:val="0"/>
                <w:sz w:val="18"/>
                <w:szCs w:val="18"/>
              </w:rPr>
              <w:br/>
              <w:t>4.联系人办公电话：0668-2923193</w:t>
            </w:r>
            <w:r w:rsidRPr="00063F47">
              <w:rPr>
                <w:rFonts w:ascii="宋体" w:hAnsi="宋体" w:cs="宋体" w:hint="eastAsia"/>
                <w:kern w:val="0"/>
                <w:sz w:val="18"/>
                <w:szCs w:val="18"/>
              </w:rPr>
              <w:br/>
              <w:t>5.学院办公电话：0668-2923901</w:t>
            </w:r>
          </w:p>
        </w:tc>
      </w:tr>
      <w:tr w:rsidR="005D333E" w:rsidRPr="00063F47" w:rsidTr="00063F47">
        <w:trPr>
          <w:trHeight w:val="450"/>
          <w:jc w:val="center"/>
        </w:trPr>
        <w:tc>
          <w:tcPr>
            <w:tcW w:w="357"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c>
          <w:tcPr>
            <w:tcW w:w="323"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2</w:t>
            </w:r>
          </w:p>
        </w:tc>
        <w:tc>
          <w:tcPr>
            <w:tcW w:w="109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新能源科学与工程专业、电力电子、新能源工程方向</w:t>
            </w:r>
          </w:p>
        </w:tc>
        <w:tc>
          <w:tcPr>
            <w:tcW w:w="36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博士</w:t>
            </w:r>
          </w:p>
        </w:tc>
        <w:tc>
          <w:tcPr>
            <w:tcW w:w="1580" w:type="pct"/>
            <w:gridSpan w:val="2"/>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博士或者副教授，有企业或设计院工作经历者优先。</w:t>
            </w:r>
          </w:p>
        </w:tc>
        <w:tc>
          <w:tcPr>
            <w:tcW w:w="1274"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r>
      <w:tr w:rsidR="005D333E" w:rsidRPr="00063F47" w:rsidTr="00063F47">
        <w:trPr>
          <w:trHeight w:val="270"/>
          <w:jc w:val="center"/>
        </w:trPr>
        <w:tc>
          <w:tcPr>
            <w:tcW w:w="357"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c>
          <w:tcPr>
            <w:tcW w:w="323"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3</w:t>
            </w:r>
          </w:p>
        </w:tc>
        <w:tc>
          <w:tcPr>
            <w:tcW w:w="109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应用数学</w:t>
            </w:r>
          </w:p>
        </w:tc>
        <w:tc>
          <w:tcPr>
            <w:tcW w:w="36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硕士及以上</w:t>
            </w:r>
          </w:p>
        </w:tc>
        <w:tc>
          <w:tcPr>
            <w:tcW w:w="1580" w:type="pct"/>
            <w:gridSpan w:val="2"/>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 xml:space="preserve">　</w:t>
            </w:r>
          </w:p>
        </w:tc>
        <w:tc>
          <w:tcPr>
            <w:tcW w:w="1274"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r>
      <w:tr w:rsidR="005D333E" w:rsidRPr="00063F47" w:rsidTr="00063F47">
        <w:trPr>
          <w:trHeight w:val="450"/>
          <w:jc w:val="center"/>
        </w:trPr>
        <w:tc>
          <w:tcPr>
            <w:tcW w:w="357"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c>
          <w:tcPr>
            <w:tcW w:w="323"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5</w:t>
            </w:r>
          </w:p>
        </w:tc>
        <w:tc>
          <w:tcPr>
            <w:tcW w:w="109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金融数学、数理统计</w:t>
            </w:r>
          </w:p>
        </w:tc>
        <w:tc>
          <w:tcPr>
            <w:tcW w:w="36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硕士及以上</w:t>
            </w:r>
          </w:p>
        </w:tc>
        <w:tc>
          <w:tcPr>
            <w:tcW w:w="1580" w:type="pct"/>
            <w:gridSpan w:val="2"/>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教授，副教授；注册国际投资分析师（CIIA）、金融分析师、金融风险管理师、统计师、项目数据分析师等优先</w:t>
            </w:r>
          </w:p>
        </w:tc>
        <w:tc>
          <w:tcPr>
            <w:tcW w:w="1274"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r>
      <w:tr w:rsidR="005D333E" w:rsidRPr="00063F47" w:rsidTr="00063F47">
        <w:trPr>
          <w:trHeight w:val="270"/>
          <w:jc w:val="center"/>
        </w:trPr>
        <w:tc>
          <w:tcPr>
            <w:tcW w:w="357"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c>
          <w:tcPr>
            <w:tcW w:w="323"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2</w:t>
            </w:r>
          </w:p>
        </w:tc>
        <w:tc>
          <w:tcPr>
            <w:tcW w:w="109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计算机软件</w:t>
            </w:r>
          </w:p>
        </w:tc>
        <w:tc>
          <w:tcPr>
            <w:tcW w:w="36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硕士及以上</w:t>
            </w:r>
          </w:p>
        </w:tc>
        <w:tc>
          <w:tcPr>
            <w:tcW w:w="1580" w:type="pct"/>
            <w:gridSpan w:val="2"/>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有企业或设计院工作经历者优先。</w:t>
            </w:r>
          </w:p>
        </w:tc>
        <w:tc>
          <w:tcPr>
            <w:tcW w:w="1274"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r>
      <w:tr w:rsidR="005D333E" w:rsidRPr="00063F47" w:rsidTr="00063F47">
        <w:trPr>
          <w:trHeight w:val="465"/>
          <w:jc w:val="center"/>
        </w:trPr>
        <w:tc>
          <w:tcPr>
            <w:tcW w:w="357"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c>
          <w:tcPr>
            <w:tcW w:w="323"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3</w:t>
            </w:r>
          </w:p>
        </w:tc>
        <w:tc>
          <w:tcPr>
            <w:tcW w:w="109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旅游管理或者GIS</w:t>
            </w:r>
          </w:p>
        </w:tc>
        <w:tc>
          <w:tcPr>
            <w:tcW w:w="36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硕士及以上</w:t>
            </w:r>
          </w:p>
        </w:tc>
        <w:tc>
          <w:tcPr>
            <w:tcW w:w="1580" w:type="pct"/>
            <w:gridSpan w:val="2"/>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有企业或设计院工作经历者优先。</w:t>
            </w:r>
          </w:p>
        </w:tc>
        <w:tc>
          <w:tcPr>
            <w:tcW w:w="1274"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r>
      <w:tr w:rsidR="005D333E" w:rsidRPr="00063F47" w:rsidTr="007414B1">
        <w:trPr>
          <w:trHeight w:val="1845"/>
          <w:jc w:val="center"/>
        </w:trPr>
        <w:tc>
          <w:tcPr>
            <w:tcW w:w="357" w:type="pct"/>
            <w:vMerge w:val="restart"/>
            <w:tcBorders>
              <w:top w:val="nil"/>
              <w:left w:val="single" w:sz="4" w:space="0" w:color="auto"/>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文法学院（6）</w:t>
            </w:r>
          </w:p>
        </w:tc>
        <w:tc>
          <w:tcPr>
            <w:tcW w:w="323"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3</w:t>
            </w:r>
          </w:p>
        </w:tc>
        <w:tc>
          <w:tcPr>
            <w:tcW w:w="109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汉语言文字学专业、新闻或数字媒体专业、文秘专业</w:t>
            </w:r>
          </w:p>
        </w:tc>
        <w:tc>
          <w:tcPr>
            <w:tcW w:w="36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硕士及以上</w:t>
            </w:r>
          </w:p>
        </w:tc>
        <w:tc>
          <w:tcPr>
            <w:tcW w:w="1580" w:type="pct"/>
            <w:gridSpan w:val="2"/>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1、网络采编、新闻或数字媒体专业博士或教授1名，45岁以下；2、汉语言文字学专业教授1名，且必须具有硕士及以上学位，主持过省级及以上科研项目，学科带头人，45岁以下；3、文秘专业教授或博士；4、</w:t>
            </w:r>
            <w:proofErr w:type="gramStart"/>
            <w:r w:rsidRPr="00063F47">
              <w:rPr>
                <w:rFonts w:ascii="宋体" w:hAnsi="宋体" w:cs="宋体" w:hint="eastAsia"/>
                <w:kern w:val="0"/>
                <w:sz w:val="18"/>
                <w:szCs w:val="18"/>
              </w:rPr>
              <w:t>具双师双能型经历</w:t>
            </w:r>
            <w:proofErr w:type="gramEnd"/>
            <w:r w:rsidRPr="00063F47">
              <w:rPr>
                <w:rFonts w:ascii="宋体" w:hAnsi="宋体" w:cs="宋体" w:hint="eastAsia"/>
                <w:kern w:val="0"/>
                <w:sz w:val="18"/>
                <w:szCs w:val="18"/>
              </w:rPr>
              <w:t>者优先。</w:t>
            </w:r>
          </w:p>
        </w:tc>
        <w:tc>
          <w:tcPr>
            <w:tcW w:w="1274" w:type="pct"/>
            <w:vMerge w:val="restart"/>
            <w:tcBorders>
              <w:top w:val="nil"/>
              <w:left w:val="single" w:sz="4" w:space="0" w:color="auto"/>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1.简历投递邮箱：wenfa@gdupt.edu.cn</w:t>
            </w:r>
            <w:r w:rsidRPr="00063F47">
              <w:rPr>
                <w:rFonts w:ascii="宋体" w:hAnsi="宋体" w:cs="宋体" w:hint="eastAsia"/>
                <w:kern w:val="0"/>
                <w:sz w:val="18"/>
                <w:szCs w:val="18"/>
              </w:rPr>
              <w:br/>
              <w:t>2.联系人：陈老师</w:t>
            </w:r>
            <w:r w:rsidRPr="00063F47">
              <w:rPr>
                <w:rFonts w:ascii="宋体" w:hAnsi="宋体" w:cs="宋体" w:hint="eastAsia"/>
                <w:kern w:val="0"/>
                <w:sz w:val="18"/>
                <w:szCs w:val="18"/>
              </w:rPr>
              <w:br/>
              <w:t>3.联系人手机：13927552561</w:t>
            </w:r>
            <w:r w:rsidRPr="00063F47">
              <w:rPr>
                <w:rFonts w:ascii="宋体" w:hAnsi="宋体" w:cs="宋体" w:hint="eastAsia"/>
                <w:kern w:val="0"/>
                <w:sz w:val="18"/>
                <w:szCs w:val="18"/>
              </w:rPr>
              <w:br/>
              <w:t>4.联系人办公电话：0668-2923513</w:t>
            </w:r>
            <w:r w:rsidRPr="00063F47">
              <w:rPr>
                <w:rFonts w:ascii="宋体" w:hAnsi="宋体" w:cs="宋体" w:hint="eastAsia"/>
                <w:kern w:val="0"/>
                <w:sz w:val="18"/>
                <w:szCs w:val="18"/>
              </w:rPr>
              <w:br/>
              <w:t>5.学院办公电话：0668-2923131</w:t>
            </w:r>
          </w:p>
        </w:tc>
      </w:tr>
      <w:tr w:rsidR="005D333E" w:rsidRPr="00063F47" w:rsidTr="00063F47">
        <w:trPr>
          <w:trHeight w:val="975"/>
          <w:jc w:val="center"/>
        </w:trPr>
        <w:tc>
          <w:tcPr>
            <w:tcW w:w="357"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c>
          <w:tcPr>
            <w:tcW w:w="323"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2</w:t>
            </w:r>
          </w:p>
        </w:tc>
        <w:tc>
          <w:tcPr>
            <w:tcW w:w="109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法学</w:t>
            </w:r>
          </w:p>
        </w:tc>
        <w:tc>
          <w:tcPr>
            <w:tcW w:w="36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硕士及以上</w:t>
            </w:r>
          </w:p>
        </w:tc>
        <w:tc>
          <w:tcPr>
            <w:tcW w:w="1580" w:type="pct"/>
            <w:gridSpan w:val="2"/>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博士或教授，有司法资格证或律师证优先，45岁以下。</w:t>
            </w:r>
          </w:p>
        </w:tc>
        <w:tc>
          <w:tcPr>
            <w:tcW w:w="1274"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r>
      <w:tr w:rsidR="005D333E" w:rsidRPr="00063F47" w:rsidTr="00063F47">
        <w:trPr>
          <w:trHeight w:val="1095"/>
          <w:jc w:val="center"/>
        </w:trPr>
        <w:tc>
          <w:tcPr>
            <w:tcW w:w="357"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c>
          <w:tcPr>
            <w:tcW w:w="323"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1</w:t>
            </w:r>
          </w:p>
        </w:tc>
        <w:tc>
          <w:tcPr>
            <w:tcW w:w="109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世界史方向、旅游管理</w:t>
            </w:r>
          </w:p>
        </w:tc>
        <w:tc>
          <w:tcPr>
            <w:tcW w:w="36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硕士及以上</w:t>
            </w:r>
          </w:p>
        </w:tc>
        <w:tc>
          <w:tcPr>
            <w:tcW w:w="1580" w:type="pct"/>
            <w:gridSpan w:val="2"/>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教授或具硕士学位的副教授，45岁以下。</w:t>
            </w:r>
          </w:p>
        </w:tc>
        <w:tc>
          <w:tcPr>
            <w:tcW w:w="1274"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r>
      <w:tr w:rsidR="005D333E" w:rsidRPr="00063F47" w:rsidTr="00063F47">
        <w:trPr>
          <w:trHeight w:val="495"/>
          <w:jc w:val="center"/>
        </w:trPr>
        <w:tc>
          <w:tcPr>
            <w:tcW w:w="357" w:type="pct"/>
            <w:vMerge w:val="restart"/>
            <w:tcBorders>
              <w:top w:val="nil"/>
              <w:left w:val="single" w:sz="4" w:space="0" w:color="auto"/>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经济管理学院（8）</w:t>
            </w:r>
          </w:p>
        </w:tc>
        <w:tc>
          <w:tcPr>
            <w:tcW w:w="323"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2</w:t>
            </w:r>
          </w:p>
        </w:tc>
        <w:tc>
          <w:tcPr>
            <w:tcW w:w="109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财会类</w:t>
            </w:r>
          </w:p>
        </w:tc>
        <w:tc>
          <w:tcPr>
            <w:tcW w:w="36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硕士及以上</w:t>
            </w:r>
          </w:p>
        </w:tc>
        <w:tc>
          <w:tcPr>
            <w:tcW w:w="1580" w:type="pct"/>
            <w:gridSpan w:val="2"/>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博士或者具有研究生学历的副教授；有企业或会计、审计事务所工作经历者优先。</w:t>
            </w:r>
          </w:p>
        </w:tc>
        <w:tc>
          <w:tcPr>
            <w:tcW w:w="1274" w:type="pct"/>
            <w:vMerge w:val="restart"/>
            <w:tcBorders>
              <w:top w:val="nil"/>
              <w:left w:val="single" w:sz="4" w:space="0" w:color="auto"/>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1.简历投递邮箱：jingguan@gdupt.edu.cn</w:t>
            </w:r>
            <w:r w:rsidRPr="00063F47">
              <w:rPr>
                <w:rFonts w:ascii="宋体" w:hAnsi="宋体" w:cs="宋体" w:hint="eastAsia"/>
                <w:kern w:val="0"/>
                <w:sz w:val="18"/>
                <w:szCs w:val="18"/>
              </w:rPr>
              <w:br/>
              <w:t>2.联系人：文老师</w:t>
            </w:r>
            <w:r w:rsidRPr="00063F47">
              <w:rPr>
                <w:rFonts w:ascii="宋体" w:hAnsi="宋体" w:cs="宋体" w:hint="eastAsia"/>
                <w:kern w:val="0"/>
                <w:sz w:val="18"/>
                <w:szCs w:val="18"/>
              </w:rPr>
              <w:br/>
              <w:t>3.联系人手机：13927536709</w:t>
            </w:r>
            <w:r w:rsidRPr="00063F47">
              <w:rPr>
                <w:rFonts w:ascii="宋体" w:hAnsi="宋体" w:cs="宋体" w:hint="eastAsia"/>
                <w:kern w:val="0"/>
                <w:sz w:val="18"/>
                <w:szCs w:val="18"/>
              </w:rPr>
              <w:br/>
              <w:t>4.联系人办公电话：0668-2923570</w:t>
            </w:r>
            <w:r w:rsidRPr="00063F47">
              <w:rPr>
                <w:rFonts w:ascii="宋体" w:hAnsi="宋体" w:cs="宋体" w:hint="eastAsia"/>
                <w:kern w:val="0"/>
                <w:sz w:val="18"/>
                <w:szCs w:val="18"/>
              </w:rPr>
              <w:br/>
              <w:t>5.学院办公电话：0668-2923515</w:t>
            </w:r>
          </w:p>
        </w:tc>
      </w:tr>
      <w:tr w:rsidR="005D333E" w:rsidRPr="00063F47" w:rsidTr="00063F47">
        <w:trPr>
          <w:trHeight w:val="615"/>
          <w:jc w:val="center"/>
        </w:trPr>
        <w:tc>
          <w:tcPr>
            <w:tcW w:w="357"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c>
          <w:tcPr>
            <w:tcW w:w="323"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3</w:t>
            </w:r>
          </w:p>
        </w:tc>
        <w:tc>
          <w:tcPr>
            <w:tcW w:w="109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工商管理或物流管理或管理工程或电子商务管理</w:t>
            </w:r>
          </w:p>
        </w:tc>
        <w:tc>
          <w:tcPr>
            <w:tcW w:w="36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博士</w:t>
            </w:r>
          </w:p>
        </w:tc>
        <w:tc>
          <w:tcPr>
            <w:tcW w:w="1580" w:type="pct"/>
            <w:gridSpan w:val="2"/>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有企业工作经历者优先</w:t>
            </w:r>
          </w:p>
        </w:tc>
        <w:tc>
          <w:tcPr>
            <w:tcW w:w="1274"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r>
      <w:tr w:rsidR="005D333E" w:rsidRPr="00063F47" w:rsidTr="00063F47">
        <w:trPr>
          <w:trHeight w:val="285"/>
          <w:jc w:val="center"/>
        </w:trPr>
        <w:tc>
          <w:tcPr>
            <w:tcW w:w="357"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c>
          <w:tcPr>
            <w:tcW w:w="323"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3</w:t>
            </w:r>
          </w:p>
        </w:tc>
        <w:tc>
          <w:tcPr>
            <w:tcW w:w="109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经济类</w:t>
            </w:r>
          </w:p>
        </w:tc>
        <w:tc>
          <w:tcPr>
            <w:tcW w:w="36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博士</w:t>
            </w:r>
          </w:p>
        </w:tc>
        <w:tc>
          <w:tcPr>
            <w:tcW w:w="1580" w:type="pct"/>
            <w:gridSpan w:val="2"/>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有企业或研究院所工作经历者优先</w:t>
            </w:r>
          </w:p>
        </w:tc>
        <w:tc>
          <w:tcPr>
            <w:tcW w:w="1274"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r>
      <w:tr w:rsidR="005D333E" w:rsidRPr="00063F47" w:rsidTr="00063F47">
        <w:trPr>
          <w:trHeight w:val="600"/>
          <w:jc w:val="center"/>
        </w:trPr>
        <w:tc>
          <w:tcPr>
            <w:tcW w:w="357" w:type="pct"/>
            <w:vMerge w:val="restart"/>
            <w:tcBorders>
              <w:top w:val="nil"/>
              <w:left w:val="single" w:sz="4" w:space="0" w:color="auto"/>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外国语学院（6）</w:t>
            </w:r>
          </w:p>
        </w:tc>
        <w:tc>
          <w:tcPr>
            <w:tcW w:w="323"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1</w:t>
            </w:r>
          </w:p>
        </w:tc>
        <w:tc>
          <w:tcPr>
            <w:tcW w:w="109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 xml:space="preserve">英语语言文学、外国语言文学和应用语言学或相关专业 </w:t>
            </w:r>
          </w:p>
        </w:tc>
        <w:tc>
          <w:tcPr>
            <w:tcW w:w="36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硕士及以上</w:t>
            </w:r>
          </w:p>
        </w:tc>
        <w:tc>
          <w:tcPr>
            <w:tcW w:w="1580" w:type="pct"/>
            <w:gridSpan w:val="2"/>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教授</w:t>
            </w:r>
          </w:p>
        </w:tc>
        <w:tc>
          <w:tcPr>
            <w:tcW w:w="1274" w:type="pct"/>
            <w:vMerge w:val="restart"/>
            <w:tcBorders>
              <w:top w:val="nil"/>
              <w:left w:val="single" w:sz="4" w:space="0" w:color="auto"/>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1.简历投递邮箱：waiguoyu@gdupt.edu.cn</w:t>
            </w:r>
            <w:r w:rsidRPr="00063F47">
              <w:rPr>
                <w:rFonts w:ascii="宋体" w:hAnsi="宋体" w:cs="宋体" w:hint="eastAsia"/>
                <w:kern w:val="0"/>
                <w:sz w:val="18"/>
                <w:szCs w:val="18"/>
              </w:rPr>
              <w:br/>
              <w:t>2.联系人：韦老师</w:t>
            </w:r>
            <w:r w:rsidRPr="00063F47">
              <w:rPr>
                <w:rFonts w:ascii="宋体" w:hAnsi="宋体" w:cs="宋体" w:hint="eastAsia"/>
                <w:kern w:val="0"/>
                <w:sz w:val="18"/>
                <w:szCs w:val="18"/>
              </w:rPr>
              <w:br/>
              <w:t>3.联系人手机：15113658088</w:t>
            </w:r>
            <w:r w:rsidRPr="00063F47">
              <w:rPr>
                <w:rFonts w:ascii="宋体" w:hAnsi="宋体" w:cs="宋体" w:hint="eastAsia"/>
                <w:kern w:val="0"/>
                <w:sz w:val="18"/>
                <w:szCs w:val="18"/>
              </w:rPr>
              <w:br/>
              <w:t>4.联系人办公电话：0668-2923501</w:t>
            </w:r>
            <w:r w:rsidRPr="00063F47">
              <w:rPr>
                <w:rFonts w:ascii="宋体" w:hAnsi="宋体" w:cs="宋体" w:hint="eastAsia"/>
                <w:kern w:val="0"/>
                <w:sz w:val="18"/>
                <w:szCs w:val="18"/>
              </w:rPr>
              <w:br/>
              <w:t>5.学院办公电话：0668-2923530</w:t>
            </w:r>
          </w:p>
        </w:tc>
      </w:tr>
      <w:tr w:rsidR="005D333E" w:rsidRPr="00063F47" w:rsidTr="00063F47">
        <w:trPr>
          <w:trHeight w:val="540"/>
          <w:jc w:val="center"/>
        </w:trPr>
        <w:tc>
          <w:tcPr>
            <w:tcW w:w="357"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c>
          <w:tcPr>
            <w:tcW w:w="323"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2</w:t>
            </w:r>
          </w:p>
        </w:tc>
        <w:tc>
          <w:tcPr>
            <w:tcW w:w="109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 xml:space="preserve">英语语言文学、外国语言文学和应用语言学或相关专业 </w:t>
            </w:r>
          </w:p>
        </w:tc>
        <w:tc>
          <w:tcPr>
            <w:tcW w:w="36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博士</w:t>
            </w:r>
          </w:p>
        </w:tc>
        <w:tc>
          <w:tcPr>
            <w:tcW w:w="1580" w:type="pct"/>
            <w:gridSpan w:val="2"/>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不限</w:t>
            </w:r>
          </w:p>
        </w:tc>
        <w:tc>
          <w:tcPr>
            <w:tcW w:w="1274"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r>
      <w:tr w:rsidR="005D333E" w:rsidRPr="00063F47" w:rsidTr="00063F47">
        <w:trPr>
          <w:trHeight w:val="315"/>
          <w:jc w:val="center"/>
        </w:trPr>
        <w:tc>
          <w:tcPr>
            <w:tcW w:w="357"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c>
          <w:tcPr>
            <w:tcW w:w="323"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1</w:t>
            </w:r>
          </w:p>
        </w:tc>
        <w:tc>
          <w:tcPr>
            <w:tcW w:w="109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英语口译或商务口译</w:t>
            </w:r>
          </w:p>
        </w:tc>
        <w:tc>
          <w:tcPr>
            <w:tcW w:w="36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硕士及以上</w:t>
            </w:r>
          </w:p>
        </w:tc>
        <w:tc>
          <w:tcPr>
            <w:tcW w:w="1580" w:type="pct"/>
            <w:gridSpan w:val="2"/>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不限</w:t>
            </w:r>
          </w:p>
        </w:tc>
        <w:tc>
          <w:tcPr>
            <w:tcW w:w="1274"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r>
      <w:tr w:rsidR="005D333E" w:rsidRPr="00063F47" w:rsidTr="00063F47">
        <w:trPr>
          <w:trHeight w:val="375"/>
          <w:jc w:val="center"/>
        </w:trPr>
        <w:tc>
          <w:tcPr>
            <w:tcW w:w="357"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c>
          <w:tcPr>
            <w:tcW w:w="323"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1</w:t>
            </w:r>
          </w:p>
        </w:tc>
        <w:tc>
          <w:tcPr>
            <w:tcW w:w="109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商务英语</w:t>
            </w:r>
          </w:p>
        </w:tc>
        <w:tc>
          <w:tcPr>
            <w:tcW w:w="36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硕士及以上</w:t>
            </w:r>
          </w:p>
        </w:tc>
        <w:tc>
          <w:tcPr>
            <w:tcW w:w="1580" w:type="pct"/>
            <w:gridSpan w:val="2"/>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不限(副教授或以上职称优先)</w:t>
            </w:r>
          </w:p>
        </w:tc>
        <w:tc>
          <w:tcPr>
            <w:tcW w:w="1274"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r>
      <w:tr w:rsidR="005D333E" w:rsidRPr="00063F47" w:rsidTr="00063F47">
        <w:trPr>
          <w:trHeight w:val="450"/>
          <w:jc w:val="center"/>
        </w:trPr>
        <w:tc>
          <w:tcPr>
            <w:tcW w:w="357"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c>
          <w:tcPr>
            <w:tcW w:w="323"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1</w:t>
            </w:r>
          </w:p>
        </w:tc>
        <w:tc>
          <w:tcPr>
            <w:tcW w:w="109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 xml:space="preserve">英语语言文学、外国语言文学和应用语言学或相关专业 </w:t>
            </w:r>
          </w:p>
        </w:tc>
        <w:tc>
          <w:tcPr>
            <w:tcW w:w="36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硕士及以上</w:t>
            </w:r>
          </w:p>
        </w:tc>
        <w:tc>
          <w:tcPr>
            <w:tcW w:w="1580" w:type="pct"/>
            <w:gridSpan w:val="2"/>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不限(有教学经验优先)</w:t>
            </w:r>
          </w:p>
        </w:tc>
        <w:tc>
          <w:tcPr>
            <w:tcW w:w="1274"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r>
      <w:tr w:rsidR="005D333E" w:rsidRPr="00063F47" w:rsidTr="00063F47">
        <w:trPr>
          <w:trHeight w:val="360"/>
          <w:jc w:val="center"/>
        </w:trPr>
        <w:tc>
          <w:tcPr>
            <w:tcW w:w="357" w:type="pct"/>
            <w:vMerge w:val="restart"/>
            <w:tcBorders>
              <w:top w:val="nil"/>
              <w:left w:val="single" w:sz="4" w:space="0" w:color="auto"/>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体育学系（4）</w:t>
            </w:r>
          </w:p>
        </w:tc>
        <w:tc>
          <w:tcPr>
            <w:tcW w:w="323"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2</w:t>
            </w:r>
          </w:p>
        </w:tc>
        <w:tc>
          <w:tcPr>
            <w:tcW w:w="109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体育专业</w:t>
            </w:r>
          </w:p>
        </w:tc>
        <w:tc>
          <w:tcPr>
            <w:tcW w:w="36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博士</w:t>
            </w:r>
          </w:p>
        </w:tc>
        <w:tc>
          <w:tcPr>
            <w:tcW w:w="1580" w:type="pct"/>
            <w:gridSpan w:val="2"/>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本科、硕士、博士均为体育专业</w:t>
            </w:r>
          </w:p>
        </w:tc>
        <w:tc>
          <w:tcPr>
            <w:tcW w:w="1274" w:type="pct"/>
            <w:vMerge w:val="restart"/>
            <w:tcBorders>
              <w:top w:val="nil"/>
              <w:left w:val="single" w:sz="4" w:space="0" w:color="auto"/>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1.简历投递邮箱：tiyu@gdupt.edu.cn</w:t>
            </w:r>
            <w:r w:rsidRPr="00063F47">
              <w:rPr>
                <w:rFonts w:ascii="宋体" w:hAnsi="宋体" w:cs="宋体" w:hint="eastAsia"/>
                <w:kern w:val="0"/>
                <w:sz w:val="18"/>
                <w:szCs w:val="18"/>
              </w:rPr>
              <w:br/>
              <w:t>2.联系人：董老师</w:t>
            </w:r>
            <w:r w:rsidRPr="00063F47">
              <w:rPr>
                <w:rFonts w:ascii="宋体" w:hAnsi="宋体" w:cs="宋体" w:hint="eastAsia"/>
                <w:kern w:val="0"/>
                <w:sz w:val="18"/>
                <w:szCs w:val="18"/>
              </w:rPr>
              <w:br/>
              <w:t>3.联系人手机：18899897998</w:t>
            </w:r>
            <w:r w:rsidRPr="00063F47">
              <w:rPr>
                <w:rFonts w:ascii="宋体" w:hAnsi="宋体" w:cs="宋体" w:hint="eastAsia"/>
                <w:kern w:val="0"/>
                <w:sz w:val="18"/>
                <w:szCs w:val="18"/>
              </w:rPr>
              <w:br/>
              <w:t>4.联系人办公电话：0668-2981013</w:t>
            </w:r>
            <w:r w:rsidRPr="00063F47">
              <w:rPr>
                <w:rFonts w:ascii="宋体" w:hAnsi="宋体" w:cs="宋体" w:hint="eastAsia"/>
                <w:kern w:val="0"/>
                <w:sz w:val="18"/>
                <w:szCs w:val="18"/>
              </w:rPr>
              <w:br/>
              <w:t>5.学院办公电话：0668-2923579</w:t>
            </w:r>
          </w:p>
        </w:tc>
      </w:tr>
      <w:tr w:rsidR="005D333E" w:rsidRPr="00063F47" w:rsidTr="00063F47">
        <w:trPr>
          <w:trHeight w:val="450"/>
          <w:jc w:val="center"/>
        </w:trPr>
        <w:tc>
          <w:tcPr>
            <w:tcW w:w="357"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c>
          <w:tcPr>
            <w:tcW w:w="323"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1</w:t>
            </w:r>
          </w:p>
        </w:tc>
        <w:tc>
          <w:tcPr>
            <w:tcW w:w="109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体育旅游、户外、攀岩、轮滑、排球等方向、二级运动员</w:t>
            </w:r>
          </w:p>
        </w:tc>
        <w:tc>
          <w:tcPr>
            <w:tcW w:w="36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硕士及以上</w:t>
            </w:r>
          </w:p>
        </w:tc>
        <w:tc>
          <w:tcPr>
            <w:tcW w:w="1580" w:type="pct"/>
            <w:gridSpan w:val="2"/>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本科、研究生均为体育专业</w:t>
            </w:r>
          </w:p>
        </w:tc>
        <w:tc>
          <w:tcPr>
            <w:tcW w:w="1274"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r>
      <w:tr w:rsidR="005D333E" w:rsidRPr="00063F47" w:rsidTr="00063F47">
        <w:trPr>
          <w:trHeight w:val="450"/>
          <w:jc w:val="center"/>
        </w:trPr>
        <w:tc>
          <w:tcPr>
            <w:tcW w:w="357"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c>
          <w:tcPr>
            <w:tcW w:w="323"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1</w:t>
            </w:r>
          </w:p>
        </w:tc>
        <w:tc>
          <w:tcPr>
            <w:tcW w:w="109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体育旅游、户外、攀岩、轮滑、排球等方向、二级运动员</w:t>
            </w:r>
          </w:p>
        </w:tc>
        <w:tc>
          <w:tcPr>
            <w:tcW w:w="36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硕士及以上</w:t>
            </w:r>
          </w:p>
        </w:tc>
        <w:tc>
          <w:tcPr>
            <w:tcW w:w="1580" w:type="pct"/>
            <w:gridSpan w:val="2"/>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本科、研究生均为体育专业</w:t>
            </w:r>
          </w:p>
        </w:tc>
        <w:tc>
          <w:tcPr>
            <w:tcW w:w="1274"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r>
      <w:tr w:rsidR="005D333E" w:rsidRPr="00063F47" w:rsidTr="00063F47">
        <w:trPr>
          <w:trHeight w:val="495"/>
          <w:jc w:val="center"/>
        </w:trPr>
        <w:tc>
          <w:tcPr>
            <w:tcW w:w="357" w:type="pct"/>
            <w:vMerge w:val="restart"/>
            <w:tcBorders>
              <w:top w:val="nil"/>
              <w:left w:val="single" w:sz="4" w:space="0" w:color="auto"/>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艺术（5）</w:t>
            </w:r>
          </w:p>
        </w:tc>
        <w:tc>
          <w:tcPr>
            <w:tcW w:w="323"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2</w:t>
            </w:r>
          </w:p>
        </w:tc>
        <w:tc>
          <w:tcPr>
            <w:tcW w:w="109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舞台表演、钢琴各1人</w:t>
            </w:r>
          </w:p>
        </w:tc>
        <w:tc>
          <w:tcPr>
            <w:tcW w:w="36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硕士及以上</w:t>
            </w:r>
          </w:p>
        </w:tc>
        <w:tc>
          <w:tcPr>
            <w:tcW w:w="1580" w:type="pct"/>
            <w:gridSpan w:val="2"/>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硕士或副教授及以上；有文艺团队工作经历者优先</w:t>
            </w:r>
          </w:p>
        </w:tc>
        <w:tc>
          <w:tcPr>
            <w:tcW w:w="1274" w:type="pct"/>
            <w:vMerge w:val="restart"/>
            <w:tcBorders>
              <w:top w:val="nil"/>
              <w:left w:val="single" w:sz="4" w:space="0" w:color="auto"/>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20"/>
                <w:szCs w:val="20"/>
              </w:rPr>
            </w:pPr>
            <w:r w:rsidRPr="00063F47">
              <w:rPr>
                <w:rFonts w:ascii="宋体" w:hAnsi="宋体" w:cs="宋体" w:hint="eastAsia"/>
                <w:kern w:val="0"/>
                <w:sz w:val="20"/>
                <w:szCs w:val="20"/>
              </w:rPr>
              <w:t>1.简历投递邮箱：yishu@gdupt.edu.cn</w:t>
            </w:r>
            <w:r w:rsidRPr="00063F47">
              <w:rPr>
                <w:rFonts w:ascii="宋体" w:hAnsi="宋体" w:cs="宋体" w:hint="eastAsia"/>
                <w:kern w:val="0"/>
                <w:sz w:val="20"/>
                <w:szCs w:val="20"/>
              </w:rPr>
              <w:br/>
              <w:t>2.联系人：</w:t>
            </w:r>
            <w:proofErr w:type="gramStart"/>
            <w:r w:rsidRPr="00063F47">
              <w:rPr>
                <w:rFonts w:ascii="宋体" w:hAnsi="宋体" w:cs="宋体" w:hint="eastAsia"/>
                <w:kern w:val="0"/>
                <w:sz w:val="20"/>
                <w:szCs w:val="20"/>
              </w:rPr>
              <w:t>党老师</w:t>
            </w:r>
            <w:proofErr w:type="gramEnd"/>
            <w:r w:rsidRPr="00063F47">
              <w:rPr>
                <w:rFonts w:ascii="宋体" w:hAnsi="宋体" w:cs="宋体" w:hint="eastAsia"/>
                <w:kern w:val="0"/>
                <w:sz w:val="20"/>
                <w:szCs w:val="20"/>
              </w:rPr>
              <w:br/>
              <w:t>3.联系人手机：13580028866</w:t>
            </w:r>
            <w:r w:rsidRPr="00063F47">
              <w:rPr>
                <w:rFonts w:ascii="宋体" w:hAnsi="宋体" w:cs="宋体" w:hint="eastAsia"/>
                <w:kern w:val="0"/>
                <w:sz w:val="20"/>
                <w:szCs w:val="20"/>
              </w:rPr>
              <w:br/>
              <w:t>4.联系人办公电话：0668-2981173</w:t>
            </w:r>
            <w:r w:rsidRPr="00063F47">
              <w:rPr>
                <w:rFonts w:ascii="宋体" w:hAnsi="宋体" w:cs="宋体" w:hint="eastAsia"/>
                <w:kern w:val="0"/>
                <w:sz w:val="20"/>
                <w:szCs w:val="20"/>
              </w:rPr>
              <w:br/>
              <w:t>5.学院办公电话：0668-2923539</w:t>
            </w:r>
          </w:p>
        </w:tc>
      </w:tr>
      <w:tr w:rsidR="005D333E" w:rsidRPr="00063F47" w:rsidTr="00063F47">
        <w:trPr>
          <w:trHeight w:val="945"/>
          <w:jc w:val="center"/>
        </w:trPr>
        <w:tc>
          <w:tcPr>
            <w:tcW w:w="357"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c>
          <w:tcPr>
            <w:tcW w:w="323"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3</w:t>
            </w:r>
          </w:p>
        </w:tc>
        <w:tc>
          <w:tcPr>
            <w:tcW w:w="109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钢琴即兴伴奏、铜管乐器、民族乐器各1人</w:t>
            </w:r>
          </w:p>
        </w:tc>
        <w:tc>
          <w:tcPr>
            <w:tcW w:w="36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硕士及以上</w:t>
            </w:r>
          </w:p>
        </w:tc>
        <w:tc>
          <w:tcPr>
            <w:tcW w:w="1580" w:type="pct"/>
            <w:gridSpan w:val="2"/>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硕士或副教授以上；有文艺团体工作经历者优先</w:t>
            </w:r>
          </w:p>
        </w:tc>
        <w:tc>
          <w:tcPr>
            <w:tcW w:w="1274"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20"/>
                <w:szCs w:val="20"/>
              </w:rPr>
            </w:pPr>
          </w:p>
        </w:tc>
      </w:tr>
      <w:tr w:rsidR="005D333E" w:rsidRPr="00063F47" w:rsidTr="00063F47">
        <w:trPr>
          <w:trHeight w:val="450"/>
          <w:jc w:val="center"/>
        </w:trPr>
        <w:tc>
          <w:tcPr>
            <w:tcW w:w="357" w:type="pct"/>
            <w:vMerge w:val="restart"/>
            <w:tcBorders>
              <w:top w:val="nil"/>
              <w:left w:val="single" w:sz="4" w:space="0" w:color="auto"/>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马克思主义学院（7）</w:t>
            </w:r>
          </w:p>
        </w:tc>
        <w:tc>
          <w:tcPr>
            <w:tcW w:w="323"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2</w:t>
            </w:r>
          </w:p>
        </w:tc>
        <w:tc>
          <w:tcPr>
            <w:tcW w:w="109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思想政治教育学、伦理学或法学专业（法学专业优先考虑）</w:t>
            </w:r>
          </w:p>
        </w:tc>
        <w:tc>
          <w:tcPr>
            <w:tcW w:w="36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博士</w:t>
            </w:r>
          </w:p>
        </w:tc>
        <w:tc>
          <w:tcPr>
            <w:tcW w:w="1580" w:type="pct"/>
            <w:gridSpan w:val="2"/>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35岁以下</w:t>
            </w:r>
          </w:p>
        </w:tc>
        <w:tc>
          <w:tcPr>
            <w:tcW w:w="1274" w:type="pct"/>
            <w:vMerge w:val="restart"/>
            <w:tcBorders>
              <w:top w:val="nil"/>
              <w:left w:val="single" w:sz="4" w:space="0" w:color="auto"/>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1.简历投递邮箱：sizhengbu@gdupt.edu.cn</w:t>
            </w:r>
            <w:r w:rsidRPr="00063F47">
              <w:rPr>
                <w:rFonts w:ascii="宋体" w:hAnsi="宋体" w:cs="宋体" w:hint="eastAsia"/>
                <w:kern w:val="0"/>
                <w:sz w:val="18"/>
                <w:szCs w:val="18"/>
              </w:rPr>
              <w:br/>
              <w:t>2.联系人：张老师</w:t>
            </w:r>
            <w:r w:rsidRPr="00063F47">
              <w:rPr>
                <w:rFonts w:ascii="宋体" w:hAnsi="宋体" w:cs="宋体" w:hint="eastAsia"/>
                <w:kern w:val="0"/>
                <w:sz w:val="18"/>
                <w:szCs w:val="18"/>
              </w:rPr>
              <w:br/>
              <w:t>3.联系人手机：13709626696</w:t>
            </w:r>
            <w:r w:rsidRPr="00063F47">
              <w:rPr>
                <w:rFonts w:ascii="宋体" w:hAnsi="宋体" w:cs="宋体" w:hint="eastAsia"/>
                <w:kern w:val="0"/>
                <w:sz w:val="18"/>
                <w:szCs w:val="18"/>
              </w:rPr>
              <w:br/>
              <w:t>4.联系人办公电话：</w:t>
            </w:r>
            <w:r w:rsidRPr="00063F47">
              <w:rPr>
                <w:rFonts w:ascii="宋体" w:hAnsi="宋体" w:cs="宋体" w:hint="eastAsia"/>
                <w:kern w:val="0"/>
                <w:sz w:val="18"/>
                <w:szCs w:val="18"/>
              </w:rPr>
              <w:lastRenderedPageBreak/>
              <w:t>0668-2981115</w:t>
            </w:r>
            <w:r w:rsidRPr="00063F47">
              <w:rPr>
                <w:rFonts w:ascii="宋体" w:hAnsi="宋体" w:cs="宋体" w:hint="eastAsia"/>
                <w:kern w:val="0"/>
                <w:sz w:val="18"/>
                <w:szCs w:val="18"/>
              </w:rPr>
              <w:br/>
              <w:t>5.学院办公电话：0668-2923549</w:t>
            </w:r>
          </w:p>
        </w:tc>
      </w:tr>
      <w:tr w:rsidR="005D333E" w:rsidRPr="00063F47" w:rsidTr="00063F47">
        <w:trPr>
          <w:trHeight w:val="270"/>
          <w:jc w:val="center"/>
        </w:trPr>
        <w:tc>
          <w:tcPr>
            <w:tcW w:w="357"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c>
          <w:tcPr>
            <w:tcW w:w="323"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2</w:t>
            </w:r>
          </w:p>
        </w:tc>
        <w:tc>
          <w:tcPr>
            <w:tcW w:w="109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党史党建、政治经济学、科学社会主义专业</w:t>
            </w:r>
          </w:p>
        </w:tc>
        <w:tc>
          <w:tcPr>
            <w:tcW w:w="36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博士</w:t>
            </w:r>
          </w:p>
        </w:tc>
        <w:tc>
          <w:tcPr>
            <w:tcW w:w="1580" w:type="pct"/>
            <w:gridSpan w:val="2"/>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35岁以下</w:t>
            </w:r>
          </w:p>
        </w:tc>
        <w:tc>
          <w:tcPr>
            <w:tcW w:w="1274"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r>
      <w:tr w:rsidR="005D333E" w:rsidRPr="00063F47" w:rsidTr="00063F47">
        <w:trPr>
          <w:trHeight w:val="270"/>
          <w:jc w:val="center"/>
        </w:trPr>
        <w:tc>
          <w:tcPr>
            <w:tcW w:w="357"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c>
          <w:tcPr>
            <w:tcW w:w="323"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1</w:t>
            </w:r>
          </w:p>
        </w:tc>
        <w:tc>
          <w:tcPr>
            <w:tcW w:w="109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马克思主义基本原理</w:t>
            </w:r>
          </w:p>
        </w:tc>
        <w:tc>
          <w:tcPr>
            <w:tcW w:w="36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博士</w:t>
            </w:r>
          </w:p>
        </w:tc>
        <w:tc>
          <w:tcPr>
            <w:tcW w:w="1580" w:type="pct"/>
            <w:gridSpan w:val="2"/>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35岁以下</w:t>
            </w:r>
          </w:p>
        </w:tc>
        <w:tc>
          <w:tcPr>
            <w:tcW w:w="1274"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r>
      <w:tr w:rsidR="005D333E" w:rsidRPr="00063F47" w:rsidTr="00063F47">
        <w:trPr>
          <w:trHeight w:val="270"/>
          <w:jc w:val="center"/>
        </w:trPr>
        <w:tc>
          <w:tcPr>
            <w:tcW w:w="357"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c>
          <w:tcPr>
            <w:tcW w:w="323"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1</w:t>
            </w:r>
          </w:p>
        </w:tc>
        <w:tc>
          <w:tcPr>
            <w:tcW w:w="109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中国近现代史、中共党史专业</w:t>
            </w:r>
          </w:p>
        </w:tc>
        <w:tc>
          <w:tcPr>
            <w:tcW w:w="36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博士</w:t>
            </w:r>
          </w:p>
        </w:tc>
        <w:tc>
          <w:tcPr>
            <w:tcW w:w="1580" w:type="pct"/>
            <w:gridSpan w:val="2"/>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35岁以下</w:t>
            </w:r>
          </w:p>
        </w:tc>
        <w:tc>
          <w:tcPr>
            <w:tcW w:w="1274"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r>
      <w:tr w:rsidR="005D333E" w:rsidRPr="00063F47" w:rsidTr="00063F47">
        <w:trPr>
          <w:trHeight w:val="270"/>
          <w:jc w:val="center"/>
        </w:trPr>
        <w:tc>
          <w:tcPr>
            <w:tcW w:w="357"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c>
          <w:tcPr>
            <w:tcW w:w="323"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1</w:t>
            </w:r>
          </w:p>
        </w:tc>
        <w:tc>
          <w:tcPr>
            <w:tcW w:w="109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思想政治教育</w:t>
            </w:r>
          </w:p>
        </w:tc>
        <w:tc>
          <w:tcPr>
            <w:tcW w:w="36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博士</w:t>
            </w:r>
          </w:p>
        </w:tc>
        <w:tc>
          <w:tcPr>
            <w:tcW w:w="1580" w:type="pct"/>
            <w:gridSpan w:val="2"/>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35岁以下</w:t>
            </w:r>
          </w:p>
        </w:tc>
        <w:tc>
          <w:tcPr>
            <w:tcW w:w="1274" w:type="pct"/>
            <w:vMerge/>
            <w:tcBorders>
              <w:top w:val="nil"/>
              <w:left w:val="single" w:sz="4" w:space="0" w:color="auto"/>
              <w:bottom w:val="single" w:sz="4" w:space="0" w:color="auto"/>
              <w:right w:val="single" w:sz="4" w:space="0" w:color="auto"/>
            </w:tcBorders>
            <w:vAlign w:val="center"/>
            <w:hideMark/>
          </w:tcPr>
          <w:p w:rsidR="00063F47" w:rsidRPr="00063F47" w:rsidRDefault="00063F47" w:rsidP="00063F47">
            <w:pPr>
              <w:widowControl/>
              <w:spacing w:line="260" w:lineRule="exact"/>
              <w:jc w:val="left"/>
              <w:rPr>
                <w:rFonts w:ascii="宋体" w:hAnsi="宋体" w:cs="宋体"/>
                <w:kern w:val="0"/>
                <w:sz w:val="18"/>
                <w:szCs w:val="18"/>
              </w:rPr>
            </w:pPr>
          </w:p>
        </w:tc>
      </w:tr>
      <w:tr w:rsidR="005D333E" w:rsidRPr="00063F47" w:rsidTr="00063F47">
        <w:trPr>
          <w:trHeight w:val="1275"/>
          <w:jc w:val="center"/>
        </w:trPr>
        <w:tc>
          <w:tcPr>
            <w:tcW w:w="357" w:type="pct"/>
            <w:tcBorders>
              <w:top w:val="nil"/>
              <w:left w:val="single" w:sz="4" w:space="0" w:color="auto"/>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广东省石化装备故障诊断重点实验室</w:t>
            </w:r>
          </w:p>
        </w:tc>
        <w:tc>
          <w:tcPr>
            <w:tcW w:w="323"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3</w:t>
            </w:r>
          </w:p>
        </w:tc>
        <w:tc>
          <w:tcPr>
            <w:tcW w:w="1098" w:type="pct"/>
            <w:tcBorders>
              <w:top w:val="nil"/>
              <w:left w:val="nil"/>
              <w:bottom w:val="single" w:sz="4" w:space="0" w:color="auto"/>
              <w:right w:val="single" w:sz="4" w:space="0" w:color="auto"/>
            </w:tcBorders>
            <w:shd w:val="clear" w:color="auto" w:fill="auto"/>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计算机（研究方向大数据与故障诊断）</w:t>
            </w:r>
          </w:p>
        </w:tc>
        <w:tc>
          <w:tcPr>
            <w:tcW w:w="368" w:type="pct"/>
            <w:tcBorders>
              <w:top w:val="nil"/>
              <w:left w:val="nil"/>
              <w:bottom w:val="single" w:sz="4" w:space="0" w:color="auto"/>
              <w:right w:val="single" w:sz="4" w:space="0" w:color="auto"/>
            </w:tcBorders>
            <w:shd w:val="clear" w:color="auto" w:fill="auto"/>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博士</w:t>
            </w:r>
          </w:p>
        </w:tc>
        <w:tc>
          <w:tcPr>
            <w:tcW w:w="1580" w:type="pct"/>
            <w:gridSpan w:val="2"/>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 xml:space="preserve">　</w:t>
            </w:r>
          </w:p>
        </w:tc>
        <w:tc>
          <w:tcPr>
            <w:tcW w:w="1274" w:type="pct"/>
            <w:tcBorders>
              <w:top w:val="nil"/>
              <w:left w:val="single" w:sz="4" w:space="0" w:color="auto"/>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1.简历投递邮箱：guzhangzhenduan@gdupt.edu.cn</w:t>
            </w:r>
            <w:r w:rsidRPr="00063F47">
              <w:rPr>
                <w:rFonts w:ascii="宋体" w:hAnsi="宋体" w:cs="宋体" w:hint="eastAsia"/>
                <w:kern w:val="0"/>
                <w:sz w:val="18"/>
                <w:szCs w:val="18"/>
              </w:rPr>
              <w:br/>
              <w:t>2.联系人：舒老师</w:t>
            </w:r>
            <w:r w:rsidRPr="00063F47">
              <w:rPr>
                <w:rFonts w:ascii="宋体" w:hAnsi="宋体" w:cs="宋体" w:hint="eastAsia"/>
                <w:kern w:val="0"/>
                <w:sz w:val="18"/>
                <w:szCs w:val="18"/>
              </w:rPr>
              <w:br/>
              <w:t>3.联系人手机：15875887189</w:t>
            </w:r>
            <w:r w:rsidRPr="00063F47">
              <w:rPr>
                <w:rFonts w:ascii="宋体" w:hAnsi="宋体" w:cs="宋体" w:hint="eastAsia"/>
                <w:kern w:val="0"/>
                <w:sz w:val="18"/>
                <w:szCs w:val="18"/>
              </w:rPr>
              <w:br/>
              <w:t>4.联系人办公电话：0668-2981158</w:t>
            </w:r>
          </w:p>
        </w:tc>
      </w:tr>
      <w:tr w:rsidR="005D333E" w:rsidRPr="00063F47" w:rsidTr="00063F47">
        <w:trPr>
          <w:trHeight w:val="1215"/>
          <w:jc w:val="center"/>
        </w:trPr>
        <w:tc>
          <w:tcPr>
            <w:tcW w:w="357" w:type="pct"/>
            <w:tcBorders>
              <w:top w:val="nil"/>
              <w:left w:val="single" w:sz="4" w:space="0" w:color="auto"/>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广东省石油化工资源清洁利用工程技术研究中心</w:t>
            </w:r>
          </w:p>
        </w:tc>
        <w:tc>
          <w:tcPr>
            <w:tcW w:w="323"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3</w:t>
            </w:r>
          </w:p>
        </w:tc>
        <w:tc>
          <w:tcPr>
            <w:tcW w:w="109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废物资源化利用、环境修复、环保材料等相关方向</w:t>
            </w:r>
          </w:p>
        </w:tc>
        <w:tc>
          <w:tcPr>
            <w:tcW w:w="36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 xml:space="preserve">博士或硕士  </w:t>
            </w:r>
          </w:p>
        </w:tc>
        <w:tc>
          <w:tcPr>
            <w:tcW w:w="1580" w:type="pct"/>
            <w:gridSpan w:val="2"/>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博士2人、硕士1人；博士后、有留学经历者优先，有研发机构工作经历者优先</w:t>
            </w:r>
          </w:p>
        </w:tc>
        <w:tc>
          <w:tcPr>
            <w:tcW w:w="1274" w:type="pct"/>
            <w:tcBorders>
              <w:top w:val="nil"/>
              <w:left w:val="single" w:sz="4" w:space="0" w:color="auto"/>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1.简历投递邮箱：huagongqingjie@gdupt.edu.cn</w:t>
            </w:r>
            <w:r w:rsidRPr="00063F47">
              <w:rPr>
                <w:rFonts w:ascii="宋体" w:hAnsi="宋体" w:cs="宋体" w:hint="eastAsia"/>
                <w:kern w:val="0"/>
                <w:sz w:val="18"/>
                <w:szCs w:val="18"/>
              </w:rPr>
              <w:br/>
              <w:t>2.联系人：彭老师</w:t>
            </w:r>
            <w:r w:rsidRPr="00063F47">
              <w:rPr>
                <w:rFonts w:ascii="宋体" w:hAnsi="宋体" w:cs="宋体" w:hint="eastAsia"/>
                <w:kern w:val="0"/>
                <w:sz w:val="18"/>
                <w:szCs w:val="18"/>
              </w:rPr>
              <w:br/>
              <w:t>3.联系人手机：15986240922</w:t>
            </w:r>
            <w:r w:rsidRPr="00063F47">
              <w:rPr>
                <w:rFonts w:ascii="宋体" w:hAnsi="宋体" w:cs="宋体" w:hint="eastAsia"/>
                <w:kern w:val="0"/>
                <w:sz w:val="18"/>
                <w:szCs w:val="18"/>
              </w:rPr>
              <w:br/>
              <w:t xml:space="preserve">4.联系人办公电话：0668-2982253 </w:t>
            </w:r>
          </w:p>
        </w:tc>
      </w:tr>
      <w:tr w:rsidR="005D333E" w:rsidRPr="00063F47" w:rsidTr="00063F47">
        <w:trPr>
          <w:trHeight w:val="990"/>
          <w:jc w:val="center"/>
        </w:trPr>
        <w:tc>
          <w:tcPr>
            <w:tcW w:w="357" w:type="pct"/>
            <w:tcBorders>
              <w:top w:val="nil"/>
              <w:left w:val="single" w:sz="4" w:space="0" w:color="auto"/>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广东高校果蔬加工与储藏工程技术开发中心</w:t>
            </w:r>
          </w:p>
        </w:tc>
        <w:tc>
          <w:tcPr>
            <w:tcW w:w="323"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2</w:t>
            </w:r>
          </w:p>
        </w:tc>
        <w:tc>
          <w:tcPr>
            <w:tcW w:w="109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农产品加工、果蔬</w:t>
            </w:r>
          </w:p>
        </w:tc>
        <w:tc>
          <w:tcPr>
            <w:tcW w:w="368"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博士</w:t>
            </w:r>
          </w:p>
        </w:tc>
        <w:tc>
          <w:tcPr>
            <w:tcW w:w="1580" w:type="pct"/>
            <w:gridSpan w:val="2"/>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博士或教授，有研发机构经历者优先</w:t>
            </w:r>
          </w:p>
        </w:tc>
        <w:tc>
          <w:tcPr>
            <w:tcW w:w="1274" w:type="pct"/>
            <w:tcBorders>
              <w:top w:val="nil"/>
              <w:left w:val="single" w:sz="4" w:space="0" w:color="auto"/>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left"/>
              <w:rPr>
                <w:rFonts w:ascii="宋体" w:hAnsi="宋体" w:cs="宋体"/>
                <w:kern w:val="0"/>
                <w:sz w:val="18"/>
                <w:szCs w:val="18"/>
              </w:rPr>
            </w:pPr>
            <w:r w:rsidRPr="00063F47">
              <w:rPr>
                <w:rFonts w:ascii="宋体" w:hAnsi="宋体" w:cs="宋体" w:hint="eastAsia"/>
                <w:kern w:val="0"/>
                <w:sz w:val="18"/>
                <w:szCs w:val="18"/>
              </w:rPr>
              <w:t>1.简历投递邮箱：guoshuzhucang@gdupt.edu.cn</w:t>
            </w:r>
            <w:r w:rsidRPr="00063F47">
              <w:rPr>
                <w:rFonts w:ascii="宋体" w:hAnsi="宋体" w:cs="宋体" w:hint="eastAsia"/>
                <w:kern w:val="0"/>
                <w:sz w:val="18"/>
                <w:szCs w:val="18"/>
              </w:rPr>
              <w:br/>
              <w:t>2.联系人：刘老师</w:t>
            </w:r>
            <w:r w:rsidRPr="00063F47">
              <w:rPr>
                <w:rFonts w:ascii="宋体" w:hAnsi="宋体" w:cs="宋体" w:hint="eastAsia"/>
                <w:kern w:val="0"/>
                <w:sz w:val="18"/>
                <w:szCs w:val="18"/>
              </w:rPr>
              <w:br/>
              <w:t>3.联系人手机：13927546368</w:t>
            </w:r>
          </w:p>
        </w:tc>
      </w:tr>
      <w:tr w:rsidR="005D333E" w:rsidRPr="00063F47" w:rsidTr="00063F47">
        <w:trPr>
          <w:trHeight w:val="270"/>
          <w:jc w:val="center"/>
        </w:trPr>
        <w:tc>
          <w:tcPr>
            <w:tcW w:w="357" w:type="pct"/>
            <w:tcBorders>
              <w:top w:val="nil"/>
              <w:left w:val="single" w:sz="4" w:space="0" w:color="auto"/>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小计</w:t>
            </w:r>
          </w:p>
        </w:tc>
        <w:tc>
          <w:tcPr>
            <w:tcW w:w="323" w:type="pct"/>
            <w:tcBorders>
              <w:top w:val="nil"/>
              <w:left w:val="nil"/>
              <w:bottom w:val="single" w:sz="4" w:space="0" w:color="auto"/>
              <w:right w:val="single" w:sz="4" w:space="0" w:color="auto"/>
            </w:tcBorders>
            <w:shd w:val="clear" w:color="000000" w:fill="FFFFFF"/>
            <w:vAlign w:val="center"/>
            <w:hideMark/>
          </w:tcPr>
          <w:p w:rsidR="00063F47" w:rsidRPr="00063F47" w:rsidRDefault="00063F47" w:rsidP="00063F47">
            <w:pPr>
              <w:widowControl/>
              <w:spacing w:line="260" w:lineRule="exact"/>
              <w:jc w:val="center"/>
              <w:rPr>
                <w:rFonts w:ascii="宋体" w:hAnsi="宋体" w:cs="宋体"/>
                <w:kern w:val="0"/>
                <w:sz w:val="18"/>
                <w:szCs w:val="18"/>
              </w:rPr>
            </w:pPr>
            <w:r w:rsidRPr="00063F47">
              <w:rPr>
                <w:rFonts w:ascii="宋体" w:hAnsi="宋体" w:cs="宋体" w:hint="eastAsia"/>
                <w:kern w:val="0"/>
                <w:sz w:val="18"/>
                <w:szCs w:val="18"/>
              </w:rPr>
              <w:t>139</w:t>
            </w:r>
          </w:p>
        </w:tc>
        <w:tc>
          <w:tcPr>
            <w:tcW w:w="1098" w:type="pct"/>
            <w:tcBorders>
              <w:top w:val="nil"/>
              <w:left w:val="nil"/>
              <w:bottom w:val="single" w:sz="4" w:space="0" w:color="auto"/>
              <w:right w:val="single" w:sz="4" w:space="0" w:color="auto"/>
            </w:tcBorders>
            <w:shd w:val="clear" w:color="000000" w:fill="FFFFFF"/>
            <w:vAlign w:val="bottom"/>
            <w:hideMark/>
          </w:tcPr>
          <w:p w:rsidR="00063F47" w:rsidRPr="00063F47" w:rsidRDefault="00063F47" w:rsidP="00063F47">
            <w:pPr>
              <w:widowControl/>
              <w:spacing w:line="260" w:lineRule="exact"/>
              <w:jc w:val="left"/>
              <w:rPr>
                <w:rFonts w:ascii="宋体" w:hAnsi="宋体" w:cs="宋体"/>
                <w:kern w:val="0"/>
                <w:sz w:val="22"/>
              </w:rPr>
            </w:pPr>
            <w:r w:rsidRPr="00063F47">
              <w:rPr>
                <w:rFonts w:ascii="宋体" w:hAnsi="宋体" w:cs="宋体" w:hint="eastAsia"/>
                <w:kern w:val="0"/>
                <w:sz w:val="22"/>
              </w:rPr>
              <w:t xml:space="preserve">　</w:t>
            </w:r>
          </w:p>
        </w:tc>
        <w:tc>
          <w:tcPr>
            <w:tcW w:w="368" w:type="pct"/>
            <w:tcBorders>
              <w:top w:val="nil"/>
              <w:left w:val="nil"/>
              <w:bottom w:val="single" w:sz="4" w:space="0" w:color="auto"/>
              <w:right w:val="single" w:sz="4" w:space="0" w:color="auto"/>
            </w:tcBorders>
            <w:shd w:val="clear" w:color="000000" w:fill="FFFFFF"/>
            <w:vAlign w:val="bottom"/>
            <w:hideMark/>
          </w:tcPr>
          <w:p w:rsidR="00063F47" w:rsidRPr="00063F47" w:rsidRDefault="00063F47" w:rsidP="00063F47">
            <w:pPr>
              <w:widowControl/>
              <w:spacing w:line="260" w:lineRule="exact"/>
              <w:jc w:val="center"/>
              <w:rPr>
                <w:rFonts w:ascii="宋体" w:hAnsi="宋体" w:cs="宋体"/>
                <w:kern w:val="0"/>
                <w:sz w:val="22"/>
              </w:rPr>
            </w:pPr>
            <w:r w:rsidRPr="00063F47">
              <w:rPr>
                <w:rFonts w:ascii="宋体" w:hAnsi="宋体" w:cs="宋体" w:hint="eastAsia"/>
                <w:kern w:val="0"/>
                <w:sz w:val="22"/>
              </w:rPr>
              <w:t xml:space="preserve">　</w:t>
            </w:r>
          </w:p>
        </w:tc>
        <w:tc>
          <w:tcPr>
            <w:tcW w:w="1580" w:type="pct"/>
            <w:gridSpan w:val="2"/>
            <w:tcBorders>
              <w:top w:val="nil"/>
              <w:left w:val="nil"/>
              <w:bottom w:val="single" w:sz="4" w:space="0" w:color="auto"/>
              <w:right w:val="single" w:sz="4" w:space="0" w:color="auto"/>
            </w:tcBorders>
            <w:shd w:val="clear" w:color="000000" w:fill="FFFFFF"/>
            <w:vAlign w:val="bottom"/>
            <w:hideMark/>
          </w:tcPr>
          <w:p w:rsidR="00063F47" w:rsidRPr="00063F47" w:rsidRDefault="00063F47" w:rsidP="00063F47">
            <w:pPr>
              <w:widowControl/>
              <w:spacing w:line="260" w:lineRule="exact"/>
              <w:jc w:val="left"/>
              <w:rPr>
                <w:rFonts w:ascii="宋体" w:hAnsi="宋体" w:cs="宋体"/>
                <w:kern w:val="0"/>
                <w:sz w:val="22"/>
              </w:rPr>
            </w:pPr>
            <w:r w:rsidRPr="00063F47">
              <w:rPr>
                <w:rFonts w:ascii="宋体" w:hAnsi="宋体" w:cs="宋体" w:hint="eastAsia"/>
                <w:kern w:val="0"/>
                <w:sz w:val="22"/>
              </w:rPr>
              <w:t xml:space="preserve">　</w:t>
            </w:r>
          </w:p>
        </w:tc>
        <w:tc>
          <w:tcPr>
            <w:tcW w:w="1274" w:type="pct"/>
            <w:tcBorders>
              <w:top w:val="nil"/>
              <w:left w:val="single" w:sz="4" w:space="0" w:color="auto"/>
              <w:bottom w:val="single" w:sz="4" w:space="0" w:color="auto"/>
              <w:right w:val="single" w:sz="4" w:space="0" w:color="auto"/>
            </w:tcBorders>
            <w:shd w:val="clear" w:color="000000" w:fill="FFFFFF"/>
            <w:vAlign w:val="bottom"/>
            <w:hideMark/>
          </w:tcPr>
          <w:p w:rsidR="00063F47" w:rsidRPr="00063F47" w:rsidRDefault="00063F47" w:rsidP="00063F47">
            <w:pPr>
              <w:widowControl/>
              <w:spacing w:line="260" w:lineRule="exact"/>
              <w:jc w:val="left"/>
              <w:rPr>
                <w:rFonts w:ascii="宋体" w:hAnsi="宋体" w:cs="宋体"/>
                <w:kern w:val="0"/>
                <w:sz w:val="22"/>
              </w:rPr>
            </w:pPr>
            <w:r w:rsidRPr="00063F47">
              <w:rPr>
                <w:rFonts w:ascii="宋体" w:hAnsi="宋体" w:cs="宋体" w:hint="eastAsia"/>
                <w:kern w:val="0"/>
                <w:sz w:val="22"/>
              </w:rPr>
              <w:t xml:space="preserve">　</w:t>
            </w:r>
          </w:p>
        </w:tc>
      </w:tr>
      <w:tr w:rsidR="00063F47" w:rsidRPr="00063F47" w:rsidTr="009B2DF5">
        <w:trPr>
          <w:gridAfter w:val="2"/>
          <w:wAfter w:w="2004" w:type="pct"/>
          <w:trHeight w:val="375"/>
          <w:jc w:val="center"/>
        </w:trPr>
        <w:tc>
          <w:tcPr>
            <w:tcW w:w="2996" w:type="pct"/>
            <w:gridSpan w:val="5"/>
            <w:tcBorders>
              <w:top w:val="nil"/>
              <w:left w:val="nil"/>
              <w:bottom w:val="nil"/>
              <w:right w:val="nil"/>
            </w:tcBorders>
            <w:shd w:val="clear" w:color="000000" w:fill="FFFFFF"/>
            <w:vAlign w:val="center"/>
            <w:hideMark/>
          </w:tcPr>
          <w:p w:rsidR="00063F47" w:rsidRPr="007414B1" w:rsidRDefault="00063F47" w:rsidP="00063F47">
            <w:pPr>
              <w:widowControl/>
              <w:spacing w:line="260" w:lineRule="exact"/>
              <w:jc w:val="left"/>
              <w:rPr>
                <w:rFonts w:ascii="宋体" w:hAnsi="宋体" w:cs="宋体"/>
                <w:kern w:val="0"/>
                <w:sz w:val="24"/>
                <w:szCs w:val="24"/>
              </w:rPr>
            </w:pPr>
            <w:r w:rsidRPr="007414B1">
              <w:rPr>
                <w:rFonts w:ascii="宋体" w:hAnsi="宋体" w:cs="宋体" w:hint="eastAsia"/>
                <w:kern w:val="0"/>
                <w:sz w:val="24"/>
                <w:szCs w:val="24"/>
              </w:rPr>
              <w:t>注：1、所有人员均要求应有学历证书和学位证书；</w:t>
            </w:r>
          </w:p>
        </w:tc>
      </w:tr>
      <w:tr w:rsidR="00063F47" w:rsidRPr="00B978D3" w:rsidTr="009B2DF5">
        <w:trPr>
          <w:gridAfter w:val="2"/>
          <w:wAfter w:w="2004" w:type="pct"/>
          <w:trHeight w:val="375"/>
          <w:jc w:val="center"/>
        </w:trPr>
        <w:tc>
          <w:tcPr>
            <w:tcW w:w="2996" w:type="pct"/>
            <w:gridSpan w:val="5"/>
            <w:tcBorders>
              <w:top w:val="nil"/>
              <w:left w:val="nil"/>
              <w:bottom w:val="nil"/>
              <w:right w:val="nil"/>
            </w:tcBorders>
            <w:shd w:val="clear" w:color="000000" w:fill="FFFFFF"/>
            <w:vAlign w:val="center"/>
            <w:hideMark/>
          </w:tcPr>
          <w:p w:rsidR="00063F47" w:rsidRPr="007414B1" w:rsidRDefault="00063F47" w:rsidP="007414B1">
            <w:pPr>
              <w:widowControl/>
              <w:spacing w:line="260" w:lineRule="exact"/>
              <w:ind w:left="840" w:hangingChars="350" w:hanging="840"/>
              <w:jc w:val="left"/>
              <w:rPr>
                <w:rFonts w:ascii="宋体" w:hAnsi="宋体" w:cs="宋体"/>
                <w:kern w:val="0"/>
                <w:sz w:val="24"/>
                <w:szCs w:val="24"/>
              </w:rPr>
            </w:pPr>
            <w:r w:rsidRPr="007414B1">
              <w:rPr>
                <w:rFonts w:ascii="宋体" w:hAnsi="宋体" w:cs="宋体" w:hint="eastAsia"/>
                <w:kern w:val="0"/>
                <w:sz w:val="24"/>
                <w:szCs w:val="24"/>
              </w:rPr>
              <w:t xml:space="preserve">    2、本表所列岗位中没有副高及以上职称的硕士研究生采用聘任制聘用；</w:t>
            </w:r>
          </w:p>
        </w:tc>
      </w:tr>
      <w:tr w:rsidR="00063F47" w:rsidRPr="00063F47" w:rsidTr="009B2DF5">
        <w:trPr>
          <w:gridAfter w:val="2"/>
          <w:wAfter w:w="2004" w:type="pct"/>
          <w:trHeight w:val="375"/>
          <w:jc w:val="center"/>
        </w:trPr>
        <w:tc>
          <w:tcPr>
            <w:tcW w:w="2996" w:type="pct"/>
            <w:gridSpan w:val="5"/>
            <w:tcBorders>
              <w:top w:val="nil"/>
              <w:left w:val="nil"/>
              <w:bottom w:val="nil"/>
              <w:right w:val="nil"/>
            </w:tcBorders>
            <w:shd w:val="clear" w:color="000000" w:fill="FFFFFF"/>
            <w:vAlign w:val="center"/>
            <w:hideMark/>
          </w:tcPr>
          <w:p w:rsidR="00063F47" w:rsidRPr="007414B1" w:rsidRDefault="00063F47" w:rsidP="00063F47">
            <w:pPr>
              <w:widowControl/>
              <w:spacing w:line="260" w:lineRule="exact"/>
              <w:jc w:val="left"/>
              <w:rPr>
                <w:rFonts w:ascii="宋体" w:hAnsi="宋体" w:cs="宋体"/>
                <w:kern w:val="0"/>
                <w:sz w:val="24"/>
                <w:szCs w:val="24"/>
              </w:rPr>
            </w:pPr>
            <w:r w:rsidRPr="007414B1">
              <w:rPr>
                <w:rFonts w:ascii="宋体" w:hAnsi="宋体" w:cs="宋体" w:hint="eastAsia"/>
                <w:kern w:val="0"/>
                <w:sz w:val="24"/>
                <w:szCs w:val="24"/>
              </w:rPr>
              <w:t xml:space="preserve">    3、</w:t>
            </w:r>
            <w:proofErr w:type="gramStart"/>
            <w:r w:rsidRPr="007414B1">
              <w:rPr>
                <w:rFonts w:ascii="宋体" w:hAnsi="宋体" w:cs="宋体" w:hint="eastAsia"/>
                <w:kern w:val="0"/>
                <w:sz w:val="24"/>
                <w:szCs w:val="24"/>
              </w:rPr>
              <w:t>双师双能</w:t>
            </w:r>
            <w:proofErr w:type="gramEnd"/>
            <w:r w:rsidRPr="007414B1">
              <w:rPr>
                <w:rFonts w:ascii="宋体" w:hAnsi="宋体" w:cs="宋体" w:hint="eastAsia"/>
                <w:kern w:val="0"/>
                <w:sz w:val="24"/>
                <w:szCs w:val="24"/>
              </w:rPr>
              <w:t>型人才优先录用。</w:t>
            </w:r>
          </w:p>
        </w:tc>
      </w:tr>
    </w:tbl>
    <w:p w:rsidR="00063F47" w:rsidRPr="00063F47" w:rsidRDefault="00063F47"/>
    <w:sectPr w:rsidR="00063F47" w:rsidRPr="00063F47" w:rsidSect="005D333E">
      <w:headerReference w:type="even" r:id="rId10"/>
      <w:headerReference w:type="default" r:id="rId11"/>
      <w:pgSz w:w="23814" w:h="16840" w:orient="landscape"/>
      <w:pgMar w:top="1440" w:right="1080" w:bottom="1440" w:left="1080" w:header="851" w:footer="992" w:gutter="0"/>
      <w:paperSrc w:first="15" w:other="15"/>
      <w:cols w:num="2" w:space="84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BF4" w:rsidRDefault="00373BF4" w:rsidP="00A5149B">
      <w:r>
        <w:separator/>
      </w:r>
    </w:p>
  </w:endnote>
  <w:endnote w:type="continuationSeparator" w:id="0">
    <w:p w:rsidR="00373BF4" w:rsidRDefault="00373BF4" w:rsidP="00A51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BF4" w:rsidRDefault="00373BF4" w:rsidP="00A5149B">
      <w:r>
        <w:separator/>
      </w:r>
    </w:p>
  </w:footnote>
  <w:footnote w:type="continuationSeparator" w:id="0">
    <w:p w:rsidR="00373BF4" w:rsidRDefault="00373BF4" w:rsidP="00A51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33E" w:rsidRDefault="005D333E" w:rsidP="005D333E">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33E" w:rsidRDefault="005D333E" w:rsidP="005D333E">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D6DCF"/>
    <w:multiLevelType w:val="hybridMultilevel"/>
    <w:tmpl w:val="D81E7A78"/>
    <w:lvl w:ilvl="0" w:tplc="888857CE">
      <w:start w:val="1"/>
      <w:numFmt w:val="decimal"/>
      <w:lvlText w:val="%1."/>
      <w:lvlJc w:val="left"/>
      <w:pPr>
        <w:ind w:left="1400" w:hanging="84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7B84"/>
    <w:rsid w:val="00063F47"/>
    <w:rsid w:val="00080EE0"/>
    <w:rsid w:val="001123A9"/>
    <w:rsid w:val="00160D22"/>
    <w:rsid w:val="002A6279"/>
    <w:rsid w:val="002B7CE4"/>
    <w:rsid w:val="00333685"/>
    <w:rsid w:val="00373BF4"/>
    <w:rsid w:val="005243FD"/>
    <w:rsid w:val="00592721"/>
    <w:rsid w:val="005D333E"/>
    <w:rsid w:val="0063651F"/>
    <w:rsid w:val="0064710F"/>
    <w:rsid w:val="006C7B84"/>
    <w:rsid w:val="007414B1"/>
    <w:rsid w:val="0087612B"/>
    <w:rsid w:val="0088169C"/>
    <w:rsid w:val="009F0252"/>
    <w:rsid w:val="00A5149B"/>
    <w:rsid w:val="00B04C51"/>
    <w:rsid w:val="00B84B43"/>
    <w:rsid w:val="00B978D3"/>
    <w:rsid w:val="00BA1504"/>
    <w:rsid w:val="00CD0F32"/>
    <w:rsid w:val="00D44B64"/>
    <w:rsid w:val="00DD398D"/>
    <w:rsid w:val="00E8513D"/>
    <w:rsid w:val="00EE775A"/>
    <w:rsid w:val="00F562E6"/>
    <w:rsid w:val="00FE1B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49B"/>
    <w:pPr>
      <w:widowControl w:val="0"/>
      <w:jc w:val="both"/>
    </w:pPr>
    <w:rPr>
      <w:rFonts w:ascii="Calibri" w:eastAsia="宋体" w:hAnsi="Calibri" w:cs="Times New Roma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14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149B"/>
    <w:rPr>
      <w:sz w:val="18"/>
      <w:szCs w:val="18"/>
    </w:rPr>
  </w:style>
  <w:style w:type="paragraph" w:styleId="a4">
    <w:name w:val="footer"/>
    <w:basedOn w:val="a"/>
    <w:link w:val="Char0"/>
    <w:uiPriority w:val="99"/>
    <w:unhideWhenUsed/>
    <w:rsid w:val="00A5149B"/>
    <w:pPr>
      <w:tabs>
        <w:tab w:val="center" w:pos="4153"/>
        <w:tab w:val="right" w:pos="8306"/>
      </w:tabs>
      <w:snapToGrid w:val="0"/>
      <w:jc w:val="left"/>
    </w:pPr>
    <w:rPr>
      <w:sz w:val="18"/>
      <w:szCs w:val="18"/>
    </w:rPr>
  </w:style>
  <w:style w:type="character" w:customStyle="1" w:styleId="Char0">
    <w:name w:val="页脚 Char"/>
    <w:basedOn w:val="a0"/>
    <w:link w:val="a4"/>
    <w:uiPriority w:val="99"/>
    <w:rsid w:val="00A5149B"/>
    <w:rPr>
      <w:sz w:val="18"/>
      <w:szCs w:val="18"/>
    </w:rPr>
  </w:style>
  <w:style w:type="character" w:styleId="a5">
    <w:name w:val="Hyperlink"/>
    <w:rsid w:val="00A5149B"/>
    <w:rPr>
      <w:rFonts w:cs="Times New Roman"/>
      <w:color w:val="0000FF"/>
      <w:u w:val="single"/>
    </w:rPr>
  </w:style>
  <w:style w:type="paragraph" w:customStyle="1" w:styleId="p0">
    <w:name w:val="p0"/>
    <w:basedOn w:val="a"/>
    <w:rsid w:val="00A5149B"/>
    <w:pPr>
      <w:widowControl/>
    </w:pPr>
    <w:rPr>
      <w:rFonts w:ascii="Times New Roman" w:hAnsi="Times New Roman"/>
      <w:kern w:val="0"/>
      <w:szCs w:val="21"/>
    </w:rPr>
  </w:style>
  <w:style w:type="paragraph" w:styleId="a6">
    <w:name w:val="List Paragraph"/>
    <w:basedOn w:val="a"/>
    <w:uiPriority w:val="34"/>
    <w:qFormat/>
    <w:rsid w:val="00E8513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49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14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149B"/>
    <w:rPr>
      <w:sz w:val="18"/>
      <w:szCs w:val="18"/>
    </w:rPr>
  </w:style>
  <w:style w:type="paragraph" w:styleId="a4">
    <w:name w:val="footer"/>
    <w:basedOn w:val="a"/>
    <w:link w:val="Char0"/>
    <w:uiPriority w:val="99"/>
    <w:unhideWhenUsed/>
    <w:rsid w:val="00A5149B"/>
    <w:pPr>
      <w:tabs>
        <w:tab w:val="center" w:pos="4153"/>
        <w:tab w:val="right" w:pos="8306"/>
      </w:tabs>
      <w:snapToGrid w:val="0"/>
      <w:jc w:val="left"/>
    </w:pPr>
    <w:rPr>
      <w:sz w:val="18"/>
      <w:szCs w:val="18"/>
    </w:rPr>
  </w:style>
  <w:style w:type="character" w:customStyle="1" w:styleId="Char0">
    <w:name w:val="页脚 Char"/>
    <w:basedOn w:val="a0"/>
    <w:link w:val="a4"/>
    <w:uiPriority w:val="99"/>
    <w:rsid w:val="00A5149B"/>
    <w:rPr>
      <w:sz w:val="18"/>
      <w:szCs w:val="18"/>
    </w:rPr>
  </w:style>
  <w:style w:type="character" w:styleId="a5">
    <w:name w:val="Hyperlink"/>
    <w:rsid w:val="00A5149B"/>
    <w:rPr>
      <w:rFonts w:cs="Times New Roman"/>
      <w:color w:val="0000FF"/>
      <w:u w:val="single"/>
    </w:rPr>
  </w:style>
  <w:style w:type="paragraph" w:customStyle="1" w:styleId="p0">
    <w:name w:val="p0"/>
    <w:basedOn w:val="a"/>
    <w:rsid w:val="00A5149B"/>
    <w:pPr>
      <w:widowControl/>
    </w:pPr>
    <w:rPr>
      <w:rFonts w:ascii="Times New Roman" w:hAnsi="Times New Roman"/>
      <w:kern w:val="0"/>
      <w:szCs w:val="21"/>
    </w:rPr>
  </w:style>
</w:styles>
</file>

<file path=word/webSettings.xml><?xml version="1.0" encoding="utf-8"?>
<w:webSettings xmlns:r="http://schemas.openxmlformats.org/officeDocument/2006/relationships" xmlns:w="http://schemas.openxmlformats.org/wordprocessingml/2006/main">
  <w:divs>
    <w:div w:id="85931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dpk@126.com&#1229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b.gdupt.edu.cn/renshichu/" TargetMode="Externa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847FC-4D90-4810-B6FC-4623B180F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Pages>
  <Words>1227</Words>
  <Characters>6994</Characters>
  <Application>Microsoft Office Word</Application>
  <DocSecurity>0</DocSecurity>
  <Lines>58</Lines>
  <Paragraphs>16</Paragraphs>
  <ScaleCrop>false</ScaleCrop>
  <Company>Microsoft</Company>
  <LinksUpToDate>false</LinksUpToDate>
  <CharactersWithSpaces>8205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123456</dc:creator>
  <cp:keywords/>
  <dc:description/>
  <cp:lastModifiedBy>梁郁柱</cp:lastModifiedBy>
  <cp:revision>19</cp:revision>
  <dcterms:created xsi:type="dcterms:W3CDTF">2016-11-30T01:34:00Z</dcterms:created>
  <dcterms:modified xsi:type="dcterms:W3CDTF">2016-11-30T06:44:00Z</dcterms:modified>
</cp:coreProperties>
</file>