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25" w:rsidRDefault="00172925" w:rsidP="00172925">
      <w:pPr>
        <w:jc w:val="center"/>
        <w:rPr>
          <w:b/>
          <w:bCs/>
          <w:sz w:val="52"/>
        </w:rPr>
      </w:pPr>
      <w:bookmarkStart w:id="0" w:name="_GoBack"/>
      <w:bookmarkEnd w:id="0"/>
    </w:p>
    <w:p w:rsidR="00172925" w:rsidRDefault="00172925" w:rsidP="00172925">
      <w:pPr>
        <w:jc w:val="center"/>
        <w:rPr>
          <w:b/>
          <w:bCs/>
          <w:sz w:val="52"/>
        </w:rPr>
      </w:pPr>
    </w:p>
    <w:p w:rsidR="00172925" w:rsidRDefault="00172925" w:rsidP="00172925">
      <w:pPr>
        <w:jc w:val="center"/>
      </w:pPr>
    </w:p>
    <w:p w:rsidR="00172925" w:rsidRDefault="00172925" w:rsidP="00172925">
      <w:pPr>
        <w:jc w:val="center"/>
        <w:rPr>
          <w:b/>
          <w:bCs/>
          <w:sz w:val="52"/>
        </w:rPr>
      </w:pPr>
    </w:p>
    <w:p w:rsidR="00172925" w:rsidRDefault="00172925" w:rsidP="00172925">
      <w:pPr>
        <w:jc w:val="center"/>
        <w:rPr>
          <w:b/>
          <w:bCs/>
          <w:sz w:val="52"/>
        </w:rPr>
      </w:pPr>
    </w:p>
    <w:p w:rsidR="00172925" w:rsidRDefault="00172925" w:rsidP="00172925">
      <w:pPr>
        <w:jc w:val="center"/>
        <w:rPr>
          <w:b/>
          <w:bCs/>
          <w:sz w:val="52"/>
        </w:rPr>
      </w:pPr>
    </w:p>
    <w:p w:rsidR="00172925" w:rsidRPr="0083789B" w:rsidRDefault="00544179" w:rsidP="0083789B">
      <w:pPr>
        <w:spacing w:after="0" w:line="240" w:lineRule="auto"/>
        <w:jc w:val="center"/>
        <w:rPr>
          <w:rFonts w:cs="Arial"/>
          <w:b/>
          <w:bCs/>
          <w:sz w:val="44"/>
          <w:szCs w:val="44"/>
        </w:rPr>
      </w:pPr>
      <w:r w:rsidRPr="0083789B">
        <w:rPr>
          <w:rFonts w:cs="Arial"/>
          <w:b/>
          <w:bCs/>
          <w:sz w:val="44"/>
          <w:szCs w:val="44"/>
        </w:rPr>
        <w:t>International Research Programme</w:t>
      </w:r>
    </w:p>
    <w:p w:rsidR="00172925" w:rsidRPr="0083789B" w:rsidRDefault="00172925" w:rsidP="0083789B">
      <w:pPr>
        <w:spacing w:after="0" w:line="240" w:lineRule="auto"/>
        <w:jc w:val="center"/>
        <w:rPr>
          <w:rFonts w:cs="Arial"/>
          <w:b/>
          <w:bCs/>
          <w:sz w:val="44"/>
          <w:szCs w:val="44"/>
        </w:rPr>
      </w:pPr>
    </w:p>
    <w:p w:rsidR="00172925" w:rsidRPr="0083789B" w:rsidRDefault="00172925" w:rsidP="0083789B">
      <w:pPr>
        <w:spacing w:after="0" w:line="240" w:lineRule="auto"/>
        <w:jc w:val="center"/>
        <w:rPr>
          <w:rFonts w:cs="Arial"/>
          <w:b/>
          <w:bCs/>
          <w:sz w:val="44"/>
          <w:szCs w:val="44"/>
        </w:rPr>
      </w:pPr>
      <w:r w:rsidRPr="0083789B">
        <w:rPr>
          <w:rFonts w:cs="Arial"/>
          <w:b/>
          <w:bCs/>
          <w:sz w:val="44"/>
          <w:szCs w:val="44"/>
        </w:rPr>
        <w:t>Programme Handbook</w:t>
      </w:r>
    </w:p>
    <w:p w:rsidR="00172925" w:rsidRPr="0083789B" w:rsidRDefault="00172925" w:rsidP="0083789B">
      <w:pPr>
        <w:spacing w:after="0" w:line="240" w:lineRule="auto"/>
        <w:jc w:val="center"/>
        <w:rPr>
          <w:rFonts w:cs="Arial"/>
          <w:b/>
          <w:bCs/>
          <w:sz w:val="44"/>
          <w:szCs w:val="44"/>
        </w:rPr>
      </w:pPr>
    </w:p>
    <w:p w:rsidR="003E7801" w:rsidRPr="0083789B" w:rsidRDefault="003E7801" w:rsidP="0083789B">
      <w:pPr>
        <w:spacing w:after="0" w:line="240" w:lineRule="auto"/>
        <w:jc w:val="center"/>
        <w:rPr>
          <w:rFonts w:cs="Arial"/>
          <w:b/>
          <w:bCs/>
          <w:szCs w:val="24"/>
        </w:rPr>
      </w:pPr>
    </w:p>
    <w:p w:rsidR="003E7801" w:rsidRPr="0083789B" w:rsidRDefault="003E7801" w:rsidP="0083789B">
      <w:pPr>
        <w:spacing w:after="0" w:line="240" w:lineRule="auto"/>
        <w:jc w:val="center"/>
        <w:rPr>
          <w:rFonts w:cs="Arial"/>
          <w:b/>
          <w:bCs/>
          <w:szCs w:val="24"/>
        </w:rPr>
      </w:pPr>
    </w:p>
    <w:p w:rsidR="003E7801" w:rsidRPr="0083789B" w:rsidRDefault="003E7801" w:rsidP="0083789B">
      <w:pPr>
        <w:spacing w:after="0" w:line="240" w:lineRule="auto"/>
        <w:jc w:val="center"/>
        <w:rPr>
          <w:rFonts w:cs="Arial"/>
          <w:b/>
          <w:bCs/>
          <w:szCs w:val="24"/>
        </w:rPr>
      </w:pPr>
    </w:p>
    <w:p w:rsidR="003E7801" w:rsidRPr="0083789B" w:rsidRDefault="003E7801" w:rsidP="0083789B">
      <w:pPr>
        <w:spacing w:after="0" w:line="240" w:lineRule="auto"/>
        <w:jc w:val="center"/>
        <w:rPr>
          <w:rFonts w:cs="Arial"/>
          <w:b/>
          <w:bCs/>
          <w:szCs w:val="24"/>
        </w:rPr>
      </w:pPr>
    </w:p>
    <w:p w:rsidR="003E7801" w:rsidRPr="0083789B" w:rsidRDefault="003E7801" w:rsidP="0083789B">
      <w:pPr>
        <w:spacing w:after="0" w:line="240" w:lineRule="auto"/>
        <w:jc w:val="center"/>
        <w:rPr>
          <w:rFonts w:cs="Arial"/>
          <w:b/>
          <w:bCs/>
          <w:szCs w:val="24"/>
        </w:rPr>
      </w:pPr>
    </w:p>
    <w:p w:rsidR="003E7801" w:rsidRPr="0083789B" w:rsidRDefault="003E7801" w:rsidP="0083789B">
      <w:pPr>
        <w:spacing w:after="0" w:line="240" w:lineRule="auto"/>
        <w:rPr>
          <w:rFonts w:cs="Arial"/>
          <w:szCs w:val="24"/>
          <w:u w:val="single"/>
        </w:rPr>
      </w:pPr>
      <w:r w:rsidRPr="0083789B">
        <w:rPr>
          <w:rFonts w:cs="Arial"/>
          <w:szCs w:val="24"/>
          <w:u w:val="single"/>
        </w:rPr>
        <w:t>NB</w:t>
      </w:r>
    </w:p>
    <w:p w:rsidR="003E7801" w:rsidRPr="0083789B" w:rsidRDefault="003E7801" w:rsidP="0083789B">
      <w:pPr>
        <w:spacing w:after="0" w:line="240" w:lineRule="auto"/>
        <w:rPr>
          <w:rFonts w:cs="Arial"/>
          <w:szCs w:val="24"/>
        </w:rPr>
      </w:pPr>
      <w:r w:rsidRPr="0083789B">
        <w:rPr>
          <w:rFonts w:cs="Arial"/>
          <w:szCs w:val="24"/>
        </w:rPr>
        <w:t>This handbook is intended for the guidance of students taking this programme in 2017. Whilst the details contained in this handbook represent teaching staff intentions at the time of writing, it is in the nature of higher education that some module information, such as syllabus, reading lists and schedule, may be subject to modifications during the delivery of a programme. Teaching staff reserve the right to make such minor changes in the matters covered by this publication and will endeavour to publicise any such changes as widely and timely as possible.</w:t>
      </w:r>
    </w:p>
    <w:p w:rsidR="000A04B3" w:rsidRPr="0083789B" w:rsidRDefault="000A04B3" w:rsidP="0083789B">
      <w:pPr>
        <w:tabs>
          <w:tab w:val="left" w:pos="2520"/>
          <w:tab w:val="left" w:pos="3960"/>
        </w:tabs>
        <w:spacing w:after="0" w:line="240" w:lineRule="auto"/>
        <w:rPr>
          <w:rFonts w:cs="Arial"/>
          <w:b/>
          <w:szCs w:val="24"/>
          <w:lang w:val="fr-FR"/>
        </w:rPr>
      </w:pPr>
    </w:p>
    <w:p w:rsidR="000A04B3" w:rsidRPr="0083789B" w:rsidRDefault="000A04B3" w:rsidP="0083789B">
      <w:pPr>
        <w:spacing w:after="0" w:line="240" w:lineRule="auto"/>
        <w:jc w:val="left"/>
        <w:rPr>
          <w:rFonts w:cs="Arial"/>
          <w:b/>
          <w:szCs w:val="24"/>
          <w:lang w:val="fr-FR"/>
        </w:rPr>
      </w:pPr>
      <w:r w:rsidRPr="0083789B">
        <w:rPr>
          <w:rFonts w:cs="Arial"/>
          <w:b/>
          <w:szCs w:val="24"/>
          <w:lang w:val="fr-FR"/>
        </w:rPr>
        <w:br w:type="page"/>
      </w:r>
    </w:p>
    <w:p w:rsidR="00172925" w:rsidRPr="0083789B" w:rsidRDefault="00EB299C" w:rsidP="0083789B">
      <w:pPr>
        <w:tabs>
          <w:tab w:val="left" w:pos="2520"/>
          <w:tab w:val="left" w:pos="3960"/>
        </w:tabs>
        <w:spacing w:after="0" w:line="360" w:lineRule="auto"/>
        <w:rPr>
          <w:rFonts w:cs="Arial"/>
          <w:b/>
          <w:szCs w:val="24"/>
          <w:lang w:val="fr-FR"/>
        </w:rPr>
      </w:pPr>
      <w:r w:rsidRPr="0083789B">
        <w:rPr>
          <w:rFonts w:cs="Arial"/>
          <w:b/>
          <w:szCs w:val="24"/>
          <w:lang w:val="fr-FR"/>
        </w:rPr>
        <w:lastRenderedPageBreak/>
        <w:t xml:space="preserve">PROGRAMME </w:t>
      </w:r>
      <w:r w:rsidR="000A04B3" w:rsidRPr="0083789B">
        <w:rPr>
          <w:rFonts w:cs="Arial"/>
          <w:b/>
          <w:szCs w:val="24"/>
          <w:lang w:val="fr-FR"/>
        </w:rPr>
        <w:t>AIMS</w:t>
      </w:r>
    </w:p>
    <w:p w:rsidR="003E6924" w:rsidRPr="0083789B" w:rsidRDefault="003E6924" w:rsidP="0083789B">
      <w:pPr>
        <w:tabs>
          <w:tab w:val="left" w:pos="2520"/>
          <w:tab w:val="left" w:pos="3960"/>
        </w:tabs>
        <w:spacing w:after="0" w:line="360" w:lineRule="auto"/>
        <w:rPr>
          <w:rFonts w:cs="Arial"/>
          <w:szCs w:val="24"/>
          <w:lang w:val="fr-FR"/>
        </w:rPr>
      </w:pPr>
    </w:p>
    <w:p w:rsidR="00AC29D3" w:rsidRPr="0083789B" w:rsidRDefault="00AC29D3" w:rsidP="0083789B">
      <w:pPr>
        <w:tabs>
          <w:tab w:val="left" w:pos="2520"/>
          <w:tab w:val="left" w:pos="3960"/>
        </w:tabs>
        <w:spacing w:after="0" w:line="360" w:lineRule="auto"/>
        <w:rPr>
          <w:rFonts w:cs="Arial"/>
          <w:szCs w:val="24"/>
        </w:rPr>
      </w:pPr>
      <w:r w:rsidRPr="0083789B">
        <w:rPr>
          <w:rFonts w:cs="Arial"/>
          <w:szCs w:val="24"/>
        </w:rPr>
        <w:t>This programme is aimed to advancing understanding about research</w:t>
      </w:r>
      <w:r w:rsidRPr="0083789B">
        <w:rPr>
          <w:rFonts w:cs="Arial"/>
          <w:szCs w:val="24"/>
        </w:rPr>
        <w:t xml:space="preserve"> in international context</w:t>
      </w:r>
      <w:r w:rsidRPr="0083789B">
        <w:rPr>
          <w:rFonts w:cs="Arial"/>
          <w:szCs w:val="24"/>
        </w:rPr>
        <w:t xml:space="preserve"> from both </w:t>
      </w:r>
      <w:proofErr w:type="spellStart"/>
      <w:r w:rsidRPr="0083789B">
        <w:rPr>
          <w:rFonts w:cs="Arial"/>
          <w:szCs w:val="24"/>
        </w:rPr>
        <w:t>theorical</w:t>
      </w:r>
      <w:proofErr w:type="spellEnd"/>
      <w:r w:rsidRPr="0083789B">
        <w:rPr>
          <w:rFonts w:cs="Arial"/>
          <w:szCs w:val="24"/>
        </w:rPr>
        <w:t xml:space="preserve"> and practical perspective.  </w:t>
      </w:r>
      <w:r w:rsidR="00EF53C3" w:rsidRPr="0083789B">
        <w:rPr>
          <w:rFonts w:cs="Arial"/>
          <w:szCs w:val="24"/>
        </w:rPr>
        <w:t xml:space="preserve">The importance of research to daily live is quite often misunderstood or at best underestimated.  Whilst it is true that </w:t>
      </w:r>
      <w:r w:rsidRPr="0083789B">
        <w:rPr>
          <w:rFonts w:cs="Arial"/>
          <w:szCs w:val="24"/>
        </w:rPr>
        <w:t>some</w:t>
      </w:r>
      <w:r w:rsidR="00EF53C3" w:rsidRPr="0083789B">
        <w:rPr>
          <w:rFonts w:cs="Arial"/>
          <w:szCs w:val="24"/>
        </w:rPr>
        <w:t xml:space="preserve"> academic</w:t>
      </w:r>
      <w:r w:rsidR="00EF53C3" w:rsidRPr="0083789B">
        <w:rPr>
          <w:rFonts w:cs="Arial"/>
          <w:szCs w:val="24"/>
        </w:rPr>
        <w:t>s</w:t>
      </w:r>
      <w:r w:rsidR="00EF53C3" w:rsidRPr="0083789B">
        <w:rPr>
          <w:rFonts w:cs="Arial"/>
          <w:szCs w:val="24"/>
        </w:rPr>
        <w:t xml:space="preserve"> are involved in scholarly research activities, general public are equally involved in differ</w:t>
      </w:r>
      <w:r w:rsidRPr="0083789B">
        <w:rPr>
          <w:rFonts w:cs="Arial"/>
          <w:szCs w:val="24"/>
        </w:rPr>
        <w:t>ent type of research activities, and this is not just about being included in large scale national survey.  For example</w:t>
      </w:r>
      <w:r w:rsidR="00EF53C3" w:rsidRPr="0083789B">
        <w:rPr>
          <w:rFonts w:cs="Arial"/>
          <w:szCs w:val="24"/>
        </w:rPr>
        <w:t xml:space="preserve"> daily news range from econom</w:t>
      </w:r>
      <w:r w:rsidRPr="0083789B">
        <w:rPr>
          <w:rFonts w:cs="Arial"/>
          <w:szCs w:val="24"/>
        </w:rPr>
        <w:t>ic</w:t>
      </w:r>
      <w:r w:rsidR="00EF53C3" w:rsidRPr="0083789B">
        <w:rPr>
          <w:rFonts w:cs="Arial"/>
          <w:szCs w:val="24"/>
        </w:rPr>
        <w:t xml:space="preserve"> outlook, election opinion polls, immigration level, property prices to employment rate, are all based on results </w:t>
      </w:r>
      <w:r w:rsidR="008A63E1" w:rsidRPr="0083789B">
        <w:rPr>
          <w:rFonts w:cs="Arial"/>
          <w:szCs w:val="24"/>
        </w:rPr>
        <w:t>of</w:t>
      </w:r>
      <w:r w:rsidR="00EF53C3" w:rsidRPr="0083789B">
        <w:rPr>
          <w:rFonts w:cs="Arial"/>
          <w:szCs w:val="24"/>
        </w:rPr>
        <w:t xml:space="preserve"> research activities.</w:t>
      </w:r>
      <w:r w:rsidRPr="0083789B">
        <w:rPr>
          <w:rFonts w:cs="Arial"/>
          <w:szCs w:val="24"/>
        </w:rPr>
        <w:t xml:space="preserve">  For another example, every item in supermarkets </w:t>
      </w:r>
      <w:proofErr w:type="gramStart"/>
      <w:r w:rsidRPr="0083789B">
        <w:rPr>
          <w:rFonts w:cs="Arial"/>
          <w:szCs w:val="24"/>
        </w:rPr>
        <w:t>are</w:t>
      </w:r>
      <w:proofErr w:type="gramEnd"/>
      <w:r w:rsidRPr="0083789B">
        <w:rPr>
          <w:rFonts w:cs="Arial"/>
          <w:szCs w:val="24"/>
        </w:rPr>
        <w:t xml:space="preserve"> based on all types of market research to determine the price, quantity and availability of the products.  </w:t>
      </w:r>
      <w:r w:rsidR="0083789B" w:rsidRPr="0083789B">
        <w:rPr>
          <w:rFonts w:cs="Arial"/>
          <w:szCs w:val="24"/>
        </w:rPr>
        <w:t xml:space="preserve">Under this “knowledge economy”, in which many “fact” are based purely on distorted information on internet and social media in particular, it is particularly important to have a better understanding about research and how its relation to knowledge.  </w:t>
      </w:r>
    </w:p>
    <w:p w:rsidR="0083789B" w:rsidRPr="0083789B" w:rsidRDefault="0083789B" w:rsidP="0083789B">
      <w:pPr>
        <w:tabs>
          <w:tab w:val="left" w:pos="2520"/>
          <w:tab w:val="left" w:pos="3960"/>
        </w:tabs>
        <w:spacing w:after="0" w:line="360" w:lineRule="auto"/>
        <w:rPr>
          <w:rFonts w:cs="Arial"/>
          <w:szCs w:val="24"/>
        </w:rPr>
      </w:pPr>
    </w:p>
    <w:p w:rsidR="0083789B" w:rsidRPr="0083789B" w:rsidRDefault="0083789B" w:rsidP="0083789B">
      <w:pPr>
        <w:spacing w:after="0" w:line="360" w:lineRule="auto"/>
        <w:rPr>
          <w:rFonts w:cs="Arial"/>
          <w:szCs w:val="24"/>
        </w:rPr>
      </w:pPr>
      <w:r w:rsidRPr="0083789B">
        <w:rPr>
          <w:rFonts w:cs="Arial"/>
          <w:szCs w:val="24"/>
        </w:rPr>
        <w:t xml:space="preserve">This programme is multi-disciplinary in nature.  Students from different disciplines will find their technical background complementary to the subjects covered in this programme.  </w:t>
      </w:r>
      <w:r w:rsidRPr="0083789B">
        <w:rPr>
          <w:rFonts w:cs="Arial"/>
          <w:szCs w:val="24"/>
        </w:rPr>
        <w:t>From an academic perspective, this programme will be particularly useful for students who are interested in pursuing a higher degree in research.  This programme will cover key theoretical aspects and practical skills in constructing a research proposal that are aiming for, but not limited to, doctoral degrees.</w:t>
      </w:r>
    </w:p>
    <w:p w:rsidR="00BF4A95" w:rsidRPr="0083789B" w:rsidRDefault="00BF4A95" w:rsidP="0083789B">
      <w:pPr>
        <w:spacing w:after="0" w:line="360" w:lineRule="auto"/>
        <w:rPr>
          <w:rFonts w:cs="Arial"/>
          <w:szCs w:val="24"/>
        </w:rPr>
      </w:pPr>
    </w:p>
    <w:p w:rsidR="00BF4A95" w:rsidRPr="0083789B" w:rsidRDefault="00BF4A95" w:rsidP="0083789B">
      <w:pPr>
        <w:tabs>
          <w:tab w:val="left" w:pos="2520"/>
          <w:tab w:val="left" w:pos="3960"/>
        </w:tabs>
        <w:spacing w:after="0" w:line="360" w:lineRule="auto"/>
        <w:rPr>
          <w:rFonts w:cs="Arial"/>
          <w:szCs w:val="24"/>
        </w:rPr>
      </w:pPr>
      <w:r w:rsidRPr="0083789B">
        <w:rPr>
          <w:rFonts w:cs="Arial"/>
          <w:szCs w:val="24"/>
        </w:rPr>
        <w:t>The programme design will not follow the traditional lecturer pattern but will be highly interactive with class participants being involved in individual and group activities; field trips and company visits to exposure students to real life businesses, rol</w:t>
      </w:r>
      <w:r w:rsidR="0083789B" w:rsidRPr="0083789B">
        <w:rPr>
          <w:rFonts w:cs="Arial"/>
          <w:szCs w:val="24"/>
        </w:rPr>
        <w:t xml:space="preserve">e play and </w:t>
      </w:r>
      <w:r w:rsidRPr="0083789B">
        <w:rPr>
          <w:rFonts w:cs="Arial"/>
          <w:szCs w:val="24"/>
        </w:rPr>
        <w:t xml:space="preserve">presentations that will encourage creative thinking, reflective learning and “learning by doing” in addressing the real opportunities and challenges that face </w:t>
      </w:r>
      <w:r w:rsidR="00531BAD" w:rsidRPr="0083789B">
        <w:rPr>
          <w:rFonts w:cs="Arial"/>
          <w:szCs w:val="24"/>
        </w:rPr>
        <w:t>research in international context</w:t>
      </w:r>
      <w:r w:rsidRPr="0083789B">
        <w:rPr>
          <w:rFonts w:cs="Arial"/>
          <w:szCs w:val="24"/>
        </w:rPr>
        <w:t>.</w:t>
      </w:r>
    </w:p>
    <w:p w:rsidR="00531BAD" w:rsidRPr="0083789B" w:rsidRDefault="00531BAD" w:rsidP="0083789B">
      <w:pPr>
        <w:tabs>
          <w:tab w:val="left" w:pos="2520"/>
          <w:tab w:val="left" w:pos="3960"/>
        </w:tabs>
        <w:spacing w:after="0" w:line="360" w:lineRule="auto"/>
        <w:rPr>
          <w:rFonts w:cs="Arial"/>
          <w:szCs w:val="24"/>
        </w:rPr>
      </w:pPr>
    </w:p>
    <w:p w:rsidR="00531BAD" w:rsidRPr="0083789B" w:rsidRDefault="00531BAD" w:rsidP="0083789B">
      <w:pPr>
        <w:tabs>
          <w:tab w:val="left" w:pos="2520"/>
          <w:tab w:val="left" w:pos="3960"/>
        </w:tabs>
        <w:spacing w:after="0" w:line="360" w:lineRule="auto"/>
        <w:rPr>
          <w:rFonts w:cs="Arial"/>
          <w:szCs w:val="24"/>
        </w:rPr>
      </w:pPr>
      <w:r w:rsidRPr="0083789B">
        <w:rPr>
          <w:rFonts w:cs="Arial"/>
          <w:szCs w:val="24"/>
        </w:rPr>
        <w:t xml:space="preserve">The key aims of this programme </w:t>
      </w:r>
      <w:r w:rsidR="00DB3275" w:rsidRPr="0083789B">
        <w:rPr>
          <w:rFonts w:cs="Arial"/>
          <w:szCs w:val="24"/>
        </w:rPr>
        <w:t>are</w:t>
      </w:r>
      <w:r w:rsidRPr="0083789B">
        <w:rPr>
          <w:rFonts w:cs="Arial"/>
          <w:szCs w:val="24"/>
        </w:rPr>
        <w:t>:</w:t>
      </w:r>
    </w:p>
    <w:p w:rsidR="00531BAD" w:rsidRPr="0083789B" w:rsidRDefault="00531BAD" w:rsidP="0083789B">
      <w:pPr>
        <w:numPr>
          <w:ilvl w:val="0"/>
          <w:numId w:val="38"/>
        </w:numPr>
        <w:spacing w:after="0" w:line="360" w:lineRule="auto"/>
        <w:jc w:val="left"/>
        <w:rPr>
          <w:rFonts w:cs="Arial"/>
          <w:color w:val="333333"/>
          <w:szCs w:val="24"/>
          <w:lang w:val="en" w:eastAsia="zh-CN"/>
        </w:rPr>
      </w:pPr>
      <w:r w:rsidRPr="0083789B">
        <w:rPr>
          <w:rFonts w:cs="Arial"/>
          <w:color w:val="333333"/>
          <w:szCs w:val="24"/>
          <w:lang w:val="en" w:eastAsia="zh-CN"/>
        </w:rPr>
        <w:t>To provide students with the necessary training to undertake advanced-level research in international context.</w:t>
      </w:r>
    </w:p>
    <w:p w:rsidR="00531BAD" w:rsidRPr="0083789B" w:rsidRDefault="00531BAD" w:rsidP="0083789B">
      <w:pPr>
        <w:numPr>
          <w:ilvl w:val="0"/>
          <w:numId w:val="38"/>
        </w:numPr>
        <w:shd w:val="clear" w:color="auto" w:fill="FFFFFF"/>
        <w:spacing w:after="0" w:line="360" w:lineRule="auto"/>
        <w:jc w:val="left"/>
        <w:rPr>
          <w:rFonts w:cs="Arial"/>
          <w:color w:val="333333"/>
          <w:szCs w:val="24"/>
          <w:lang w:eastAsia="zh-CN"/>
        </w:rPr>
      </w:pPr>
      <w:r w:rsidRPr="0083789B">
        <w:rPr>
          <w:rFonts w:cs="Arial"/>
          <w:color w:val="333333"/>
          <w:szCs w:val="24"/>
          <w:lang w:eastAsia="zh-CN"/>
        </w:rPr>
        <w:t>To enable students to experience collaborative research and apply relevant analytical tools/frameworks</w:t>
      </w:r>
    </w:p>
    <w:p w:rsidR="00531BAD" w:rsidRPr="0083789B" w:rsidRDefault="00531BAD" w:rsidP="0083789B">
      <w:pPr>
        <w:numPr>
          <w:ilvl w:val="0"/>
          <w:numId w:val="38"/>
        </w:numPr>
        <w:spacing w:after="0" w:line="360" w:lineRule="auto"/>
        <w:jc w:val="left"/>
        <w:rPr>
          <w:rFonts w:cs="Arial"/>
          <w:color w:val="333333"/>
          <w:szCs w:val="24"/>
          <w:lang w:val="en" w:eastAsia="zh-CN"/>
        </w:rPr>
      </w:pPr>
      <w:r w:rsidRPr="0083789B">
        <w:rPr>
          <w:rFonts w:cs="Arial"/>
          <w:color w:val="333333"/>
          <w:szCs w:val="24"/>
          <w:lang w:val="en" w:eastAsia="zh-CN"/>
        </w:rPr>
        <w:t>To equip students with an in-depth understanding of key principles of research design and methodology in their chosen field, and to develop their skills in conducting and disseminating research at an advanced level.</w:t>
      </w:r>
    </w:p>
    <w:p w:rsidR="00531BAD" w:rsidRPr="0083789B" w:rsidRDefault="00531BAD" w:rsidP="0083789B">
      <w:pPr>
        <w:numPr>
          <w:ilvl w:val="0"/>
          <w:numId w:val="38"/>
        </w:numPr>
        <w:shd w:val="clear" w:color="auto" w:fill="FFFFFF"/>
        <w:spacing w:after="0" w:line="360" w:lineRule="auto"/>
        <w:jc w:val="left"/>
        <w:rPr>
          <w:rFonts w:cs="Arial"/>
          <w:color w:val="333333"/>
          <w:szCs w:val="24"/>
          <w:lang w:eastAsia="zh-CN"/>
        </w:rPr>
      </w:pPr>
      <w:r w:rsidRPr="0083789B">
        <w:rPr>
          <w:rFonts w:cs="Arial"/>
          <w:color w:val="333333"/>
          <w:szCs w:val="24"/>
          <w:lang w:eastAsia="zh-CN"/>
        </w:rPr>
        <w:t>To allow students to recognise and understand the economic, social and environmental factors/impacts relevant to their field of study in an international setting;</w:t>
      </w:r>
    </w:p>
    <w:p w:rsidR="00531BAD" w:rsidRPr="0083789B" w:rsidRDefault="00531BAD" w:rsidP="0083789B">
      <w:pPr>
        <w:numPr>
          <w:ilvl w:val="0"/>
          <w:numId w:val="38"/>
        </w:numPr>
        <w:spacing w:after="0" w:line="360" w:lineRule="auto"/>
        <w:jc w:val="left"/>
        <w:rPr>
          <w:rFonts w:cs="Arial"/>
          <w:color w:val="333333"/>
          <w:szCs w:val="24"/>
          <w:lang w:val="en" w:eastAsia="zh-CN"/>
        </w:rPr>
      </w:pPr>
      <w:r w:rsidRPr="0083789B">
        <w:rPr>
          <w:rFonts w:cs="Arial"/>
          <w:color w:val="333333"/>
          <w:szCs w:val="24"/>
          <w:lang w:val="en" w:eastAsia="zh-CN"/>
        </w:rPr>
        <w:t xml:space="preserve">To enable students to use a range of perspectives to critically review research studies in terms of </w:t>
      </w:r>
      <w:proofErr w:type="spellStart"/>
      <w:r w:rsidRPr="0083789B">
        <w:rPr>
          <w:rFonts w:cs="Arial"/>
          <w:color w:val="333333"/>
          <w:szCs w:val="24"/>
          <w:lang w:val="en" w:eastAsia="zh-CN"/>
        </w:rPr>
        <w:t>theorising</w:t>
      </w:r>
      <w:proofErr w:type="spellEnd"/>
      <w:r w:rsidRPr="0083789B">
        <w:rPr>
          <w:rFonts w:cs="Arial"/>
          <w:color w:val="333333"/>
          <w:szCs w:val="24"/>
          <w:lang w:val="en" w:eastAsia="zh-CN"/>
        </w:rPr>
        <w:t>, methods and findings.</w:t>
      </w:r>
    </w:p>
    <w:p w:rsidR="00531BAD" w:rsidRPr="0083789B" w:rsidRDefault="00DB3275" w:rsidP="0083789B">
      <w:pPr>
        <w:numPr>
          <w:ilvl w:val="0"/>
          <w:numId w:val="38"/>
        </w:numPr>
        <w:shd w:val="clear" w:color="auto" w:fill="FFFFFF"/>
        <w:spacing w:after="0" w:line="360" w:lineRule="auto"/>
        <w:jc w:val="left"/>
        <w:rPr>
          <w:rFonts w:cs="Arial"/>
          <w:color w:val="333333"/>
          <w:szCs w:val="24"/>
          <w:lang w:eastAsia="zh-CN"/>
        </w:rPr>
      </w:pPr>
      <w:r w:rsidRPr="0083789B">
        <w:rPr>
          <w:rFonts w:cs="Arial"/>
          <w:color w:val="333333"/>
          <w:szCs w:val="24"/>
          <w:lang w:eastAsia="zh-CN"/>
        </w:rPr>
        <w:t xml:space="preserve">To </w:t>
      </w:r>
      <w:proofErr w:type="spellStart"/>
      <w:r w:rsidRPr="0083789B">
        <w:rPr>
          <w:rFonts w:cs="Arial"/>
          <w:color w:val="333333"/>
          <w:szCs w:val="24"/>
          <w:lang w:eastAsia="zh-CN"/>
        </w:rPr>
        <w:t>eneable</w:t>
      </w:r>
      <w:proofErr w:type="spellEnd"/>
      <w:r w:rsidRPr="0083789B">
        <w:rPr>
          <w:rFonts w:cs="Arial"/>
          <w:color w:val="333333"/>
          <w:szCs w:val="24"/>
          <w:lang w:eastAsia="zh-CN"/>
        </w:rPr>
        <w:t xml:space="preserve"> students to </w:t>
      </w:r>
      <w:r w:rsidR="00531BAD" w:rsidRPr="0083789B">
        <w:rPr>
          <w:rFonts w:cs="Arial"/>
          <w:color w:val="333333"/>
          <w:szCs w:val="24"/>
          <w:lang w:eastAsia="zh-CN"/>
        </w:rPr>
        <w:t>reflect on the relationship between theory and practice and how ideas, forms, practices and processes may be developed to improve human and environmental well-being.</w:t>
      </w:r>
    </w:p>
    <w:p w:rsidR="00DB3275" w:rsidRPr="0083789B" w:rsidRDefault="00DB3275" w:rsidP="0083789B">
      <w:pPr>
        <w:pStyle w:val="Default"/>
        <w:spacing w:line="360" w:lineRule="auto"/>
        <w:rPr>
          <w:rFonts w:ascii="Arial" w:hAnsi="Arial" w:cs="Arial"/>
          <w:b/>
        </w:rPr>
      </w:pPr>
      <w:bookmarkStart w:id="1" w:name="_Toc247080524"/>
    </w:p>
    <w:p w:rsidR="00172925" w:rsidRPr="0083789B" w:rsidRDefault="003E7801" w:rsidP="0083789B">
      <w:pPr>
        <w:pStyle w:val="Default"/>
        <w:spacing w:line="360" w:lineRule="auto"/>
        <w:rPr>
          <w:rFonts w:ascii="Arial" w:hAnsi="Arial" w:cs="Arial"/>
          <w:b/>
        </w:rPr>
      </w:pPr>
      <w:r w:rsidRPr="0083789B">
        <w:rPr>
          <w:rFonts w:ascii="Arial" w:hAnsi="Arial" w:cs="Arial"/>
          <w:b/>
        </w:rPr>
        <w:t>PROGRAMME CONTENT</w:t>
      </w:r>
    </w:p>
    <w:p w:rsidR="00DB3275" w:rsidRPr="0083789B" w:rsidRDefault="00DB3275" w:rsidP="0083789B">
      <w:pPr>
        <w:pStyle w:val="Default"/>
        <w:spacing w:line="360" w:lineRule="auto"/>
        <w:rPr>
          <w:rFonts w:ascii="Arial" w:hAnsi="Arial" w:cs="Arial"/>
          <w:b/>
        </w:rPr>
      </w:pPr>
    </w:p>
    <w:tbl>
      <w:tblPr>
        <w:tblStyle w:val="TableGrid"/>
        <w:tblW w:w="0" w:type="auto"/>
        <w:tblLook w:val="04A0" w:firstRow="1" w:lastRow="0" w:firstColumn="1" w:lastColumn="0" w:noHBand="0" w:noVBand="1"/>
      </w:tblPr>
      <w:tblGrid>
        <w:gridCol w:w="9242"/>
      </w:tblGrid>
      <w:tr w:rsidR="00DB3275" w:rsidRPr="0083789B" w:rsidTr="00DB3275">
        <w:tc>
          <w:tcPr>
            <w:tcW w:w="9242" w:type="dxa"/>
          </w:tcPr>
          <w:p w:rsidR="00DB3275" w:rsidRPr="0083789B" w:rsidRDefault="00DB3275" w:rsidP="0083789B">
            <w:pPr>
              <w:numPr>
                <w:ilvl w:val="0"/>
                <w:numId w:val="39"/>
              </w:numPr>
              <w:shd w:val="clear" w:color="auto" w:fill="FFFFFF"/>
              <w:spacing w:after="0" w:line="360" w:lineRule="auto"/>
              <w:ind w:left="375"/>
              <w:jc w:val="left"/>
              <w:rPr>
                <w:rFonts w:cs="Arial"/>
                <w:color w:val="333333"/>
                <w:szCs w:val="24"/>
                <w:lang w:eastAsia="zh-CN"/>
              </w:rPr>
            </w:pPr>
            <w:r w:rsidRPr="0083789B">
              <w:rPr>
                <w:rFonts w:cs="Arial"/>
                <w:color w:val="333333"/>
                <w:szCs w:val="24"/>
                <w:lang w:eastAsia="zh-CN"/>
              </w:rPr>
              <w:t>Creative problem-solving, change management and design-thinking;</w:t>
            </w:r>
          </w:p>
          <w:p w:rsidR="00DB3275" w:rsidRPr="0083789B" w:rsidRDefault="00DB3275" w:rsidP="0083789B">
            <w:pPr>
              <w:numPr>
                <w:ilvl w:val="0"/>
                <w:numId w:val="39"/>
              </w:numPr>
              <w:shd w:val="clear" w:color="auto" w:fill="FFFFFF"/>
              <w:spacing w:after="0" w:line="360" w:lineRule="auto"/>
              <w:ind w:left="375"/>
              <w:jc w:val="left"/>
              <w:rPr>
                <w:rFonts w:cs="Arial"/>
                <w:color w:val="333333"/>
                <w:szCs w:val="24"/>
                <w:lang w:eastAsia="zh-CN"/>
              </w:rPr>
            </w:pPr>
            <w:r w:rsidRPr="0083789B">
              <w:rPr>
                <w:rFonts w:cs="Arial"/>
                <w:color w:val="333333"/>
                <w:szCs w:val="24"/>
                <w:lang w:eastAsia="zh-CN"/>
              </w:rPr>
              <w:t>Reflective practice, learning-to-learn and barriers to learning;</w:t>
            </w:r>
          </w:p>
          <w:p w:rsidR="00DB3275" w:rsidRPr="0083789B" w:rsidRDefault="00DB3275" w:rsidP="0083789B">
            <w:pPr>
              <w:numPr>
                <w:ilvl w:val="0"/>
                <w:numId w:val="39"/>
              </w:numPr>
              <w:shd w:val="clear" w:color="auto" w:fill="FFFFFF"/>
              <w:spacing w:after="0" w:line="360" w:lineRule="auto"/>
              <w:ind w:left="375"/>
              <w:jc w:val="left"/>
              <w:rPr>
                <w:rFonts w:cs="Arial"/>
                <w:color w:val="333333"/>
                <w:szCs w:val="24"/>
                <w:lang w:eastAsia="zh-CN"/>
              </w:rPr>
            </w:pPr>
            <w:r w:rsidRPr="0083789B">
              <w:rPr>
                <w:rFonts w:cs="Arial"/>
                <w:color w:val="333333"/>
                <w:szCs w:val="24"/>
                <w:lang w:eastAsia="zh-CN"/>
              </w:rPr>
              <w:t>Historical, cultural and environmental perspectives relating to an international context</w:t>
            </w:r>
          </w:p>
          <w:p w:rsidR="00DB3275" w:rsidRPr="0083789B" w:rsidRDefault="00DB3275" w:rsidP="0083789B">
            <w:pPr>
              <w:numPr>
                <w:ilvl w:val="0"/>
                <w:numId w:val="39"/>
              </w:numPr>
              <w:shd w:val="clear" w:color="auto" w:fill="FFFFFF"/>
              <w:spacing w:after="0" w:line="360" w:lineRule="auto"/>
              <w:ind w:left="375"/>
              <w:jc w:val="left"/>
              <w:rPr>
                <w:rFonts w:cs="Arial"/>
                <w:color w:val="333333"/>
                <w:szCs w:val="24"/>
                <w:lang w:eastAsia="zh-CN"/>
              </w:rPr>
            </w:pPr>
            <w:r w:rsidRPr="0083789B">
              <w:rPr>
                <w:rFonts w:cs="Arial"/>
                <w:color w:val="333333"/>
                <w:szCs w:val="24"/>
                <w:lang w:eastAsia="zh-CN"/>
              </w:rPr>
              <w:t>Sustainable development, social and environmental responsibility reporting and impact assessment;</w:t>
            </w:r>
          </w:p>
          <w:p w:rsidR="00DB3275" w:rsidRPr="0083789B" w:rsidRDefault="00DB3275" w:rsidP="0083789B">
            <w:pPr>
              <w:numPr>
                <w:ilvl w:val="0"/>
                <w:numId w:val="39"/>
              </w:numPr>
              <w:shd w:val="clear" w:color="auto" w:fill="FFFFFF"/>
              <w:spacing w:after="0" w:line="360" w:lineRule="auto"/>
              <w:ind w:left="375"/>
              <w:jc w:val="left"/>
              <w:rPr>
                <w:rFonts w:cs="Arial"/>
                <w:color w:val="333333"/>
                <w:szCs w:val="24"/>
                <w:lang w:eastAsia="zh-CN"/>
              </w:rPr>
            </w:pPr>
            <w:r w:rsidRPr="0083789B">
              <w:rPr>
                <w:rFonts w:cs="Arial"/>
                <w:color w:val="333333"/>
                <w:szCs w:val="24"/>
                <w:lang w:eastAsia="zh-CN"/>
              </w:rPr>
              <w:t>Collaborative research project planning and implementation in an international context, including risk assessment and review;</w:t>
            </w:r>
          </w:p>
          <w:p w:rsidR="00DB3275" w:rsidRPr="0083789B" w:rsidRDefault="00DB3275" w:rsidP="0083789B">
            <w:pPr>
              <w:numPr>
                <w:ilvl w:val="0"/>
                <w:numId w:val="39"/>
              </w:numPr>
              <w:shd w:val="clear" w:color="auto" w:fill="FFFFFF"/>
              <w:spacing w:after="0" w:line="360" w:lineRule="auto"/>
              <w:ind w:left="375"/>
              <w:jc w:val="left"/>
              <w:rPr>
                <w:rFonts w:cs="Arial"/>
                <w:color w:val="333333"/>
                <w:szCs w:val="24"/>
                <w:lang w:eastAsia="zh-CN"/>
              </w:rPr>
            </w:pPr>
            <w:r w:rsidRPr="0083789B">
              <w:rPr>
                <w:rFonts w:cs="Arial"/>
                <w:color w:val="333333"/>
                <w:szCs w:val="24"/>
                <w:lang w:eastAsia="zh-CN"/>
              </w:rPr>
              <w:t>Team roles and the influence of motivation, personality type, values, beliefs and norms on effectiveness;</w:t>
            </w:r>
          </w:p>
          <w:p w:rsidR="00DB3275" w:rsidRPr="0083789B" w:rsidRDefault="00DB3275" w:rsidP="0083789B">
            <w:pPr>
              <w:numPr>
                <w:ilvl w:val="0"/>
                <w:numId w:val="39"/>
              </w:numPr>
              <w:shd w:val="clear" w:color="auto" w:fill="FFFFFF"/>
              <w:spacing w:after="0" w:line="360" w:lineRule="auto"/>
              <w:ind w:left="375"/>
              <w:jc w:val="left"/>
              <w:rPr>
                <w:rFonts w:cs="Arial"/>
                <w:color w:val="333333"/>
                <w:szCs w:val="24"/>
                <w:lang w:eastAsia="zh-CN"/>
              </w:rPr>
            </w:pPr>
            <w:r w:rsidRPr="0083789B">
              <w:rPr>
                <w:rFonts w:cs="Arial"/>
                <w:color w:val="333333"/>
                <w:szCs w:val="24"/>
                <w:lang w:eastAsia="zh-CN"/>
              </w:rPr>
              <w:t>Research report writing and dissemination.</w:t>
            </w:r>
          </w:p>
        </w:tc>
      </w:tr>
    </w:tbl>
    <w:p w:rsidR="00DB3275" w:rsidRPr="0083789B" w:rsidRDefault="00DB3275" w:rsidP="0083789B">
      <w:pPr>
        <w:pStyle w:val="Default"/>
        <w:spacing w:line="360" w:lineRule="auto"/>
        <w:rPr>
          <w:rFonts w:ascii="Arial" w:hAnsi="Arial" w:cs="Arial"/>
          <w:b/>
        </w:rPr>
      </w:pPr>
    </w:p>
    <w:p w:rsidR="00172925" w:rsidRPr="0083789B" w:rsidRDefault="00172925" w:rsidP="0083789B">
      <w:pPr>
        <w:pStyle w:val="Heading1"/>
        <w:numPr>
          <w:ilvl w:val="0"/>
          <w:numId w:val="0"/>
        </w:numPr>
        <w:spacing w:before="0" w:after="0" w:line="360" w:lineRule="auto"/>
        <w:rPr>
          <w:rFonts w:cs="Arial"/>
          <w:sz w:val="24"/>
          <w:szCs w:val="24"/>
        </w:rPr>
      </w:pPr>
      <w:r w:rsidRPr="0083789B">
        <w:rPr>
          <w:rFonts w:cs="Arial"/>
          <w:sz w:val="24"/>
          <w:szCs w:val="24"/>
        </w:rPr>
        <w:t>LEARNING OUTCOMES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tblGrid>
      <w:tr w:rsidR="00875062" w:rsidRPr="0083789B" w:rsidTr="00875062">
        <w:tc>
          <w:tcPr>
            <w:tcW w:w="8606" w:type="dxa"/>
            <w:tcBorders>
              <w:top w:val="single" w:sz="4" w:space="0" w:color="auto"/>
              <w:left w:val="single" w:sz="4" w:space="0" w:color="auto"/>
              <w:bottom w:val="single" w:sz="4" w:space="0" w:color="auto"/>
              <w:right w:val="single" w:sz="4" w:space="0" w:color="auto"/>
            </w:tcBorders>
            <w:shd w:val="clear" w:color="auto" w:fill="E6E6E6"/>
            <w:hideMark/>
          </w:tcPr>
          <w:p w:rsidR="00875062" w:rsidRPr="0083789B" w:rsidRDefault="00875062" w:rsidP="0083789B">
            <w:pPr>
              <w:spacing w:after="0" w:line="360" w:lineRule="auto"/>
              <w:rPr>
                <w:rFonts w:cs="Arial"/>
                <w:b/>
                <w:bCs/>
                <w:szCs w:val="24"/>
              </w:rPr>
            </w:pPr>
            <w:r w:rsidRPr="0083789B">
              <w:rPr>
                <w:rFonts w:cs="Arial"/>
                <w:b/>
                <w:bCs/>
                <w:szCs w:val="24"/>
              </w:rPr>
              <w:t>Learning Outcomes, Teaching, Learning and Assessment Methods</w:t>
            </w:r>
          </w:p>
        </w:tc>
      </w:tr>
      <w:tr w:rsidR="00875062" w:rsidRPr="0083789B" w:rsidTr="00875062">
        <w:trPr>
          <w:cantSplit/>
          <w:trHeight w:val="222"/>
        </w:trPr>
        <w:tc>
          <w:tcPr>
            <w:tcW w:w="8606" w:type="dxa"/>
            <w:tcBorders>
              <w:top w:val="single" w:sz="4" w:space="0" w:color="auto"/>
              <w:left w:val="single" w:sz="4" w:space="0" w:color="auto"/>
              <w:bottom w:val="single" w:sz="4" w:space="0" w:color="auto"/>
              <w:right w:val="single" w:sz="4" w:space="0" w:color="auto"/>
            </w:tcBorders>
            <w:shd w:val="clear" w:color="auto" w:fill="E0E0E0"/>
            <w:hideMark/>
          </w:tcPr>
          <w:p w:rsidR="00875062" w:rsidRPr="0083789B" w:rsidRDefault="00875062" w:rsidP="0083789B">
            <w:pPr>
              <w:pStyle w:val="Heading2"/>
              <w:numPr>
                <w:ilvl w:val="0"/>
                <w:numId w:val="23"/>
              </w:numPr>
              <w:shd w:val="clear" w:color="auto" w:fill="E6E6E6"/>
              <w:tabs>
                <w:tab w:val="num" w:pos="360"/>
              </w:tabs>
              <w:spacing w:before="0" w:after="0" w:line="360" w:lineRule="auto"/>
              <w:ind w:left="540" w:hanging="540"/>
              <w:jc w:val="left"/>
              <w:rPr>
                <w:rFonts w:cs="Arial"/>
                <w:sz w:val="24"/>
                <w:szCs w:val="24"/>
              </w:rPr>
            </w:pPr>
            <w:r w:rsidRPr="0083789B">
              <w:rPr>
                <w:rFonts w:cs="Arial"/>
                <w:sz w:val="24"/>
                <w:szCs w:val="24"/>
              </w:rPr>
              <w:t>Knowledge and Understanding</w:t>
            </w:r>
          </w:p>
        </w:tc>
      </w:tr>
      <w:tr w:rsidR="00875062" w:rsidRPr="0083789B" w:rsidTr="00875062">
        <w:trPr>
          <w:cantSplit/>
          <w:trHeight w:val="755"/>
        </w:trPr>
        <w:tc>
          <w:tcPr>
            <w:tcW w:w="8606" w:type="dxa"/>
            <w:tcBorders>
              <w:top w:val="single" w:sz="4" w:space="0" w:color="auto"/>
              <w:left w:val="single" w:sz="4" w:space="0" w:color="auto"/>
              <w:bottom w:val="single" w:sz="4" w:space="0" w:color="auto"/>
              <w:right w:val="single" w:sz="4" w:space="0" w:color="auto"/>
            </w:tcBorders>
            <w:hideMark/>
          </w:tcPr>
          <w:p w:rsidR="00875062" w:rsidRPr="0083789B" w:rsidRDefault="00875062" w:rsidP="0083789B">
            <w:pPr>
              <w:spacing w:after="0" w:line="360" w:lineRule="auto"/>
              <w:rPr>
                <w:rFonts w:cs="Arial"/>
                <w:szCs w:val="24"/>
              </w:rPr>
            </w:pPr>
            <w:r w:rsidRPr="0083789B">
              <w:rPr>
                <w:rFonts w:cs="Arial"/>
                <w:szCs w:val="24"/>
              </w:rPr>
              <w:t>An ability to:</w:t>
            </w:r>
          </w:p>
          <w:p w:rsidR="00875062" w:rsidRPr="0083789B" w:rsidRDefault="00875062" w:rsidP="0083789B">
            <w:pPr>
              <w:pStyle w:val="ListParagraph"/>
              <w:numPr>
                <w:ilvl w:val="0"/>
                <w:numId w:val="40"/>
              </w:numPr>
              <w:spacing w:after="0" w:line="360" w:lineRule="auto"/>
              <w:rPr>
                <w:rFonts w:cs="Arial"/>
                <w:szCs w:val="24"/>
              </w:rPr>
            </w:pPr>
            <w:r w:rsidRPr="0083789B">
              <w:rPr>
                <w:rFonts w:cs="Arial"/>
                <w:szCs w:val="24"/>
              </w:rPr>
              <w:t xml:space="preserve">demonstrate a critical understanding of the concepts, theories and models that underpin </w:t>
            </w:r>
            <w:r w:rsidR="00A31DB7" w:rsidRPr="0083789B">
              <w:rPr>
                <w:rFonts w:cs="Arial"/>
                <w:szCs w:val="24"/>
              </w:rPr>
              <w:t>academic research in international context</w:t>
            </w:r>
            <w:r w:rsidRPr="0083789B">
              <w:rPr>
                <w:rFonts w:cs="Arial"/>
                <w:szCs w:val="24"/>
              </w:rPr>
              <w:t xml:space="preserve">  </w:t>
            </w:r>
          </w:p>
          <w:p w:rsidR="00875062" w:rsidRPr="0083789B" w:rsidRDefault="00875062" w:rsidP="0083789B">
            <w:pPr>
              <w:pStyle w:val="ListParagraph"/>
              <w:numPr>
                <w:ilvl w:val="0"/>
                <w:numId w:val="40"/>
              </w:numPr>
              <w:spacing w:after="0" w:line="360" w:lineRule="auto"/>
              <w:rPr>
                <w:rFonts w:cs="Arial"/>
                <w:szCs w:val="24"/>
              </w:rPr>
            </w:pPr>
            <w:r w:rsidRPr="0083789B">
              <w:rPr>
                <w:rFonts w:cs="Arial"/>
                <w:szCs w:val="24"/>
              </w:rPr>
              <w:t xml:space="preserve">utilise and  apply typologies of </w:t>
            </w:r>
            <w:r w:rsidR="00A31DB7" w:rsidRPr="0083789B">
              <w:rPr>
                <w:rFonts w:cs="Arial"/>
                <w:szCs w:val="24"/>
              </w:rPr>
              <w:t>research methodology</w:t>
            </w:r>
            <w:r w:rsidRPr="0083789B">
              <w:rPr>
                <w:rFonts w:cs="Arial"/>
                <w:szCs w:val="24"/>
              </w:rPr>
              <w:t xml:space="preserve"> to assist on the process of </w:t>
            </w:r>
            <w:r w:rsidR="00A31DB7" w:rsidRPr="0083789B">
              <w:rPr>
                <w:rFonts w:cs="Arial"/>
                <w:szCs w:val="24"/>
              </w:rPr>
              <w:t>conducting scholarly research</w:t>
            </w:r>
          </w:p>
          <w:p w:rsidR="00875062" w:rsidRPr="0083789B" w:rsidRDefault="00875062" w:rsidP="0083789B">
            <w:pPr>
              <w:pStyle w:val="ListParagraph"/>
              <w:numPr>
                <w:ilvl w:val="0"/>
                <w:numId w:val="40"/>
              </w:numPr>
              <w:spacing w:after="0" w:line="360" w:lineRule="auto"/>
              <w:rPr>
                <w:rFonts w:cs="Arial"/>
                <w:szCs w:val="24"/>
              </w:rPr>
            </w:pPr>
            <w:proofErr w:type="gramStart"/>
            <w:r w:rsidRPr="0083789B">
              <w:rPr>
                <w:rFonts w:cs="Arial"/>
                <w:szCs w:val="24"/>
              </w:rPr>
              <w:t>utilise</w:t>
            </w:r>
            <w:proofErr w:type="gramEnd"/>
            <w:r w:rsidRPr="0083789B">
              <w:rPr>
                <w:rFonts w:cs="Arial"/>
                <w:szCs w:val="24"/>
              </w:rPr>
              <w:t xml:space="preserve"> ideas, theories and practice on </w:t>
            </w:r>
            <w:r w:rsidR="00A31DB7" w:rsidRPr="0083789B">
              <w:rPr>
                <w:rFonts w:cs="Arial"/>
                <w:szCs w:val="24"/>
              </w:rPr>
              <w:t>academic research</w:t>
            </w:r>
            <w:r w:rsidRPr="0083789B">
              <w:rPr>
                <w:rFonts w:cs="Arial"/>
                <w:szCs w:val="24"/>
              </w:rPr>
              <w:t xml:space="preserve"> with a particular focus on their application and critique to real life context.</w:t>
            </w:r>
          </w:p>
        </w:tc>
      </w:tr>
      <w:tr w:rsidR="00875062" w:rsidRPr="0083789B" w:rsidTr="00875062">
        <w:trPr>
          <w:cantSplit/>
          <w:trHeight w:val="222"/>
        </w:trPr>
        <w:tc>
          <w:tcPr>
            <w:tcW w:w="8606" w:type="dxa"/>
            <w:tcBorders>
              <w:top w:val="single" w:sz="4" w:space="0" w:color="auto"/>
              <w:left w:val="single" w:sz="4" w:space="0" w:color="auto"/>
              <w:bottom w:val="single" w:sz="4" w:space="0" w:color="auto"/>
              <w:right w:val="single" w:sz="4" w:space="0" w:color="auto"/>
            </w:tcBorders>
            <w:shd w:val="clear" w:color="auto" w:fill="E0E0E0"/>
            <w:hideMark/>
          </w:tcPr>
          <w:p w:rsidR="00875062" w:rsidRPr="0083789B" w:rsidRDefault="00875062" w:rsidP="0083789B">
            <w:pPr>
              <w:pStyle w:val="Heading2"/>
              <w:numPr>
                <w:ilvl w:val="0"/>
                <w:numId w:val="23"/>
              </w:numPr>
              <w:shd w:val="clear" w:color="auto" w:fill="E6E6E6"/>
              <w:tabs>
                <w:tab w:val="num" w:pos="360"/>
              </w:tabs>
              <w:spacing w:before="0" w:after="0" w:line="360" w:lineRule="auto"/>
              <w:ind w:left="540" w:hanging="540"/>
              <w:rPr>
                <w:rFonts w:cs="Arial"/>
                <w:sz w:val="24"/>
                <w:szCs w:val="24"/>
              </w:rPr>
            </w:pPr>
            <w:r w:rsidRPr="0083789B">
              <w:rPr>
                <w:rFonts w:cs="Arial"/>
                <w:sz w:val="24"/>
                <w:szCs w:val="24"/>
              </w:rPr>
              <w:t xml:space="preserve">Subject-specific skills </w:t>
            </w:r>
          </w:p>
        </w:tc>
      </w:tr>
      <w:tr w:rsidR="00875062" w:rsidRPr="0083789B" w:rsidTr="00875062">
        <w:trPr>
          <w:cantSplit/>
          <w:trHeight w:val="755"/>
        </w:trPr>
        <w:tc>
          <w:tcPr>
            <w:tcW w:w="8606" w:type="dxa"/>
            <w:tcBorders>
              <w:top w:val="single" w:sz="4" w:space="0" w:color="auto"/>
              <w:left w:val="single" w:sz="4" w:space="0" w:color="auto"/>
              <w:bottom w:val="single" w:sz="4" w:space="0" w:color="auto"/>
              <w:right w:val="single" w:sz="4" w:space="0" w:color="auto"/>
            </w:tcBorders>
          </w:tcPr>
          <w:p w:rsidR="00A31DB7" w:rsidRPr="0083789B" w:rsidRDefault="00A31DB7" w:rsidP="0083789B">
            <w:pPr>
              <w:spacing w:after="0" w:line="360" w:lineRule="auto"/>
              <w:jc w:val="left"/>
              <w:rPr>
                <w:rFonts w:cs="Arial"/>
                <w:color w:val="333333"/>
                <w:szCs w:val="24"/>
                <w:lang w:val="en"/>
              </w:rPr>
            </w:pPr>
            <w:r w:rsidRPr="0083789B">
              <w:rPr>
                <w:rFonts w:cs="Arial"/>
                <w:color w:val="333333"/>
                <w:szCs w:val="24"/>
                <w:lang w:val="en"/>
              </w:rPr>
              <w:t xml:space="preserve">By the end of the </w:t>
            </w:r>
            <w:proofErr w:type="spellStart"/>
            <w:r w:rsidRPr="0083789B">
              <w:rPr>
                <w:rFonts w:cs="Arial"/>
                <w:color w:val="333333"/>
                <w:szCs w:val="24"/>
                <w:lang w:val="en"/>
              </w:rPr>
              <w:t>programme</w:t>
            </w:r>
            <w:proofErr w:type="spellEnd"/>
            <w:r w:rsidRPr="0083789B">
              <w:rPr>
                <w:rFonts w:cs="Arial"/>
                <w:color w:val="333333"/>
                <w:szCs w:val="24"/>
                <w:lang w:val="en"/>
              </w:rPr>
              <w:t xml:space="preserve"> students should:- </w:t>
            </w:r>
          </w:p>
          <w:p w:rsidR="00A31DB7" w:rsidRPr="0083789B" w:rsidRDefault="00A31DB7" w:rsidP="0083789B">
            <w:pPr>
              <w:numPr>
                <w:ilvl w:val="0"/>
                <w:numId w:val="34"/>
              </w:numPr>
              <w:spacing w:after="0" w:line="360" w:lineRule="auto"/>
              <w:ind w:left="375"/>
              <w:jc w:val="left"/>
              <w:rPr>
                <w:rFonts w:cs="Arial"/>
                <w:color w:val="333333"/>
                <w:szCs w:val="24"/>
                <w:lang w:val="en"/>
              </w:rPr>
            </w:pPr>
            <w:r w:rsidRPr="0083789B">
              <w:rPr>
                <w:rFonts w:cs="Arial"/>
                <w:color w:val="333333"/>
                <w:szCs w:val="24"/>
                <w:lang w:val="en"/>
              </w:rPr>
              <w:t>Have a critical appreciation of the range of philosophical approaches to research in international context</w:t>
            </w:r>
          </w:p>
          <w:p w:rsidR="00A31DB7" w:rsidRPr="0083789B" w:rsidRDefault="00A31DB7" w:rsidP="0083789B">
            <w:pPr>
              <w:numPr>
                <w:ilvl w:val="0"/>
                <w:numId w:val="34"/>
              </w:numPr>
              <w:spacing w:after="0" w:line="360" w:lineRule="auto"/>
              <w:ind w:left="375"/>
              <w:jc w:val="left"/>
              <w:rPr>
                <w:rFonts w:cs="Arial"/>
                <w:color w:val="333333"/>
                <w:szCs w:val="24"/>
                <w:lang w:val="en"/>
              </w:rPr>
            </w:pPr>
            <w:r w:rsidRPr="0083789B">
              <w:rPr>
                <w:rFonts w:cs="Arial"/>
                <w:color w:val="333333"/>
                <w:szCs w:val="24"/>
                <w:lang w:val="en"/>
              </w:rPr>
              <w:t xml:space="preserve">Be aware of, and familiar with, the facilities available for conducting literature searches and obtaining relevant data to facilitate empirical investigation; </w:t>
            </w:r>
          </w:p>
          <w:p w:rsidR="00A31DB7" w:rsidRPr="0083789B" w:rsidRDefault="00A31DB7" w:rsidP="0083789B">
            <w:pPr>
              <w:numPr>
                <w:ilvl w:val="0"/>
                <w:numId w:val="34"/>
              </w:numPr>
              <w:spacing w:after="0" w:line="360" w:lineRule="auto"/>
              <w:ind w:left="375"/>
              <w:jc w:val="left"/>
              <w:rPr>
                <w:rFonts w:cs="Arial"/>
                <w:color w:val="333333"/>
                <w:szCs w:val="24"/>
                <w:lang w:val="en"/>
              </w:rPr>
            </w:pPr>
            <w:r w:rsidRPr="0083789B">
              <w:rPr>
                <w:rFonts w:cs="Arial"/>
                <w:color w:val="333333"/>
                <w:szCs w:val="24"/>
                <w:lang w:val="en"/>
              </w:rPr>
              <w:t xml:space="preserve">Be aware of relevant computer packages for conducting empirical analysis; </w:t>
            </w:r>
          </w:p>
          <w:p w:rsidR="00A31DB7" w:rsidRPr="0083789B" w:rsidRDefault="00A31DB7" w:rsidP="0083789B">
            <w:pPr>
              <w:numPr>
                <w:ilvl w:val="0"/>
                <w:numId w:val="34"/>
              </w:numPr>
              <w:spacing w:after="0" w:line="360" w:lineRule="auto"/>
              <w:ind w:left="375"/>
              <w:jc w:val="left"/>
              <w:rPr>
                <w:rFonts w:cs="Arial"/>
                <w:color w:val="333333"/>
                <w:szCs w:val="24"/>
                <w:lang w:val="en"/>
              </w:rPr>
            </w:pPr>
            <w:r w:rsidRPr="0083789B">
              <w:rPr>
                <w:rFonts w:cs="Arial"/>
                <w:color w:val="333333"/>
                <w:szCs w:val="24"/>
                <w:lang w:val="en"/>
              </w:rPr>
              <w:t xml:space="preserve">Have a critical understanding of a relevant topic and the most appropriate techniques of research and analysis; </w:t>
            </w:r>
          </w:p>
          <w:p w:rsidR="00A31DB7" w:rsidRPr="0083789B" w:rsidRDefault="00A31DB7" w:rsidP="0083789B">
            <w:pPr>
              <w:numPr>
                <w:ilvl w:val="0"/>
                <w:numId w:val="34"/>
              </w:numPr>
              <w:spacing w:after="0" w:line="360" w:lineRule="auto"/>
              <w:ind w:left="375"/>
              <w:jc w:val="left"/>
              <w:rPr>
                <w:rFonts w:cs="Arial"/>
                <w:color w:val="333333"/>
                <w:szCs w:val="24"/>
                <w:lang w:val="en"/>
              </w:rPr>
            </w:pPr>
            <w:r w:rsidRPr="0083789B">
              <w:rPr>
                <w:rFonts w:cs="Arial"/>
                <w:color w:val="333333"/>
                <w:szCs w:val="24"/>
                <w:lang w:val="en"/>
              </w:rPr>
              <w:t xml:space="preserve">Have a critical understanding of methodological issues in research: issues in designing and undertaking both quantitative and qualitative research; </w:t>
            </w:r>
          </w:p>
          <w:p w:rsidR="00A31DB7" w:rsidRPr="0083789B" w:rsidRDefault="00A31DB7" w:rsidP="0083789B">
            <w:pPr>
              <w:numPr>
                <w:ilvl w:val="0"/>
                <w:numId w:val="34"/>
              </w:numPr>
              <w:spacing w:after="0" w:line="360" w:lineRule="auto"/>
              <w:ind w:left="375"/>
              <w:jc w:val="left"/>
              <w:rPr>
                <w:rFonts w:cs="Arial"/>
                <w:color w:val="333333"/>
                <w:szCs w:val="24"/>
                <w:lang w:val="en"/>
              </w:rPr>
            </w:pPr>
            <w:r w:rsidRPr="0083789B">
              <w:rPr>
                <w:rFonts w:cs="Arial"/>
                <w:color w:val="333333"/>
                <w:szCs w:val="24"/>
                <w:lang w:val="en"/>
              </w:rPr>
              <w:t xml:space="preserve">Have a critical understanding of the principles of research design proposals. </w:t>
            </w:r>
          </w:p>
          <w:p w:rsidR="00875062" w:rsidRPr="0083789B" w:rsidRDefault="00875062" w:rsidP="0083789B">
            <w:pPr>
              <w:spacing w:after="0" w:line="360" w:lineRule="auto"/>
              <w:rPr>
                <w:rFonts w:cs="Arial"/>
                <w:szCs w:val="24"/>
                <w:lang w:val="en"/>
              </w:rPr>
            </w:pPr>
          </w:p>
        </w:tc>
      </w:tr>
      <w:tr w:rsidR="00875062" w:rsidRPr="0083789B" w:rsidTr="00875062">
        <w:trPr>
          <w:cantSplit/>
          <w:trHeight w:val="222"/>
        </w:trPr>
        <w:tc>
          <w:tcPr>
            <w:tcW w:w="8606" w:type="dxa"/>
            <w:tcBorders>
              <w:top w:val="single" w:sz="4" w:space="0" w:color="auto"/>
              <w:left w:val="single" w:sz="4" w:space="0" w:color="auto"/>
              <w:bottom w:val="single" w:sz="4" w:space="0" w:color="auto"/>
              <w:right w:val="single" w:sz="4" w:space="0" w:color="auto"/>
            </w:tcBorders>
            <w:shd w:val="clear" w:color="auto" w:fill="E0E0E0"/>
            <w:hideMark/>
          </w:tcPr>
          <w:p w:rsidR="00875062" w:rsidRPr="0083789B" w:rsidRDefault="00307A2B" w:rsidP="0083789B">
            <w:pPr>
              <w:pStyle w:val="Heading2"/>
              <w:numPr>
                <w:ilvl w:val="0"/>
                <w:numId w:val="23"/>
              </w:numPr>
              <w:shd w:val="clear" w:color="auto" w:fill="E6E6E6"/>
              <w:tabs>
                <w:tab w:val="num" w:pos="360"/>
              </w:tabs>
              <w:spacing w:before="0" w:after="0" w:line="360" w:lineRule="auto"/>
              <w:ind w:left="540" w:hanging="540"/>
              <w:jc w:val="left"/>
              <w:rPr>
                <w:rFonts w:cs="Arial"/>
                <w:sz w:val="24"/>
                <w:szCs w:val="24"/>
              </w:rPr>
            </w:pPr>
            <w:r w:rsidRPr="0083789B">
              <w:rPr>
                <w:rFonts w:cs="Arial"/>
                <w:sz w:val="24"/>
                <w:szCs w:val="24"/>
              </w:rPr>
              <w:t>Academic and t</w:t>
            </w:r>
            <w:r w:rsidR="00875062" w:rsidRPr="0083789B">
              <w:rPr>
                <w:rFonts w:cs="Arial"/>
                <w:sz w:val="24"/>
                <w:szCs w:val="24"/>
              </w:rPr>
              <w:t xml:space="preserve">hinking Skills </w:t>
            </w:r>
          </w:p>
        </w:tc>
      </w:tr>
      <w:tr w:rsidR="00875062" w:rsidRPr="0083789B" w:rsidTr="00875062">
        <w:trPr>
          <w:cantSplit/>
          <w:trHeight w:val="755"/>
        </w:trPr>
        <w:tc>
          <w:tcPr>
            <w:tcW w:w="8606" w:type="dxa"/>
            <w:tcBorders>
              <w:top w:val="single" w:sz="4" w:space="0" w:color="auto"/>
              <w:left w:val="single" w:sz="4" w:space="0" w:color="auto"/>
              <w:bottom w:val="single" w:sz="4" w:space="0" w:color="auto"/>
              <w:right w:val="single" w:sz="4" w:space="0" w:color="auto"/>
            </w:tcBorders>
            <w:hideMark/>
          </w:tcPr>
          <w:p w:rsidR="00A31DB7" w:rsidRPr="0083789B" w:rsidRDefault="00A31DB7" w:rsidP="0083789B">
            <w:pPr>
              <w:spacing w:after="0" w:line="360" w:lineRule="auto"/>
              <w:jc w:val="left"/>
              <w:rPr>
                <w:rFonts w:cs="Arial"/>
                <w:color w:val="333333"/>
                <w:szCs w:val="24"/>
                <w:lang w:val="en"/>
              </w:rPr>
            </w:pPr>
            <w:r w:rsidRPr="0083789B">
              <w:rPr>
                <w:rFonts w:cs="Arial"/>
                <w:color w:val="333333"/>
                <w:szCs w:val="24"/>
                <w:lang w:val="en"/>
              </w:rPr>
              <w:t xml:space="preserve">By the end of the </w:t>
            </w:r>
            <w:proofErr w:type="spellStart"/>
            <w:r w:rsidRPr="0083789B">
              <w:rPr>
                <w:rFonts w:cs="Arial"/>
                <w:color w:val="333333"/>
                <w:szCs w:val="24"/>
                <w:lang w:val="en"/>
              </w:rPr>
              <w:t>programme</w:t>
            </w:r>
            <w:proofErr w:type="spellEnd"/>
            <w:r w:rsidRPr="0083789B">
              <w:rPr>
                <w:rFonts w:cs="Arial"/>
                <w:color w:val="333333"/>
                <w:szCs w:val="24"/>
                <w:lang w:val="en"/>
              </w:rPr>
              <w:t xml:space="preserve"> students should: </w:t>
            </w:r>
          </w:p>
          <w:p w:rsidR="00A31DB7" w:rsidRPr="0083789B" w:rsidRDefault="00A31DB7" w:rsidP="0083789B">
            <w:pPr>
              <w:numPr>
                <w:ilvl w:val="0"/>
                <w:numId w:val="35"/>
              </w:numPr>
              <w:spacing w:after="0" w:line="360" w:lineRule="auto"/>
              <w:ind w:left="375"/>
              <w:jc w:val="left"/>
              <w:rPr>
                <w:rFonts w:cs="Arial"/>
                <w:color w:val="333333"/>
                <w:szCs w:val="24"/>
                <w:lang w:val="en"/>
              </w:rPr>
            </w:pPr>
            <w:r w:rsidRPr="0083789B">
              <w:rPr>
                <w:rFonts w:cs="Arial"/>
                <w:color w:val="333333"/>
                <w:szCs w:val="24"/>
                <w:lang w:val="en"/>
              </w:rPr>
              <w:t xml:space="preserve">Be able to </w:t>
            </w:r>
            <w:proofErr w:type="spellStart"/>
            <w:r w:rsidRPr="0083789B">
              <w:rPr>
                <w:rFonts w:cs="Arial"/>
                <w:color w:val="333333"/>
                <w:szCs w:val="24"/>
                <w:lang w:val="en"/>
              </w:rPr>
              <w:t>organise</w:t>
            </w:r>
            <w:proofErr w:type="spellEnd"/>
            <w:r w:rsidRPr="0083789B">
              <w:rPr>
                <w:rFonts w:cs="Arial"/>
                <w:color w:val="333333"/>
                <w:szCs w:val="24"/>
                <w:lang w:val="en"/>
              </w:rPr>
              <w:t xml:space="preserve">, structure and manage a research project  effectively, and conduct empirical/theoretical analysis at an advanced level; </w:t>
            </w:r>
          </w:p>
          <w:p w:rsidR="00A31DB7" w:rsidRPr="0083789B" w:rsidRDefault="00A31DB7" w:rsidP="0083789B">
            <w:pPr>
              <w:numPr>
                <w:ilvl w:val="0"/>
                <w:numId w:val="35"/>
              </w:numPr>
              <w:spacing w:after="0" w:line="360" w:lineRule="auto"/>
              <w:ind w:left="375"/>
              <w:jc w:val="left"/>
              <w:rPr>
                <w:rFonts w:cs="Arial"/>
                <w:color w:val="333333"/>
                <w:szCs w:val="24"/>
                <w:lang w:val="en"/>
              </w:rPr>
            </w:pPr>
            <w:r w:rsidRPr="0083789B">
              <w:rPr>
                <w:rFonts w:cs="Arial"/>
                <w:color w:val="333333"/>
                <w:szCs w:val="24"/>
                <w:lang w:val="en"/>
              </w:rPr>
              <w:t xml:space="preserve">Be able to make a critical evaluation of published journal articles and assess their relevance to a chosen research project; </w:t>
            </w:r>
          </w:p>
          <w:p w:rsidR="00A31DB7" w:rsidRPr="0083789B" w:rsidRDefault="00A31DB7" w:rsidP="0083789B">
            <w:pPr>
              <w:numPr>
                <w:ilvl w:val="0"/>
                <w:numId w:val="35"/>
              </w:numPr>
              <w:spacing w:after="0" w:line="360" w:lineRule="auto"/>
              <w:ind w:left="375"/>
              <w:jc w:val="left"/>
              <w:rPr>
                <w:rFonts w:cs="Arial"/>
                <w:color w:val="333333"/>
                <w:szCs w:val="24"/>
                <w:lang w:val="en"/>
              </w:rPr>
            </w:pPr>
            <w:r w:rsidRPr="0083789B">
              <w:rPr>
                <w:rFonts w:cs="Arial"/>
                <w:color w:val="333333"/>
                <w:szCs w:val="24"/>
                <w:lang w:val="en"/>
              </w:rPr>
              <w:t xml:space="preserve">Be able to operate independently on a research topic and exercise appropriate judgement in the selection of material; </w:t>
            </w:r>
          </w:p>
          <w:p w:rsidR="00875062" w:rsidRPr="0083789B" w:rsidRDefault="00875062" w:rsidP="0083789B">
            <w:pPr>
              <w:spacing w:after="0" w:line="360" w:lineRule="auto"/>
              <w:rPr>
                <w:rFonts w:cs="Arial"/>
                <w:szCs w:val="24"/>
              </w:rPr>
            </w:pPr>
          </w:p>
        </w:tc>
      </w:tr>
      <w:tr w:rsidR="00875062" w:rsidRPr="0083789B" w:rsidTr="00875062">
        <w:trPr>
          <w:cantSplit/>
          <w:trHeight w:val="222"/>
        </w:trPr>
        <w:tc>
          <w:tcPr>
            <w:tcW w:w="8606" w:type="dxa"/>
            <w:tcBorders>
              <w:top w:val="single" w:sz="4" w:space="0" w:color="auto"/>
              <w:left w:val="single" w:sz="4" w:space="0" w:color="auto"/>
              <w:bottom w:val="single" w:sz="4" w:space="0" w:color="auto"/>
              <w:right w:val="single" w:sz="4" w:space="0" w:color="auto"/>
            </w:tcBorders>
            <w:shd w:val="clear" w:color="auto" w:fill="E0E0E0"/>
            <w:hideMark/>
          </w:tcPr>
          <w:p w:rsidR="00875062" w:rsidRPr="0083789B" w:rsidRDefault="00307A2B" w:rsidP="0083789B">
            <w:pPr>
              <w:pStyle w:val="Heading2"/>
              <w:numPr>
                <w:ilvl w:val="0"/>
                <w:numId w:val="23"/>
              </w:numPr>
              <w:shd w:val="clear" w:color="auto" w:fill="E6E6E6"/>
              <w:tabs>
                <w:tab w:val="num" w:pos="360"/>
              </w:tabs>
              <w:spacing w:before="0" w:after="0" w:line="360" w:lineRule="auto"/>
              <w:ind w:left="540" w:hanging="540"/>
              <w:jc w:val="left"/>
              <w:rPr>
                <w:rFonts w:cs="Arial"/>
                <w:sz w:val="24"/>
                <w:szCs w:val="24"/>
              </w:rPr>
            </w:pPr>
            <w:r w:rsidRPr="0083789B">
              <w:rPr>
                <w:rFonts w:cs="Arial"/>
                <w:sz w:val="24"/>
                <w:szCs w:val="24"/>
              </w:rPr>
              <w:t>Key</w:t>
            </w:r>
            <w:r w:rsidR="00875062" w:rsidRPr="0083789B">
              <w:rPr>
                <w:rFonts w:cs="Arial"/>
                <w:sz w:val="24"/>
                <w:szCs w:val="24"/>
              </w:rPr>
              <w:t xml:space="preserve"> </w:t>
            </w:r>
            <w:r w:rsidR="00EC51E8" w:rsidRPr="0083789B">
              <w:rPr>
                <w:rFonts w:cs="Arial"/>
                <w:sz w:val="24"/>
                <w:szCs w:val="24"/>
              </w:rPr>
              <w:t xml:space="preserve">transferrable </w:t>
            </w:r>
            <w:r w:rsidR="00875062" w:rsidRPr="0083789B">
              <w:rPr>
                <w:rFonts w:cs="Arial"/>
                <w:sz w:val="24"/>
                <w:szCs w:val="24"/>
              </w:rPr>
              <w:t>skills relevant to employability and personal development</w:t>
            </w:r>
          </w:p>
        </w:tc>
      </w:tr>
      <w:tr w:rsidR="00875062" w:rsidRPr="0083789B" w:rsidTr="00875062">
        <w:trPr>
          <w:cantSplit/>
          <w:trHeight w:val="755"/>
        </w:trPr>
        <w:tc>
          <w:tcPr>
            <w:tcW w:w="8606" w:type="dxa"/>
            <w:tcBorders>
              <w:top w:val="single" w:sz="4" w:space="0" w:color="auto"/>
              <w:left w:val="single" w:sz="4" w:space="0" w:color="auto"/>
              <w:bottom w:val="single" w:sz="4" w:space="0" w:color="auto"/>
              <w:right w:val="single" w:sz="4" w:space="0" w:color="auto"/>
            </w:tcBorders>
            <w:hideMark/>
          </w:tcPr>
          <w:p w:rsidR="00875062" w:rsidRPr="0083789B" w:rsidRDefault="00875062" w:rsidP="0083789B">
            <w:pPr>
              <w:spacing w:after="0" w:line="360" w:lineRule="auto"/>
              <w:rPr>
                <w:rFonts w:cs="Arial"/>
                <w:szCs w:val="24"/>
              </w:rPr>
            </w:pPr>
            <w:r w:rsidRPr="0083789B">
              <w:rPr>
                <w:rFonts w:cs="Arial"/>
                <w:szCs w:val="24"/>
              </w:rPr>
              <w:t>An ability to:</w:t>
            </w:r>
          </w:p>
          <w:p w:rsidR="00A31DB7" w:rsidRPr="0083789B" w:rsidRDefault="00A31DB7" w:rsidP="0083789B">
            <w:pPr>
              <w:numPr>
                <w:ilvl w:val="0"/>
                <w:numId w:val="36"/>
              </w:numPr>
              <w:spacing w:after="0" w:line="360" w:lineRule="auto"/>
              <w:ind w:left="375"/>
              <w:jc w:val="left"/>
              <w:rPr>
                <w:rFonts w:cs="Arial"/>
                <w:color w:val="333333"/>
                <w:szCs w:val="24"/>
                <w:lang w:val="en"/>
              </w:rPr>
            </w:pPr>
            <w:r w:rsidRPr="0083789B">
              <w:rPr>
                <w:rFonts w:cs="Arial"/>
                <w:color w:val="333333"/>
                <w:szCs w:val="24"/>
                <w:lang w:val="en"/>
              </w:rPr>
              <w:t xml:space="preserve">Planning, </w:t>
            </w:r>
            <w:proofErr w:type="spellStart"/>
            <w:r w:rsidRPr="0083789B">
              <w:rPr>
                <w:rFonts w:cs="Arial"/>
                <w:color w:val="333333"/>
                <w:szCs w:val="24"/>
                <w:lang w:val="en"/>
              </w:rPr>
              <w:t>organising</w:t>
            </w:r>
            <w:proofErr w:type="spellEnd"/>
            <w:r w:rsidRPr="0083789B">
              <w:rPr>
                <w:rFonts w:cs="Arial"/>
                <w:color w:val="333333"/>
                <w:szCs w:val="24"/>
                <w:lang w:val="en"/>
              </w:rPr>
              <w:t xml:space="preserve"> and using initiative;</w:t>
            </w:r>
          </w:p>
          <w:p w:rsidR="00A31DB7" w:rsidRPr="0083789B" w:rsidRDefault="00A31DB7" w:rsidP="0083789B">
            <w:pPr>
              <w:numPr>
                <w:ilvl w:val="0"/>
                <w:numId w:val="36"/>
              </w:numPr>
              <w:spacing w:after="0" w:line="360" w:lineRule="auto"/>
              <w:ind w:left="375"/>
              <w:jc w:val="left"/>
              <w:rPr>
                <w:rFonts w:cs="Arial"/>
                <w:color w:val="333333"/>
                <w:szCs w:val="24"/>
                <w:lang w:val="en"/>
              </w:rPr>
            </w:pPr>
            <w:r w:rsidRPr="0083789B">
              <w:rPr>
                <w:rFonts w:cs="Arial"/>
                <w:color w:val="333333"/>
                <w:szCs w:val="24"/>
                <w:lang w:val="en"/>
              </w:rPr>
              <w:t>Computer literacy;</w:t>
            </w:r>
          </w:p>
          <w:p w:rsidR="00A31DB7" w:rsidRPr="0083789B" w:rsidRDefault="00A31DB7" w:rsidP="0083789B">
            <w:pPr>
              <w:numPr>
                <w:ilvl w:val="0"/>
                <w:numId w:val="36"/>
              </w:numPr>
              <w:spacing w:after="0" w:line="360" w:lineRule="auto"/>
              <w:ind w:left="375"/>
              <w:jc w:val="left"/>
              <w:rPr>
                <w:rFonts w:cs="Arial"/>
                <w:color w:val="333333"/>
                <w:szCs w:val="24"/>
                <w:lang w:val="en"/>
              </w:rPr>
            </w:pPr>
            <w:r w:rsidRPr="0083789B">
              <w:rPr>
                <w:rFonts w:cs="Arial"/>
                <w:color w:val="333333"/>
                <w:szCs w:val="24"/>
                <w:lang w:val="en"/>
              </w:rPr>
              <w:t>Numeracy;</w:t>
            </w:r>
          </w:p>
          <w:p w:rsidR="00A31DB7" w:rsidRPr="0083789B" w:rsidRDefault="00A31DB7" w:rsidP="0083789B">
            <w:pPr>
              <w:numPr>
                <w:ilvl w:val="0"/>
                <w:numId w:val="36"/>
              </w:numPr>
              <w:spacing w:after="0" w:line="360" w:lineRule="auto"/>
              <w:ind w:left="375"/>
              <w:jc w:val="left"/>
              <w:rPr>
                <w:rFonts w:cs="Arial"/>
                <w:color w:val="333333"/>
                <w:szCs w:val="24"/>
                <w:lang w:val="en"/>
              </w:rPr>
            </w:pPr>
            <w:r w:rsidRPr="0083789B">
              <w:rPr>
                <w:rFonts w:cs="Arial"/>
                <w:color w:val="333333"/>
                <w:szCs w:val="24"/>
                <w:lang w:val="en"/>
              </w:rPr>
              <w:t>Written communication of research on a chosen topic;</w:t>
            </w:r>
          </w:p>
          <w:p w:rsidR="00A31DB7" w:rsidRPr="0083789B" w:rsidRDefault="00A31DB7" w:rsidP="0083789B">
            <w:pPr>
              <w:numPr>
                <w:ilvl w:val="0"/>
                <w:numId w:val="36"/>
              </w:numPr>
              <w:spacing w:after="0" w:line="360" w:lineRule="auto"/>
              <w:ind w:left="375"/>
              <w:jc w:val="left"/>
              <w:rPr>
                <w:rFonts w:cs="Arial"/>
                <w:color w:val="333333"/>
                <w:szCs w:val="24"/>
                <w:lang w:val="en"/>
              </w:rPr>
            </w:pPr>
            <w:r w:rsidRPr="0083789B">
              <w:rPr>
                <w:rFonts w:cs="Arial"/>
                <w:color w:val="333333"/>
                <w:szCs w:val="24"/>
                <w:lang w:val="en"/>
              </w:rPr>
              <w:t xml:space="preserve">Time management; </w:t>
            </w:r>
          </w:p>
          <w:p w:rsidR="00A31DB7" w:rsidRPr="0083789B" w:rsidRDefault="00A31DB7" w:rsidP="0083789B">
            <w:pPr>
              <w:numPr>
                <w:ilvl w:val="0"/>
                <w:numId w:val="36"/>
              </w:numPr>
              <w:spacing w:after="0" w:line="360" w:lineRule="auto"/>
              <w:ind w:left="375"/>
              <w:jc w:val="left"/>
              <w:rPr>
                <w:rFonts w:cs="Arial"/>
                <w:color w:val="333333"/>
                <w:szCs w:val="24"/>
                <w:lang w:val="en"/>
              </w:rPr>
            </w:pPr>
            <w:r w:rsidRPr="0083789B">
              <w:rPr>
                <w:rFonts w:cs="Arial"/>
                <w:color w:val="333333"/>
                <w:szCs w:val="24"/>
                <w:lang w:val="en"/>
              </w:rPr>
              <w:t>Self-discipline;</w:t>
            </w:r>
          </w:p>
          <w:p w:rsidR="00A31DB7" w:rsidRPr="0083789B" w:rsidRDefault="00A31DB7" w:rsidP="0083789B">
            <w:pPr>
              <w:numPr>
                <w:ilvl w:val="0"/>
                <w:numId w:val="36"/>
              </w:numPr>
              <w:spacing w:after="0" w:line="360" w:lineRule="auto"/>
              <w:ind w:left="375"/>
              <w:jc w:val="left"/>
              <w:rPr>
                <w:rFonts w:cs="Arial"/>
                <w:color w:val="333333"/>
                <w:szCs w:val="24"/>
                <w:lang w:val="en"/>
              </w:rPr>
            </w:pPr>
            <w:r w:rsidRPr="0083789B">
              <w:rPr>
                <w:rFonts w:cs="Arial"/>
                <w:color w:val="333333"/>
                <w:szCs w:val="24"/>
                <w:lang w:val="en"/>
              </w:rPr>
              <w:t>Problem solving and analysis;</w:t>
            </w:r>
          </w:p>
          <w:p w:rsidR="00875062" w:rsidRPr="0083789B" w:rsidRDefault="00A31DB7" w:rsidP="0083789B">
            <w:pPr>
              <w:numPr>
                <w:ilvl w:val="0"/>
                <w:numId w:val="36"/>
              </w:numPr>
              <w:spacing w:after="0" w:line="360" w:lineRule="auto"/>
              <w:ind w:left="375"/>
              <w:jc w:val="left"/>
              <w:rPr>
                <w:rFonts w:cs="Arial"/>
                <w:color w:val="333333"/>
                <w:szCs w:val="24"/>
                <w:lang w:val="en"/>
              </w:rPr>
            </w:pPr>
            <w:r w:rsidRPr="0083789B">
              <w:rPr>
                <w:rFonts w:cs="Arial"/>
                <w:color w:val="333333"/>
                <w:szCs w:val="24"/>
                <w:lang w:val="en"/>
              </w:rPr>
              <w:t xml:space="preserve">Written communication of research on a chosen topic to a relevant audience(s) </w:t>
            </w:r>
          </w:p>
        </w:tc>
      </w:tr>
      <w:tr w:rsidR="00875062" w:rsidRPr="0083789B" w:rsidTr="00875062">
        <w:trPr>
          <w:cantSplit/>
          <w:trHeight w:val="316"/>
        </w:trPr>
        <w:tc>
          <w:tcPr>
            <w:tcW w:w="8606" w:type="dxa"/>
            <w:tcBorders>
              <w:top w:val="single" w:sz="4" w:space="0" w:color="auto"/>
              <w:left w:val="single" w:sz="4" w:space="0" w:color="auto"/>
              <w:bottom w:val="single" w:sz="4" w:space="0" w:color="auto"/>
              <w:right w:val="single" w:sz="4" w:space="0" w:color="auto"/>
            </w:tcBorders>
            <w:shd w:val="clear" w:color="auto" w:fill="E0E0E0"/>
            <w:hideMark/>
          </w:tcPr>
          <w:p w:rsidR="00875062" w:rsidRPr="0083789B" w:rsidRDefault="00875062" w:rsidP="0083789B">
            <w:pPr>
              <w:spacing w:after="0" w:line="360" w:lineRule="auto"/>
              <w:rPr>
                <w:rFonts w:cs="Arial"/>
                <w:b/>
                <w:bCs/>
                <w:szCs w:val="24"/>
              </w:rPr>
            </w:pPr>
            <w:r w:rsidRPr="0083789B">
              <w:rPr>
                <w:rFonts w:cs="Arial"/>
                <w:b/>
                <w:bCs/>
                <w:szCs w:val="24"/>
              </w:rPr>
              <w:t>Teaching and Learning Methods</w:t>
            </w:r>
          </w:p>
        </w:tc>
      </w:tr>
      <w:tr w:rsidR="00875062" w:rsidRPr="0083789B" w:rsidTr="00875062">
        <w:trPr>
          <w:cantSplit/>
          <w:trHeight w:val="316"/>
        </w:trPr>
        <w:tc>
          <w:tcPr>
            <w:tcW w:w="8606" w:type="dxa"/>
            <w:tcBorders>
              <w:top w:val="single" w:sz="4" w:space="0" w:color="auto"/>
              <w:left w:val="single" w:sz="4" w:space="0" w:color="auto"/>
              <w:bottom w:val="single" w:sz="4" w:space="0" w:color="auto"/>
              <w:right w:val="single" w:sz="4" w:space="0" w:color="auto"/>
            </w:tcBorders>
            <w:hideMark/>
          </w:tcPr>
          <w:p w:rsidR="00875062" w:rsidRPr="0083789B" w:rsidRDefault="00A14B68" w:rsidP="0083789B">
            <w:pPr>
              <w:spacing w:after="0" w:line="360" w:lineRule="auto"/>
              <w:rPr>
                <w:rFonts w:cs="Arial"/>
                <w:szCs w:val="24"/>
              </w:rPr>
            </w:pPr>
            <w:r w:rsidRPr="0083789B">
              <w:rPr>
                <w:rFonts w:cs="Arial"/>
                <w:szCs w:val="24"/>
              </w:rPr>
              <w:t xml:space="preserve">Acquisition of the knowledge and understanding outlined above is mainly through a combination of lectures, </w:t>
            </w:r>
            <w:r w:rsidR="00A31DB7" w:rsidRPr="0083789B">
              <w:rPr>
                <w:rFonts w:cs="Arial"/>
                <w:szCs w:val="24"/>
              </w:rPr>
              <w:t xml:space="preserve">seminars, </w:t>
            </w:r>
            <w:r w:rsidRPr="0083789B">
              <w:rPr>
                <w:rFonts w:cs="Arial"/>
                <w:szCs w:val="24"/>
              </w:rPr>
              <w:t xml:space="preserve">filed trips, case studies and class activities, supported by guided reading. The written work will test students’ in-depth understanding of relevant concepts and their ability to apply and interpret what they have learned to the analysis of a particular issue in English language.   They will also have opportunities to </w:t>
            </w:r>
            <w:r w:rsidR="00A31DB7" w:rsidRPr="0083789B">
              <w:rPr>
                <w:rFonts w:cs="Arial"/>
                <w:szCs w:val="24"/>
              </w:rPr>
              <w:t xml:space="preserve">outreach activities </w:t>
            </w:r>
            <w:r w:rsidRPr="0083789B">
              <w:rPr>
                <w:rFonts w:cs="Arial"/>
                <w:szCs w:val="24"/>
              </w:rPr>
              <w:t xml:space="preserve">through networking events and company visits.  </w:t>
            </w:r>
          </w:p>
        </w:tc>
      </w:tr>
      <w:tr w:rsidR="00875062" w:rsidRPr="0083789B" w:rsidTr="00875062">
        <w:trPr>
          <w:cantSplit/>
          <w:trHeight w:val="316"/>
        </w:trPr>
        <w:tc>
          <w:tcPr>
            <w:tcW w:w="8606" w:type="dxa"/>
            <w:tcBorders>
              <w:top w:val="single" w:sz="4" w:space="0" w:color="auto"/>
              <w:left w:val="single" w:sz="4" w:space="0" w:color="auto"/>
              <w:bottom w:val="single" w:sz="4" w:space="0" w:color="auto"/>
              <w:right w:val="single" w:sz="4" w:space="0" w:color="auto"/>
            </w:tcBorders>
            <w:shd w:val="clear" w:color="auto" w:fill="E0E0E0"/>
            <w:hideMark/>
          </w:tcPr>
          <w:p w:rsidR="00875062" w:rsidRPr="0083789B" w:rsidRDefault="00875062" w:rsidP="0083789B">
            <w:pPr>
              <w:spacing w:after="0" w:line="360" w:lineRule="auto"/>
              <w:rPr>
                <w:rFonts w:cs="Arial"/>
                <w:b/>
                <w:bCs/>
                <w:szCs w:val="24"/>
              </w:rPr>
            </w:pPr>
            <w:r w:rsidRPr="0083789B">
              <w:rPr>
                <w:rFonts w:cs="Arial"/>
                <w:b/>
                <w:bCs/>
                <w:szCs w:val="24"/>
              </w:rPr>
              <w:t>Assessment methods</w:t>
            </w:r>
          </w:p>
        </w:tc>
      </w:tr>
      <w:tr w:rsidR="00875062" w:rsidRPr="0083789B" w:rsidTr="00875062">
        <w:trPr>
          <w:cantSplit/>
          <w:trHeight w:val="316"/>
        </w:trPr>
        <w:tc>
          <w:tcPr>
            <w:tcW w:w="8606" w:type="dxa"/>
            <w:tcBorders>
              <w:top w:val="single" w:sz="4" w:space="0" w:color="auto"/>
              <w:left w:val="single" w:sz="4" w:space="0" w:color="auto"/>
              <w:bottom w:val="single" w:sz="4" w:space="0" w:color="auto"/>
              <w:right w:val="single" w:sz="4" w:space="0" w:color="auto"/>
            </w:tcBorders>
            <w:hideMark/>
          </w:tcPr>
          <w:p w:rsidR="00875062" w:rsidRPr="0083789B" w:rsidRDefault="00875062" w:rsidP="0083789B">
            <w:pPr>
              <w:spacing w:after="0" w:line="360" w:lineRule="auto"/>
              <w:rPr>
                <w:rFonts w:cs="Arial"/>
                <w:b/>
                <w:bCs/>
                <w:szCs w:val="24"/>
              </w:rPr>
            </w:pPr>
            <w:r w:rsidRPr="0083789B">
              <w:rPr>
                <w:rFonts w:cs="Arial"/>
                <w:szCs w:val="24"/>
              </w:rPr>
              <w:t xml:space="preserve">The knowledge and understanding outlined above is generally assessed using </w:t>
            </w:r>
            <w:r w:rsidR="00A31DB7" w:rsidRPr="0083789B">
              <w:rPr>
                <w:rFonts w:cs="Arial"/>
                <w:szCs w:val="24"/>
              </w:rPr>
              <w:t>written work</w:t>
            </w:r>
            <w:r w:rsidRPr="0083789B">
              <w:rPr>
                <w:rFonts w:cs="Arial"/>
                <w:szCs w:val="24"/>
              </w:rPr>
              <w:t xml:space="preserve"> and reflective portfolios.  Informal assessment w</w:t>
            </w:r>
            <w:r w:rsidR="00683A3D" w:rsidRPr="0083789B">
              <w:rPr>
                <w:rFonts w:cs="Arial"/>
                <w:szCs w:val="24"/>
              </w:rPr>
              <w:t xml:space="preserve">ill be made through group work </w:t>
            </w:r>
            <w:r w:rsidRPr="0083789B">
              <w:rPr>
                <w:rFonts w:cs="Arial"/>
                <w:szCs w:val="24"/>
              </w:rPr>
              <w:t xml:space="preserve">and </w:t>
            </w:r>
            <w:r w:rsidR="00A14B68" w:rsidRPr="0083789B">
              <w:rPr>
                <w:rFonts w:cs="Arial"/>
                <w:szCs w:val="24"/>
              </w:rPr>
              <w:t>in-class activities</w:t>
            </w:r>
            <w:r w:rsidRPr="0083789B">
              <w:rPr>
                <w:rFonts w:cs="Arial"/>
                <w:szCs w:val="24"/>
              </w:rPr>
              <w:t>.</w:t>
            </w:r>
          </w:p>
        </w:tc>
      </w:tr>
    </w:tbl>
    <w:p w:rsidR="00875062" w:rsidRPr="0083789B" w:rsidRDefault="00875062" w:rsidP="0083789B">
      <w:pPr>
        <w:spacing w:after="0" w:line="360" w:lineRule="auto"/>
        <w:rPr>
          <w:rFonts w:cs="Arial"/>
          <w:szCs w:val="24"/>
        </w:rPr>
      </w:pPr>
    </w:p>
    <w:p w:rsidR="00172925" w:rsidRPr="0083789B" w:rsidRDefault="00172925" w:rsidP="0083789B">
      <w:pPr>
        <w:spacing w:after="0" w:line="360" w:lineRule="auto"/>
        <w:jc w:val="left"/>
        <w:rPr>
          <w:rFonts w:cs="Arial"/>
          <w:b/>
          <w:szCs w:val="24"/>
        </w:rPr>
      </w:pPr>
      <w:bookmarkStart w:id="2" w:name="_Toc130729885"/>
      <w:bookmarkStart w:id="3" w:name="_Toc194217141"/>
      <w:bookmarkStart w:id="4" w:name="_Toc247080525"/>
      <w:r w:rsidRPr="0083789B">
        <w:rPr>
          <w:rFonts w:cs="Arial"/>
          <w:b/>
          <w:szCs w:val="24"/>
        </w:rPr>
        <w:t>DELIVERY MECHANISMS</w:t>
      </w:r>
      <w:bookmarkEnd w:id="2"/>
      <w:bookmarkEnd w:id="3"/>
      <w:bookmarkEnd w:id="4"/>
    </w:p>
    <w:p w:rsidR="00172925" w:rsidRPr="0083789B" w:rsidRDefault="00172925" w:rsidP="0083789B">
      <w:pPr>
        <w:tabs>
          <w:tab w:val="left" w:pos="2160"/>
          <w:tab w:val="left" w:pos="3600"/>
          <w:tab w:val="left" w:pos="5954"/>
        </w:tabs>
        <w:spacing w:after="0" w:line="360" w:lineRule="auto"/>
        <w:rPr>
          <w:rFonts w:cs="Arial"/>
          <w:szCs w:val="24"/>
        </w:rPr>
      </w:pPr>
      <w:r w:rsidRPr="0083789B">
        <w:rPr>
          <w:rFonts w:cs="Arial"/>
          <w:szCs w:val="24"/>
        </w:rPr>
        <w:t xml:space="preserve">The </w:t>
      </w:r>
      <w:r w:rsidR="005A14E8" w:rsidRPr="0083789B">
        <w:rPr>
          <w:rFonts w:cs="Arial"/>
          <w:szCs w:val="24"/>
        </w:rPr>
        <w:t xml:space="preserve">programme </w:t>
      </w:r>
      <w:r w:rsidRPr="0083789B">
        <w:rPr>
          <w:rFonts w:cs="Arial"/>
          <w:szCs w:val="24"/>
        </w:rPr>
        <w:t xml:space="preserve">is delivered </w:t>
      </w:r>
      <w:r w:rsidR="00B31FAA" w:rsidRPr="0083789B">
        <w:rPr>
          <w:rFonts w:cs="Arial"/>
          <w:szCs w:val="24"/>
        </w:rPr>
        <w:t xml:space="preserve">in a </w:t>
      </w:r>
      <w:r w:rsidRPr="0083789B">
        <w:rPr>
          <w:rFonts w:cs="Arial"/>
          <w:szCs w:val="24"/>
        </w:rPr>
        <w:t>series of lectures</w:t>
      </w:r>
      <w:r w:rsidR="00EE4C07" w:rsidRPr="0083789B">
        <w:rPr>
          <w:rFonts w:cs="Arial"/>
          <w:szCs w:val="24"/>
        </w:rPr>
        <w:t>, seminars</w:t>
      </w:r>
      <w:r w:rsidRPr="0083789B">
        <w:rPr>
          <w:rFonts w:cs="Arial"/>
          <w:szCs w:val="24"/>
        </w:rPr>
        <w:t xml:space="preserve">, </w:t>
      </w:r>
      <w:r w:rsidR="00B31FAA" w:rsidRPr="0083789B">
        <w:rPr>
          <w:rFonts w:cs="Arial"/>
          <w:szCs w:val="24"/>
        </w:rPr>
        <w:t xml:space="preserve">field trips, company visits, </w:t>
      </w:r>
      <w:r w:rsidRPr="0083789B">
        <w:rPr>
          <w:rFonts w:cs="Arial"/>
          <w:szCs w:val="24"/>
        </w:rPr>
        <w:t>case studies</w:t>
      </w:r>
      <w:r w:rsidR="00B31FAA" w:rsidRPr="0083789B">
        <w:rPr>
          <w:rFonts w:cs="Arial"/>
          <w:szCs w:val="24"/>
        </w:rPr>
        <w:t>, presentations</w:t>
      </w:r>
      <w:r w:rsidRPr="0083789B">
        <w:rPr>
          <w:rFonts w:cs="Arial"/>
          <w:szCs w:val="24"/>
        </w:rPr>
        <w:t xml:space="preserve"> and </w:t>
      </w:r>
      <w:r w:rsidR="00B31FAA" w:rsidRPr="0083789B">
        <w:rPr>
          <w:rFonts w:cs="Arial"/>
          <w:szCs w:val="24"/>
        </w:rPr>
        <w:t>class activities.</w:t>
      </w:r>
    </w:p>
    <w:p w:rsidR="00B31FAA" w:rsidRPr="0083789B" w:rsidRDefault="00B31FAA" w:rsidP="0083789B">
      <w:pPr>
        <w:tabs>
          <w:tab w:val="left" w:pos="2160"/>
          <w:tab w:val="left" w:pos="3600"/>
          <w:tab w:val="left" w:pos="5954"/>
        </w:tabs>
        <w:spacing w:after="0" w:line="360" w:lineRule="auto"/>
        <w:rPr>
          <w:rFonts w:cs="Arial"/>
          <w:b/>
          <w:bCs/>
          <w:szCs w:val="24"/>
        </w:rPr>
      </w:pPr>
    </w:p>
    <w:tbl>
      <w:tblPr>
        <w:tblStyle w:val="LightList-Accent1"/>
        <w:tblW w:w="0" w:type="auto"/>
        <w:tblLook w:val="04A0" w:firstRow="1" w:lastRow="0" w:firstColumn="1" w:lastColumn="0" w:noHBand="0" w:noVBand="1"/>
      </w:tblPr>
      <w:tblGrid>
        <w:gridCol w:w="4163"/>
        <w:gridCol w:w="1781"/>
        <w:gridCol w:w="1649"/>
        <w:gridCol w:w="1649"/>
      </w:tblGrid>
      <w:tr w:rsidR="003E7801" w:rsidRPr="0083789B" w:rsidTr="003E7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3" w:type="dxa"/>
          </w:tcPr>
          <w:p w:rsidR="003E7801" w:rsidRPr="0083789B" w:rsidRDefault="003E7801" w:rsidP="0083789B">
            <w:pPr>
              <w:tabs>
                <w:tab w:val="left" w:pos="2160"/>
                <w:tab w:val="left" w:pos="3600"/>
                <w:tab w:val="left" w:pos="5954"/>
              </w:tabs>
              <w:spacing w:after="0" w:line="360" w:lineRule="auto"/>
              <w:jc w:val="left"/>
              <w:rPr>
                <w:rFonts w:cs="Arial"/>
                <w:b w:val="0"/>
                <w:szCs w:val="24"/>
              </w:rPr>
            </w:pPr>
            <w:r w:rsidRPr="0083789B">
              <w:rPr>
                <w:rFonts w:cs="Arial"/>
                <w:b w:val="0"/>
                <w:szCs w:val="24"/>
              </w:rPr>
              <w:t>Mode of delivery</w:t>
            </w:r>
          </w:p>
        </w:tc>
        <w:tc>
          <w:tcPr>
            <w:tcW w:w="1781" w:type="dxa"/>
          </w:tcPr>
          <w:p w:rsidR="003E7801" w:rsidRPr="0083789B" w:rsidRDefault="003E7801" w:rsidP="0083789B">
            <w:pPr>
              <w:tabs>
                <w:tab w:val="left" w:pos="2160"/>
                <w:tab w:val="left" w:pos="3600"/>
                <w:tab w:val="left" w:pos="5954"/>
              </w:tabs>
              <w:spacing w:after="0" w:line="360" w:lineRule="auto"/>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83789B">
              <w:rPr>
                <w:rFonts w:cs="Arial"/>
                <w:b w:val="0"/>
                <w:szCs w:val="24"/>
              </w:rPr>
              <w:t>Number of session</w:t>
            </w:r>
          </w:p>
        </w:tc>
        <w:tc>
          <w:tcPr>
            <w:tcW w:w="1649" w:type="dxa"/>
          </w:tcPr>
          <w:p w:rsidR="003E7801" w:rsidRPr="0083789B" w:rsidRDefault="003E7801" w:rsidP="0083789B">
            <w:pPr>
              <w:tabs>
                <w:tab w:val="left" w:pos="2160"/>
                <w:tab w:val="left" w:pos="3600"/>
                <w:tab w:val="left" w:pos="5954"/>
              </w:tabs>
              <w:spacing w:after="0" w:line="360" w:lineRule="auto"/>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83789B">
              <w:rPr>
                <w:rFonts w:cs="Arial"/>
                <w:b w:val="0"/>
                <w:szCs w:val="24"/>
              </w:rPr>
              <w:t>Duration</w:t>
            </w:r>
          </w:p>
        </w:tc>
        <w:tc>
          <w:tcPr>
            <w:tcW w:w="1649" w:type="dxa"/>
          </w:tcPr>
          <w:p w:rsidR="003E7801" w:rsidRPr="0083789B" w:rsidRDefault="003E7801" w:rsidP="0083789B">
            <w:pPr>
              <w:tabs>
                <w:tab w:val="left" w:pos="2160"/>
                <w:tab w:val="left" w:pos="3600"/>
                <w:tab w:val="left" w:pos="5954"/>
              </w:tabs>
              <w:spacing w:after="0" w:line="360" w:lineRule="auto"/>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83789B">
              <w:rPr>
                <w:rFonts w:cs="Arial"/>
                <w:b w:val="0"/>
                <w:szCs w:val="24"/>
              </w:rPr>
              <w:t>Total hours</w:t>
            </w:r>
          </w:p>
        </w:tc>
      </w:tr>
      <w:tr w:rsidR="003E7801" w:rsidRPr="0083789B" w:rsidTr="003E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3" w:type="dxa"/>
          </w:tcPr>
          <w:p w:rsidR="003E7801" w:rsidRPr="0083789B" w:rsidRDefault="003E7801" w:rsidP="0083789B">
            <w:pPr>
              <w:tabs>
                <w:tab w:val="left" w:pos="2160"/>
                <w:tab w:val="left" w:pos="3600"/>
                <w:tab w:val="left" w:pos="5954"/>
              </w:tabs>
              <w:spacing w:after="0" w:line="360" w:lineRule="auto"/>
              <w:jc w:val="left"/>
              <w:rPr>
                <w:rFonts w:cs="Arial"/>
                <w:szCs w:val="24"/>
              </w:rPr>
            </w:pPr>
            <w:r w:rsidRPr="0083789B">
              <w:rPr>
                <w:rFonts w:cs="Arial"/>
                <w:szCs w:val="24"/>
              </w:rPr>
              <w:t xml:space="preserve">Interactive lectures </w:t>
            </w:r>
          </w:p>
        </w:tc>
        <w:tc>
          <w:tcPr>
            <w:tcW w:w="1781" w:type="dxa"/>
          </w:tcPr>
          <w:p w:rsidR="003E7801" w:rsidRPr="0083789B" w:rsidRDefault="00683A3D" w:rsidP="0083789B">
            <w:pPr>
              <w:tabs>
                <w:tab w:val="left" w:pos="2160"/>
                <w:tab w:val="left" w:pos="3600"/>
                <w:tab w:val="left" w:pos="5954"/>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83789B">
              <w:rPr>
                <w:rFonts w:cs="Arial"/>
                <w:szCs w:val="24"/>
              </w:rPr>
              <w:t>8</w:t>
            </w:r>
          </w:p>
        </w:tc>
        <w:tc>
          <w:tcPr>
            <w:tcW w:w="1649" w:type="dxa"/>
          </w:tcPr>
          <w:p w:rsidR="003E7801" w:rsidRPr="0083789B" w:rsidRDefault="00683A3D" w:rsidP="0083789B">
            <w:pPr>
              <w:tabs>
                <w:tab w:val="left" w:pos="2160"/>
                <w:tab w:val="left" w:pos="3600"/>
                <w:tab w:val="left" w:pos="5954"/>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83789B">
              <w:rPr>
                <w:rFonts w:cs="Arial"/>
                <w:szCs w:val="24"/>
              </w:rPr>
              <w:t>1</w:t>
            </w:r>
            <w:r w:rsidR="003E7801" w:rsidRPr="0083789B">
              <w:rPr>
                <w:rFonts w:cs="Arial"/>
                <w:szCs w:val="24"/>
              </w:rPr>
              <w:t xml:space="preserve"> hours</w:t>
            </w:r>
          </w:p>
        </w:tc>
        <w:tc>
          <w:tcPr>
            <w:tcW w:w="1649" w:type="dxa"/>
          </w:tcPr>
          <w:p w:rsidR="003E7801" w:rsidRPr="0083789B" w:rsidRDefault="00683A3D" w:rsidP="0083789B">
            <w:pPr>
              <w:tabs>
                <w:tab w:val="left" w:pos="2160"/>
                <w:tab w:val="left" w:pos="3600"/>
                <w:tab w:val="left" w:pos="5954"/>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83789B">
              <w:rPr>
                <w:rFonts w:cs="Arial"/>
                <w:szCs w:val="24"/>
              </w:rPr>
              <w:t>8</w:t>
            </w:r>
          </w:p>
        </w:tc>
      </w:tr>
      <w:tr w:rsidR="003E7801" w:rsidRPr="0083789B" w:rsidTr="003E7801">
        <w:tc>
          <w:tcPr>
            <w:cnfStyle w:val="001000000000" w:firstRow="0" w:lastRow="0" w:firstColumn="1" w:lastColumn="0" w:oddVBand="0" w:evenVBand="0" w:oddHBand="0" w:evenHBand="0" w:firstRowFirstColumn="0" w:firstRowLastColumn="0" w:lastRowFirstColumn="0" w:lastRowLastColumn="0"/>
            <w:tcW w:w="4163" w:type="dxa"/>
          </w:tcPr>
          <w:p w:rsidR="003E7801" w:rsidRPr="0083789B" w:rsidRDefault="003E7801" w:rsidP="0083789B">
            <w:pPr>
              <w:tabs>
                <w:tab w:val="left" w:pos="2160"/>
                <w:tab w:val="left" w:pos="3600"/>
                <w:tab w:val="left" w:pos="5954"/>
              </w:tabs>
              <w:spacing w:after="0" w:line="360" w:lineRule="auto"/>
              <w:jc w:val="left"/>
              <w:rPr>
                <w:rFonts w:cs="Arial"/>
                <w:szCs w:val="24"/>
              </w:rPr>
            </w:pPr>
            <w:r w:rsidRPr="0083789B">
              <w:rPr>
                <w:rFonts w:cs="Arial"/>
                <w:szCs w:val="24"/>
              </w:rPr>
              <w:t>Themed seminars</w:t>
            </w:r>
            <w:r w:rsidR="00683A3D" w:rsidRPr="0083789B">
              <w:rPr>
                <w:rFonts w:cs="Arial"/>
                <w:szCs w:val="24"/>
              </w:rPr>
              <w:t xml:space="preserve"> and workshops</w:t>
            </w:r>
          </w:p>
        </w:tc>
        <w:tc>
          <w:tcPr>
            <w:tcW w:w="1781" w:type="dxa"/>
          </w:tcPr>
          <w:p w:rsidR="003E7801" w:rsidRPr="0083789B" w:rsidRDefault="00683A3D" w:rsidP="0083789B">
            <w:pPr>
              <w:tabs>
                <w:tab w:val="left" w:pos="2160"/>
                <w:tab w:val="left" w:pos="3600"/>
                <w:tab w:val="left" w:pos="5954"/>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83789B">
              <w:rPr>
                <w:rFonts w:cs="Arial"/>
                <w:szCs w:val="24"/>
              </w:rPr>
              <w:t>5</w:t>
            </w:r>
          </w:p>
        </w:tc>
        <w:tc>
          <w:tcPr>
            <w:tcW w:w="1649" w:type="dxa"/>
          </w:tcPr>
          <w:p w:rsidR="003E7801" w:rsidRPr="0083789B" w:rsidRDefault="00683A3D" w:rsidP="0083789B">
            <w:pPr>
              <w:tabs>
                <w:tab w:val="left" w:pos="2160"/>
                <w:tab w:val="left" w:pos="3600"/>
                <w:tab w:val="left" w:pos="5954"/>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83789B">
              <w:rPr>
                <w:rFonts w:cs="Arial"/>
                <w:szCs w:val="24"/>
              </w:rPr>
              <w:t>2</w:t>
            </w:r>
            <w:r w:rsidR="00E16A6D" w:rsidRPr="0083789B">
              <w:rPr>
                <w:rFonts w:cs="Arial"/>
                <w:szCs w:val="24"/>
              </w:rPr>
              <w:t xml:space="preserve"> hour</w:t>
            </w:r>
          </w:p>
        </w:tc>
        <w:tc>
          <w:tcPr>
            <w:tcW w:w="1649" w:type="dxa"/>
          </w:tcPr>
          <w:p w:rsidR="003E7801" w:rsidRPr="0083789B" w:rsidRDefault="00683A3D" w:rsidP="0083789B">
            <w:pPr>
              <w:tabs>
                <w:tab w:val="left" w:pos="2160"/>
                <w:tab w:val="left" w:pos="3600"/>
                <w:tab w:val="left" w:pos="5954"/>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83789B">
              <w:rPr>
                <w:rFonts w:cs="Arial"/>
                <w:szCs w:val="24"/>
              </w:rPr>
              <w:t>10</w:t>
            </w:r>
          </w:p>
        </w:tc>
      </w:tr>
      <w:tr w:rsidR="00683A3D" w:rsidRPr="0083789B" w:rsidTr="003E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3" w:type="dxa"/>
          </w:tcPr>
          <w:p w:rsidR="00683A3D" w:rsidRPr="0083789B" w:rsidRDefault="00683A3D" w:rsidP="0083789B">
            <w:pPr>
              <w:tabs>
                <w:tab w:val="left" w:pos="2160"/>
                <w:tab w:val="left" w:pos="3600"/>
                <w:tab w:val="left" w:pos="5954"/>
              </w:tabs>
              <w:spacing w:after="0" w:line="360" w:lineRule="auto"/>
              <w:jc w:val="left"/>
              <w:rPr>
                <w:rFonts w:cs="Arial"/>
                <w:szCs w:val="24"/>
              </w:rPr>
            </w:pPr>
            <w:r w:rsidRPr="0083789B">
              <w:rPr>
                <w:rFonts w:cs="Arial"/>
                <w:szCs w:val="24"/>
              </w:rPr>
              <w:t>Field trips (including fieldwork trips and company visits)</w:t>
            </w:r>
          </w:p>
        </w:tc>
        <w:tc>
          <w:tcPr>
            <w:tcW w:w="1781" w:type="dxa"/>
          </w:tcPr>
          <w:p w:rsidR="00683A3D" w:rsidRPr="0083789B" w:rsidRDefault="00683A3D" w:rsidP="0083789B">
            <w:pPr>
              <w:tabs>
                <w:tab w:val="left" w:pos="2160"/>
                <w:tab w:val="left" w:pos="3600"/>
                <w:tab w:val="left" w:pos="5954"/>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83789B">
              <w:rPr>
                <w:rFonts w:cs="Arial"/>
                <w:szCs w:val="24"/>
              </w:rPr>
              <w:t>6</w:t>
            </w:r>
          </w:p>
        </w:tc>
        <w:tc>
          <w:tcPr>
            <w:tcW w:w="1649" w:type="dxa"/>
          </w:tcPr>
          <w:p w:rsidR="00683A3D" w:rsidRPr="0083789B" w:rsidRDefault="00683A3D" w:rsidP="0083789B">
            <w:pPr>
              <w:tabs>
                <w:tab w:val="left" w:pos="2160"/>
                <w:tab w:val="left" w:pos="3600"/>
                <w:tab w:val="left" w:pos="5954"/>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83789B">
              <w:rPr>
                <w:rFonts w:cs="Arial"/>
                <w:szCs w:val="24"/>
              </w:rPr>
              <w:t>4 hours</w:t>
            </w:r>
          </w:p>
        </w:tc>
        <w:tc>
          <w:tcPr>
            <w:tcW w:w="1649" w:type="dxa"/>
          </w:tcPr>
          <w:p w:rsidR="00683A3D" w:rsidRPr="0083789B" w:rsidRDefault="00683A3D" w:rsidP="0083789B">
            <w:pPr>
              <w:tabs>
                <w:tab w:val="left" w:pos="2160"/>
                <w:tab w:val="left" w:pos="3600"/>
                <w:tab w:val="left" w:pos="5954"/>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83789B">
              <w:rPr>
                <w:rFonts w:cs="Arial"/>
                <w:szCs w:val="24"/>
              </w:rPr>
              <w:t>24</w:t>
            </w:r>
          </w:p>
        </w:tc>
      </w:tr>
      <w:tr w:rsidR="003E7801" w:rsidRPr="0083789B" w:rsidTr="003E7801">
        <w:tc>
          <w:tcPr>
            <w:cnfStyle w:val="001000000000" w:firstRow="0" w:lastRow="0" w:firstColumn="1" w:lastColumn="0" w:oddVBand="0" w:evenVBand="0" w:oddHBand="0" w:evenHBand="0" w:firstRowFirstColumn="0" w:firstRowLastColumn="0" w:lastRowFirstColumn="0" w:lastRowLastColumn="0"/>
            <w:tcW w:w="4163" w:type="dxa"/>
          </w:tcPr>
          <w:p w:rsidR="00683A3D" w:rsidRPr="0083789B" w:rsidRDefault="00683A3D" w:rsidP="0083789B">
            <w:pPr>
              <w:tabs>
                <w:tab w:val="left" w:pos="2160"/>
                <w:tab w:val="left" w:pos="3600"/>
                <w:tab w:val="left" w:pos="5954"/>
              </w:tabs>
              <w:spacing w:after="0" w:line="360" w:lineRule="auto"/>
              <w:jc w:val="left"/>
              <w:rPr>
                <w:rFonts w:cs="Arial"/>
                <w:szCs w:val="24"/>
              </w:rPr>
            </w:pPr>
            <w:r w:rsidRPr="0083789B">
              <w:rPr>
                <w:rFonts w:cs="Arial"/>
                <w:szCs w:val="24"/>
              </w:rPr>
              <w:t>A</w:t>
            </w:r>
            <w:r w:rsidR="003E7801" w:rsidRPr="0083789B">
              <w:rPr>
                <w:rFonts w:cs="Arial"/>
                <w:szCs w:val="24"/>
              </w:rPr>
              <w:t xml:space="preserve">ttending </w:t>
            </w:r>
            <w:r w:rsidRPr="0083789B">
              <w:rPr>
                <w:rFonts w:cs="Arial"/>
                <w:szCs w:val="24"/>
              </w:rPr>
              <w:t>academic</w:t>
            </w:r>
            <w:r w:rsidR="003E7801" w:rsidRPr="0083789B">
              <w:rPr>
                <w:rFonts w:cs="Arial"/>
                <w:szCs w:val="24"/>
              </w:rPr>
              <w:t xml:space="preserve"> conference </w:t>
            </w:r>
            <w:r w:rsidRPr="0083789B">
              <w:rPr>
                <w:rFonts w:cs="Arial"/>
                <w:szCs w:val="24"/>
              </w:rPr>
              <w:t>and seminars</w:t>
            </w:r>
          </w:p>
        </w:tc>
        <w:tc>
          <w:tcPr>
            <w:tcW w:w="1781" w:type="dxa"/>
          </w:tcPr>
          <w:p w:rsidR="003E7801" w:rsidRPr="0083789B" w:rsidRDefault="00683A3D" w:rsidP="0083789B">
            <w:pPr>
              <w:tabs>
                <w:tab w:val="left" w:pos="2160"/>
                <w:tab w:val="left" w:pos="3600"/>
                <w:tab w:val="left" w:pos="5954"/>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83789B">
              <w:rPr>
                <w:rFonts w:cs="Arial"/>
                <w:szCs w:val="24"/>
              </w:rPr>
              <w:t>2</w:t>
            </w:r>
          </w:p>
        </w:tc>
        <w:tc>
          <w:tcPr>
            <w:tcW w:w="1649" w:type="dxa"/>
          </w:tcPr>
          <w:p w:rsidR="003E7801" w:rsidRPr="0083789B" w:rsidRDefault="00683A3D" w:rsidP="0083789B">
            <w:pPr>
              <w:tabs>
                <w:tab w:val="left" w:pos="2160"/>
                <w:tab w:val="left" w:pos="3600"/>
                <w:tab w:val="left" w:pos="5954"/>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83789B">
              <w:rPr>
                <w:rFonts w:cs="Arial"/>
                <w:szCs w:val="24"/>
              </w:rPr>
              <w:t>6</w:t>
            </w:r>
            <w:r w:rsidR="00E16A6D" w:rsidRPr="0083789B">
              <w:rPr>
                <w:rFonts w:cs="Arial"/>
                <w:szCs w:val="24"/>
              </w:rPr>
              <w:t xml:space="preserve"> hours</w:t>
            </w:r>
          </w:p>
        </w:tc>
        <w:tc>
          <w:tcPr>
            <w:tcW w:w="1649" w:type="dxa"/>
          </w:tcPr>
          <w:p w:rsidR="003E7801" w:rsidRPr="0083789B" w:rsidRDefault="00683A3D" w:rsidP="0083789B">
            <w:pPr>
              <w:tabs>
                <w:tab w:val="left" w:pos="2160"/>
                <w:tab w:val="left" w:pos="3600"/>
                <w:tab w:val="left" w:pos="5954"/>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83789B">
              <w:rPr>
                <w:rFonts w:cs="Arial"/>
                <w:szCs w:val="24"/>
              </w:rPr>
              <w:t>12</w:t>
            </w:r>
          </w:p>
        </w:tc>
      </w:tr>
      <w:tr w:rsidR="003E7801" w:rsidRPr="0083789B" w:rsidTr="003E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3" w:type="dxa"/>
          </w:tcPr>
          <w:p w:rsidR="003E7801" w:rsidRPr="0083789B" w:rsidRDefault="003E7801" w:rsidP="0083789B">
            <w:pPr>
              <w:tabs>
                <w:tab w:val="left" w:pos="2160"/>
                <w:tab w:val="left" w:pos="3600"/>
                <w:tab w:val="left" w:pos="5954"/>
              </w:tabs>
              <w:spacing w:after="0" w:line="360" w:lineRule="auto"/>
              <w:jc w:val="left"/>
              <w:rPr>
                <w:rFonts w:cs="Arial"/>
                <w:szCs w:val="24"/>
              </w:rPr>
            </w:pPr>
            <w:r w:rsidRPr="0083789B">
              <w:rPr>
                <w:rFonts w:cs="Arial"/>
                <w:szCs w:val="24"/>
              </w:rPr>
              <w:t>Student presentation</w:t>
            </w:r>
            <w:r w:rsidR="00683A3D" w:rsidRPr="0083789B">
              <w:rPr>
                <w:rFonts w:cs="Arial"/>
                <w:szCs w:val="24"/>
              </w:rPr>
              <w:t>s</w:t>
            </w:r>
          </w:p>
        </w:tc>
        <w:tc>
          <w:tcPr>
            <w:tcW w:w="1781" w:type="dxa"/>
          </w:tcPr>
          <w:p w:rsidR="003E7801" w:rsidRPr="0083789B" w:rsidRDefault="00E16A6D" w:rsidP="0083789B">
            <w:pPr>
              <w:tabs>
                <w:tab w:val="left" w:pos="2160"/>
                <w:tab w:val="left" w:pos="3600"/>
                <w:tab w:val="left" w:pos="5954"/>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83789B">
              <w:rPr>
                <w:rFonts w:cs="Arial"/>
                <w:szCs w:val="24"/>
              </w:rPr>
              <w:t>2</w:t>
            </w:r>
          </w:p>
        </w:tc>
        <w:tc>
          <w:tcPr>
            <w:tcW w:w="1649" w:type="dxa"/>
          </w:tcPr>
          <w:p w:rsidR="003E7801" w:rsidRPr="0083789B" w:rsidRDefault="0003597D" w:rsidP="0083789B">
            <w:pPr>
              <w:tabs>
                <w:tab w:val="left" w:pos="2160"/>
                <w:tab w:val="left" w:pos="3600"/>
                <w:tab w:val="left" w:pos="5954"/>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83789B">
              <w:rPr>
                <w:rFonts w:cs="Arial"/>
                <w:szCs w:val="24"/>
              </w:rPr>
              <w:t>3</w:t>
            </w:r>
            <w:r w:rsidR="00E16A6D" w:rsidRPr="0083789B">
              <w:rPr>
                <w:rFonts w:cs="Arial"/>
                <w:szCs w:val="24"/>
              </w:rPr>
              <w:t xml:space="preserve"> hours</w:t>
            </w:r>
          </w:p>
        </w:tc>
        <w:tc>
          <w:tcPr>
            <w:tcW w:w="1649" w:type="dxa"/>
          </w:tcPr>
          <w:p w:rsidR="003E7801" w:rsidRPr="0083789B" w:rsidRDefault="0003597D" w:rsidP="0083789B">
            <w:pPr>
              <w:tabs>
                <w:tab w:val="left" w:pos="2160"/>
                <w:tab w:val="left" w:pos="3600"/>
                <w:tab w:val="left" w:pos="5954"/>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83789B">
              <w:rPr>
                <w:rFonts w:cs="Arial"/>
                <w:szCs w:val="24"/>
              </w:rPr>
              <w:t>6</w:t>
            </w:r>
          </w:p>
        </w:tc>
      </w:tr>
      <w:tr w:rsidR="00E16A6D" w:rsidRPr="0083789B" w:rsidTr="00875062">
        <w:tc>
          <w:tcPr>
            <w:cnfStyle w:val="001000000000" w:firstRow="0" w:lastRow="0" w:firstColumn="1" w:lastColumn="0" w:oddVBand="0" w:evenVBand="0" w:oddHBand="0" w:evenHBand="0" w:firstRowFirstColumn="0" w:firstRowLastColumn="0" w:lastRowFirstColumn="0" w:lastRowLastColumn="0"/>
            <w:tcW w:w="7593" w:type="dxa"/>
            <w:gridSpan w:val="3"/>
          </w:tcPr>
          <w:p w:rsidR="00E16A6D" w:rsidRPr="0083789B" w:rsidRDefault="00E16A6D" w:rsidP="0083789B">
            <w:pPr>
              <w:tabs>
                <w:tab w:val="left" w:pos="2160"/>
                <w:tab w:val="left" w:pos="2880"/>
                <w:tab w:val="left" w:pos="4320"/>
              </w:tabs>
              <w:spacing w:after="0" w:line="360" w:lineRule="auto"/>
              <w:jc w:val="right"/>
              <w:rPr>
                <w:rFonts w:cs="Arial"/>
                <w:szCs w:val="24"/>
              </w:rPr>
            </w:pPr>
            <w:r w:rsidRPr="0083789B">
              <w:rPr>
                <w:rFonts w:cs="Arial"/>
                <w:szCs w:val="24"/>
              </w:rPr>
              <w:t>Total hour</w:t>
            </w:r>
            <w:r w:rsidR="00CF0383" w:rsidRPr="0083789B">
              <w:rPr>
                <w:rFonts w:cs="Arial"/>
                <w:szCs w:val="24"/>
              </w:rPr>
              <w:t>s</w:t>
            </w:r>
          </w:p>
        </w:tc>
        <w:tc>
          <w:tcPr>
            <w:tcW w:w="1649" w:type="dxa"/>
          </w:tcPr>
          <w:p w:rsidR="00E16A6D" w:rsidRPr="0083789B" w:rsidRDefault="00683A3D" w:rsidP="0083789B">
            <w:pPr>
              <w:tabs>
                <w:tab w:val="left" w:pos="2160"/>
                <w:tab w:val="left" w:pos="3600"/>
                <w:tab w:val="left" w:pos="5954"/>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83789B">
              <w:rPr>
                <w:rFonts w:cs="Arial"/>
                <w:szCs w:val="24"/>
              </w:rPr>
              <w:t>60</w:t>
            </w:r>
          </w:p>
        </w:tc>
      </w:tr>
    </w:tbl>
    <w:p w:rsidR="00172925" w:rsidRPr="0083789B" w:rsidRDefault="00172925" w:rsidP="0083789B">
      <w:pPr>
        <w:tabs>
          <w:tab w:val="left" w:pos="2160"/>
          <w:tab w:val="left" w:pos="3600"/>
          <w:tab w:val="left" w:pos="5954"/>
        </w:tabs>
        <w:spacing w:after="0" w:line="360" w:lineRule="auto"/>
        <w:rPr>
          <w:rFonts w:cs="Arial"/>
          <w:szCs w:val="24"/>
        </w:rPr>
      </w:pPr>
    </w:p>
    <w:p w:rsidR="00172925" w:rsidRPr="0083789B" w:rsidRDefault="00172925" w:rsidP="0083789B">
      <w:pPr>
        <w:pStyle w:val="Heading1"/>
        <w:numPr>
          <w:ilvl w:val="0"/>
          <w:numId w:val="0"/>
        </w:numPr>
        <w:spacing w:before="0" w:after="0" w:line="360" w:lineRule="auto"/>
        <w:rPr>
          <w:rFonts w:cs="Arial"/>
          <w:sz w:val="24"/>
          <w:szCs w:val="24"/>
        </w:rPr>
      </w:pPr>
      <w:bookmarkStart w:id="5" w:name="_Toc247080526"/>
      <w:r w:rsidRPr="0083789B">
        <w:rPr>
          <w:rFonts w:cs="Arial"/>
          <w:sz w:val="24"/>
          <w:szCs w:val="24"/>
        </w:rPr>
        <w:t>STUDENT WORKLOAD</w:t>
      </w:r>
      <w:bookmarkEnd w:id="5"/>
    </w:p>
    <w:p w:rsidR="00A57347" w:rsidRPr="0083789B" w:rsidRDefault="00172925" w:rsidP="0083789B">
      <w:pPr>
        <w:pStyle w:val="BodyText2"/>
        <w:spacing w:after="0" w:line="360" w:lineRule="auto"/>
        <w:rPr>
          <w:rFonts w:cs="Arial"/>
          <w:szCs w:val="24"/>
        </w:rPr>
      </w:pPr>
      <w:r w:rsidRPr="0083789B">
        <w:rPr>
          <w:rFonts w:cs="Arial"/>
          <w:szCs w:val="24"/>
        </w:rPr>
        <w:t xml:space="preserve">In addition to attending the scheduled sessions, undertaking preparation for them as may be requested from time to time, and completing assessments, </w:t>
      </w:r>
      <w:r w:rsidR="00A57347" w:rsidRPr="0083789B">
        <w:rPr>
          <w:rFonts w:cs="Arial"/>
          <w:szCs w:val="24"/>
        </w:rPr>
        <w:t>students</w:t>
      </w:r>
      <w:r w:rsidRPr="0083789B">
        <w:rPr>
          <w:rFonts w:cs="Arial"/>
          <w:szCs w:val="24"/>
        </w:rPr>
        <w:t xml:space="preserve"> are expected to undertake independent reading and learning.  </w:t>
      </w:r>
    </w:p>
    <w:p w:rsidR="00A57347" w:rsidRPr="0083789B" w:rsidRDefault="00A57347" w:rsidP="0083789B">
      <w:pPr>
        <w:pStyle w:val="BodyText2"/>
        <w:spacing w:after="0" w:line="360" w:lineRule="auto"/>
        <w:rPr>
          <w:rFonts w:cs="Arial"/>
          <w:szCs w:val="24"/>
        </w:rPr>
      </w:pPr>
      <w:r w:rsidRPr="0083789B">
        <w:rPr>
          <w:rFonts w:cs="Arial"/>
          <w:szCs w:val="24"/>
        </w:rPr>
        <w:t>The total learning hours of this programme is as follows:</w:t>
      </w:r>
    </w:p>
    <w:p w:rsidR="00B671AC" w:rsidRPr="0083789B" w:rsidRDefault="00B671AC" w:rsidP="0083789B">
      <w:pPr>
        <w:pStyle w:val="BodyText2"/>
        <w:spacing w:after="0" w:line="360" w:lineRule="auto"/>
        <w:rPr>
          <w:rFonts w:cs="Arial"/>
          <w:szCs w:val="24"/>
        </w:rPr>
      </w:pPr>
    </w:p>
    <w:tbl>
      <w:tblPr>
        <w:tblStyle w:val="TableGrid"/>
        <w:tblW w:w="0" w:type="auto"/>
        <w:tblInd w:w="675" w:type="dxa"/>
        <w:tblLook w:val="04A0" w:firstRow="1" w:lastRow="0" w:firstColumn="1" w:lastColumn="0" w:noHBand="0" w:noVBand="1"/>
      </w:tblPr>
      <w:tblGrid>
        <w:gridCol w:w="3228"/>
        <w:gridCol w:w="1701"/>
      </w:tblGrid>
      <w:tr w:rsidR="00A57347" w:rsidRPr="0083789B" w:rsidTr="003E7801">
        <w:tc>
          <w:tcPr>
            <w:tcW w:w="3228" w:type="dxa"/>
          </w:tcPr>
          <w:p w:rsidR="00A57347" w:rsidRPr="0083789B" w:rsidRDefault="00683A3D" w:rsidP="0083789B">
            <w:pPr>
              <w:pStyle w:val="BodyText2"/>
              <w:spacing w:after="0" w:line="360" w:lineRule="auto"/>
              <w:rPr>
                <w:rFonts w:cs="Arial"/>
                <w:szCs w:val="24"/>
              </w:rPr>
            </w:pPr>
            <w:r w:rsidRPr="0083789B">
              <w:rPr>
                <w:rFonts w:cs="Arial"/>
                <w:szCs w:val="24"/>
              </w:rPr>
              <w:t>Contact</w:t>
            </w:r>
            <w:r w:rsidR="00A57347" w:rsidRPr="0083789B">
              <w:rPr>
                <w:rFonts w:cs="Arial"/>
                <w:szCs w:val="24"/>
              </w:rPr>
              <w:t xml:space="preserve"> hours</w:t>
            </w:r>
          </w:p>
        </w:tc>
        <w:tc>
          <w:tcPr>
            <w:tcW w:w="1701" w:type="dxa"/>
          </w:tcPr>
          <w:p w:rsidR="00A57347" w:rsidRPr="0083789B" w:rsidRDefault="00683A3D" w:rsidP="0083789B">
            <w:pPr>
              <w:pStyle w:val="BodyText2"/>
              <w:spacing w:after="0" w:line="360" w:lineRule="auto"/>
              <w:jc w:val="center"/>
              <w:rPr>
                <w:rFonts w:cs="Arial"/>
                <w:szCs w:val="24"/>
              </w:rPr>
            </w:pPr>
            <w:r w:rsidRPr="0083789B">
              <w:rPr>
                <w:rFonts w:cs="Arial"/>
                <w:szCs w:val="24"/>
              </w:rPr>
              <w:t>60</w:t>
            </w:r>
          </w:p>
        </w:tc>
      </w:tr>
      <w:tr w:rsidR="00A57347" w:rsidRPr="0083789B" w:rsidTr="003E7801">
        <w:tc>
          <w:tcPr>
            <w:tcW w:w="3228" w:type="dxa"/>
          </w:tcPr>
          <w:p w:rsidR="00A57347" w:rsidRPr="0083789B" w:rsidRDefault="00A57347" w:rsidP="0083789B">
            <w:pPr>
              <w:pStyle w:val="BodyText2"/>
              <w:spacing w:after="0" w:line="360" w:lineRule="auto"/>
              <w:rPr>
                <w:rFonts w:cs="Arial"/>
                <w:szCs w:val="24"/>
              </w:rPr>
            </w:pPr>
            <w:r w:rsidRPr="0083789B">
              <w:rPr>
                <w:rFonts w:cs="Arial"/>
                <w:szCs w:val="24"/>
              </w:rPr>
              <w:t>Independent study hours</w:t>
            </w:r>
          </w:p>
        </w:tc>
        <w:tc>
          <w:tcPr>
            <w:tcW w:w="1701" w:type="dxa"/>
          </w:tcPr>
          <w:p w:rsidR="00A57347" w:rsidRPr="0083789B" w:rsidRDefault="00683A3D" w:rsidP="0083789B">
            <w:pPr>
              <w:pStyle w:val="BodyText2"/>
              <w:spacing w:after="0" w:line="360" w:lineRule="auto"/>
              <w:jc w:val="center"/>
              <w:rPr>
                <w:rFonts w:cs="Arial"/>
                <w:szCs w:val="24"/>
              </w:rPr>
            </w:pPr>
            <w:r w:rsidRPr="0083789B">
              <w:rPr>
                <w:rFonts w:cs="Arial"/>
                <w:szCs w:val="24"/>
              </w:rPr>
              <w:t>180</w:t>
            </w:r>
          </w:p>
        </w:tc>
      </w:tr>
      <w:tr w:rsidR="00A57347" w:rsidRPr="0083789B" w:rsidTr="003E7801">
        <w:tc>
          <w:tcPr>
            <w:tcW w:w="3228" w:type="dxa"/>
          </w:tcPr>
          <w:p w:rsidR="00A57347" w:rsidRPr="0083789B" w:rsidRDefault="00A57347" w:rsidP="0083789B">
            <w:pPr>
              <w:pStyle w:val="BodyText2"/>
              <w:spacing w:after="0" w:line="360" w:lineRule="auto"/>
              <w:rPr>
                <w:rFonts w:cs="Arial"/>
                <w:b/>
                <w:szCs w:val="24"/>
              </w:rPr>
            </w:pPr>
            <w:r w:rsidRPr="0083789B">
              <w:rPr>
                <w:rFonts w:cs="Arial"/>
                <w:b/>
                <w:szCs w:val="24"/>
              </w:rPr>
              <w:t>Total learning hours</w:t>
            </w:r>
          </w:p>
        </w:tc>
        <w:tc>
          <w:tcPr>
            <w:tcW w:w="1701" w:type="dxa"/>
          </w:tcPr>
          <w:p w:rsidR="00A57347" w:rsidRPr="0083789B" w:rsidRDefault="00683A3D" w:rsidP="0083789B">
            <w:pPr>
              <w:pStyle w:val="BodyText2"/>
              <w:spacing w:after="0" w:line="360" w:lineRule="auto"/>
              <w:jc w:val="center"/>
              <w:rPr>
                <w:rFonts w:cs="Arial"/>
                <w:b/>
                <w:szCs w:val="24"/>
              </w:rPr>
            </w:pPr>
            <w:r w:rsidRPr="0083789B">
              <w:rPr>
                <w:rFonts w:cs="Arial"/>
                <w:b/>
                <w:szCs w:val="24"/>
              </w:rPr>
              <w:t>240</w:t>
            </w:r>
          </w:p>
        </w:tc>
      </w:tr>
    </w:tbl>
    <w:p w:rsidR="00A57347" w:rsidRPr="0083789B" w:rsidRDefault="00A57347" w:rsidP="0083789B">
      <w:pPr>
        <w:pStyle w:val="BodyText2"/>
        <w:spacing w:after="0" w:line="360" w:lineRule="auto"/>
        <w:ind w:left="600"/>
        <w:rPr>
          <w:rFonts w:cs="Arial"/>
          <w:szCs w:val="24"/>
        </w:rPr>
      </w:pPr>
    </w:p>
    <w:p w:rsidR="00172925" w:rsidRPr="0083789B" w:rsidRDefault="00172925" w:rsidP="0083789B">
      <w:pPr>
        <w:pStyle w:val="Heading1"/>
        <w:numPr>
          <w:ilvl w:val="0"/>
          <w:numId w:val="0"/>
        </w:numPr>
        <w:spacing w:before="0" w:after="0" w:line="360" w:lineRule="auto"/>
        <w:rPr>
          <w:rFonts w:cs="Arial"/>
          <w:sz w:val="24"/>
          <w:szCs w:val="24"/>
        </w:rPr>
      </w:pPr>
      <w:bookmarkStart w:id="6" w:name="_Toc130729886"/>
      <w:bookmarkStart w:id="7" w:name="_Toc194217142"/>
      <w:bookmarkStart w:id="8" w:name="_Toc247080527"/>
      <w:r w:rsidRPr="0083789B">
        <w:rPr>
          <w:rFonts w:cs="Arial"/>
          <w:sz w:val="24"/>
          <w:szCs w:val="24"/>
        </w:rPr>
        <w:t>ASSESSMENT</w:t>
      </w:r>
      <w:bookmarkEnd w:id="6"/>
      <w:bookmarkEnd w:id="7"/>
      <w:bookmarkEnd w:id="8"/>
    </w:p>
    <w:p w:rsidR="00172925" w:rsidRPr="0083789B" w:rsidRDefault="00172925" w:rsidP="0083789B">
      <w:pPr>
        <w:spacing w:after="0" w:line="360" w:lineRule="auto"/>
        <w:rPr>
          <w:rFonts w:cs="Arial"/>
          <w:szCs w:val="24"/>
        </w:rPr>
      </w:pPr>
      <w:r w:rsidRPr="0083789B">
        <w:rPr>
          <w:rFonts w:cs="Arial"/>
          <w:szCs w:val="24"/>
        </w:rPr>
        <w:t xml:space="preserve">The assessment consists of </w:t>
      </w:r>
      <w:r w:rsidR="00EE4C07" w:rsidRPr="0083789B">
        <w:rPr>
          <w:rFonts w:cs="Arial"/>
          <w:szCs w:val="24"/>
        </w:rPr>
        <w:t xml:space="preserve">individual written </w:t>
      </w:r>
      <w:r w:rsidR="00683A3D" w:rsidRPr="0083789B">
        <w:rPr>
          <w:rFonts w:cs="Arial"/>
          <w:szCs w:val="24"/>
        </w:rPr>
        <w:t>research proposal</w:t>
      </w:r>
      <w:r w:rsidR="00A57347" w:rsidRPr="0083789B">
        <w:rPr>
          <w:rFonts w:cs="Arial"/>
          <w:szCs w:val="24"/>
        </w:rPr>
        <w:t xml:space="preserve"> (50%) and </w:t>
      </w:r>
      <w:r w:rsidRPr="0083789B">
        <w:rPr>
          <w:rFonts w:cs="Arial"/>
          <w:szCs w:val="24"/>
        </w:rPr>
        <w:t xml:space="preserve">individual </w:t>
      </w:r>
      <w:r w:rsidR="00C5387F" w:rsidRPr="0083789B">
        <w:rPr>
          <w:rFonts w:cs="Arial"/>
          <w:szCs w:val="24"/>
        </w:rPr>
        <w:t>portfolio</w:t>
      </w:r>
      <w:r w:rsidRPr="0083789B">
        <w:rPr>
          <w:rFonts w:cs="Arial"/>
          <w:szCs w:val="24"/>
        </w:rPr>
        <w:t xml:space="preserve"> (</w:t>
      </w:r>
      <w:r w:rsidR="00A57347" w:rsidRPr="0083789B">
        <w:rPr>
          <w:rFonts w:cs="Arial"/>
          <w:szCs w:val="24"/>
        </w:rPr>
        <w:t>5</w:t>
      </w:r>
      <w:r w:rsidRPr="0083789B">
        <w:rPr>
          <w:rFonts w:cs="Arial"/>
          <w:szCs w:val="24"/>
        </w:rPr>
        <w:t>0%).</w:t>
      </w:r>
    </w:p>
    <w:p w:rsidR="00A57347" w:rsidRPr="0083789B" w:rsidRDefault="009F1F6B" w:rsidP="0083789B">
      <w:pPr>
        <w:spacing w:after="0" w:line="360" w:lineRule="auto"/>
        <w:rPr>
          <w:rFonts w:cs="Arial"/>
          <w:szCs w:val="24"/>
        </w:rPr>
      </w:pPr>
      <w:r w:rsidRPr="0083789B">
        <w:rPr>
          <w:rFonts w:cs="Arial"/>
          <w:szCs w:val="24"/>
        </w:rPr>
        <w:t>Assignment 1 – Draft research proposal</w:t>
      </w:r>
    </w:p>
    <w:p w:rsidR="009F1F6B" w:rsidRPr="0083789B" w:rsidRDefault="009F1F6B" w:rsidP="0083789B">
      <w:pPr>
        <w:spacing w:after="0" w:line="360" w:lineRule="auto"/>
        <w:rPr>
          <w:rFonts w:cs="Arial"/>
          <w:color w:val="333333"/>
          <w:szCs w:val="24"/>
          <w:lang w:val="en"/>
        </w:rPr>
      </w:pPr>
      <w:proofErr w:type="gramStart"/>
      <w:r w:rsidRPr="0083789B">
        <w:rPr>
          <w:rFonts w:cs="Arial"/>
          <w:color w:val="333333"/>
          <w:szCs w:val="24"/>
          <w:lang w:val="en"/>
        </w:rPr>
        <w:t>A</w:t>
      </w:r>
      <w:r w:rsidRPr="0083789B">
        <w:rPr>
          <w:rFonts w:cs="Arial"/>
          <w:color w:val="333333"/>
          <w:szCs w:val="24"/>
          <w:lang w:val="en"/>
        </w:rPr>
        <w:t>n individual (to include examination of the literature).</w:t>
      </w:r>
      <w:proofErr w:type="gramEnd"/>
      <w:r w:rsidRPr="0083789B">
        <w:rPr>
          <w:rFonts w:cs="Arial"/>
          <w:color w:val="333333"/>
          <w:szCs w:val="24"/>
          <w:lang w:val="en"/>
        </w:rPr>
        <w:t xml:space="preserve"> </w:t>
      </w:r>
    </w:p>
    <w:p w:rsidR="006742C6" w:rsidRPr="0083789B" w:rsidRDefault="006742C6" w:rsidP="0083789B">
      <w:pPr>
        <w:spacing w:after="0" w:line="360" w:lineRule="auto"/>
        <w:jc w:val="left"/>
        <w:rPr>
          <w:rFonts w:cs="Arial"/>
          <w:color w:val="333333"/>
          <w:szCs w:val="24"/>
          <w:lang w:val="en"/>
        </w:rPr>
      </w:pPr>
      <w:proofErr w:type="gramStart"/>
      <w:r w:rsidRPr="0083789B">
        <w:rPr>
          <w:rFonts w:cs="Arial"/>
          <w:color w:val="333333"/>
          <w:szCs w:val="24"/>
          <w:lang w:val="en"/>
        </w:rPr>
        <w:t>require</w:t>
      </w:r>
      <w:proofErr w:type="gramEnd"/>
      <w:r w:rsidRPr="0083789B">
        <w:rPr>
          <w:rFonts w:cs="Arial"/>
          <w:color w:val="333333"/>
          <w:szCs w:val="24"/>
          <w:lang w:val="en"/>
        </w:rPr>
        <w:t xml:space="preserve"> students to write a </w:t>
      </w:r>
      <w:r w:rsidRPr="0083789B">
        <w:rPr>
          <w:rFonts w:cs="Arial"/>
          <w:color w:val="333333"/>
          <w:szCs w:val="24"/>
          <w:lang w:val="en"/>
        </w:rPr>
        <w:t>20</w:t>
      </w:r>
      <w:r w:rsidRPr="0083789B">
        <w:rPr>
          <w:rFonts w:cs="Arial"/>
          <w:color w:val="333333"/>
          <w:szCs w:val="24"/>
          <w:lang w:val="en"/>
        </w:rPr>
        <w:t>00-word research proposal, including a short literature review</w:t>
      </w:r>
      <w:r w:rsidRPr="0083789B">
        <w:rPr>
          <w:rFonts w:cs="Arial"/>
          <w:color w:val="333333"/>
          <w:szCs w:val="24"/>
          <w:lang w:val="en"/>
        </w:rPr>
        <w:t xml:space="preserve"> </w:t>
      </w:r>
      <w:r w:rsidRPr="0083789B">
        <w:rPr>
          <w:rFonts w:cs="Arial"/>
          <w:color w:val="333333"/>
          <w:szCs w:val="24"/>
          <w:lang w:val="en"/>
        </w:rPr>
        <w:t xml:space="preserve">in </w:t>
      </w:r>
      <w:r w:rsidRPr="0083789B">
        <w:rPr>
          <w:rFonts w:cs="Arial"/>
          <w:color w:val="333333"/>
          <w:szCs w:val="24"/>
          <w:lang w:val="en"/>
        </w:rPr>
        <w:t xml:space="preserve">their </w:t>
      </w:r>
      <w:r w:rsidRPr="0083789B">
        <w:rPr>
          <w:rFonts w:cs="Arial"/>
          <w:color w:val="333333"/>
          <w:szCs w:val="24"/>
          <w:lang w:val="en"/>
        </w:rPr>
        <w:t xml:space="preserve">field, and a detailed initial plan for a research method, including - where relevant - detail on data collection and likely analytical methods. Students are expected to work independently on their research, analysis and writing up under the guidance of a supervisor, modifying their research design if necessary. </w:t>
      </w:r>
    </w:p>
    <w:p w:rsidR="006742C6" w:rsidRPr="0083789B" w:rsidRDefault="006742C6" w:rsidP="0083789B">
      <w:pPr>
        <w:spacing w:after="0" w:line="360" w:lineRule="auto"/>
        <w:rPr>
          <w:rFonts w:cs="Arial"/>
          <w:b/>
          <w:szCs w:val="24"/>
        </w:rPr>
      </w:pPr>
      <w:r w:rsidRPr="0083789B">
        <w:rPr>
          <w:rFonts w:cs="Arial"/>
          <w:b/>
          <w:szCs w:val="24"/>
        </w:rPr>
        <w:t>ASSESSMENT CRITERIA</w:t>
      </w:r>
    </w:p>
    <w:p w:rsidR="006742C6" w:rsidRPr="0083789B" w:rsidRDefault="006742C6" w:rsidP="0083789B">
      <w:pPr>
        <w:spacing w:after="0" w:line="360" w:lineRule="auto"/>
        <w:rPr>
          <w:rFonts w:cs="Arial"/>
          <w:b/>
          <w:szCs w:val="24"/>
        </w:rPr>
      </w:pPr>
    </w:p>
    <w:p w:rsidR="006742C6" w:rsidRPr="006742C6" w:rsidRDefault="006742C6" w:rsidP="0083789B">
      <w:pPr>
        <w:numPr>
          <w:ilvl w:val="0"/>
          <w:numId w:val="41"/>
        </w:numPr>
        <w:spacing w:after="0" w:line="360" w:lineRule="auto"/>
        <w:ind w:left="375"/>
        <w:jc w:val="left"/>
        <w:rPr>
          <w:rFonts w:cs="Arial"/>
          <w:color w:val="333333"/>
          <w:szCs w:val="24"/>
          <w:lang w:val="en" w:eastAsia="zh-CN"/>
        </w:rPr>
      </w:pPr>
      <w:r w:rsidRPr="006742C6">
        <w:rPr>
          <w:rFonts w:cs="Arial"/>
          <w:color w:val="333333"/>
          <w:szCs w:val="24"/>
          <w:lang w:val="en" w:eastAsia="zh-CN"/>
        </w:rPr>
        <w:t xml:space="preserve">ability to design and complete a research project that engages in original research into some aspect of </w:t>
      </w:r>
      <w:r w:rsidRPr="0083789B">
        <w:rPr>
          <w:rFonts w:cs="Arial"/>
          <w:color w:val="333333"/>
          <w:szCs w:val="24"/>
          <w:lang w:val="en" w:eastAsia="zh-CN"/>
        </w:rPr>
        <w:t xml:space="preserve">their chosen field </w:t>
      </w:r>
    </w:p>
    <w:p w:rsidR="006742C6" w:rsidRPr="006742C6" w:rsidRDefault="006742C6" w:rsidP="0083789B">
      <w:pPr>
        <w:numPr>
          <w:ilvl w:val="0"/>
          <w:numId w:val="41"/>
        </w:numPr>
        <w:spacing w:after="0" w:line="360" w:lineRule="auto"/>
        <w:ind w:left="375"/>
        <w:jc w:val="left"/>
        <w:rPr>
          <w:rFonts w:cs="Arial"/>
          <w:color w:val="333333"/>
          <w:szCs w:val="24"/>
          <w:lang w:val="en" w:eastAsia="zh-CN"/>
        </w:rPr>
      </w:pPr>
      <w:r w:rsidRPr="006742C6">
        <w:rPr>
          <w:rFonts w:cs="Arial"/>
          <w:color w:val="333333"/>
          <w:szCs w:val="24"/>
          <w:lang w:val="en" w:eastAsia="zh-CN"/>
        </w:rPr>
        <w:t>ability to use such material to construct and present a coherent and scholarly argum</w:t>
      </w:r>
      <w:r w:rsidRPr="0083789B">
        <w:rPr>
          <w:rFonts w:cs="Arial"/>
          <w:color w:val="333333"/>
          <w:szCs w:val="24"/>
          <w:lang w:val="en" w:eastAsia="zh-CN"/>
        </w:rPr>
        <w:t xml:space="preserve">ent for a </w:t>
      </w:r>
      <w:proofErr w:type="spellStart"/>
      <w:r w:rsidRPr="0083789B">
        <w:rPr>
          <w:rFonts w:cs="Arial"/>
          <w:color w:val="333333"/>
          <w:szCs w:val="24"/>
          <w:lang w:val="en" w:eastAsia="zh-CN"/>
        </w:rPr>
        <w:t>programme</w:t>
      </w:r>
      <w:proofErr w:type="spellEnd"/>
      <w:r w:rsidRPr="0083789B">
        <w:rPr>
          <w:rFonts w:cs="Arial"/>
          <w:color w:val="333333"/>
          <w:szCs w:val="24"/>
          <w:lang w:val="en" w:eastAsia="zh-CN"/>
        </w:rPr>
        <w:t xml:space="preserve"> of research</w:t>
      </w:r>
    </w:p>
    <w:p w:rsidR="006742C6" w:rsidRPr="006742C6" w:rsidRDefault="006742C6" w:rsidP="0083789B">
      <w:pPr>
        <w:numPr>
          <w:ilvl w:val="0"/>
          <w:numId w:val="42"/>
        </w:numPr>
        <w:spacing w:after="0" w:line="360" w:lineRule="auto"/>
        <w:ind w:left="375"/>
        <w:jc w:val="left"/>
        <w:rPr>
          <w:rFonts w:cs="Arial"/>
          <w:color w:val="333333"/>
          <w:szCs w:val="24"/>
          <w:lang w:val="en" w:eastAsia="zh-CN"/>
        </w:rPr>
      </w:pPr>
      <w:r w:rsidRPr="0083789B">
        <w:rPr>
          <w:rFonts w:cs="Arial"/>
          <w:color w:val="333333"/>
          <w:szCs w:val="24"/>
          <w:lang w:val="en" w:eastAsia="zh-CN"/>
        </w:rPr>
        <w:t>Written communication skills</w:t>
      </w:r>
    </w:p>
    <w:p w:rsidR="006742C6" w:rsidRPr="006742C6" w:rsidRDefault="006742C6" w:rsidP="0083789B">
      <w:pPr>
        <w:numPr>
          <w:ilvl w:val="0"/>
          <w:numId w:val="42"/>
        </w:numPr>
        <w:spacing w:after="0" w:line="360" w:lineRule="auto"/>
        <w:ind w:left="375"/>
        <w:jc w:val="left"/>
        <w:rPr>
          <w:rFonts w:cs="Arial"/>
          <w:color w:val="333333"/>
          <w:szCs w:val="24"/>
          <w:lang w:val="en" w:eastAsia="zh-CN"/>
        </w:rPr>
      </w:pPr>
      <w:proofErr w:type="spellStart"/>
      <w:r w:rsidRPr="0083789B">
        <w:rPr>
          <w:rFonts w:cs="Arial"/>
          <w:color w:val="333333"/>
          <w:szCs w:val="24"/>
          <w:lang w:val="en" w:eastAsia="zh-CN"/>
        </w:rPr>
        <w:t>Organising</w:t>
      </w:r>
      <w:proofErr w:type="spellEnd"/>
      <w:r w:rsidRPr="0083789B">
        <w:rPr>
          <w:rFonts w:cs="Arial"/>
          <w:color w:val="333333"/>
          <w:szCs w:val="24"/>
          <w:lang w:val="en" w:eastAsia="zh-CN"/>
        </w:rPr>
        <w:t xml:space="preserve"> and presentation of the written work</w:t>
      </w:r>
    </w:p>
    <w:p w:rsidR="006742C6" w:rsidRPr="006742C6" w:rsidRDefault="006742C6" w:rsidP="0083789B">
      <w:pPr>
        <w:numPr>
          <w:ilvl w:val="0"/>
          <w:numId w:val="42"/>
        </w:numPr>
        <w:spacing w:after="0" w:line="360" w:lineRule="auto"/>
        <w:ind w:left="375"/>
        <w:jc w:val="left"/>
        <w:rPr>
          <w:rFonts w:cs="Arial"/>
          <w:color w:val="333333"/>
          <w:szCs w:val="24"/>
          <w:lang w:val="en" w:eastAsia="zh-CN"/>
        </w:rPr>
      </w:pPr>
      <w:r w:rsidRPr="006742C6">
        <w:rPr>
          <w:rFonts w:cs="Arial"/>
          <w:color w:val="333333"/>
          <w:szCs w:val="24"/>
          <w:lang w:val="en" w:eastAsia="zh-CN"/>
        </w:rPr>
        <w:t>Ability to present conclusions and recommendations in a clear, concise and orderly way.</w:t>
      </w:r>
    </w:p>
    <w:p w:rsidR="006742C6" w:rsidRPr="0083789B" w:rsidRDefault="006742C6" w:rsidP="0083789B">
      <w:pPr>
        <w:spacing w:after="0" w:line="360" w:lineRule="auto"/>
        <w:rPr>
          <w:rFonts w:cs="Arial"/>
          <w:szCs w:val="24"/>
          <w:lang w:val="en"/>
        </w:rPr>
      </w:pPr>
    </w:p>
    <w:p w:rsidR="00172925" w:rsidRPr="0083789B" w:rsidRDefault="00172925" w:rsidP="0083789B">
      <w:pPr>
        <w:spacing w:after="0" w:line="360" w:lineRule="auto"/>
        <w:jc w:val="left"/>
        <w:rPr>
          <w:rFonts w:cs="Arial"/>
          <w:b/>
          <w:bCs/>
          <w:szCs w:val="24"/>
        </w:rPr>
      </w:pPr>
    </w:p>
    <w:p w:rsidR="00172925" w:rsidRPr="0083789B" w:rsidRDefault="003E34BE" w:rsidP="0083789B">
      <w:pPr>
        <w:spacing w:after="0" w:line="360" w:lineRule="auto"/>
        <w:jc w:val="left"/>
        <w:rPr>
          <w:rFonts w:cs="Arial"/>
          <w:b/>
          <w:kern w:val="28"/>
          <w:szCs w:val="24"/>
        </w:rPr>
      </w:pPr>
      <w:bookmarkStart w:id="9" w:name="_Toc130729887"/>
      <w:bookmarkStart w:id="10" w:name="_Toc194217143"/>
      <w:r w:rsidRPr="0083789B">
        <w:rPr>
          <w:rFonts w:cs="Arial"/>
          <w:b/>
          <w:kern w:val="28"/>
          <w:szCs w:val="24"/>
        </w:rPr>
        <w:t>Assignment 2</w:t>
      </w:r>
      <w:r w:rsidR="00C5387F" w:rsidRPr="0083789B">
        <w:rPr>
          <w:rFonts w:cs="Arial"/>
          <w:b/>
          <w:kern w:val="28"/>
          <w:szCs w:val="24"/>
        </w:rPr>
        <w:t xml:space="preserve"> – Learning Portfolio including Reflective Account and Individual Report</w:t>
      </w:r>
    </w:p>
    <w:p w:rsidR="003E34BE" w:rsidRPr="0083789B" w:rsidRDefault="003E34BE" w:rsidP="0083789B">
      <w:pPr>
        <w:spacing w:after="0" w:line="360" w:lineRule="auto"/>
        <w:jc w:val="left"/>
        <w:rPr>
          <w:rFonts w:cs="Arial"/>
          <w:b/>
          <w:kern w:val="28"/>
          <w:szCs w:val="24"/>
        </w:rPr>
      </w:pPr>
    </w:p>
    <w:p w:rsidR="00C5387F" w:rsidRPr="0083789B" w:rsidRDefault="00C5387F" w:rsidP="0083789B">
      <w:pPr>
        <w:spacing w:after="0" w:line="360" w:lineRule="auto"/>
        <w:rPr>
          <w:rFonts w:cs="Arial"/>
          <w:szCs w:val="24"/>
        </w:rPr>
      </w:pPr>
      <w:r w:rsidRPr="0083789B">
        <w:rPr>
          <w:rFonts w:cs="Arial"/>
          <w:szCs w:val="24"/>
        </w:rPr>
        <w:t xml:space="preserve">This assignment consists of a portfolio you will develop during the programme. </w:t>
      </w:r>
    </w:p>
    <w:p w:rsidR="00C5387F" w:rsidRPr="0083789B" w:rsidRDefault="00C5387F" w:rsidP="0083789B">
      <w:pPr>
        <w:spacing w:after="0" w:line="360" w:lineRule="auto"/>
        <w:rPr>
          <w:rFonts w:cs="Arial"/>
          <w:szCs w:val="24"/>
        </w:rPr>
      </w:pPr>
      <w:r w:rsidRPr="0083789B">
        <w:rPr>
          <w:rFonts w:cs="Arial"/>
          <w:szCs w:val="24"/>
        </w:rPr>
        <w:t>It must include the following documents:</w:t>
      </w:r>
    </w:p>
    <w:p w:rsidR="008712F8" w:rsidRPr="0083789B" w:rsidRDefault="00C5387F" w:rsidP="0083789B">
      <w:pPr>
        <w:numPr>
          <w:ilvl w:val="0"/>
          <w:numId w:val="17"/>
        </w:numPr>
        <w:spacing w:after="0" w:line="360" w:lineRule="auto"/>
        <w:jc w:val="left"/>
        <w:rPr>
          <w:rFonts w:cs="Arial"/>
          <w:szCs w:val="24"/>
        </w:rPr>
      </w:pPr>
      <w:r w:rsidRPr="0083789B">
        <w:rPr>
          <w:rFonts w:cs="Arial"/>
          <w:szCs w:val="24"/>
        </w:rPr>
        <w:t>Reflective accounts of the sessions, field trip and activities, to be completed weekly</w:t>
      </w:r>
      <w:r w:rsidR="008712F8" w:rsidRPr="0083789B">
        <w:rPr>
          <w:rFonts w:cs="Arial"/>
          <w:szCs w:val="24"/>
        </w:rPr>
        <w:t xml:space="preserve"> (3 in total) the covers the following</w:t>
      </w:r>
      <w:r w:rsidR="00AF5C05" w:rsidRPr="0083789B">
        <w:rPr>
          <w:rFonts w:cs="Arial"/>
          <w:szCs w:val="24"/>
        </w:rPr>
        <w:t xml:space="preserve"> (suggested template in Appendix I)</w:t>
      </w:r>
      <w:r w:rsidR="008712F8" w:rsidRPr="0083789B">
        <w:rPr>
          <w:rFonts w:cs="Arial"/>
          <w:szCs w:val="24"/>
        </w:rPr>
        <w:t xml:space="preserve">: </w:t>
      </w:r>
    </w:p>
    <w:p w:rsidR="008712F8" w:rsidRPr="0083789B" w:rsidRDefault="008712F8" w:rsidP="0083789B">
      <w:pPr>
        <w:numPr>
          <w:ilvl w:val="1"/>
          <w:numId w:val="17"/>
        </w:numPr>
        <w:spacing w:after="0" w:line="360" w:lineRule="auto"/>
        <w:jc w:val="left"/>
        <w:rPr>
          <w:rFonts w:cs="Arial"/>
          <w:szCs w:val="24"/>
        </w:rPr>
      </w:pPr>
      <w:r w:rsidRPr="0083789B">
        <w:rPr>
          <w:rFonts w:cs="Arial"/>
          <w:szCs w:val="24"/>
        </w:rPr>
        <w:t>Brief description of one session the impressed you the most</w:t>
      </w:r>
    </w:p>
    <w:p w:rsidR="008712F8" w:rsidRPr="0083789B" w:rsidRDefault="008712F8" w:rsidP="0083789B">
      <w:pPr>
        <w:numPr>
          <w:ilvl w:val="1"/>
          <w:numId w:val="17"/>
        </w:numPr>
        <w:spacing w:after="0" w:line="360" w:lineRule="auto"/>
        <w:jc w:val="left"/>
        <w:rPr>
          <w:rFonts w:cs="Arial"/>
          <w:szCs w:val="24"/>
        </w:rPr>
      </w:pPr>
      <w:r w:rsidRPr="0083789B">
        <w:rPr>
          <w:rFonts w:cs="Arial"/>
          <w:szCs w:val="24"/>
        </w:rPr>
        <w:t>What were your expectation about the session</w:t>
      </w:r>
    </w:p>
    <w:p w:rsidR="008712F8" w:rsidRPr="0083789B" w:rsidRDefault="008712F8" w:rsidP="0083789B">
      <w:pPr>
        <w:numPr>
          <w:ilvl w:val="1"/>
          <w:numId w:val="17"/>
        </w:numPr>
        <w:spacing w:after="0" w:line="360" w:lineRule="auto"/>
        <w:jc w:val="left"/>
        <w:rPr>
          <w:rFonts w:cs="Arial"/>
          <w:szCs w:val="24"/>
        </w:rPr>
      </w:pPr>
      <w:r w:rsidRPr="0083789B">
        <w:rPr>
          <w:rFonts w:cs="Arial"/>
          <w:szCs w:val="24"/>
        </w:rPr>
        <w:t>How did the session went</w:t>
      </w:r>
    </w:p>
    <w:p w:rsidR="008712F8" w:rsidRPr="0083789B" w:rsidRDefault="008712F8" w:rsidP="0083789B">
      <w:pPr>
        <w:numPr>
          <w:ilvl w:val="1"/>
          <w:numId w:val="17"/>
        </w:numPr>
        <w:spacing w:after="0" w:line="360" w:lineRule="auto"/>
        <w:jc w:val="left"/>
        <w:rPr>
          <w:rFonts w:cs="Arial"/>
          <w:szCs w:val="24"/>
        </w:rPr>
      </w:pPr>
      <w:r w:rsidRPr="0083789B">
        <w:rPr>
          <w:rFonts w:cs="Arial"/>
          <w:szCs w:val="24"/>
        </w:rPr>
        <w:t>What did you learnt from the session</w:t>
      </w:r>
    </w:p>
    <w:p w:rsidR="008712F8" w:rsidRPr="0083789B" w:rsidRDefault="008712F8" w:rsidP="0083789B">
      <w:pPr>
        <w:numPr>
          <w:ilvl w:val="1"/>
          <w:numId w:val="17"/>
        </w:numPr>
        <w:spacing w:after="0" w:line="360" w:lineRule="auto"/>
        <w:jc w:val="left"/>
        <w:rPr>
          <w:rFonts w:cs="Arial"/>
          <w:szCs w:val="24"/>
        </w:rPr>
      </w:pPr>
      <w:r w:rsidRPr="0083789B">
        <w:rPr>
          <w:rFonts w:cs="Arial"/>
          <w:szCs w:val="24"/>
        </w:rPr>
        <w:t>Has the session in any way challenges or inspire your understanding about the subject, how?</w:t>
      </w:r>
    </w:p>
    <w:p w:rsidR="00C5387F" w:rsidRPr="0083789B" w:rsidRDefault="00C5387F" w:rsidP="0083789B">
      <w:pPr>
        <w:numPr>
          <w:ilvl w:val="0"/>
          <w:numId w:val="17"/>
        </w:numPr>
        <w:spacing w:after="0" w:line="360" w:lineRule="auto"/>
        <w:jc w:val="left"/>
        <w:rPr>
          <w:rFonts w:cs="Arial"/>
          <w:szCs w:val="24"/>
        </w:rPr>
      </w:pPr>
      <w:r w:rsidRPr="0083789B">
        <w:rPr>
          <w:rFonts w:cs="Arial"/>
          <w:szCs w:val="24"/>
        </w:rPr>
        <w:t xml:space="preserve">Produce a realistic action plan for this development (suggested template in Appendix </w:t>
      </w:r>
      <w:r w:rsidR="00AF5C05" w:rsidRPr="0083789B">
        <w:rPr>
          <w:rFonts w:cs="Arial"/>
          <w:szCs w:val="24"/>
        </w:rPr>
        <w:t>I</w:t>
      </w:r>
      <w:r w:rsidRPr="0083789B">
        <w:rPr>
          <w:rFonts w:cs="Arial"/>
          <w:szCs w:val="24"/>
        </w:rPr>
        <w:t>I).</w:t>
      </w:r>
    </w:p>
    <w:p w:rsidR="00C5387F" w:rsidRPr="0083789B" w:rsidRDefault="00C5387F" w:rsidP="0083789B">
      <w:pPr>
        <w:spacing w:after="0" w:line="360" w:lineRule="auto"/>
        <w:rPr>
          <w:rFonts w:cs="Arial"/>
          <w:b/>
          <w:szCs w:val="24"/>
        </w:rPr>
      </w:pPr>
    </w:p>
    <w:p w:rsidR="00C5387F" w:rsidRPr="0083789B" w:rsidRDefault="00AF5C05" w:rsidP="0083789B">
      <w:pPr>
        <w:spacing w:after="0" w:line="360" w:lineRule="auto"/>
        <w:rPr>
          <w:rFonts w:cs="Arial"/>
          <w:b/>
          <w:szCs w:val="24"/>
        </w:rPr>
      </w:pPr>
      <w:r w:rsidRPr="0083789B">
        <w:rPr>
          <w:rFonts w:cs="Arial"/>
          <w:b/>
          <w:szCs w:val="24"/>
        </w:rPr>
        <w:t>ASSESSMENT CRITERIA</w:t>
      </w:r>
    </w:p>
    <w:p w:rsidR="00C5387F" w:rsidRPr="0083789B" w:rsidRDefault="00C5387F" w:rsidP="0083789B">
      <w:pPr>
        <w:numPr>
          <w:ilvl w:val="0"/>
          <w:numId w:val="18"/>
        </w:numPr>
        <w:spacing w:after="0" w:line="360" w:lineRule="auto"/>
        <w:jc w:val="left"/>
        <w:rPr>
          <w:rFonts w:cs="Arial"/>
          <w:szCs w:val="24"/>
        </w:rPr>
      </w:pPr>
      <w:r w:rsidRPr="0083789B">
        <w:rPr>
          <w:rFonts w:cs="Arial"/>
          <w:szCs w:val="24"/>
        </w:rPr>
        <w:t xml:space="preserve">Well-considered reflective accounts which clearly indicate learning from sessions and field trips </w:t>
      </w:r>
    </w:p>
    <w:p w:rsidR="00C5387F" w:rsidRPr="0083789B" w:rsidRDefault="00C5387F" w:rsidP="0083789B">
      <w:pPr>
        <w:numPr>
          <w:ilvl w:val="0"/>
          <w:numId w:val="18"/>
        </w:numPr>
        <w:spacing w:after="0" w:line="360" w:lineRule="auto"/>
        <w:jc w:val="left"/>
        <w:rPr>
          <w:rFonts w:cs="Arial"/>
          <w:szCs w:val="24"/>
        </w:rPr>
      </w:pPr>
      <w:r w:rsidRPr="0083789B">
        <w:rPr>
          <w:rFonts w:cs="Arial"/>
          <w:szCs w:val="24"/>
        </w:rPr>
        <w:t xml:space="preserve">A thorough analysis and reflection of personal characteristics, skills and abilities </w:t>
      </w:r>
    </w:p>
    <w:p w:rsidR="00C5387F" w:rsidRPr="0083789B" w:rsidRDefault="00C5387F" w:rsidP="0083789B">
      <w:pPr>
        <w:numPr>
          <w:ilvl w:val="0"/>
          <w:numId w:val="18"/>
        </w:numPr>
        <w:spacing w:after="0" w:line="360" w:lineRule="auto"/>
        <w:jc w:val="left"/>
        <w:rPr>
          <w:rFonts w:cs="Arial"/>
          <w:szCs w:val="24"/>
        </w:rPr>
      </w:pPr>
      <w:r w:rsidRPr="0083789B">
        <w:rPr>
          <w:rFonts w:cs="Arial"/>
          <w:szCs w:val="24"/>
        </w:rPr>
        <w:t xml:space="preserve">An action plan for continuing development, including realistic time scales </w:t>
      </w:r>
    </w:p>
    <w:p w:rsidR="00C5387F" w:rsidRPr="0083789B" w:rsidRDefault="00C5387F" w:rsidP="0083789B">
      <w:pPr>
        <w:numPr>
          <w:ilvl w:val="0"/>
          <w:numId w:val="18"/>
        </w:numPr>
        <w:spacing w:after="0" w:line="360" w:lineRule="auto"/>
        <w:jc w:val="left"/>
        <w:rPr>
          <w:rFonts w:cs="Arial"/>
          <w:szCs w:val="24"/>
        </w:rPr>
      </w:pPr>
      <w:r w:rsidRPr="0083789B">
        <w:rPr>
          <w:rFonts w:cs="Arial"/>
          <w:szCs w:val="24"/>
        </w:rPr>
        <w:t xml:space="preserve">Well-structured work using correct spelling and grammar. </w:t>
      </w:r>
    </w:p>
    <w:p w:rsidR="00C5387F" w:rsidRPr="0083789B" w:rsidRDefault="00C5387F" w:rsidP="0083789B">
      <w:pPr>
        <w:spacing w:after="0" w:line="360" w:lineRule="auto"/>
        <w:jc w:val="left"/>
        <w:rPr>
          <w:rFonts w:cs="Arial"/>
          <w:b/>
          <w:kern w:val="28"/>
          <w:szCs w:val="24"/>
        </w:rPr>
      </w:pPr>
    </w:p>
    <w:p w:rsidR="003E34BE" w:rsidRPr="0083789B" w:rsidRDefault="003E34BE" w:rsidP="0083789B">
      <w:pPr>
        <w:spacing w:after="0" w:line="360" w:lineRule="auto"/>
        <w:rPr>
          <w:rFonts w:cs="Arial"/>
          <w:szCs w:val="24"/>
        </w:rPr>
      </w:pPr>
      <w:r w:rsidRPr="0083789B">
        <w:rPr>
          <w:rFonts w:cs="Arial"/>
          <w:szCs w:val="24"/>
        </w:rPr>
        <w:t xml:space="preserve">This report is submitted by every student and is primarily designed to allow you to reflect and comment on </w:t>
      </w:r>
      <w:proofErr w:type="gramStart"/>
      <w:r w:rsidRPr="0083789B">
        <w:rPr>
          <w:rFonts w:cs="Arial"/>
          <w:szCs w:val="24"/>
        </w:rPr>
        <w:t>the your</w:t>
      </w:r>
      <w:proofErr w:type="gramEnd"/>
      <w:r w:rsidRPr="0083789B">
        <w:rPr>
          <w:rFonts w:cs="Arial"/>
          <w:szCs w:val="24"/>
        </w:rPr>
        <w:t xml:space="preserve"> </w:t>
      </w:r>
      <w:r w:rsidR="008E139E" w:rsidRPr="0083789B">
        <w:rPr>
          <w:rFonts w:cs="Arial"/>
          <w:szCs w:val="24"/>
        </w:rPr>
        <w:t xml:space="preserve">own </w:t>
      </w:r>
      <w:r w:rsidRPr="0083789B">
        <w:rPr>
          <w:rFonts w:cs="Arial"/>
          <w:szCs w:val="24"/>
        </w:rPr>
        <w:t xml:space="preserve">learning experience of the programme. </w:t>
      </w:r>
    </w:p>
    <w:p w:rsidR="00C5387F" w:rsidRPr="0083789B" w:rsidRDefault="00C5387F" w:rsidP="0083789B">
      <w:pPr>
        <w:spacing w:after="0" w:line="360" w:lineRule="auto"/>
        <w:rPr>
          <w:rFonts w:cs="Arial"/>
          <w:b/>
          <w:szCs w:val="24"/>
        </w:rPr>
      </w:pPr>
    </w:p>
    <w:p w:rsidR="00B31FAA" w:rsidRPr="0083789B" w:rsidRDefault="00B31FAA" w:rsidP="0083789B">
      <w:pPr>
        <w:spacing w:after="0" w:line="360" w:lineRule="auto"/>
        <w:jc w:val="left"/>
        <w:rPr>
          <w:rFonts w:cs="Arial"/>
          <w:szCs w:val="24"/>
        </w:rPr>
      </w:pPr>
      <w:bookmarkStart w:id="11" w:name="_Toc247080531"/>
      <w:bookmarkEnd w:id="9"/>
      <w:bookmarkEnd w:id="10"/>
    </w:p>
    <w:p w:rsidR="00172925" w:rsidRPr="0083789B" w:rsidRDefault="00A57347" w:rsidP="0083789B">
      <w:pPr>
        <w:spacing w:after="0" w:line="360" w:lineRule="auto"/>
        <w:jc w:val="left"/>
        <w:rPr>
          <w:rFonts w:cs="Arial"/>
          <w:b/>
          <w:szCs w:val="24"/>
        </w:rPr>
      </w:pPr>
      <w:r w:rsidRPr="0083789B">
        <w:rPr>
          <w:rFonts w:cs="Arial"/>
          <w:b/>
          <w:szCs w:val="24"/>
        </w:rPr>
        <w:t xml:space="preserve">COMMUNICATIONS AND </w:t>
      </w:r>
      <w:r w:rsidR="00172925" w:rsidRPr="0083789B">
        <w:rPr>
          <w:rFonts w:cs="Arial"/>
          <w:b/>
          <w:szCs w:val="24"/>
        </w:rPr>
        <w:t>OBTAINING HELP</w:t>
      </w:r>
      <w:bookmarkEnd w:id="11"/>
    </w:p>
    <w:p w:rsidR="00172925" w:rsidRPr="0083789B" w:rsidRDefault="00172925" w:rsidP="0083789B">
      <w:pPr>
        <w:spacing w:after="0" w:line="360" w:lineRule="auto"/>
        <w:jc w:val="left"/>
        <w:rPr>
          <w:rFonts w:cs="Arial"/>
          <w:b/>
          <w:szCs w:val="24"/>
        </w:rPr>
      </w:pPr>
    </w:p>
    <w:p w:rsidR="00172925" w:rsidRPr="0083789B" w:rsidRDefault="00172925" w:rsidP="0083789B">
      <w:pPr>
        <w:spacing w:after="0" w:line="360" w:lineRule="auto"/>
        <w:rPr>
          <w:rFonts w:cs="Arial"/>
          <w:szCs w:val="24"/>
        </w:rPr>
      </w:pPr>
      <w:r w:rsidRPr="0083789B">
        <w:rPr>
          <w:rFonts w:cs="Arial"/>
          <w:szCs w:val="24"/>
        </w:rPr>
        <w:t xml:space="preserve">You should always feel welcome to talk to staff whenever you wish to discuss any aspect of the </w:t>
      </w:r>
      <w:r w:rsidR="00B31FAA" w:rsidRPr="0083789B">
        <w:rPr>
          <w:rFonts w:cs="Arial"/>
          <w:szCs w:val="24"/>
        </w:rPr>
        <w:t>programme</w:t>
      </w:r>
      <w:r w:rsidRPr="0083789B">
        <w:rPr>
          <w:rFonts w:cs="Arial"/>
          <w:szCs w:val="24"/>
        </w:rPr>
        <w:t xml:space="preserve">. Please do keep in touch with us. A small misunderstanding can turn into a big problem if it is not dealt with in a timely manner. It is our duty and pleasure to help you in any way we can </w:t>
      </w:r>
      <w:r w:rsidR="00B31FAA" w:rsidRPr="0083789B">
        <w:rPr>
          <w:rFonts w:cs="Arial"/>
          <w:szCs w:val="24"/>
        </w:rPr>
        <w:t xml:space="preserve">to enjoy, and be successful in </w:t>
      </w:r>
      <w:r w:rsidRPr="0083789B">
        <w:rPr>
          <w:rFonts w:cs="Arial"/>
          <w:szCs w:val="24"/>
        </w:rPr>
        <w:t xml:space="preserve">this </w:t>
      </w:r>
      <w:r w:rsidR="00B31FAA" w:rsidRPr="0083789B">
        <w:rPr>
          <w:rFonts w:cs="Arial"/>
          <w:szCs w:val="24"/>
        </w:rPr>
        <w:t>programme</w:t>
      </w:r>
      <w:r w:rsidRPr="0083789B">
        <w:rPr>
          <w:rFonts w:cs="Arial"/>
          <w:szCs w:val="24"/>
        </w:rPr>
        <w:t>.</w:t>
      </w:r>
    </w:p>
    <w:p w:rsidR="00B31FAA" w:rsidRPr="0083789B" w:rsidRDefault="00B31FAA" w:rsidP="0083789B">
      <w:pPr>
        <w:spacing w:after="0" w:line="360" w:lineRule="auto"/>
        <w:rPr>
          <w:rFonts w:cs="Arial"/>
          <w:szCs w:val="24"/>
        </w:rPr>
      </w:pPr>
    </w:p>
    <w:p w:rsidR="00172925" w:rsidRPr="0083789B" w:rsidRDefault="00172925" w:rsidP="0083789B">
      <w:pPr>
        <w:spacing w:after="0" w:line="360" w:lineRule="auto"/>
        <w:rPr>
          <w:rFonts w:cs="Arial"/>
          <w:szCs w:val="24"/>
        </w:rPr>
      </w:pPr>
      <w:r w:rsidRPr="0083789B">
        <w:rPr>
          <w:rFonts w:cs="Arial"/>
          <w:szCs w:val="24"/>
        </w:rPr>
        <w:t xml:space="preserve">The first port of call for any queries relating to your understanding of the material and study skills should be the relevant lecturing staff, especially for queries relating to the lecture material. The ultimate responsibility for the success of the </w:t>
      </w:r>
      <w:r w:rsidR="00B31FAA" w:rsidRPr="0083789B">
        <w:rPr>
          <w:rFonts w:cs="Arial"/>
          <w:szCs w:val="24"/>
        </w:rPr>
        <w:t>programme</w:t>
      </w:r>
      <w:r w:rsidRPr="0083789B">
        <w:rPr>
          <w:rFonts w:cs="Arial"/>
          <w:szCs w:val="24"/>
        </w:rPr>
        <w:t xml:space="preserve"> rests with the </w:t>
      </w:r>
      <w:r w:rsidR="00B31FAA" w:rsidRPr="0083789B">
        <w:rPr>
          <w:rFonts w:cs="Arial"/>
          <w:szCs w:val="24"/>
        </w:rPr>
        <w:t>programme director</w:t>
      </w:r>
      <w:r w:rsidRPr="0083789B">
        <w:rPr>
          <w:rFonts w:cs="Arial"/>
          <w:szCs w:val="24"/>
        </w:rPr>
        <w:t xml:space="preserve">, who is happy to discuss any aspect of the </w:t>
      </w:r>
      <w:r w:rsidR="00B31FAA" w:rsidRPr="0083789B">
        <w:rPr>
          <w:rFonts w:cs="Arial"/>
          <w:szCs w:val="24"/>
        </w:rPr>
        <w:t>programme</w:t>
      </w:r>
      <w:r w:rsidRPr="0083789B">
        <w:rPr>
          <w:rFonts w:cs="Arial"/>
          <w:szCs w:val="24"/>
        </w:rPr>
        <w:t xml:space="preserve"> with you and welcomes comments and suggestions on how to improve the </w:t>
      </w:r>
      <w:r w:rsidR="00B31FAA" w:rsidRPr="0083789B">
        <w:rPr>
          <w:rFonts w:cs="Arial"/>
          <w:szCs w:val="24"/>
        </w:rPr>
        <w:t xml:space="preserve">programme </w:t>
      </w:r>
      <w:r w:rsidRPr="0083789B">
        <w:rPr>
          <w:rFonts w:cs="Arial"/>
          <w:szCs w:val="24"/>
        </w:rPr>
        <w:t>at any time during the year.</w:t>
      </w:r>
    </w:p>
    <w:p w:rsidR="00172925" w:rsidRPr="0083789B" w:rsidRDefault="00172925" w:rsidP="0083789B">
      <w:pPr>
        <w:spacing w:after="0" w:line="360" w:lineRule="auto"/>
        <w:jc w:val="left"/>
        <w:rPr>
          <w:rFonts w:cs="Arial"/>
          <w:b/>
          <w:kern w:val="28"/>
          <w:szCs w:val="24"/>
        </w:rPr>
      </w:pPr>
    </w:p>
    <w:p w:rsidR="00EC51E8" w:rsidRPr="0083789B" w:rsidRDefault="00EC51E8" w:rsidP="0083789B">
      <w:pPr>
        <w:spacing w:after="0" w:line="360" w:lineRule="auto"/>
        <w:jc w:val="left"/>
        <w:rPr>
          <w:rFonts w:cs="Arial"/>
          <w:b/>
          <w:kern w:val="28"/>
          <w:szCs w:val="24"/>
        </w:rPr>
      </w:pPr>
      <w:r w:rsidRPr="0083789B">
        <w:rPr>
          <w:rFonts w:cs="Arial"/>
          <w:b/>
          <w:kern w:val="28"/>
          <w:szCs w:val="24"/>
        </w:rPr>
        <w:t>COMPLETION</w:t>
      </w:r>
    </w:p>
    <w:p w:rsidR="00EC51E8" w:rsidRPr="0083789B" w:rsidRDefault="00EC51E8" w:rsidP="0083789B">
      <w:pPr>
        <w:spacing w:after="0" w:line="360" w:lineRule="auto"/>
        <w:jc w:val="left"/>
        <w:rPr>
          <w:rFonts w:cs="Arial"/>
          <w:b/>
          <w:kern w:val="28"/>
          <w:szCs w:val="24"/>
        </w:rPr>
      </w:pPr>
    </w:p>
    <w:p w:rsidR="00EC51E8" w:rsidRPr="0083789B" w:rsidRDefault="00EC51E8" w:rsidP="0083789B">
      <w:pPr>
        <w:spacing w:after="0" w:line="360" w:lineRule="auto"/>
        <w:jc w:val="left"/>
        <w:rPr>
          <w:rFonts w:cs="Arial"/>
          <w:szCs w:val="24"/>
          <w:lang w:eastAsia="en-GB"/>
        </w:rPr>
      </w:pPr>
      <w:r w:rsidRPr="0083789B">
        <w:rPr>
          <w:rFonts w:cs="Arial"/>
          <w:szCs w:val="24"/>
          <w:lang w:eastAsia="en-GB"/>
        </w:rPr>
        <w:t>Students who successfully completed the programme and pass the assessment will be awarded an attendance certificate and a transcript that report on their level of knowledge and academic skills, subject-specific skills and key transferrable skills.</w:t>
      </w:r>
    </w:p>
    <w:p w:rsidR="00EC51E8" w:rsidRPr="0083789B" w:rsidRDefault="00EC51E8" w:rsidP="0083789B">
      <w:pPr>
        <w:spacing w:after="0" w:line="360" w:lineRule="auto"/>
        <w:jc w:val="left"/>
        <w:rPr>
          <w:rFonts w:cs="Arial"/>
          <w:szCs w:val="24"/>
          <w:lang w:eastAsia="en-GB"/>
        </w:rPr>
      </w:pPr>
      <w:r w:rsidRPr="0083789B">
        <w:rPr>
          <w:rFonts w:cs="Arial"/>
          <w:szCs w:val="24"/>
          <w:lang w:eastAsia="en-GB"/>
        </w:rPr>
        <w:br w:type="page"/>
      </w:r>
    </w:p>
    <w:p w:rsidR="00AF5C05" w:rsidRDefault="00AF5C05" w:rsidP="00AF5C05">
      <w:pPr>
        <w:ind w:left="540" w:hanging="540"/>
        <w:jc w:val="right"/>
        <w:rPr>
          <w:rFonts w:cs="Arial"/>
          <w:b/>
        </w:rPr>
      </w:pPr>
      <w:r>
        <w:rPr>
          <w:rFonts w:cs="Arial"/>
          <w:b/>
        </w:rPr>
        <w:t>Appendix I</w:t>
      </w:r>
    </w:p>
    <w:p w:rsidR="00755629" w:rsidRDefault="00755629" w:rsidP="00592AB9">
      <w:pPr>
        <w:ind w:left="540" w:hanging="540"/>
        <w:rPr>
          <w:rFonts w:cs="Arial"/>
          <w:b/>
        </w:rPr>
      </w:pPr>
    </w:p>
    <w:p w:rsidR="00592AB9" w:rsidRDefault="00755629" w:rsidP="00592AB9">
      <w:pPr>
        <w:ind w:left="540" w:hanging="540"/>
        <w:rPr>
          <w:rFonts w:cs="Arial"/>
          <w:b/>
        </w:rPr>
      </w:pPr>
      <w:r>
        <w:rPr>
          <w:rFonts w:cs="Arial"/>
          <w:b/>
        </w:rPr>
        <w:t>REFLECTIVE JOURNAL – LECTURE/SEMINAR/WORKSHOP</w:t>
      </w:r>
    </w:p>
    <w:p w:rsidR="00755629" w:rsidRPr="00592AB9" w:rsidRDefault="00755629" w:rsidP="00592AB9">
      <w:pPr>
        <w:ind w:left="540" w:hanging="54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AF5C05" w:rsidTr="00C82AB6">
        <w:tc>
          <w:tcPr>
            <w:tcW w:w="8528" w:type="dxa"/>
            <w:tcBorders>
              <w:top w:val="single" w:sz="4" w:space="0" w:color="auto"/>
              <w:left w:val="single" w:sz="4" w:space="0" w:color="auto"/>
              <w:bottom w:val="single" w:sz="4" w:space="0" w:color="auto"/>
              <w:right w:val="single" w:sz="4" w:space="0" w:color="auto"/>
            </w:tcBorders>
          </w:tcPr>
          <w:p w:rsidR="00AF5C05" w:rsidRPr="00592AB9" w:rsidRDefault="00592AB9" w:rsidP="00592AB9">
            <w:pPr>
              <w:spacing w:after="0" w:line="360" w:lineRule="auto"/>
              <w:jc w:val="left"/>
              <w:rPr>
                <w:rFonts w:cs="Arial"/>
                <w:b/>
                <w:i/>
                <w:szCs w:val="24"/>
              </w:rPr>
            </w:pPr>
            <w:r w:rsidRPr="00592AB9">
              <w:rPr>
                <w:rFonts w:cs="Arial"/>
                <w:b/>
                <w:i/>
                <w:szCs w:val="24"/>
              </w:rPr>
              <w:t>Brief description of one session the impressed you the most</w:t>
            </w:r>
          </w:p>
        </w:tc>
      </w:tr>
      <w:tr w:rsidR="00592AB9" w:rsidTr="00C82AB6">
        <w:tc>
          <w:tcPr>
            <w:tcW w:w="8528" w:type="dxa"/>
            <w:tcBorders>
              <w:top w:val="single" w:sz="4" w:space="0" w:color="auto"/>
              <w:left w:val="single" w:sz="4" w:space="0" w:color="auto"/>
              <w:bottom w:val="single" w:sz="4" w:space="0" w:color="auto"/>
              <w:right w:val="single" w:sz="4" w:space="0" w:color="auto"/>
            </w:tcBorders>
          </w:tcPr>
          <w:p w:rsidR="00592AB9" w:rsidRDefault="00592AB9" w:rsidP="00592AB9">
            <w:pPr>
              <w:spacing w:after="0" w:line="360" w:lineRule="auto"/>
              <w:jc w:val="left"/>
              <w:rPr>
                <w:rFonts w:cs="Arial"/>
                <w:szCs w:val="24"/>
              </w:rPr>
            </w:pPr>
          </w:p>
          <w:p w:rsidR="00592AB9" w:rsidRDefault="00592AB9" w:rsidP="00592AB9">
            <w:pPr>
              <w:spacing w:after="0" w:line="360" w:lineRule="auto"/>
              <w:jc w:val="left"/>
              <w:rPr>
                <w:rFonts w:cs="Arial"/>
                <w:szCs w:val="24"/>
              </w:rPr>
            </w:pPr>
          </w:p>
          <w:p w:rsidR="00592AB9" w:rsidRPr="00592AB9" w:rsidRDefault="00592AB9" w:rsidP="00592AB9">
            <w:pPr>
              <w:spacing w:after="0" w:line="360" w:lineRule="auto"/>
              <w:jc w:val="left"/>
              <w:rPr>
                <w:rFonts w:cs="Arial"/>
                <w:szCs w:val="24"/>
              </w:rPr>
            </w:pPr>
          </w:p>
        </w:tc>
      </w:tr>
    </w:tbl>
    <w:p w:rsidR="00AF5C05" w:rsidRDefault="00AF5C05" w:rsidP="00AF5C05">
      <w:pPr>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AF5C05" w:rsidTr="00C82AB6">
        <w:tc>
          <w:tcPr>
            <w:tcW w:w="8528" w:type="dxa"/>
            <w:tcBorders>
              <w:top w:val="single" w:sz="4" w:space="0" w:color="auto"/>
              <w:left w:val="single" w:sz="4" w:space="0" w:color="auto"/>
              <w:bottom w:val="single" w:sz="4" w:space="0" w:color="auto"/>
              <w:right w:val="single" w:sz="4" w:space="0" w:color="auto"/>
            </w:tcBorders>
          </w:tcPr>
          <w:p w:rsidR="00AF5C05" w:rsidRPr="00592AB9" w:rsidRDefault="00592AB9" w:rsidP="00592AB9">
            <w:pPr>
              <w:spacing w:after="0" w:line="360" w:lineRule="auto"/>
              <w:jc w:val="left"/>
              <w:rPr>
                <w:rFonts w:cs="Arial"/>
                <w:b/>
                <w:i/>
                <w:szCs w:val="24"/>
              </w:rPr>
            </w:pPr>
            <w:r w:rsidRPr="00592AB9">
              <w:rPr>
                <w:rFonts w:cs="Arial"/>
                <w:b/>
                <w:i/>
                <w:szCs w:val="24"/>
              </w:rPr>
              <w:t xml:space="preserve">What </w:t>
            </w:r>
            <w:proofErr w:type="gramStart"/>
            <w:r w:rsidRPr="00592AB9">
              <w:rPr>
                <w:rFonts w:cs="Arial"/>
                <w:b/>
                <w:i/>
                <w:szCs w:val="24"/>
              </w:rPr>
              <w:t>were your expectation</w:t>
            </w:r>
            <w:proofErr w:type="gramEnd"/>
            <w:r w:rsidRPr="00592AB9">
              <w:rPr>
                <w:rFonts w:cs="Arial"/>
                <w:b/>
                <w:i/>
                <w:szCs w:val="24"/>
              </w:rPr>
              <w:t xml:space="preserve"> about the session</w:t>
            </w:r>
            <w:r>
              <w:rPr>
                <w:rFonts w:cs="Arial"/>
                <w:b/>
                <w:i/>
                <w:szCs w:val="24"/>
              </w:rPr>
              <w:t>? What did you expect to learn from it?</w:t>
            </w:r>
          </w:p>
        </w:tc>
      </w:tr>
      <w:tr w:rsidR="00592AB9" w:rsidTr="00C82AB6">
        <w:tc>
          <w:tcPr>
            <w:tcW w:w="8528" w:type="dxa"/>
            <w:tcBorders>
              <w:top w:val="single" w:sz="4" w:space="0" w:color="auto"/>
              <w:left w:val="single" w:sz="4" w:space="0" w:color="auto"/>
              <w:bottom w:val="single" w:sz="4" w:space="0" w:color="auto"/>
              <w:right w:val="single" w:sz="4" w:space="0" w:color="auto"/>
            </w:tcBorders>
          </w:tcPr>
          <w:p w:rsidR="00592AB9" w:rsidRDefault="00592AB9" w:rsidP="00592AB9">
            <w:pPr>
              <w:spacing w:after="0" w:line="360" w:lineRule="auto"/>
              <w:jc w:val="left"/>
              <w:rPr>
                <w:rFonts w:cs="Arial"/>
                <w:szCs w:val="24"/>
              </w:rPr>
            </w:pPr>
          </w:p>
          <w:p w:rsidR="00592AB9" w:rsidRDefault="00592AB9" w:rsidP="00592AB9">
            <w:pPr>
              <w:spacing w:after="0" w:line="360" w:lineRule="auto"/>
              <w:jc w:val="left"/>
              <w:rPr>
                <w:rFonts w:cs="Arial"/>
                <w:szCs w:val="24"/>
              </w:rPr>
            </w:pPr>
          </w:p>
          <w:p w:rsidR="00592AB9" w:rsidRPr="00592AB9" w:rsidRDefault="00592AB9" w:rsidP="00592AB9">
            <w:pPr>
              <w:spacing w:after="0" w:line="360" w:lineRule="auto"/>
              <w:jc w:val="left"/>
              <w:rPr>
                <w:rFonts w:cs="Arial"/>
                <w:szCs w:val="24"/>
              </w:rPr>
            </w:pPr>
          </w:p>
        </w:tc>
      </w:tr>
    </w:tbl>
    <w:p w:rsidR="00AF5C05" w:rsidRDefault="00AF5C05" w:rsidP="00AF5C05">
      <w:pPr>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AF5C05" w:rsidTr="00C82AB6">
        <w:tc>
          <w:tcPr>
            <w:tcW w:w="8528" w:type="dxa"/>
            <w:tcBorders>
              <w:top w:val="single" w:sz="4" w:space="0" w:color="auto"/>
              <w:left w:val="single" w:sz="4" w:space="0" w:color="auto"/>
              <w:bottom w:val="single" w:sz="4" w:space="0" w:color="auto"/>
              <w:right w:val="single" w:sz="4" w:space="0" w:color="auto"/>
            </w:tcBorders>
          </w:tcPr>
          <w:p w:rsidR="00AF5C05" w:rsidRPr="00592AB9" w:rsidRDefault="00592AB9" w:rsidP="00592AB9">
            <w:pPr>
              <w:spacing w:after="0" w:line="360" w:lineRule="auto"/>
              <w:jc w:val="left"/>
              <w:rPr>
                <w:rFonts w:cs="Arial"/>
                <w:b/>
                <w:i/>
                <w:szCs w:val="24"/>
              </w:rPr>
            </w:pPr>
            <w:r w:rsidRPr="00592AB9">
              <w:rPr>
                <w:rFonts w:cs="Arial"/>
                <w:b/>
                <w:i/>
                <w:szCs w:val="24"/>
              </w:rPr>
              <w:t xml:space="preserve">How </w:t>
            </w:r>
            <w:proofErr w:type="gramStart"/>
            <w:r w:rsidRPr="00592AB9">
              <w:rPr>
                <w:rFonts w:cs="Arial"/>
                <w:b/>
                <w:i/>
                <w:szCs w:val="24"/>
              </w:rPr>
              <w:t>did the session</w:t>
            </w:r>
            <w:proofErr w:type="gramEnd"/>
            <w:r w:rsidRPr="00592AB9">
              <w:rPr>
                <w:rFonts w:cs="Arial"/>
                <w:b/>
                <w:i/>
                <w:szCs w:val="24"/>
              </w:rPr>
              <w:t xml:space="preserve"> went?  Did it </w:t>
            </w:r>
            <w:proofErr w:type="gramStart"/>
            <w:r w:rsidRPr="00592AB9">
              <w:rPr>
                <w:rFonts w:cs="Arial"/>
                <w:b/>
                <w:i/>
                <w:szCs w:val="24"/>
              </w:rPr>
              <w:t>went</w:t>
            </w:r>
            <w:proofErr w:type="gramEnd"/>
            <w:r w:rsidRPr="00592AB9">
              <w:rPr>
                <w:rFonts w:cs="Arial"/>
                <w:b/>
                <w:i/>
                <w:szCs w:val="24"/>
              </w:rPr>
              <w:t xml:space="preserve"> well?  If so, how?</w:t>
            </w:r>
          </w:p>
        </w:tc>
      </w:tr>
      <w:tr w:rsidR="00592AB9" w:rsidTr="00C82AB6">
        <w:tc>
          <w:tcPr>
            <w:tcW w:w="8528" w:type="dxa"/>
            <w:tcBorders>
              <w:top w:val="single" w:sz="4" w:space="0" w:color="auto"/>
              <w:left w:val="single" w:sz="4" w:space="0" w:color="auto"/>
              <w:bottom w:val="single" w:sz="4" w:space="0" w:color="auto"/>
              <w:right w:val="single" w:sz="4" w:space="0" w:color="auto"/>
            </w:tcBorders>
          </w:tcPr>
          <w:p w:rsidR="00592AB9" w:rsidRDefault="00592AB9" w:rsidP="00592AB9">
            <w:pPr>
              <w:spacing w:after="0" w:line="360" w:lineRule="auto"/>
              <w:jc w:val="left"/>
              <w:rPr>
                <w:rFonts w:cs="Arial"/>
                <w:szCs w:val="24"/>
              </w:rPr>
            </w:pPr>
          </w:p>
          <w:p w:rsidR="00592AB9" w:rsidRDefault="00592AB9" w:rsidP="00592AB9">
            <w:pPr>
              <w:spacing w:after="0" w:line="360" w:lineRule="auto"/>
              <w:jc w:val="left"/>
              <w:rPr>
                <w:rFonts w:cs="Arial"/>
                <w:szCs w:val="24"/>
              </w:rPr>
            </w:pPr>
          </w:p>
          <w:p w:rsidR="00592AB9" w:rsidRPr="00592AB9" w:rsidRDefault="00592AB9" w:rsidP="00592AB9">
            <w:pPr>
              <w:spacing w:after="0" w:line="360" w:lineRule="auto"/>
              <w:jc w:val="left"/>
              <w:rPr>
                <w:rFonts w:cs="Arial"/>
                <w:szCs w:val="24"/>
              </w:rPr>
            </w:pPr>
          </w:p>
        </w:tc>
      </w:tr>
    </w:tbl>
    <w:p w:rsidR="00AF5C05" w:rsidRDefault="00AF5C05" w:rsidP="00AF5C05">
      <w:pPr>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AF5C05" w:rsidTr="00C82AB6">
        <w:tc>
          <w:tcPr>
            <w:tcW w:w="8528" w:type="dxa"/>
            <w:tcBorders>
              <w:top w:val="single" w:sz="4" w:space="0" w:color="auto"/>
              <w:left w:val="single" w:sz="4" w:space="0" w:color="auto"/>
              <w:bottom w:val="single" w:sz="4" w:space="0" w:color="auto"/>
              <w:right w:val="single" w:sz="4" w:space="0" w:color="auto"/>
            </w:tcBorders>
          </w:tcPr>
          <w:p w:rsidR="00AF5C05" w:rsidRPr="00592AB9" w:rsidRDefault="00592AB9" w:rsidP="00592AB9">
            <w:pPr>
              <w:spacing w:after="0" w:line="360" w:lineRule="auto"/>
              <w:jc w:val="left"/>
              <w:rPr>
                <w:rFonts w:cs="Arial"/>
                <w:b/>
                <w:i/>
                <w:szCs w:val="24"/>
              </w:rPr>
            </w:pPr>
            <w:r w:rsidRPr="00592AB9">
              <w:rPr>
                <w:rFonts w:cs="Arial"/>
                <w:b/>
                <w:i/>
                <w:szCs w:val="24"/>
              </w:rPr>
              <w:t>What did you learnt from the session?</w:t>
            </w:r>
          </w:p>
        </w:tc>
      </w:tr>
      <w:tr w:rsidR="00592AB9" w:rsidTr="00C82AB6">
        <w:tc>
          <w:tcPr>
            <w:tcW w:w="8528" w:type="dxa"/>
            <w:tcBorders>
              <w:top w:val="single" w:sz="4" w:space="0" w:color="auto"/>
              <w:left w:val="single" w:sz="4" w:space="0" w:color="auto"/>
              <w:bottom w:val="single" w:sz="4" w:space="0" w:color="auto"/>
              <w:right w:val="single" w:sz="4" w:space="0" w:color="auto"/>
            </w:tcBorders>
          </w:tcPr>
          <w:p w:rsidR="00592AB9" w:rsidRDefault="00592AB9" w:rsidP="00592AB9">
            <w:pPr>
              <w:spacing w:after="0" w:line="360" w:lineRule="auto"/>
              <w:jc w:val="left"/>
              <w:rPr>
                <w:rFonts w:cs="Arial"/>
                <w:szCs w:val="24"/>
              </w:rPr>
            </w:pPr>
          </w:p>
          <w:p w:rsidR="00592AB9" w:rsidRDefault="00592AB9" w:rsidP="00592AB9">
            <w:pPr>
              <w:spacing w:after="0" w:line="360" w:lineRule="auto"/>
              <w:jc w:val="left"/>
              <w:rPr>
                <w:rFonts w:cs="Arial"/>
                <w:szCs w:val="24"/>
              </w:rPr>
            </w:pPr>
          </w:p>
          <w:p w:rsidR="00592AB9" w:rsidRPr="00592AB9" w:rsidRDefault="00592AB9" w:rsidP="00592AB9">
            <w:pPr>
              <w:spacing w:after="0" w:line="360" w:lineRule="auto"/>
              <w:jc w:val="left"/>
              <w:rPr>
                <w:rFonts w:cs="Arial"/>
                <w:szCs w:val="24"/>
              </w:rPr>
            </w:pPr>
          </w:p>
        </w:tc>
      </w:tr>
    </w:tbl>
    <w:p w:rsidR="00AF5C05" w:rsidRDefault="00AF5C05" w:rsidP="00AF5C05">
      <w:pPr>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AF5C05" w:rsidTr="00C82AB6">
        <w:tc>
          <w:tcPr>
            <w:tcW w:w="8528" w:type="dxa"/>
            <w:tcBorders>
              <w:top w:val="single" w:sz="4" w:space="0" w:color="auto"/>
              <w:left w:val="single" w:sz="4" w:space="0" w:color="auto"/>
              <w:bottom w:val="single" w:sz="4" w:space="0" w:color="auto"/>
              <w:right w:val="single" w:sz="4" w:space="0" w:color="auto"/>
            </w:tcBorders>
          </w:tcPr>
          <w:p w:rsidR="00AF5C05" w:rsidRPr="00592AB9" w:rsidRDefault="00592AB9" w:rsidP="00592AB9">
            <w:pPr>
              <w:spacing w:after="0" w:line="360" w:lineRule="auto"/>
              <w:jc w:val="left"/>
              <w:rPr>
                <w:rFonts w:cs="Arial"/>
                <w:b/>
                <w:i/>
                <w:szCs w:val="24"/>
              </w:rPr>
            </w:pPr>
            <w:r w:rsidRPr="00592AB9">
              <w:rPr>
                <w:rFonts w:cs="Arial"/>
                <w:b/>
                <w:i/>
                <w:szCs w:val="24"/>
              </w:rPr>
              <w:t>Has the session in any way challenges or inspire your understanding about the subject, how?</w:t>
            </w:r>
          </w:p>
        </w:tc>
      </w:tr>
      <w:tr w:rsidR="00592AB9" w:rsidTr="00C82AB6">
        <w:tc>
          <w:tcPr>
            <w:tcW w:w="8528" w:type="dxa"/>
            <w:tcBorders>
              <w:top w:val="single" w:sz="4" w:space="0" w:color="auto"/>
              <w:left w:val="single" w:sz="4" w:space="0" w:color="auto"/>
              <w:bottom w:val="single" w:sz="4" w:space="0" w:color="auto"/>
              <w:right w:val="single" w:sz="4" w:space="0" w:color="auto"/>
            </w:tcBorders>
          </w:tcPr>
          <w:p w:rsidR="00592AB9" w:rsidRDefault="00592AB9" w:rsidP="00592AB9">
            <w:pPr>
              <w:spacing w:after="0" w:line="360" w:lineRule="auto"/>
              <w:jc w:val="left"/>
              <w:rPr>
                <w:rFonts w:cs="Arial"/>
                <w:szCs w:val="24"/>
              </w:rPr>
            </w:pPr>
          </w:p>
          <w:p w:rsidR="00592AB9" w:rsidRDefault="00592AB9" w:rsidP="00592AB9">
            <w:pPr>
              <w:spacing w:after="0" w:line="360" w:lineRule="auto"/>
              <w:jc w:val="left"/>
              <w:rPr>
                <w:rFonts w:cs="Arial"/>
                <w:szCs w:val="24"/>
              </w:rPr>
            </w:pPr>
          </w:p>
          <w:p w:rsidR="00592AB9" w:rsidRPr="00592AB9" w:rsidRDefault="00592AB9" w:rsidP="00592AB9">
            <w:pPr>
              <w:spacing w:after="0" w:line="360" w:lineRule="auto"/>
              <w:jc w:val="left"/>
              <w:rPr>
                <w:rFonts w:cs="Arial"/>
                <w:szCs w:val="24"/>
              </w:rPr>
            </w:pPr>
          </w:p>
        </w:tc>
      </w:tr>
    </w:tbl>
    <w:p w:rsidR="00AF5C05" w:rsidRDefault="00AF5C05" w:rsidP="00AF5C05">
      <w:pPr>
        <w:spacing w:after="0" w:line="240" w:lineRule="auto"/>
        <w:jc w:val="left"/>
        <w:rPr>
          <w:rFonts w:cs="Arial"/>
          <w:b/>
          <w:sz w:val="22"/>
          <w:szCs w:val="24"/>
          <w:lang w:eastAsia="en-GB"/>
        </w:rPr>
      </w:pPr>
    </w:p>
    <w:p w:rsidR="00AF5C05" w:rsidRDefault="00AF5C05">
      <w:pPr>
        <w:spacing w:after="200" w:line="276" w:lineRule="auto"/>
        <w:jc w:val="left"/>
        <w:rPr>
          <w:rFonts w:cs="Arial"/>
          <w:b/>
          <w:sz w:val="22"/>
          <w:szCs w:val="24"/>
          <w:lang w:eastAsia="en-GB"/>
        </w:rPr>
      </w:pPr>
      <w:r>
        <w:rPr>
          <w:rFonts w:cs="Arial"/>
          <w:b/>
          <w:sz w:val="22"/>
          <w:szCs w:val="24"/>
          <w:lang w:eastAsia="en-GB"/>
        </w:rPr>
        <w:br w:type="page"/>
      </w:r>
    </w:p>
    <w:p w:rsidR="008712F8" w:rsidRDefault="008712F8" w:rsidP="008712F8">
      <w:pPr>
        <w:ind w:left="540" w:hanging="540"/>
        <w:jc w:val="right"/>
        <w:rPr>
          <w:rFonts w:cs="Arial"/>
          <w:b/>
        </w:rPr>
      </w:pPr>
      <w:r>
        <w:rPr>
          <w:rFonts w:cs="Arial"/>
          <w:b/>
        </w:rPr>
        <w:t>Appendix</w:t>
      </w:r>
      <w:r w:rsidR="00E72015">
        <w:rPr>
          <w:rFonts w:cs="Arial"/>
          <w:b/>
        </w:rPr>
        <w:t xml:space="preserve"> </w:t>
      </w:r>
      <w:r>
        <w:rPr>
          <w:rFonts w:cs="Arial"/>
          <w:b/>
        </w:rPr>
        <w:t>I</w:t>
      </w:r>
      <w:r w:rsidR="00AF5C05">
        <w:rPr>
          <w:rFonts w:cs="Arial"/>
          <w:b/>
        </w:rPr>
        <w:t>I</w:t>
      </w:r>
    </w:p>
    <w:p w:rsidR="008712F8" w:rsidRDefault="00755629" w:rsidP="008712F8">
      <w:pPr>
        <w:ind w:left="540" w:hanging="540"/>
        <w:rPr>
          <w:rFonts w:cs="Arial"/>
          <w:b/>
        </w:rPr>
      </w:pPr>
      <w:r>
        <w:rPr>
          <w:rFonts w:cs="Arial"/>
          <w:b/>
        </w:rPr>
        <w:t>SUGGESTED ACTION PLAN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712F8" w:rsidTr="008712F8">
        <w:tc>
          <w:tcPr>
            <w:tcW w:w="8528" w:type="dxa"/>
            <w:tcBorders>
              <w:top w:val="single" w:sz="4" w:space="0" w:color="auto"/>
              <w:left w:val="single" w:sz="4" w:space="0" w:color="auto"/>
              <w:bottom w:val="single" w:sz="4" w:space="0" w:color="auto"/>
              <w:right w:val="single" w:sz="4" w:space="0" w:color="auto"/>
            </w:tcBorders>
          </w:tcPr>
          <w:p w:rsidR="008712F8" w:rsidRPr="00755629" w:rsidRDefault="008712F8" w:rsidP="00755629">
            <w:pPr>
              <w:ind w:left="540" w:hanging="540"/>
              <w:rPr>
                <w:rFonts w:cs="Arial"/>
                <w:b/>
                <w:i/>
                <w:szCs w:val="24"/>
              </w:rPr>
            </w:pPr>
            <w:r>
              <w:rPr>
                <w:rFonts w:cs="Arial"/>
                <w:b/>
                <w:i/>
              </w:rPr>
              <w:t>What do I want/need to learn?</w:t>
            </w:r>
          </w:p>
        </w:tc>
      </w:tr>
      <w:tr w:rsidR="00755629" w:rsidTr="008712F8">
        <w:tc>
          <w:tcPr>
            <w:tcW w:w="8528" w:type="dxa"/>
            <w:tcBorders>
              <w:top w:val="single" w:sz="4" w:space="0" w:color="auto"/>
              <w:left w:val="single" w:sz="4" w:space="0" w:color="auto"/>
              <w:bottom w:val="single" w:sz="4" w:space="0" w:color="auto"/>
              <w:right w:val="single" w:sz="4" w:space="0" w:color="auto"/>
            </w:tcBorders>
          </w:tcPr>
          <w:p w:rsidR="00755629" w:rsidRDefault="00755629">
            <w:pPr>
              <w:ind w:left="540" w:hanging="540"/>
              <w:rPr>
                <w:rFonts w:cs="Arial"/>
                <w:b/>
                <w:i/>
              </w:rPr>
            </w:pPr>
          </w:p>
          <w:p w:rsidR="00755629" w:rsidRDefault="00755629">
            <w:pPr>
              <w:ind w:left="540" w:hanging="540"/>
              <w:rPr>
                <w:rFonts w:cs="Arial"/>
                <w:b/>
                <w:i/>
              </w:rPr>
            </w:pPr>
          </w:p>
          <w:p w:rsidR="00755629" w:rsidRDefault="00755629">
            <w:pPr>
              <w:ind w:left="540" w:hanging="540"/>
              <w:rPr>
                <w:rFonts w:cs="Arial"/>
                <w:b/>
                <w:i/>
              </w:rPr>
            </w:pPr>
          </w:p>
        </w:tc>
      </w:tr>
    </w:tbl>
    <w:p w:rsidR="008712F8" w:rsidRDefault="008712F8" w:rsidP="008712F8">
      <w:pPr>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712F8" w:rsidTr="008712F8">
        <w:tc>
          <w:tcPr>
            <w:tcW w:w="8528" w:type="dxa"/>
            <w:tcBorders>
              <w:top w:val="single" w:sz="4" w:space="0" w:color="auto"/>
              <w:left w:val="single" w:sz="4" w:space="0" w:color="auto"/>
              <w:bottom w:val="single" w:sz="4" w:space="0" w:color="auto"/>
              <w:right w:val="single" w:sz="4" w:space="0" w:color="auto"/>
            </w:tcBorders>
          </w:tcPr>
          <w:p w:rsidR="008712F8" w:rsidRPr="00755629" w:rsidRDefault="00755629">
            <w:pPr>
              <w:rPr>
                <w:rFonts w:cs="Arial"/>
                <w:b/>
                <w:i/>
                <w:szCs w:val="24"/>
              </w:rPr>
            </w:pPr>
            <w:r>
              <w:rPr>
                <w:rFonts w:cs="Arial"/>
                <w:b/>
                <w:i/>
              </w:rPr>
              <w:t>Why do I want/need this?</w:t>
            </w:r>
          </w:p>
        </w:tc>
      </w:tr>
      <w:tr w:rsidR="00755629" w:rsidTr="008712F8">
        <w:tc>
          <w:tcPr>
            <w:tcW w:w="8528" w:type="dxa"/>
            <w:tcBorders>
              <w:top w:val="single" w:sz="4" w:space="0" w:color="auto"/>
              <w:left w:val="single" w:sz="4" w:space="0" w:color="auto"/>
              <w:bottom w:val="single" w:sz="4" w:space="0" w:color="auto"/>
              <w:right w:val="single" w:sz="4" w:space="0" w:color="auto"/>
            </w:tcBorders>
          </w:tcPr>
          <w:p w:rsidR="00755629" w:rsidRDefault="00755629">
            <w:pPr>
              <w:rPr>
                <w:rFonts w:cs="Arial"/>
                <w:b/>
                <w:i/>
              </w:rPr>
            </w:pPr>
          </w:p>
          <w:p w:rsidR="00755629" w:rsidRDefault="00755629">
            <w:pPr>
              <w:rPr>
                <w:rFonts w:cs="Arial"/>
                <w:b/>
                <w:i/>
              </w:rPr>
            </w:pPr>
          </w:p>
          <w:p w:rsidR="00755629" w:rsidRDefault="00755629">
            <w:pPr>
              <w:rPr>
                <w:rFonts w:cs="Arial"/>
                <w:b/>
                <w:i/>
              </w:rPr>
            </w:pPr>
          </w:p>
        </w:tc>
      </w:tr>
    </w:tbl>
    <w:p w:rsidR="008712F8" w:rsidRDefault="008712F8" w:rsidP="008712F8">
      <w:pPr>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712F8" w:rsidTr="008712F8">
        <w:tc>
          <w:tcPr>
            <w:tcW w:w="8528" w:type="dxa"/>
            <w:tcBorders>
              <w:top w:val="single" w:sz="4" w:space="0" w:color="auto"/>
              <w:left w:val="single" w:sz="4" w:space="0" w:color="auto"/>
              <w:bottom w:val="single" w:sz="4" w:space="0" w:color="auto"/>
              <w:right w:val="single" w:sz="4" w:space="0" w:color="auto"/>
            </w:tcBorders>
          </w:tcPr>
          <w:p w:rsidR="008712F8" w:rsidRPr="00755629" w:rsidRDefault="008712F8" w:rsidP="00E72015">
            <w:pPr>
              <w:rPr>
                <w:rFonts w:cs="Arial"/>
                <w:b/>
                <w:i/>
                <w:szCs w:val="24"/>
              </w:rPr>
            </w:pPr>
            <w:r>
              <w:rPr>
                <w:rFonts w:cs="Arial"/>
                <w:b/>
                <w:i/>
              </w:rPr>
              <w:t>What will I do to achieve this?</w:t>
            </w:r>
          </w:p>
        </w:tc>
      </w:tr>
      <w:tr w:rsidR="00755629" w:rsidTr="008712F8">
        <w:tc>
          <w:tcPr>
            <w:tcW w:w="8528" w:type="dxa"/>
            <w:tcBorders>
              <w:top w:val="single" w:sz="4" w:space="0" w:color="auto"/>
              <w:left w:val="single" w:sz="4" w:space="0" w:color="auto"/>
              <w:bottom w:val="single" w:sz="4" w:space="0" w:color="auto"/>
              <w:right w:val="single" w:sz="4" w:space="0" w:color="auto"/>
            </w:tcBorders>
          </w:tcPr>
          <w:p w:rsidR="00755629" w:rsidRDefault="00755629" w:rsidP="00E72015">
            <w:pPr>
              <w:rPr>
                <w:rFonts w:cs="Arial"/>
                <w:b/>
                <w:i/>
              </w:rPr>
            </w:pPr>
          </w:p>
          <w:p w:rsidR="00755629" w:rsidRDefault="00755629" w:rsidP="00E72015">
            <w:pPr>
              <w:rPr>
                <w:rFonts w:cs="Arial"/>
                <w:b/>
                <w:i/>
              </w:rPr>
            </w:pPr>
          </w:p>
          <w:p w:rsidR="00755629" w:rsidRDefault="00755629" w:rsidP="00E72015">
            <w:pPr>
              <w:rPr>
                <w:rFonts w:cs="Arial"/>
                <w:b/>
                <w:i/>
              </w:rPr>
            </w:pPr>
          </w:p>
        </w:tc>
      </w:tr>
    </w:tbl>
    <w:p w:rsidR="008712F8" w:rsidRDefault="008712F8" w:rsidP="008712F8">
      <w:pPr>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712F8" w:rsidTr="008712F8">
        <w:tc>
          <w:tcPr>
            <w:tcW w:w="8528" w:type="dxa"/>
            <w:tcBorders>
              <w:top w:val="single" w:sz="4" w:space="0" w:color="auto"/>
              <w:left w:val="single" w:sz="4" w:space="0" w:color="auto"/>
              <w:bottom w:val="single" w:sz="4" w:space="0" w:color="auto"/>
              <w:right w:val="single" w:sz="4" w:space="0" w:color="auto"/>
            </w:tcBorders>
          </w:tcPr>
          <w:p w:rsidR="008712F8" w:rsidRPr="00755629" w:rsidRDefault="008712F8">
            <w:pPr>
              <w:rPr>
                <w:rFonts w:cs="Arial"/>
                <w:b/>
                <w:i/>
                <w:szCs w:val="24"/>
              </w:rPr>
            </w:pPr>
            <w:r>
              <w:rPr>
                <w:rFonts w:cs="Arial"/>
                <w:b/>
                <w:i/>
              </w:rPr>
              <w:t>What resources and support will be needed?</w:t>
            </w:r>
          </w:p>
        </w:tc>
      </w:tr>
      <w:tr w:rsidR="00755629" w:rsidTr="008712F8">
        <w:tc>
          <w:tcPr>
            <w:tcW w:w="8528" w:type="dxa"/>
            <w:tcBorders>
              <w:top w:val="single" w:sz="4" w:space="0" w:color="auto"/>
              <w:left w:val="single" w:sz="4" w:space="0" w:color="auto"/>
              <w:bottom w:val="single" w:sz="4" w:space="0" w:color="auto"/>
              <w:right w:val="single" w:sz="4" w:space="0" w:color="auto"/>
            </w:tcBorders>
          </w:tcPr>
          <w:p w:rsidR="00755629" w:rsidRDefault="00755629">
            <w:pPr>
              <w:rPr>
                <w:rFonts w:cs="Arial"/>
                <w:b/>
                <w:i/>
              </w:rPr>
            </w:pPr>
          </w:p>
          <w:p w:rsidR="00755629" w:rsidRDefault="00755629">
            <w:pPr>
              <w:rPr>
                <w:rFonts w:cs="Arial"/>
                <w:b/>
                <w:i/>
              </w:rPr>
            </w:pPr>
          </w:p>
          <w:p w:rsidR="00755629" w:rsidRDefault="00755629">
            <w:pPr>
              <w:rPr>
                <w:rFonts w:cs="Arial"/>
                <w:b/>
                <w:i/>
              </w:rPr>
            </w:pPr>
          </w:p>
        </w:tc>
      </w:tr>
    </w:tbl>
    <w:p w:rsidR="008712F8" w:rsidRDefault="008712F8" w:rsidP="008712F8">
      <w:pPr>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712F8" w:rsidTr="008712F8">
        <w:tc>
          <w:tcPr>
            <w:tcW w:w="8528" w:type="dxa"/>
            <w:tcBorders>
              <w:top w:val="single" w:sz="4" w:space="0" w:color="auto"/>
              <w:left w:val="single" w:sz="4" w:space="0" w:color="auto"/>
              <w:bottom w:val="single" w:sz="4" w:space="0" w:color="auto"/>
              <w:right w:val="single" w:sz="4" w:space="0" w:color="auto"/>
            </w:tcBorders>
          </w:tcPr>
          <w:p w:rsidR="008712F8" w:rsidRPr="00755629" w:rsidRDefault="008712F8" w:rsidP="008712F8">
            <w:pPr>
              <w:rPr>
                <w:rFonts w:cs="Arial"/>
                <w:b/>
                <w:i/>
                <w:szCs w:val="24"/>
              </w:rPr>
            </w:pPr>
            <w:r>
              <w:rPr>
                <w:rFonts w:cs="Arial"/>
                <w:b/>
                <w:i/>
              </w:rPr>
              <w:t>How will I measure success?</w:t>
            </w:r>
          </w:p>
        </w:tc>
      </w:tr>
      <w:tr w:rsidR="00755629" w:rsidTr="008712F8">
        <w:tc>
          <w:tcPr>
            <w:tcW w:w="8528" w:type="dxa"/>
            <w:tcBorders>
              <w:top w:val="single" w:sz="4" w:space="0" w:color="auto"/>
              <w:left w:val="single" w:sz="4" w:space="0" w:color="auto"/>
              <w:bottom w:val="single" w:sz="4" w:space="0" w:color="auto"/>
              <w:right w:val="single" w:sz="4" w:space="0" w:color="auto"/>
            </w:tcBorders>
          </w:tcPr>
          <w:p w:rsidR="00755629" w:rsidRDefault="00755629" w:rsidP="008712F8">
            <w:pPr>
              <w:rPr>
                <w:rFonts w:cs="Arial"/>
                <w:b/>
                <w:i/>
              </w:rPr>
            </w:pPr>
          </w:p>
          <w:p w:rsidR="00755629" w:rsidRDefault="00755629" w:rsidP="008712F8">
            <w:pPr>
              <w:rPr>
                <w:rFonts w:cs="Arial"/>
                <w:b/>
                <w:i/>
              </w:rPr>
            </w:pPr>
          </w:p>
          <w:p w:rsidR="00755629" w:rsidRDefault="00755629" w:rsidP="008712F8">
            <w:pPr>
              <w:rPr>
                <w:rFonts w:cs="Arial"/>
                <w:b/>
                <w:i/>
              </w:rPr>
            </w:pPr>
          </w:p>
        </w:tc>
      </w:tr>
    </w:tbl>
    <w:p w:rsidR="008712F8" w:rsidRDefault="008712F8" w:rsidP="008712F8">
      <w:pPr>
        <w:ind w:left="540" w:hanging="5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8712F8" w:rsidTr="008712F8">
        <w:tc>
          <w:tcPr>
            <w:tcW w:w="8528" w:type="dxa"/>
            <w:tcBorders>
              <w:top w:val="single" w:sz="4" w:space="0" w:color="auto"/>
              <w:left w:val="single" w:sz="4" w:space="0" w:color="auto"/>
              <w:bottom w:val="single" w:sz="4" w:space="0" w:color="auto"/>
              <w:right w:val="single" w:sz="4" w:space="0" w:color="auto"/>
            </w:tcBorders>
          </w:tcPr>
          <w:p w:rsidR="008712F8" w:rsidRPr="00755629" w:rsidRDefault="008712F8">
            <w:pPr>
              <w:rPr>
                <w:rFonts w:cs="Arial"/>
                <w:b/>
                <w:i/>
                <w:szCs w:val="24"/>
              </w:rPr>
            </w:pPr>
            <w:r>
              <w:rPr>
                <w:rFonts w:cs="Arial"/>
                <w:b/>
                <w:i/>
              </w:rPr>
              <w:t>Target dates for review/completion</w:t>
            </w:r>
          </w:p>
        </w:tc>
      </w:tr>
      <w:tr w:rsidR="00755629" w:rsidTr="008712F8">
        <w:tc>
          <w:tcPr>
            <w:tcW w:w="8528" w:type="dxa"/>
            <w:tcBorders>
              <w:top w:val="single" w:sz="4" w:space="0" w:color="auto"/>
              <w:left w:val="single" w:sz="4" w:space="0" w:color="auto"/>
              <w:bottom w:val="single" w:sz="4" w:space="0" w:color="auto"/>
              <w:right w:val="single" w:sz="4" w:space="0" w:color="auto"/>
            </w:tcBorders>
          </w:tcPr>
          <w:p w:rsidR="00755629" w:rsidRDefault="00755629">
            <w:pPr>
              <w:rPr>
                <w:rFonts w:cs="Arial"/>
                <w:b/>
                <w:i/>
              </w:rPr>
            </w:pPr>
          </w:p>
          <w:p w:rsidR="00755629" w:rsidRDefault="00755629">
            <w:pPr>
              <w:rPr>
                <w:rFonts w:cs="Arial"/>
                <w:b/>
                <w:i/>
              </w:rPr>
            </w:pPr>
          </w:p>
        </w:tc>
      </w:tr>
    </w:tbl>
    <w:p w:rsidR="00A056EA" w:rsidRDefault="00A056EA" w:rsidP="00172925">
      <w:pPr>
        <w:spacing w:after="0" w:line="240" w:lineRule="auto"/>
        <w:jc w:val="left"/>
        <w:rPr>
          <w:rFonts w:cs="Arial"/>
          <w:b/>
          <w:sz w:val="22"/>
          <w:szCs w:val="24"/>
          <w:lang w:eastAsia="en-GB"/>
        </w:rPr>
      </w:pPr>
    </w:p>
    <w:sectPr w:rsidR="00A056EA" w:rsidSect="008712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C8" w:rsidRDefault="00182DC8" w:rsidP="005E0FB1">
      <w:pPr>
        <w:spacing w:after="0" w:line="240" w:lineRule="auto"/>
      </w:pPr>
      <w:r>
        <w:separator/>
      </w:r>
    </w:p>
  </w:endnote>
  <w:endnote w:type="continuationSeparator" w:id="0">
    <w:p w:rsidR="00182DC8" w:rsidRDefault="00182DC8" w:rsidP="005E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Humanst521 B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C8" w:rsidRDefault="00182DC8" w:rsidP="005E0FB1">
      <w:pPr>
        <w:spacing w:after="0" w:line="240" w:lineRule="auto"/>
      </w:pPr>
      <w:r>
        <w:separator/>
      </w:r>
    </w:p>
  </w:footnote>
  <w:footnote w:type="continuationSeparator" w:id="0">
    <w:p w:rsidR="00182DC8" w:rsidRDefault="00182DC8" w:rsidP="005E0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pPr>
        <w:ind w:left="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none"/>
      <w:pStyle w:val="Heading9"/>
      <w:suff w:val="nothing"/>
      <w:lvlText w:val=""/>
      <w:lvlJc w:val="left"/>
    </w:lvl>
  </w:abstractNum>
  <w:abstractNum w:abstractNumId="1">
    <w:nsid w:val="06C14263"/>
    <w:multiLevelType w:val="hybridMultilevel"/>
    <w:tmpl w:val="32B812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B44711"/>
    <w:multiLevelType w:val="hybridMultilevel"/>
    <w:tmpl w:val="18E2D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0F5F0A"/>
    <w:multiLevelType w:val="hybridMultilevel"/>
    <w:tmpl w:val="109E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E4A86"/>
    <w:multiLevelType w:val="hybridMultilevel"/>
    <w:tmpl w:val="83560364"/>
    <w:lvl w:ilvl="0" w:tplc="08090001">
      <w:start w:val="1"/>
      <w:numFmt w:val="bullet"/>
      <w:lvlText w:val=""/>
      <w:lvlJc w:val="left"/>
      <w:pPr>
        <w:ind w:left="1140" w:hanging="42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BA5BA6"/>
    <w:multiLevelType w:val="hybridMultilevel"/>
    <w:tmpl w:val="13F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C01E0"/>
    <w:multiLevelType w:val="multilevel"/>
    <w:tmpl w:val="4704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E43A5"/>
    <w:multiLevelType w:val="hybridMultilevel"/>
    <w:tmpl w:val="A956ED2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C6B6706"/>
    <w:multiLevelType w:val="multilevel"/>
    <w:tmpl w:val="53DC9F7A"/>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9">
    <w:nsid w:val="20B61BAC"/>
    <w:multiLevelType w:val="hybridMultilevel"/>
    <w:tmpl w:val="AEB4B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881C7C"/>
    <w:multiLevelType w:val="hybridMultilevel"/>
    <w:tmpl w:val="A99AEE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21C95CA3"/>
    <w:multiLevelType w:val="multilevel"/>
    <w:tmpl w:val="29E0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C3A24"/>
    <w:multiLevelType w:val="hybridMultilevel"/>
    <w:tmpl w:val="7216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E3BB9"/>
    <w:multiLevelType w:val="hybridMultilevel"/>
    <w:tmpl w:val="9B8A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E774B"/>
    <w:multiLevelType w:val="hybridMultilevel"/>
    <w:tmpl w:val="94D2C6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CF0746"/>
    <w:multiLevelType w:val="multilevel"/>
    <w:tmpl w:val="89A4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100A1"/>
    <w:multiLevelType w:val="multilevel"/>
    <w:tmpl w:val="C368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096AA9"/>
    <w:multiLevelType w:val="hybridMultilevel"/>
    <w:tmpl w:val="76E6F740"/>
    <w:lvl w:ilvl="0" w:tplc="D0DC410A">
      <w:numFmt w:val="bullet"/>
      <w:lvlText w:val="-"/>
      <w:lvlJc w:val="left"/>
      <w:pPr>
        <w:tabs>
          <w:tab w:val="num" w:pos="780"/>
        </w:tabs>
        <w:ind w:left="780" w:hanging="4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862E87"/>
    <w:multiLevelType w:val="hybridMultilevel"/>
    <w:tmpl w:val="6FCAF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C4774A8"/>
    <w:multiLevelType w:val="hybridMultilevel"/>
    <w:tmpl w:val="3D5C7B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04B16BD"/>
    <w:multiLevelType w:val="hybridMultilevel"/>
    <w:tmpl w:val="0FC42DA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1">
    <w:nsid w:val="51597D48"/>
    <w:multiLevelType w:val="multilevel"/>
    <w:tmpl w:val="F070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2502E8"/>
    <w:multiLevelType w:val="multilevel"/>
    <w:tmpl w:val="4514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64E84"/>
    <w:multiLevelType w:val="hybridMultilevel"/>
    <w:tmpl w:val="E772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9D51FE"/>
    <w:multiLevelType w:val="hybridMultilevel"/>
    <w:tmpl w:val="1E90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3B3AED"/>
    <w:multiLevelType w:val="multilevel"/>
    <w:tmpl w:val="C8A4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B6F46"/>
    <w:multiLevelType w:val="hybridMultilevel"/>
    <w:tmpl w:val="48321CB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6A7A13E3"/>
    <w:multiLevelType w:val="hybridMultilevel"/>
    <w:tmpl w:val="2E5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7D1DB1"/>
    <w:multiLevelType w:val="hybridMultilevel"/>
    <w:tmpl w:val="9488C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B25201"/>
    <w:multiLevelType w:val="hybridMultilevel"/>
    <w:tmpl w:val="8C4CE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5E2278"/>
    <w:multiLevelType w:val="hybridMultilevel"/>
    <w:tmpl w:val="12FEFD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06C289D"/>
    <w:multiLevelType w:val="multilevel"/>
    <w:tmpl w:val="7D6E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C0240"/>
    <w:multiLevelType w:val="hybridMultilevel"/>
    <w:tmpl w:val="1794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20611BC"/>
    <w:multiLevelType w:val="hybridMultilevel"/>
    <w:tmpl w:val="2EF00B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94478E"/>
    <w:multiLevelType w:val="hybridMultilevel"/>
    <w:tmpl w:val="5E846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3DC1EB4"/>
    <w:multiLevelType w:val="hybridMultilevel"/>
    <w:tmpl w:val="26CA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E805AD"/>
    <w:multiLevelType w:val="hybridMultilevel"/>
    <w:tmpl w:val="E166A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8EA7F92"/>
    <w:multiLevelType w:val="multilevel"/>
    <w:tmpl w:val="B278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342004"/>
    <w:multiLevelType w:val="hybridMultilevel"/>
    <w:tmpl w:val="BDEC78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DFB60CC"/>
    <w:multiLevelType w:val="hybridMultilevel"/>
    <w:tmpl w:val="2966A4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nsid w:val="7EB40BDB"/>
    <w:multiLevelType w:val="hybridMultilevel"/>
    <w:tmpl w:val="09FAF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4"/>
  </w:num>
  <w:num w:numId="4">
    <w:abstractNumId w:val="3"/>
  </w:num>
  <w:num w:numId="5">
    <w:abstractNumId w:val="13"/>
  </w:num>
  <w:num w:numId="6">
    <w:abstractNumId w:val="5"/>
  </w:num>
  <w:num w:numId="7">
    <w:abstractNumId w:val="23"/>
  </w:num>
  <w:num w:numId="8">
    <w:abstractNumId w:val="36"/>
  </w:num>
  <w:num w:numId="9">
    <w:abstractNumId w:val="9"/>
  </w:num>
  <w:num w:numId="10">
    <w:abstractNumId w:val="32"/>
  </w:num>
  <w:num w:numId="11">
    <w:abstractNumId w:val="12"/>
  </w:num>
  <w:num w:numId="12">
    <w:abstractNumId w:val="29"/>
  </w:num>
  <w:num w:numId="13">
    <w:abstractNumId w:val="33"/>
  </w:num>
  <w:num w:numId="14">
    <w:abstractNumId w:val="4"/>
  </w:num>
  <w:num w:numId="15">
    <w:abstractNumId w:val="4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4"/>
  </w:num>
  <w:num w:numId="21">
    <w:abstractNumId w:val="2"/>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38"/>
  </w:num>
  <w:num w:numId="27">
    <w:abstractNumId w:val="30"/>
  </w:num>
  <w:num w:numId="28">
    <w:abstractNumId w:val="35"/>
  </w:num>
  <w:num w:numId="29">
    <w:abstractNumId w:val="19"/>
  </w:num>
  <w:num w:numId="30">
    <w:abstractNumId w:val="27"/>
  </w:num>
  <w:num w:numId="31">
    <w:abstractNumId w:val="1"/>
  </w:num>
  <w:num w:numId="32">
    <w:abstractNumId w:val="22"/>
  </w:num>
  <w:num w:numId="33">
    <w:abstractNumId w:val="21"/>
  </w:num>
  <w:num w:numId="34">
    <w:abstractNumId w:val="31"/>
  </w:num>
  <w:num w:numId="35">
    <w:abstractNumId w:val="11"/>
  </w:num>
  <w:num w:numId="36">
    <w:abstractNumId w:val="37"/>
  </w:num>
  <w:num w:numId="37">
    <w:abstractNumId w:val="15"/>
  </w:num>
  <w:num w:numId="38">
    <w:abstractNumId w:val="8"/>
  </w:num>
  <w:num w:numId="39">
    <w:abstractNumId w:val="16"/>
  </w:num>
  <w:num w:numId="40">
    <w:abstractNumId w:val="28"/>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25"/>
    <w:rsid w:val="00024B8A"/>
    <w:rsid w:val="0003597D"/>
    <w:rsid w:val="000A04B3"/>
    <w:rsid w:val="001205E6"/>
    <w:rsid w:val="00172925"/>
    <w:rsid w:val="00182DC8"/>
    <w:rsid w:val="00185268"/>
    <w:rsid w:val="002D445D"/>
    <w:rsid w:val="003028BD"/>
    <w:rsid w:val="00307A2B"/>
    <w:rsid w:val="00314F65"/>
    <w:rsid w:val="00383E17"/>
    <w:rsid w:val="003E34BE"/>
    <w:rsid w:val="003E6924"/>
    <w:rsid w:val="003E7801"/>
    <w:rsid w:val="00442271"/>
    <w:rsid w:val="00523C64"/>
    <w:rsid w:val="00531BAD"/>
    <w:rsid w:val="00544179"/>
    <w:rsid w:val="00592AB9"/>
    <w:rsid w:val="005A14E8"/>
    <w:rsid w:val="005E0FB1"/>
    <w:rsid w:val="005F1DC2"/>
    <w:rsid w:val="006742C6"/>
    <w:rsid w:val="00683A3D"/>
    <w:rsid w:val="00690897"/>
    <w:rsid w:val="00755629"/>
    <w:rsid w:val="007A025A"/>
    <w:rsid w:val="007B3CE3"/>
    <w:rsid w:val="007C2DF7"/>
    <w:rsid w:val="007E7463"/>
    <w:rsid w:val="008327B1"/>
    <w:rsid w:val="0083789B"/>
    <w:rsid w:val="00861857"/>
    <w:rsid w:val="008712F8"/>
    <w:rsid w:val="00875062"/>
    <w:rsid w:val="008A63E1"/>
    <w:rsid w:val="008E139E"/>
    <w:rsid w:val="009021CA"/>
    <w:rsid w:val="009315B9"/>
    <w:rsid w:val="00936311"/>
    <w:rsid w:val="0095476F"/>
    <w:rsid w:val="009F1F6B"/>
    <w:rsid w:val="00A056EA"/>
    <w:rsid w:val="00A14B68"/>
    <w:rsid w:val="00A31DB7"/>
    <w:rsid w:val="00A57347"/>
    <w:rsid w:val="00AC29D3"/>
    <w:rsid w:val="00AD09A5"/>
    <w:rsid w:val="00AF5C05"/>
    <w:rsid w:val="00B22E8A"/>
    <w:rsid w:val="00B31FAA"/>
    <w:rsid w:val="00B566DD"/>
    <w:rsid w:val="00B671AC"/>
    <w:rsid w:val="00BB686B"/>
    <w:rsid w:val="00BB69D0"/>
    <w:rsid w:val="00BF1E23"/>
    <w:rsid w:val="00BF4A95"/>
    <w:rsid w:val="00C5387F"/>
    <w:rsid w:val="00C67FD8"/>
    <w:rsid w:val="00CE3F27"/>
    <w:rsid w:val="00CF0383"/>
    <w:rsid w:val="00CF1F40"/>
    <w:rsid w:val="00D42D72"/>
    <w:rsid w:val="00D43371"/>
    <w:rsid w:val="00D474A1"/>
    <w:rsid w:val="00D74B21"/>
    <w:rsid w:val="00DB3275"/>
    <w:rsid w:val="00DE0EAA"/>
    <w:rsid w:val="00E16A6D"/>
    <w:rsid w:val="00E61869"/>
    <w:rsid w:val="00E72015"/>
    <w:rsid w:val="00EB299C"/>
    <w:rsid w:val="00EC51E8"/>
    <w:rsid w:val="00EE4C07"/>
    <w:rsid w:val="00EE7367"/>
    <w:rsid w:val="00EF53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25"/>
    <w:pPr>
      <w:spacing w:after="120" w:line="300" w:lineRule="atLeast"/>
      <w:jc w:val="both"/>
    </w:pPr>
    <w:rPr>
      <w:rFonts w:ascii="Arial" w:eastAsia="Times New Roman" w:hAnsi="Arial" w:cs="Times New Roman"/>
      <w:sz w:val="24"/>
      <w:szCs w:val="20"/>
      <w:lang w:eastAsia="en-US"/>
    </w:rPr>
  </w:style>
  <w:style w:type="paragraph" w:styleId="Heading1">
    <w:name w:val="heading 1"/>
    <w:basedOn w:val="Normal"/>
    <w:next w:val="Normal"/>
    <w:link w:val="Heading1Char"/>
    <w:qFormat/>
    <w:rsid w:val="00172925"/>
    <w:pPr>
      <w:keepNext/>
      <w:numPr>
        <w:numId w:val="1"/>
      </w:numPr>
      <w:spacing w:before="240"/>
      <w:ind w:left="357" w:hanging="357"/>
      <w:outlineLvl w:val="0"/>
    </w:pPr>
    <w:rPr>
      <w:b/>
      <w:kern w:val="28"/>
      <w:sz w:val="28"/>
    </w:rPr>
  </w:style>
  <w:style w:type="paragraph" w:styleId="Heading2">
    <w:name w:val="heading 2"/>
    <w:basedOn w:val="Heading1"/>
    <w:next w:val="Normal"/>
    <w:link w:val="Heading2Char"/>
    <w:qFormat/>
    <w:rsid w:val="00172925"/>
    <w:pPr>
      <w:numPr>
        <w:ilvl w:val="1"/>
      </w:numPr>
      <w:tabs>
        <w:tab w:val="num" w:pos="360"/>
      </w:tabs>
      <w:ind w:left="567" w:hanging="567"/>
      <w:outlineLvl w:val="1"/>
    </w:pPr>
    <w:rPr>
      <w:sz w:val="26"/>
    </w:rPr>
  </w:style>
  <w:style w:type="paragraph" w:styleId="Heading3">
    <w:name w:val="heading 3"/>
    <w:basedOn w:val="Heading2"/>
    <w:next w:val="Normal"/>
    <w:link w:val="Heading3Char"/>
    <w:qFormat/>
    <w:rsid w:val="00172925"/>
    <w:pPr>
      <w:numPr>
        <w:ilvl w:val="2"/>
      </w:numPr>
      <w:tabs>
        <w:tab w:val="num" w:pos="360"/>
      </w:tabs>
      <w:ind w:left="709" w:hanging="709"/>
      <w:outlineLvl w:val="2"/>
    </w:pPr>
    <w:rPr>
      <w:sz w:val="24"/>
    </w:rPr>
  </w:style>
  <w:style w:type="paragraph" w:styleId="Heading4">
    <w:name w:val="heading 4"/>
    <w:basedOn w:val="Heading3"/>
    <w:next w:val="Normal"/>
    <w:link w:val="Heading4Char"/>
    <w:qFormat/>
    <w:rsid w:val="00172925"/>
    <w:pPr>
      <w:numPr>
        <w:ilvl w:val="3"/>
      </w:numPr>
      <w:tabs>
        <w:tab w:val="num" w:pos="360"/>
      </w:tabs>
      <w:ind w:left="851" w:hanging="851"/>
      <w:outlineLvl w:val="3"/>
    </w:pPr>
  </w:style>
  <w:style w:type="paragraph" w:styleId="Heading5">
    <w:name w:val="heading 5"/>
    <w:basedOn w:val="Heading4"/>
    <w:next w:val="Normal"/>
    <w:link w:val="Heading5Char"/>
    <w:qFormat/>
    <w:rsid w:val="00172925"/>
    <w:pPr>
      <w:numPr>
        <w:ilvl w:val="4"/>
      </w:numPr>
      <w:tabs>
        <w:tab w:val="num" w:pos="360"/>
      </w:tabs>
      <w:ind w:left="1134" w:hanging="1134"/>
      <w:outlineLvl w:val="4"/>
    </w:pPr>
  </w:style>
  <w:style w:type="paragraph" w:styleId="Heading6">
    <w:name w:val="heading 6"/>
    <w:basedOn w:val="Heading5"/>
    <w:next w:val="Normal"/>
    <w:link w:val="Heading6Char"/>
    <w:qFormat/>
    <w:rsid w:val="00172925"/>
    <w:pPr>
      <w:numPr>
        <w:ilvl w:val="5"/>
      </w:numPr>
      <w:tabs>
        <w:tab w:val="num" w:pos="360"/>
      </w:tabs>
      <w:ind w:left="1247" w:hanging="1247"/>
      <w:outlineLvl w:val="5"/>
    </w:pPr>
  </w:style>
  <w:style w:type="paragraph" w:styleId="Heading7">
    <w:name w:val="heading 7"/>
    <w:basedOn w:val="Heading6"/>
    <w:next w:val="Normal"/>
    <w:link w:val="Heading7Char"/>
    <w:qFormat/>
    <w:rsid w:val="00172925"/>
    <w:pPr>
      <w:numPr>
        <w:ilvl w:val="6"/>
      </w:numPr>
      <w:tabs>
        <w:tab w:val="num" w:pos="360"/>
      </w:tabs>
      <w:ind w:left="360" w:hanging="360"/>
      <w:outlineLvl w:val="6"/>
    </w:pPr>
  </w:style>
  <w:style w:type="paragraph" w:styleId="Heading8">
    <w:name w:val="heading 8"/>
    <w:basedOn w:val="Normal"/>
    <w:next w:val="Normal"/>
    <w:link w:val="Heading8Char"/>
    <w:qFormat/>
    <w:rsid w:val="00172925"/>
    <w:pPr>
      <w:numPr>
        <w:ilvl w:val="7"/>
        <w:numId w:val="1"/>
      </w:numPr>
      <w:spacing w:before="240"/>
      <w:ind w:left="1361" w:hanging="1361"/>
      <w:outlineLvl w:val="7"/>
    </w:pPr>
    <w:rPr>
      <w:i/>
      <w:sz w:val="20"/>
    </w:rPr>
  </w:style>
  <w:style w:type="paragraph" w:styleId="Heading9">
    <w:name w:val="heading 9"/>
    <w:basedOn w:val="Normal"/>
    <w:next w:val="Normal"/>
    <w:link w:val="Heading9Char"/>
    <w:qFormat/>
    <w:rsid w:val="00172925"/>
    <w:pPr>
      <w:keepNext/>
      <w:numPr>
        <w:ilvl w:val="8"/>
        <w:numId w:val="1"/>
      </w:numPr>
      <w:spacing w:before="48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925"/>
    <w:rPr>
      <w:rFonts w:ascii="Arial" w:eastAsia="Times New Roman" w:hAnsi="Arial" w:cs="Times New Roman"/>
      <w:b/>
      <w:kern w:val="28"/>
      <w:sz w:val="28"/>
      <w:szCs w:val="20"/>
      <w:lang w:eastAsia="en-US"/>
    </w:rPr>
  </w:style>
  <w:style w:type="character" w:customStyle="1" w:styleId="Heading2Char">
    <w:name w:val="Heading 2 Char"/>
    <w:basedOn w:val="DefaultParagraphFont"/>
    <w:link w:val="Heading2"/>
    <w:rsid w:val="00172925"/>
    <w:rPr>
      <w:rFonts w:ascii="Arial" w:eastAsia="Times New Roman" w:hAnsi="Arial" w:cs="Times New Roman"/>
      <w:b/>
      <w:kern w:val="28"/>
      <w:sz w:val="26"/>
      <w:szCs w:val="20"/>
      <w:lang w:eastAsia="en-US"/>
    </w:rPr>
  </w:style>
  <w:style w:type="character" w:customStyle="1" w:styleId="Heading3Char">
    <w:name w:val="Heading 3 Char"/>
    <w:basedOn w:val="DefaultParagraphFont"/>
    <w:link w:val="Heading3"/>
    <w:rsid w:val="00172925"/>
    <w:rPr>
      <w:rFonts w:ascii="Arial" w:eastAsia="Times New Roman" w:hAnsi="Arial" w:cs="Times New Roman"/>
      <w:b/>
      <w:kern w:val="28"/>
      <w:sz w:val="24"/>
      <w:szCs w:val="20"/>
      <w:lang w:eastAsia="en-US"/>
    </w:rPr>
  </w:style>
  <w:style w:type="character" w:customStyle="1" w:styleId="Heading4Char">
    <w:name w:val="Heading 4 Char"/>
    <w:basedOn w:val="DefaultParagraphFont"/>
    <w:link w:val="Heading4"/>
    <w:rsid w:val="00172925"/>
    <w:rPr>
      <w:rFonts w:ascii="Arial" w:eastAsia="Times New Roman" w:hAnsi="Arial" w:cs="Times New Roman"/>
      <w:b/>
      <w:kern w:val="28"/>
      <w:sz w:val="24"/>
      <w:szCs w:val="20"/>
      <w:lang w:eastAsia="en-US"/>
    </w:rPr>
  </w:style>
  <w:style w:type="character" w:customStyle="1" w:styleId="Heading5Char">
    <w:name w:val="Heading 5 Char"/>
    <w:basedOn w:val="DefaultParagraphFont"/>
    <w:link w:val="Heading5"/>
    <w:rsid w:val="00172925"/>
    <w:rPr>
      <w:rFonts w:ascii="Arial" w:eastAsia="Times New Roman" w:hAnsi="Arial" w:cs="Times New Roman"/>
      <w:b/>
      <w:kern w:val="28"/>
      <w:sz w:val="24"/>
      <w:szCs w:val="20"/>
      <w:lang w:eastAsia="en-US"/>
    </w:rPr>
  </w:style>
  <w:style w:type="character" w:customStyle="1" w:styleId="Heading6Char">
    <w:name w:val="Heading 6 Char"/>
    <w:basedOn w:val="DefaultParagraphFont"/>
    <w:link w:val="Heading6"/>
    <w:rsid w:val="00172925"/>
    <w:rPr>
      <w:rFonts w:ascii="Arial" w:eastAsia="Times New Roman" w:hAnsi="Arial" w:cs="Times New Roman"/>
      <w:b/>
      <w:kern w:val="28"/>
      <w:sz w:val="24"/>
      <w:szCs w:val="20"/>
      <w:lang w:eastAsia="en-US"/>
    </w:rPr>
  </w:style>
  <w:style w:type="character" w:customStyle="1" w:styleId="Heading7Char">
    <w:name w:val="Heading 7 Char"/>
    <w:basedOn w:val="DefaultParagraphFont"/>
    <w:link w:val="Heading7"/>
    <w:rsid w:val="00172925"/>
    <w:rPr>
      <w:rFonts w:ascii="Arial" w:eastAsia="Times New Roman" w:hAnsi="Arial" w:cs="Times New Roman"/>
      <w:b/>
      <w:kern w:val="28"/>
      <w:sz w:val="24"/>
      <w:szCs w:val="20"/>
      <w:lang w:eastAsia="en-US"/>
    </w:rPr>
  </w:style>
  <w:style w:type="character" w:customStyle="1" w:styleId="Heading8Char">
    <w:name w:val="Heading 8 Char"/>
    <w:basedOn w:val="DefaultParagraphFont"/>
    <w:link w:val="Heading8"/>
    <w:rsid w:val="00172925"/>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172925"/>
    <w:rPr>
      <w:rFonts w:ascii="Arial" w:eastAsia="Times New Roman" w:hAnsi="Arial" w:cs="Times New Roman"/>
      <w:b/>
      <w:sz w:val="24"/>
      <w:szCs w:val="20"/>
      <w:lang w:eastAsia="en-US"/>
    </w:rPr>
  </w:style>
  <w:style w:type="paragraph" w:styleId="Header">
    <w:name w:val="header"/>
    <w:basedOn w:val="Normal"/>
    <w:link w:val="HeaderChar"/>
    <w:rsid w:val="00172925"/>
    <w:pPr>
      <w:tabs>
        <w:tab w:val="center" w:pos="4153"/>
        <w:tab w:val="right" w:pos="8306"/>
      </w:tabs>
    </w:pPr>
  </w:style>
  <w:style w:type="character" w:customStyle="1" w:styleId="HeaderChar">
    <w:name w:val="Header Char"/>
    <w:basedOn w:val="DefaultParagraphFont"/>
    <w:link w:val="Header"/>
    <w:rsid w:val="00172925"/>
    <w:rPr>
      <w:rFonts w:ascii="Arial" w:eastAsia="Times New Roman" w:hAnsi="Arial" w:cs="Times New Roman"/>
      <w:sz w:val="24"/>
      <w:szCs w:val="20"/>
      <w:lang w:eastAsia="en-US"/>
    </w:rPr>
  </w:style>
  <w:style w:type="paragraph" w:customStyle="1" w:styleId="Module">
    <w:name w:val="Module"/>
    <w:basedOn w:val="Header"/>
    <w:rsid w:val="00172925"/>
    <w:rPr>
      <w:noProof/>
      <w:color w:val="808080"/>
    </w:rPr>
  </w:style>
  <w:style w:type="paragraph" w:customStyle="1" w:styleId="ModuleLeader">
    <w:name w:val="ModuleLeader"/>
    <w:basedOn w:val="Module"/>
    <w:rsid w:val="00172925"/>
    <w:pPr>
      <w:jc w:val="right"/>
    </w:pPr>
    <w:rPr>
      <w:color w:val="C0C0C0"/>
    </w:rPr>
  </w:style>
  <w:style w:type="paragraph" w:styleId="Title">
    <w:name w:val="Title"/>
    <w:basedOn w:val="Normal"/>
    <w:link w:val="TitleChar"/>
    <w:qFormat/>
    <w:rsid w:val="00172925"/>
    <w:pPr>
      <w:spacing w:before="240" w:line="360" w:lineRule="exact"/>
      <w:jc w:val="center"/>
    </w:pPr>
    <w:rPr>
      <w:b/>
      <w:kern w:val="28"/>
      <w:sz w:val="28"/>
    </w:rPr>
  </w:style>
  <w:style w:type="character" w:customStyle="1" w:styleId="TitleChar">
    <w:name w:val="Title Char"/>
    <w:basedOn w:val="DefaultParagraphFont"/>
    <w:link w:val="Title"/>
    <w:rsid w:val="00172925"/>
    <w:rPr>
      <w:rFonts w:ascii="Arial" w:eastAsia="Times New Roman" w:hAnsi="Arial" w:cs="Times New Roman"/>
      <w:b/>
      <w:kern w:val="28"/>
      <w:sz w:val="28"/>
      <w:szCs w:val="20"/>
      <w:lang w:eastAsia="en-US"/>
    </w:rPr>
  </w:style>
  <w:style w:type="paragraph" w:styleId="List">
    <w:name w:val="List"/>
    <w:basedOn w:val="Normal"/>
    <w:rsid w:val="00172925"/>
    <w:pPr>
      <w:tabs>
        <w:tab w:val="left" w:pos="425"/>
      </w:tabs>
      <w:ind w:left="425" w:hanging="425"/>
    </w:pPr>
  </w:style>
  <w:style w:type="character" w:styleId="Hyperlink">
    <w:name w:val="Hyperlink"/>
    <w:basedOn w:val="DefaultParagraphFont"/>
    <w:uiPriority w:val="99"/>
    <w:rsid w:val="00172925"/>
    <w:rPr>
      <w:color w:val="0000FF"/>
      <w:u w:val="single"/>
    </w:rPr>
  </w:style>
  <w:style w:type="paragraph" w:styleId="BodyText">
    <w:name w:val="Body Text"/>
    <w:basedOn w:val="Normal"/>
    <w:link w:val="BodyTextChar"/>
    <w:rsid w:val="00172925"/>
    <w:pPr>
      <w:tabs>
        <w:tab w:val="left" w:pos="2160"/>
        <w:tab w:val="left" w:pos="3600"/>
        <w:tab w:val="left" w:pos="5130"/>
      </w:tabs>
      <w:spacing w:after="60"/>
    </w:pPr>
  </w:style>
  <w:style w:type="character" w:customStyle="1" w:styleId="BodyTextChar">
    <w:name w:val="Body Text Char"/>
    <w:basedOn w:val="DefaultParagraphFont"/>
    <w:link w:val="BodyText"/>
    <w:rsid w:val="00172925"/>
    <w:rPr>
      <w:rFonts w:ascii="Arial" w:eastAsia="Times New Roman" w:hAnsi="Arial" w:cs="Times New Roman"/>
      <w:sz w:val="24"/>
      <w:szCs w:val="20"/>
      <w:lang w:eastAsia="en-US"/>
    </w:rPr>
  </w:style>
  <w:style w:type="paragraph" w:styleId="TOC1">
    <w:name w:val="toc 1"/>
    <w:basedOn w:val="Normal"/>
    <w:next w:val="Normal"/>
    <w:autoRedefine/>
    <w:uiPriority w:val="39"/>
    <w:rsid w:val="00172925"/>
    <w:rPr>
      <w:sz w:val="22"/>
    </w:rPr>
  </w:style>
  <w:style w:type="paragraph" w:styleId="ListParagraph">
    <w:name w:val="List Paragraph"/>
    <w:basedOn w:val="Normal"/>
    <w:uiPriority w:val="34"/>
    <w:qFormat/>
    <w:rsid w:val="00172925"/>
    <w:pPr>
      <w:ind w:left="720"/>
      <w:contextualSpacing/>
    </w:pPr>
  </w:style>
  <w:style w:type="paragraph" w:customStyle="1" w:styleId="Default">
    <w:name w:val="Default"/>
    <w:rsid w:val="0017292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Text1">
    <w:name w:val="Body Text1"/>
    <w:rsid w:val="00172925"/>
    <w:pPr>
      <w:widowControl w:val="0"/>
      <w:autoSpaceDE w:val="0"/>
      <w:autoSpaceDN w:val="0"/>
      <w:adjustRightInd w:val="0"/>
      <w:spacing w:after="0" w:line="240" w:lineRule="auto"/>
      <w:jc w:val="both"/>
    </w:pPr>
    <w:rPr>
      <w:rFonts w:ascii="Humanst521 BT" w:eastAsia="Times New Roman" w:hAnsi="Humanst521 BT" w:cs="Times New Roman"/>
      <w:color w:val="000000"/>
      <w:sz w:val="24"/>
      <w:szCs w:val="20"/>
      <w:lang w:val="en-US" w:eastAsia="en-GB"/>
    </w:rPr>
  </w:style>
  <w:style w:type="paragraph" w:customStyle="1" w:styleId="BodyText21">
    <w:name w:val="Body Text 21"/>
    <w:basedOn w:val="Normal"/>
    <w:rsid w:val="001729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pPr>
    <w:rPr>
      <w:rFonts w:ascii="Times" w:eastAsia="PMingLiU" w:hAnsi="Times"/>
    </w:rPr>
  </w:style>
  <w:style w:type="paragraph" w:styleId="BalloonText">
    <w:name w:val="Balloon Text"/>
    <w:basedOn w:val="Normal"/>
    <w:link w:val="BalloonTextChar"/>
    <w:uiPriority w:val="99"/>
    <w:semiHidden/>
    <w:unhideWhenUsed/>
    <w:rsid w:val="0017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25"/>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172925"/>
    <w:rPr>
      <w:color w:val="800080" w:themeColor="followedHyperlink"/>
      <w:u w:val="single"/>
    </w:rPr>
  </w:style>
  <w:style w:type="paragraph" w:styleId="EndnoteText">
    <w:name w:val="endnote text"/>
    <w:basedOn w:val="Normal"/>
    <w:link w:val="EndnoteTextChar"/>
    <w:semiHidden/>
    <w:rsid w:val="005E0FB1"/>
    <w:pPr>
      <w:spacing w:after="0" w:line="240" w:lineRule="auto"/>
      <w:jc w:val="left"/>
    </w:pPr>
    <w:rPr>
      <w:rFonts w:ascii="Times New Roman" w:hAnsi="Times New Roman"/>
      <w:sz w:val="20"/>
      <w:lang w:eastAsia="en-GB"/>
    </w:rPr>
  </w:style>
  <w:style w:type="character" w:customStyle="1" w:styleId="EndnoteTextChar">
    <w:name w:val="Endnote Text Char"/>
    <w:basedOn w:val="DefaultParagraphFont"/>
    <w:link w:val="EndnoteText"/>
    <w:semiHidden/>
    <w:rsid w:val="005E0FB1"/>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5E0FB1"/>
    <w:rPr>
      <w:vertAlign w:val="superscript"/>
    </w:rPr>
  </w:style>
  <w:style w:type="table" w:styleId="TableGrid">
    <w:name w:val="Table Grid"/>
    <w:basedOn w:val="TableNormal"/>
    <w:uiPriority w:val="59"/>
    <w:rsid w:val="00B3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57347"/>
    <w:pPr>
      <w:spacing w:line="480" w:lineRule="auto"/>
    </w:pPr>
  </w:style>
  <w:style w:type="character" w:customStyle="1" w:styleId="BodyText2Char">
    <w:name w:val="Body Text 2 Char"/>
    <w:basedOn w:val="DefaultParagraphFont"/>
    <w:link w:val="BodyText2"/>
    <w:uiPriority w:val="99"/>
    <w:rsid w:val="00A57347"/>
    <w:rPr>
      <w:rFonts w:ascii="Arial" w:eastAsia="Times New Roman" w:hAnsi="Arial" w:cs="Times New Roman"/>
      <w:sz w:val="24"/>
      <w:szCs w:val="20"/>
      <w:lang w:eastAsia="en-US"/>
    </w:rPr>
  </w:style>
  <w:style w:type="table" w:styleId="LightShading-Accent1">
    <w:name w:val="Light Shading Accent 1"/>
    <w:basedOn w:val="TableNormal"/>
    <w:uiPriority w:val="60"/>
    <w:rsid w:val="00B671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671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B671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B671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B671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B671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25"/>
    <w:pPr>
      <w:spacing w:after="120" w:line="300" w:lineRule="atLeast"/>
      <w:jc w:val="both"/>
    </w:pPr>
    <w:rPr>
      <w:rFonts w:ascii="Arial" w:eastAsia="Times New Roman" w:hAnsi="Arial" w:cs="Times New Roman"/>
      <w:sz w:val="24"/>
      <w:szCs w:val="20"/>
      <w:lang w:eastAsia="en-US"/>
    </w:rPr>
  </w:style>
  <w:style w:type="paragraph" w:styleId="Heading1">
    <w:name w:val="heading 1"/>
    <w:basedOn w:val="Normal"/>
    <w:next w:val="Normal"/>
    <w:link w:val="Heading1Char"/>
    <w:qFormat/>
    <w:rsid w:val="00172925"/>
    <w:pPr>
      <w:keepNext/>
      <w:numPr>
        <w:numId w:val="1"/>
      </w:numPr>
      <w:spacing w:before="240"/>
      <w:ind w:left="357" w:hanging="357"/>
      <w:outlineLvl w:val="0"/>
    </w:pPr>
    <w:rPr>
      <w:b/>
      <w:kern w:val="28"/>
      <w:sz w:val="28"/>
    </w:rPr>
  </w:style>
  <w:style w:type="paragraph" w:styleId="Heading2">
    <w:name w:val="heading 2"/>
    <w:basedOn w:val="Heading1"/>
    <w:next w:val="Normal"/>
    <w:link w:val="Heading2Char"/>
    <w:qFormat/>
    <w:rsid w:val="00172925"/>
    <w:pPr>
      <w:numPr>
        <w:ilvl w:val="1"/>
      </w:numPr>
      <w:tabs>
        <w:tab w:val="num" w:pos="360"/>
      </w:tabs>
      <w:ind w:left="567" w:hanging="567"/>
      <w:outlineLvl w:val="1"/>
    </w:pPr>
    <w:rPr>
      <w:sz w:val="26"/>
    </w:rPr>
  </w:style>
  <w:style w:type="paragraph" w:styleId="Heading3">
    <w:name w:val="heading 3"/>
    <w:basedOn w:val="Heading2"/>
    <w:next w:val="Normal"/>
    <w:link w:val="Heading3Char"/>
    <w:qFormat/>
    <w:rsid w:val="00172925"/>
    <w:pPr>
      <w:numPr>
        <w:ilvl w:val="2"/>
      </w:numPr>
      <w:tabs>
        <w:tab w:val="num" w:pos="360"/>
      </w:tabs>
      <w:ind w:left="709" w:hanging="709"/>
      <w:outlineLvl w:val="2"/>
    </w:pPr>
    <w:rPr>
      <w:sz w:val="24"/>
    </w:rPr>
  </w:style>
  <w:style w:type="paragraph" w:styleId="Heading4">
    <w:name w:val="heading 4"/>
    <w:basedOn w:val="Heading3"/>
    <w:next w:val="Normal"/>
    <w:link w:val="Heading4Char"/>
    <w:qFormat/>
    <w:rsid w:val="00172925"/>
    <w:pPr>
      <w:numPr>
        <w:ilvl w:val="3"/>
      </w:numPr>
      <w:tabs>
        <w:tab w:val="num" w:pos="360"/>
      </w:tabs>
      <w:ind w:left="851" w:hanging="851"/>
      <w:outlineLvl w:val="3"/>
    </w:pPr>
  </w:style>
  <w:style w:type="paragraph" w:styleId="Heading5">
    <w:name w:val="heading 5"/>
    <w:basedOn w:val="Heading4"/>
    <w:next w:val="Normal"/>
    <w:link w:val="Heading5Char"/>
    <w:qFormat/>
    <w:rsid w:val="00172925"/>
    <w:pPr>
      <w:numPr>
        <w:ilvl w:val="4"/>
      </w:numPr>
      <w:tabs>
        <w:tab w:val="num" w:pos="360"/>
      </w:tabs>
      <w:ind w:left="1134" w:hanging="1134"/>
      <w:outlineLvl w:val="4"/>
    </w:pPr>
  </w:style>
  <w:style w:type="paragraph" w:styleId="Heading6">
    <w:name w:val="heading 6"/>
    <w:basedOn w:val="Heading5"/>
    <w:next w:val="Normal"/>
    <w:link w:val="Heading6Char"/>
    <w:qFormat/>
    <w:rsid w:val="00172925"/>
    <w:pPr>
      <w:numPr>
        <w:ilvl w:val="5"/>
      </w:numPr>
      <w:tabs>
        <w:tab w:val="num" w:pos="360"/>
      </w:tabs>
      <w:ind w:left="1247" w:hanging="1247"/>
      <w:outlineLvl w:val="5"/>
    </w:pPr>
  </w:style>
  <w:style w:type="paragraph" w:styleId="Heading7">
    <w:name w:val="heading 7"/>
    <w:basedOn w:val="Heading6"/>
    <w:next w:val="Normal"/>
    <w:link w:val="Heading7Char"/>
    <w:qFormat/>
    <w:rsid w:val="00172925"/>
    <w:pPr>
      <w:numPr>
        <w:ilvl w:val="6"/>
      </w:numPr>
      <w:tabs>
        <w:tab w:val="num" w:pos="360"/>
      </w:tabs>
      <w:ind w:left="360" w:hanging="360"/>
      <w:outlineLvl w:val="6"/>
    </w:pPr>
  </w:style>
  <w:style w:type="paragraph" w:styleId="Heading8">
    <w:name w:val="heading 8"/>
    <w:basedOn w:val="Normal"/>
    <w:next w:val="Normal"/>
    <w:link w:val="Heading8Char"/>
    <w:qFormat/>
    <w:rsid w:val="00172925"/>
    <w:pPr>
      <w:numPr>
        <w:ilvl w:val="7"/>
        <w:numId w:val="1"/>
      </w:numPr>
      <w:spacing w:before="240"/>
      <w:ind w:left="1361" w:hanging="1361"/>
      <w:outlineLvl w:val="7"/>
    </w:pPr>
    <w:rPr>
      <w:i/>
      <w:sz w:val="20"/>
    </w:rPr>
  </w:style>
  <w:style w:type="paragraph" w:styleId="Heading9">
    <w:name w:val="heading 9"/>
    <w:basedOn w:val="Normal"/>
    <w:next w:val="Normal"/>
    <w:link w:val="Heading9Char"/>
    <w:qFormat/>
    <w:rsid w:val="00172925"/>
    <w:pPr>
      <w:keepNext/>
      <w:numPr>
        <w:ilvl w:val="8"/>
        <w:numId w:val="1"/>
      </w:numPr>
      <w:spacing w:before="48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925"/>
    <w:rPr>
      <w:rFonts w:ascii="Arial" w:eastAsia="Times New Roman" w:hAnsi="Arial" w:cs="Times New Roman"/>
      <w:b/>
      <w:kern w:val="28"/>
      <w:sz w:val="28"/>
      <w:szCs w:val="20"/>
      <w:lang w:eastAsia="en-US"/>
    </w:rPr>
  </w:style>
  <w:style w:type="character" w:customStyle="1" w:styleId="Heading2Char">
    <w:name w:val="Heading 2 Char"/>
    <w:basedOn w:val="DefaultParagraphFont"/>
    <w:link w:val="Heading2"/>
    <w:rsid w:val="00172925"/>
    <w:rPr>
      <w:rFonts w:ascii="Arial" w:eastAsia="Times New Roman" w:hAnsi="Arial" w:cs="Times New Roman"/>
      <w:b/>
      <w:kern w:val="28"/>
      <w:sz w:val="26"/>
      <w:szCs w:val="20"/>
      <w:lang w:eastAsia="en-US"/>
    </w:rPr>
  </w:style>
  <w:style w:type="character" w:customStyle="1" w:styleId="Heading3Char">
    <w:name w:val="Heading 3 Char"/>
    <w:basedOn w:val="DefaultParagraphFont"/>
    <w:link w:val="Heading3"/>
    <w:rsid w:val="00172925"/>
    <w:rPr>
      <w:rFonts w:ascii="Arial" w:eastAsia="Times New Roman" w:hAnsi="Arial" w:cs="Times New Roman"/>
      <w:b/>
      <w:kern w:val="28"/>
      <w:sz w:val="24"/>
      <w:szCs w:val="20"/>
      <w:lang w:eastAsia="en-US"/>
    </w:rPr>
  </w:style>
  <w:style w:type="character" w:customStyle="1" w:styleId="Heading4Char">
    <w:name w:val="Heading 4 Char"/>
    <w:basedOn w:val="DefaultParagraphFont"/>
    <w:link w:val="Heading4"/>
    <w:rsid w:val="00172925"/>
    <w:rPr>
      <w:rFonts w:ascii="Arial" w:eastAsia="Times New Roman" w:hAnsi="Arial" w:cs="Times New Roman"/>
      <w:b/>
      <w:kern w:val="28"/>
      <w:sz w:val="24"/>
      <w:szCs w:val="20"/>
      <w:lang w:eastAsia="en-US"/>
    </w:rPr>
  </w:style>
  <w:style w:type="character" w:customStyle="1" w:styleId="Heading5Char">
    <w:name w:val="Heading 5 Char"/>
    <w:basedOn w:val="DefaultParagraphFont"/>
    <w:link w:val="Heading5"/>
    <w:rsid w:val="00172925"/>
    <w:rPr>
      <w:rFonts w:ascii="Arial" w:eastAsia="Times New Roman" w:hAnsi="Arial" w:cs="Times New Roman"/>
      <w:b/>
      <w:kern w:val="28"/>
      <w:sz w:val="24"/>
      <w:szCs w:val="20"/>
      <w:lang w:eastAsia="en-US"/>
    </w:rPr>
  </w:style>
  <w:style w:type="character" w:customStyle="1" w:styleId="Heading6Char">
    <w:name w:val="Heading 6 Char"/>
    <w:basedOn w:val="DefaultParagraphFont"/>
    <w:link w:val="Heading6"/>
    <w:rsid w:val="00172925"/>
    <w:rPr>
      <w:rFonts w:ascii="Arial" w:eastAsia="Times New Roman" w:hAnsi="Arial" w:cs="Times New Roman"/>
      <w:b/>
      <w:kern w:val="28"/>
      <w:sz w:val="24"/>
      <w:szCs w:val="20"/>
      <w:lang w:eastAsia="en-US"/>
    </w:rPr>
  </w:style>
  <w:style w:type="character" w:customStyle="1" w:styleId="Heading7Char">
    <w:name w:val="Heading 7 Char"/>
    <w:basedOn w:val="DefaultParagraphFont"/>
    <w:link w:val="Heading7"/>
    <w:rsid w:val="00172925"/>
    <w:rPr>
      <w:rFonts w:ascii="Arial" w:eastAsia="Times New Roman" w:hAnsi="Arial" w:cs="Times New Roman"/>
      <w:b/>
      <w:kern w:val="28"/>
      <w:sz w:val="24"/>
      <w:szCs w:val="20"/>
      <w:lang w:eastAsia="en-US"/>
    </w:rPr>
  </w:style>
  <w:style w:type="character" w:customStyle="1" w:styleId="Heading8Char">
    <w:name w:val="Heading 8 Char"/>
    <w:basedOn w:val="DefaultParagraphFont"/>
    <w:link w:val="Heading8"/>
    <w:rsid w:val="00172925"/>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172925"/>
    <w:rPr>
      <w:rFonts w:ascii="Arial" w:eastAsia="Times New Roman" w:hAnsi="Arial" w:cs="Times New Roman"/>
      <w:b/>
      <w:sz w:val="24"/>
      <w:szCs w:val="20"/>
      <w:lang w:eastAsia="en-US"/>
    </w:rPr>
  </w:style>
  <w:style w:type="paragraph" w:styleId="Header">
    <w:name w:val="header"/>
    <w:basedOn w:val="Normal"/>
    <w:link w:val="HeaderChar"/>
    <w:rsid w:val="00172925"/>
    <w:pPr>
      <w:tabs>
        <w:tab w:val="center" w:pos="4153"/>
        <w:tab w:val="right" w:pos="8306"/>
      </w:tabs>
    </w:pPr>
  </w:style>
  <w:style w:type="character" w:customStyle="1" w:styleId="HeaderChar">
    <w:name w:val="Header Char"/>
    <w:basedOn w:val="DefaultParagraphFont"/>
    <w:link w:val="Header"/>
    <w:rsid w:val="00172925"/>
    <w:rPr>
      <w:rFonts w:ascii="Arial" w:eastAsia="Times New Roman" w:hAnsi="Arial" w:cs="Times New Roman"/>
      <w:sz w:val="24"/>
      <w:szCs w:val="20"/>
      <w:lang w:eastAsia="en-US"/>
    </w:rPr>
  </w:style>
  <w:style w:type="paragraph" w:customStyle="1" w:styleId="Module">
    <w:name w:val="Module"/>
    <w:basedOn w:val="Header"/>
    <w:rsid w:val="00172925"/>
    <w:rPr>
      <w:noProof/>
      <w:color w:val="808080"/>
    </w:rPr>
  </w:style>
  <w:style w:type="paragraph" w:customStyle="1" w:styleId="ModuleLeader">
    <w:name w:val="ModuleLeader"/>
    <w:basedOn w:val="Module"/>
    <w:rsid w:val="00172925"/>
    <w:pPr>
      <w:jc w:val="right"/>
    </w:pPr>
    <w:rPr>
      <w:color w:val="C0C0C0"/>
    </w:rPr>
  </w:style>
  <w:style w:type="paragraph" w:styleId="Title">
    <w:name w:val="Title"/>
    <w:basedOn w:val="Normal"/>
    <w:link w:val="TitleChar"/>
    <w:qFormat/>
    <w:rsid w:val="00172925"/>
    <w:pPr>
      <w:spacing w:before="240" w:line="360" w:lineRule="exact"/>
      <w:jc w:val="center"/>
    </w:pPr>
    <w:rPr>
      <w:b/>
      <w:kern w:val="28"/>
      <w:sz w:val="28"/>
    </w:rPr>
  </w:style>
  <w:style w:type="character" w:customStyle="1" w:styleId="TitleChar">
    <w:name w:val="Title Char"/>
    <w:basedOn w:val="DefaultParagraphFont"/>
    <w:link w:val="Title"/>
    <w:rsid w:val="00172925"/>
    <w:rPr>
      <w:rFonts w:ascii="Arial" w:eastAsia="Times New Roman" w:hAnsi="Arial" w:cs="Times New Roman"/>
      <w:b/>
      <w:kern w:val="28"/>
      <w:sz w:val="28"/>
      <w:szCs w:val="20"/>
      <w:lang w:eastAsia="en-US"/>
    </w:rPr>
  </w:style>
  <w:style w:type="paragraph" w:styleId="List">
    <w:name w:val="List"/>
    <w:basedOn w:val="Normal"/>
    <w:rsid w:val="00172925"/>
    <w:pPr>
      <w:tabs>
        <w:tab w:val="left" w:pos="425"/>
      </w:tabs>
      <w:ind w:left="425" w:hanging="425"/>
    </w:pPr>
  </w:style>
  <w:style w:type="character" w:styleId="Hyperlink">
    <w:name w:val="Hyperlink"/>
    <w:basedOn w:val="DefaultParagraphFont"/>
    <w:uiPriority w:val="99"/>
    <w:rsid w:val="00172925"/>
    <w:rPr>
      <w:color w:val="0000FF"/>
      <w:u w:val="single"/>
    </w:rPr>
  </w:style>
  <w:style w:type="paragraph" w:styleId="BodyText">
    <w:name w:val="Body Text"/>
    <w:basedOn w:val="Normal"/>
    <w:link w:val="BodyTextChar"/>
    <w:rsid w:val="00172925"/>
    <w:pPr>
      <w:tabs>
        <w:tab w:val="left" w:pos="2160"/>
        <w:tab w:val="left" w:pos="3600"/>
        <w:tab w:val="left" w:pos="5130"/>
      </w:tabs>
      <w:spacing w:after="60"/>
    </w:pPr>
  </w:style>
  <w:style w:type="character" w:customStyle="1" w:styleId="BodyTextChar">
    <w:name w:val="Body Text Char"/>
    <w:basedOn w:val="DefaultParagraphFont"/>
    <w:link w:val="BodyText"/>
    <w:rsid w:val="00172925"/>
    <w:rPr>
      <w:rFonts w:ascii="Arial" w:eastAsia="Times New Roman" w:hAnsi="Arial" w:cs="Times New Roman"/>
      <w:sz w:val="24"/>
      <w:szCs w:val="20"/>
      <w:lang w:eastAsia="en-US"/>
    </w:rPr>
  </w:style>
  <w:style w:type="paragraph" w:styleId="TOC1">
    <w:name w:val="toc 1"/>
    <w:basedOn w:val="Normal"/>
    <w:next w:val="Normal"/>
    <w:autoRedefine/>
    <w:uiPriority w:val="39"/>
    <w:rsid w:val="00172925"/>
    <w:rPr>
      <w:sz w:val="22"/>
    </w:rPr>
  </w:style>
  <w:style w:type="paragraph" w:styleId="ListParagraph">
    <w:name w:val="List Paragraph"/>
    <w:basedOn w:val="Normal"/>
    <w:uiPriority w:val="34"/>
    <w:qFormat/>
    <w:rsid w:val="00172925"/>
    <w:pPr>
      <w:ind w:left="720"/>
      <w:contextualSpacing/>
    </w:pPr>
  </w:style>
  <w:style w:type="paragraph" w:customStyle="1" w:styleId="Default">
    <w:name w:val="Default"/>
    <w:rsid w:val="0017292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BodyText1">
    <w:name w:val="Body Text1"/>
    <w:rsid w:val="00172925"/>
    <w:pPr>
      <w:widowControl w:val="0"/>
      <w:autoSpaceDE w:val="0"/>
      <w:autoSpaceDN w:val="0"/>
      <w:adjustRightInd w:val="0"/>
      <w:spacing w:after="0" w:line="240" w:lineRule="auto"/>
      <w:jc w:val="both"/>
    </w:pPr>
    <w:rPr>
      <w:rFonts w:ascii="Humanst521 BT" w:eastAsia="Times New Roman" w:hAnsi="Humanst521 BT" w:cs="Times New Roman"/>
      <w:color w:val="000000"/>
      <w:sz w:val="24"/>
      <w:szCs w:val="20"/>
      <w:lang w:val="en-US" w:eastAsia="en-GB"/>
    </w:rPr>
  </w:style>
  <w:style w:type="paragraph" w:customStyle="1" w:styleId="BodyText21">
    <w:name w:val="Body Text 21"/>
    <w:basedOn w:val="Normal"/>
    <w:rsid w:val="001729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pPr>
    <w:rPr>
      <w:rFonts w:ascii="Times" w:eastAsia="PMingLiU" w:hAnsi="Times"/>
    </w:rPr>
  </w:style>
  <w:style w:type="paragraph" w:styleId="BalloonText">
    <w:name w:val="Balloon Text"/>
    <w:basedOn w:val="Normal"/>
    <w:link w:val="BalloonTextChar"/>
    <w:uiPriority w:val="99"/>
    <w:semiHidden/>
    <w:unhideWhenUsed/>
    <w:rsid w:val="0017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25"/>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172925"/>
    <w:rPr>
      <w:color w:val="800080" w:themeColor="followedHyperlink"/>
      <w:u w:val="single"/>
    </w:rPr>
  </w:style>
  <w:style w:type="paragraph" w:styleId="EndnoteText">
    <w:name w:val="endnote text"/>
    <w:basedOn w:val="Normal"/>
    <w:link w:val="EndnoteTextChar"/>
    <w:semiHidden/>
    <w:rsid w:val="005E0FB1"/>
    <w:pPr>
      <w:spacing w:after="0" w:line="240" w:lineRule="auto"/>
      <w:jc w:val="left"/>
    </w:pPr>
    <w:rPr>
      <w:rFonts w:ascii="Times New Roman" w:hAnsi="Times New Roman"/>
      <w:sz w:val="20"/>
      <w:lang w:eastAsia="en-GB"/>
    </w:rPr>
  </w:style>
  <w:style w:type="character" w:customStyle="1" w:styleId="EndnoteTextChar">
    <w:name w:val="Endnote Text Char"/>
    <w:basedOn w:val="DefaultParagraphFont"/>
    <w:link w:val="EndnoteText"/>
    <w:semiHidden/>
    <w:rsid w:val="005E0FB1"/>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5E0FB1"/>
    <w:rPr>
      <w:vertAlign w:val="superscript"/>
    </w:rPr>
  </w:style>
  <w:style w:type="table" w:styleId="TableGrid">
    <w:name w:val="Table Grid"/>
    <w:basedOn w:val="TableNormal"/>
    <w:uiPriority w:val="59"/>
    <w:rsid w:val="00B3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57347"/>
    <w:pPr>
      <w:spacing w:line="480" w:lineRule="auto"/>
    </w:pPr>
  </w:style>
  <w:style w:type="character" w:customStyle="1" w:styleId="BodyText2Char">
    <w:name w:val="Body Text 2 Char"/>
    <w:basedOn w:val="DefaultParagraphFont"/>
    <w:link w:val="BodyText2"/>
    <w:uiPriority w:val="99"/>
    <w:rsid w:val="00A57347"/>
    <w:rPr>
      <w:rFonts w:ascii="Arial" w:eastAsia="Times New Roman" w:hAnsi="Arial" w:cs="Times New Roman"/>
      <w:sz w:val="24"/>
      <w:szCs w:val="20"/>
      <w:lang w:eastAsia="en-US"/>
    </w:rPr>
  </w:style>
  <w:style w:type="table" w:styleId="LightShading-Accent1">
    <w:name w:val="Light Shading Accent 1"/>
    <w:basedOn w:val="TableNormal"/>
    <w:uiPriority w:val="60"/>
    <w:rsid w:val="00B671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671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B671A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B671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B671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2">
    <w:name w:val="Light Shading Accent 2"/>
    <w:basedOn w:val="TableNormal"/>
    <w:uiPriority w:val="60"/>
    <w:rsid w:val="00B671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9228">
      <w:bodyDiv w:val="1"/>
      <w:marLeft w:val="0"/>
      <w:marRight w:val="0"/>
      <w:marTop w:val="0"/>
      <w:marBottom w:val="0"/>
      <w:divBdr>
        <w:top w:val="none" w:sz="0" w:space="0" w:color="auto"/>
        <w:left w:val="none" w:sz="0" w:space="0" w:color="auto"/>
        <w:bottom w:val="none" w:sz="0" w:space="0" w:color="auto"/>
        <w:right w:val="none" w:sz="0" w:space="0" w:color="auto"/>
      </w:divBdr>
    </w:div>
    <w:div w:id="80492524">
      <w:bodyDiv w:val="1"/>
      <w:marLeft w:val="0"/>
      <w:marRight w:val="0"/>
      <w:marTop w:val="0"/>
      <w:marBottom w:val="0"/>
      <w:divBdr>
        <w:top w:val="none" w:sz="0" w:space="0" w:color="auto"/>
        <w:left w:val="none" w:sz="0" w:space="0" w:color="auto"/>
        <w:bottom w:val="none" w:sz="0" w:space="0" w:color="auto"/>
        <w:right w:val="none" w:sz="0" w:space="0" w:color="auto"/>
      </w:divBdr>
    </w:div>
    <w:div w:id="268706122">
      <w:bodyDiv w:val="1"/>
      <w:marLeft w:val="0"/>
      <w:marRight w:val="0"/>
      <w:marTop w:val="0"/>
      <w:marBottom w:val="0"/>
      <w:divBdr>
        <w:top w:val="none" w:sz="0" w:space="0" w:color="auto"/>
        <w:left w:val="none" w:sz="0" w:space="0" w:color="auto"/>
        <w:bottom w:val="none" w:sz="0" w:space="0" w:color="auto"/>
        <w:right w:val="none" w:sz="0" w:space="0" w:color="auto"/>
      </w:divBdr>
      <w:divsChild>
        <w:div w:id="1364137582">
          <w:marLeft w:val="0"/>
          <w:marRight w:val="0"/>
          <w:marTop w:val="0"/>
          <w:marBottom w:val="0"/>
          <w:divBdr>
            <w:top w:val="none" w:sz="0" w:space="0" w:color="auto"/>
            <w:left w:val="none" w:sz="0" w:space="0" w:color="auto"/>
            <w:bottom w:val="none" w:sz="0" w:space="0" w:color="auto"/>
            <w:right w:val="none" w:sz="0" w:space="0" w:color="auto"/>
          </w:divBdr>
          <w:divsChild>
            <w:div w:id="664557259">
              <w:marLeft w:val="0"/>
              <w:marRight w:val="0"/>
              <w:marTop w:val="0"/>
              <w:marBottom w:val="0"/>
              <w:divBdr>
                <w:top w:val="none" w:sz="0" w:space="0" w:color="auto"/>
                <w:left w:val="none" w:sz="0" w:space="0" w:color="auto"/>
                <w:bottom w:val="none" w:sz="0" w:space="0" w:color="auto"/>
                <w:right w:val="none" w:sz="0" w:space="0" w:color="auto"/>
              </w:divBdr>
              <w:divsChild>
                <w:div w:id="1092124402">
                  <w:marLeft w:val="0"/>
                  <w:marRight w:val="0"/>
                  <w:marTop w:val="0"/>
                  <w:marBottom w:val="0"/>
                  <w:divBdr>
                    <w:top w:val="none" w:sz="0" w:space="0" w:color="auto"/>
                    <w:left w:val="none" w:sz="0" w:space="0" w:color="auto"/>
                    <w:bottom w:val="none" w:sz="0" w:space="0" w:color="auto"/>
                    <w:right w:val="none" w:sz="0" w:space="0" w:color="auto"/>
                  </w:divBdr>
                  <w:divsChild>
                    <w:div w:id="828524961">
                      <w:marLeft w:val="0"/>
                      <w:marRight w:val="0"/>
                      <w:marTop w:val="0"/>
                      <w:marBottom w:val="0"/>
                      <w:divBdr>
                        <w:top w:val="none" w:sz="0" w:space="0" w:color="auto"/>
                        <w:left w:val="none" w:sz="0" w:space="0" w:color="auto"/>
                        <w:bottom w:val="none" w:sz="0" w:space="0" w:color="auto"/>
                        <w:right w:val="none" w:sz="0" w:space="0" w:color="auto"/>
                      </w:divBdr>
                      <w:divsChild>
                        <w:div w:id="553931576">
                          <w:marLeft w:val="0"/>
                          <w:marRight w:val="0"/>
                          <w:marTop w:val="0"/>
                          <w:marBottom w:val="0"/>
                          <w:divBdr>
                            <w:top w:val="none" w:sz="0" w:space="0" w:color="auto"/>
                            <w:left w:val="none" w:sz="0" w:space="0" w:color="auto"/>
                            <w:bottom w:val="none" w:sz="0" w:space="0" w:color="auto"/>
                            <w:right w:val="none" w:sz="0" w:space="0" w:color="auto"/>
                          </w:divBdr>
                          <w:divsChild>
                            <w:div w:id="1875724463">
                              <w:marLeft w:val="0"/>
                              <w:marRight w:val="0"/>
                              <w:marTop w:val="0"/>
                              <w:marBottom w:val="0"/>
                              <w:divBdr>
                                <w:top w:val="none" w:sz="0" w:space="0" w:color="auto"/>
                                <w:left w:val="none" w:sz="0" w:space="0" w:color="auto"/>
                                <w:bottom w:val="none" w:sz="0" w:space="0" w:color="auto"/>
                                <w:right w:val="none" w:sz="0" w:space="0" w:color="auto"/>
                              </w:divBdr>
                            </w:div>
                            <w:div w:id="171380985">
                              <w:marLeft w:val="0"/>
                              <w:marRight w:val="0"/>
                              <w:marTop w:val="0"/>
                              <w:marBottom w:val="0"/>
                              <w:divBdr>
                                <w:top w:val="none" w:sz="0" w:space="0" w:color="auto"/>
                                <w:left w:val="none" w:sz="0" w:space="0" w:color="auto"/>
                                <w:bottom w:val="none" w:sz="0" w:space="0" w:color="auto"/>
                                <w:right w:val="none" w:sz="0" w:space="0" w:color="auto"/>
                              </w:divBdr>
                            </w:div>
                            <w:div w:id="1215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3814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415">
          <w:marLeft w:val="0"/>
          <w:marRight w:val="0"/>
          <w:marTop w:val="0"/>
          <w:marBottom w:val="0"/>
          <w:divBdr>
            <w:top w:val="none" w:sz="0" w:space="0" w:color="auto"/>
            <w:left w:val="none" w:sz="0" w:space="0" w:color="auto"/>
            <w:bottom w:val="none" w:sz="0" w:space="0" w:color="auto"/>
            <w:right w:val="none" w:sz="0" w:space="0" w:color="auto"/>
          </w:divBdr>
          <w:divsChild>
            <w:div w:id="1287542548">
              <w:marLeft w:val="0"/>
              <w:marRight w:val="0"/>
              <w:marTop w:val="0"/>
              <w:marBottom w:val="0"/>
              <w:divBdr>
                <w:top w:val="none" w:sz="0" w:space="0" w:color="auto"/>
                <w:left w:val="none" w:sz="0" w:space="0" w:color="auto"/>
                <w:bottom w:val="none" w:sz="0" w:space="0" w:color="auto"/>
                <w:right w:val="none" w:sz="0" w:space="0" w:color="auto"/>
              </w:divBdr>
              <w:divsChild>
                <w:div w:id="1694455169">
                  <w:marLeft w:val="0"/>
                  <w:marRight w:val="0"/>
                  <w:marTop w:val="0"/>
                  <w:marBottom w:val="0"/>
                  <w:divBdr>
                    <w:top w:val="none" w:sz="0" w:space="0" w:color="auto"/>
                    <w:left w:val="none" w:sz="0" w:space="0" w:color="auto"/>
                    <w:bottom w:val="none" w:sz="0" w:space="0" w:color="auto"/>
                    <w:right w:val="none" w:sz="0" w:space="0" w:color="auto"/>
                  </w:divBdr>
                  <w:divsChild>
                    <w:div w:id="898243445">
                      <w:marLeft w:val="0"/>
                      <w:marRight w:val="0"/>
                      <w:marTop w:val="0"/>
                      <w:marBottom w:val="0"/>
                      <w:divBdr>
                        <w:top w:val="none" w:sz="0" w:space="0" w:color="auto"/>
                        <w:left w:val="none" w:sz="0" w:space="0" w:color="auto"/>
                        <w:bottom w:val="none" w:sz="0" w:space="0" w:color="auto"/>
                        <w:right w:val="none" w:sz="0" w:space="0" w:color="auto"/>
                      </w:divBdr>
                      <w:divsChild>
                        <w:div w:id="17368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62241">
      <w:bodyDiv w:val="1"/>
      <w:marLeft w:val="0"/>
      <w:marRight w:val="0"/>
      <w:marTop w:val="0"/>
      <w:marBottom w:val="0"/>
      <w:divBdr>
        <w:top w:val="none" w:sz="0" w:space="0" w:color="auto"/>
        <w:left w:val="none" w:sz="0" w:space="0" w:color="auto"/>
        <w:bottom w:val="none" w:sz="0" w:space="0" w:color="auto"/>
        <w:right w:val="none" w:sz="0" w:space="0" w:color="auto"/>
      </w:divBdr>
    </w:div>
    <w:div w:id="1123961554">
      <w:bodyDiv w:val="1"/>
      <w:marLeft w:val="0"/>
      <w:marRight w:val="0"/>
      <w:marTop w:val="0"/>
      <w:marBottom w:val="0"/>
      <w:divBdr>
        <w:top w:val="none" w:sz="0" w:space="0" w:color="auto"/>
        <w:left w:val="none" w:sz="0" w:space="0" w:color="auto"/>
        <w:bottom w:val="none" w:sz="0" w:space="0" w:color="auto"/>
        <w:right w:val="none" w:sz="0" w:space="0" w:color="auto"/>
      </w:divBdr>
    </w:div>
    <w:div w:id="1130902921">
      <w:bodyDiv w:val="1"/>
      <w:marLeft w:val="0"/>
      <w:marRight w:val="0"/>
      <w:marTop w:val="0"/>
      <w:marBottom w:val="0"/>
      <w:divBdr>
        <w:top w:val="none" w:sz="0" w:space="0" w:color="auto"/>
        <w:left w:val="none" w:sz="0" w:space="0" w:color="auto"/>
        <w:bottom w:val="none" w:sz="0" w:space="0" w:color="auto"/>
        <w:right w:val="none" w:sz="0" w:space="0" w:color="auto"/>
      </w:divBdr>
    </w:div>
    <w:div w:id="1587032163">
      <w:bodyDiv w:val="1"/>
      <w:marLeft w:val="0"/>
      <w:marRight w:val="0"/>
      <w:marTop w:val="0"/>
      <w:marBottom w:val="0"/>
      <w:divBdr>
        <w:top w:val="none" w:sz="0" w:space="0" w:color="auto"/>
        <w:left w:val="none" w:sz="0" w:space="0" w:color="auto"/>
        <w:bottom w:val="none" w:sz="0" w:space="0" w:color="auto"/>
        <w:right w:val="none" w:sz="0" w:space="0" w:color="auto"/>
      </w:divBdr>
    </w:div>
    <w:div w:id="1745296168">
      <w:bodyDiv w:val="1"/>
      <w:marLeft w:val="0"/>
      <w:marRight w:val="0"/>
      <w:marTop w:val="0"/>
      <w:marBottom w:val="0"/>
      <w:divBdr>
        <w:top w:val="none" w:sz="0" w:space="0" w:color="auto"/>
        <w:left w:val="none" w:sz="0" w:space="0" w:color="auto"/>
        <w:bottom w:val="none" w:sz="0" w:space="0" w:color="auto"/>
        <w:right w:val="none" w:sz="0" w:space="0" w:color="auto"/>
      </w:divBdr>
      <w:divsChild>
        <w:div w:id="533884828">
          <w:marLeft w:val="0"/>
          <w:marRight w:val="0"/>
          <w:marTop w:val="0"/>
          <w:marBottom w:val="0"/>
          <w:divBdr>
            <w:top w:val="none" w:sz="0" w:space="0" w:color="auto"/>
            <w:left w:val="none" w:sz="0" w:space="0" w:color="auto"/>
            <w:bottom w:val="none" w:sz="0" w:space="0" w:color="auto"/>
            <w:right w:val="none" w:sz="0" w:space="0" w:color="auto"/>
          </w:divBdr>
          <w:divsChild>
            <w:div w:id="537551980">
              <w:marLeft w:val="0"/>
              <w:marRight w:val="0"/>
              <w:marTop w:val="0"/>
              <w:marBottom w:val="0"/>
              <w:divBdr>
                <w:top w:val="none" w:sz="0" w:space="0" w:color="auto"/>
                <w:left w:val="none" w:sz="0" w:space="0" w:color="auto"/>
                <w:bottom w:val="none" w:sz="0" w:space="0" w:color="auto"/>
                <w:right w:val="none" w:sz="0" w:space="0" w:color="auto"/>
              </w:divBdr>
              <w:divsChild>
                <w:div w:id="1982879080">
                  <w:marLeft w:val="0"/>
                  <w:marRight w:val="0"/>
                  <w:marTop w:val="0"/>
                  <w:marBottom w:val="0"/>
                  <w:divBdr>
                    <w:top w:val="none" w:sz="0" w:space="0" w:color="auto"/>
                    <w:left w:val="none" w:sz="0" w:space="0" w:color="auto"/>
                    <w:bottom w:val="none" w:sz="0" w:space="0" w:color="auto"/>
                    <w:right w:val="none" w:sz="0" w:space="0" w:color="auto"/>
                  </w:divBdr>
                  <w:divsChild>
                    <w:div w:id="2057973082">
                      <w:marLeft w:val="0"/>
                      <w:marRight w:val="0"/>
                      <w:marTop w:val="0"/>
                      <w:marBottom w:val="0"/>
                      <w:divBdr>
                        <w:top w:val="none" w:sz="0" w:space="0" w:color="auto"/>
                        <w:left w:val="none" w:sz="0" w:space="0" w:color="auto"/>
                        <w:bottom w:val="none" w:sz="0" w:space="0" w:color="auto"/>
                        <w:right w:val="none" w:sz="0" w:space="0" w:color="auto"/>
                      </w:divBdr>
                      <w:divsChild>
                        <w:div w:id="1701084108">
                          <w:marLeft w:val="0"/>
                          <w:marRight w:val="0"/>
                          <w:marTop w:val="0"/>
                          <w:marBottom w:val="0"/>
                          <w:divBdr>
                            <w:top w:val="none" w:sz="0" w:space="0" w:color="auto"/>
                            <w:left w:val="none" w:sz="0" w:space="0" w:color="auto"/>
                            <w:bottom w:val="none" w:sz="0" w:space="0" w:color="auto"/>
                            <w:right w:val="none" w:sz="0" w:space="0" w:color="auto"/>
                          </w:divBdr>
                          <w:divsChild>
                            <w:div w:id="19868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169C-D15A-4531-9C06-A1C1588D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1790</Words>
  <Characters>10206</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LEARNING OUTCOMES</vt:lpstr>
      <vt:lpstr>STUDENT WORKLOAD</vt:lpstr>
      <vt:lpstr>ASSESSMENT</vt:lpstr>
    </vt:vector>
  </TitlesOfParts>
  <Company>Hewlett-Packard Company</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luckywing</dc:creator>
  <cp:lastModifiedBy>luckywing</cp:lastModifiedBy>
  <cp:revision>12</cp:revision>
  <dcterms:created xsi:type="dcterms:W3CDTF">2016-10-07T15:42:00Z</dcterms:created>
  <dcterms:modified xsi:type="dcterms:W3CDTF">2016-10-10T22:42:00Z</dcterms:modified>
</cp:coreProperties>
</file>