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48"/>
        </w:rPr>
      </w:pPr>
      <w:bookmarkStart w:id="0" w:name="_Toc276373823"/>
      <w:r>
        <w:rPr>
          <w:rFonts w:hint="eastAsia"/>
          <w:sz w:val="48"/>
          <w:lang w:eastAsia="zh-CN"/>
        </w:rPr>
        <w:t>附件</w:t>
      </w:r>
      <w:r>
        <w:rPr>
          <w:rFonts w:hint="eastAsia"/>
          <w:sz w:val="48"/>
          <w:lang w:val="en-US" w:eastAsia="zh-CN"/>
        </w:rPr>
        <w:t>5：</w:t>
      </w:r>
      <w:r>
        <w:rPr>
          <w:rFonts w:hint="eastAsia"/>
          <w:sz w:val="48"/>
        </w:rPr>
        <w:t>门类名称</w:t>
      </w:r>
      <w:r>
        <w:rPr>
          <w:sz w:val="48"/>
        </w:rPr>
        <w:t>:</w:t>
      </w:r>
      <w:r>
        <w:rPr>
          <w:rFonts w:hint="eastAsia"/>
          <w:sz w:val="48"/>
        </w:rPr>
        <w:t xml:space="preserve"> 管理学</w:t>
      </w:r>
      <w:r>
        <w:rPr>
          <w:sz w:val="48"/>
        </w:rPr>
        <w:t xml:space="preserve">  </w:t>
      </w:r>
      <w:r>
        <w:rPr>
          <w:rFonts w:hint="eastAsia"/>
          <w:sz w:val="48"/>
        </w:rPr>
        <w:t>门类代码</w:t>
      </w:r>
      <w:r>
        <w:rPr>
          <w:sz w:val="48"/>
        </w:rPr>
        <w:t>:12</w:t>
      </w:r>
      <w:bookmarkEnd w:id="0"/>
    </w:p>
    <w:tbl>
      <w:tblPr>
        <w:tblStyle w:val="4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32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eastAsia="黑体"/>
                <w:sz w:val="22"/>
              </w:rPr>
            </w:pPr>
            <w:r>
              <w:rPr>
                <w:rFonts w:hint="eastAsia" w:ascii="Arial" w:hAnsi="Arial" w:eastAsia="黑体"/>
                <w:sz w:val="22"/>
              </w:rPr>
              <w:t>一级学科名称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Arial" w:hAnsi="Arial" w:eastAsia="黑体"/>
                <w:sz w:val="22"/>
              </w:rPr>
            </w:pPr>
            <w:r>
              <w:rPr>
                <w:rFonts w:hint="eastAsia" w:ascii="Arial" w:hAnsi="Arial" w:eastAsia="黑体"/>
                <w:sz w:val="22"/>
              </w:rPr>
              <w:t>一级学科代码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黑体"/>
                <w:sz w:val="22"/>
              </w:rPr>
            </w:pPr>
            <w:r>
              <w:rPr>
                <w:rFonts w:hint="eastAsia" w:ascii="Arial" w:hAnsi="Arial" w:eastAsia="黑体"/>
                <w:sz w:val="22"/>
              </w:rPr>
              <w:t>二级学科名称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eastAsia="黑体"/>
                <w:sz w:val="22"/>
              </w:rPr>
            </w:pPr>
            <w:r>
              <w:rPr>
                <w:rFonts w:hint="eastAsia" w:ascii="Arial" w:hAnsi="Arial" w:eastAsia="黑体"/>
                <w:sz w:val="22"/>
              </w:rPr>
              <w:t>二级学科代码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0" w:type="dxa"/>
            <w:vAlign w:val="center"/>
          </w:tcPr>
          <w:p>
            <w:pPr>
              <w:pStyle w:val="5"/>
              <w:rPr>
                <w:sz w:val="22"/>
              </w:rPr>
            </w:pPr>
            <w:bookmarkStart w:id="1" w:name="_Toc276373824"/>
            <w:r>
              <w:rPr>
                <w:rFonts w:hint="eastAsia"/>
                <w:sz w:val="22"/>
              </w:rPr>
              <w:t>☆管理科学与工程</w:t>
            </w:r>
            <w:bookmarkEnd w:id="1"/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1201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sz w:val="22"/>
              </w:rPr>
              <w:t>☆管理科学与工程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0" w:type="dxa"/>
            <w:vMerge w:val="restart"/>
            <w:vAlign w:val="center"/>
          </w:tcPr>
          <w:p>
            <w:pPr>
              <w:pStyle w:val="5"/>
              <w:rPr>
                <w:sz w:val="22"/>
              </w:rPr>
            </w:pPr>
            <w:bookmarkStart w:id="2" w:name="_Toc276373825"/>
            <w:r>
              <w:rPr>
                <w:rFonts w:hint="eastAsia"/>
                <w:sz w:val="22"/>
              </w:rPr>
              <w:t>工商管理</w:t>
            </w:r>
            <w:bookmarkEnd w:id="2"/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1202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sz w:val="22"/>
              </w:rPr>
              <w:t>会计学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rPr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sz w:val="22"/>
              </w:rPr>
              <w:t>企业管理（含：财务管理、市场营销、人力资源管理）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rPr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sz w:val="22"/>
              </w:rPr>
              <w:t>旅游管理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rPr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sz w:val="22"/>
              </w:rPr>
              <w:t>技术经济及管理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0" w:type="dxa"/>
            <w:vMerge w:val="restart"/>
            <w:vAlign w:val="center"/>
          </w:tcPr>
          <w:p>
            <w:pPr>
              <w:pStyle w:val="5"/>
              <w:rPr>
                <w:sz w:val="22"/>
              </w:rPr>
            </w:pPr>
            <w:bookmarkStart w:id="3" w:name="_Toc276373826"/>
            <w:r>
              <w:rPr>
                <w:rFonts w:hint="eastAsia"/>
                <w:sz w:val="22"/>
              </w:rPr>
              <w:t>农林经济管理</w:t>
            </w:r>
            <w:bookmarkEnd w:id="3"/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1203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sz w:val="22"/>
              </w:rPr>
              <w:t>农业经济管理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rPr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sz w:val="22"/>
              </w:rPr>
              <w:t>林业经济管理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0" w:type="dxa"/>
            <w:vMerge w:val="restart"/>
            <w:vAlign w:val="center"/>
          </w:tcPr>
          <w:p>
            <w:pPr>
              <w:pStyle w:val="5"/>
              <w:rPr>
                <w:sz w:val="22"/>
              </w:rPr>
            </w:pPr>
            <w:bookmarkStart w:id="4" w:name="_Toc276373827"/>
            <w:r>
              <w:rPr>
                <w:rFonts w:hint="eastAsia"/>
                <w:sz w:val="22"/>
              </w:rPr>
              <w:t>公共管理</w:t>
            </w:r>
            <w:bookmarkEnd w:id="4"/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1204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sz w:val="22"/>
              </w:rPr>
              <w:t>行政管理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rPr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sz w:val="22"/>
              </w:rPr>
              <w:t>社会医学与卫生事业管理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rPr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sz w:val="22"/>
              </w:rPr>
              <w:t>教育经济与管理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rPr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sz w:val="22"/>
              </w:rPr>
              <w:t>社会保障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rPr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sz w:val="22"/>
              </w:rPr>
              <w:t>土地资源管理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0" w:type="dxa"/>
            <w:vMerge w:val="restart"/>
            <w:vAlign w:val="center"/>
          </w:tcPr>
          <w:p>
            <w:pPr>
              <w:pStyle w:val="5"/>
              <w:rPr>
                <w:sz w:val="22"/>
              </w:rPr>
            </w:pPr>
            <w:bookmarkStart w:id="5" w:name="_Toc276373828"/>
            <w:r>
              <w:rPr>
                <w:rFonts w:hint="eastAsia"/>
                <w:sz w:val="22"/>
              </w:rPr>
              <w:t>图书馆、情报与档案管理</w:t>
            </w:r>
            <w:bookmarkEnd w:id="5"/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1205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sz w:val="22"/>
              </w:rPr>
              <w:t>图书馆学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sz w:val="22"/>
              </w:rPr>
              <w:t>情报学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hint="eastAsia" w:ascii="Arial" w:hAnsi="Arial"/>
                <w:sz w:val="22"/>
              </w:rPr>
              <w:t>档案学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120503</w:t>
            </w:r>
          </w:p>
        </w:tc>
      </w:tr>
    </w:tbl>
    <w:p>
      <w:pPr>
        <w:rPr>
          <w:sz w:val="22"/>
        </w:rPr>
      </w:pPr>
    </w:p>
    <w:p/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60C65"/>
    <w:rsid w:val="40D6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my标题"/>
    <w:basedOn w:val="1"/>
    <w:qFormat/>
    <w:uiPriority w:val="0"/>
    <w:pPr>
      <w:jc w:val="center"/>
      <w:outlineLvl w:val="1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2017-10-23T03:15:00Z</dcterms:created>
  <dc:creator>Admin1</dc:creator>
  <cp:lastModifiedBy>Admin1</cp:lastModifiedBy>
  <dcterms:modified xsi:type="dcterms:W3CDTF">2017-10-23T03:16:08Z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