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86" w:rsidRDefault="004F3E86" w:rsidP="003D221A">
      <w:pPr>
        <w:widowControl/>
        <w:spacing w:line="520" w:lineRule="exact"/>
        <w:jc w:val="left"/>
        <w:rPr>
          <w:rFonts w:ascii="华文仿宋" w:eastAsia="华文仿宋" w:hAnsi="华文仿宋" w:cs="Times New Roman"/>
          <w:color w:val="000000"/>
          <w:kern w:val="0"/>
          <w:sz w:val="32"/>
          <w:szCs w:val="32"/>
        </w:rPr>
      </w:pPr>
    </w:p>
    <w:p w:rsidR="004F3E86" w:rsidRDefault="00D4107F">
      <w:pPr>
        <w:spacing w:line="600" w:lineRule="exact"/>
        <w:jc w:val="center"/>
        <w:rPr>
          <w:rFonts w:ascii="宋体" w:hAnsi="宋体" w:cs="宋体"/>
          <w:b/>
          <w:bCs/>
          <w:color w:val="000000"/>
          <w:sz w:val="36"/>
          <w:szCs w:val="36"/>
          <w:shd w:val="clear" w:color="auto" w:fill="FFFFFF"/>
        </w:rPr>
      </w:pPr>
      <w:r>
        <w:rPr>
          <w:rFonts w:ascii="宋体" w:hAnsi="宋体" w:cs="宋体"/>
          <w:b/>
          <w:bCs/>
          <w:color w:val="000000"/>
          <w:sz w:val="36"/>
          <w:szCs w:val="36"/>
          <w:shd w:val="clear" w:color="auto" w:fill="FFFFFF"/>
        </w:rPr>
        <w:t>201</w:t>
      </w:r>
      <w:r>
        <w:rPr>
          <w:rFonts w:ascii="宋体" w:hAnsi="宋体" w:cs="宋体" w:hint="eastAsia"/>
          <w:b/>
          <w:bCs/>
          <w:color w:val="000000"/>
          <w:sz w:val="36"/>
          <w:szCs w:val="36"/>
          <w:shd w:val="clear" w:color="auto" w:fill="FFFFFF"/>
        </w:rPr>
        <w:t>8年汕头市金平区教育局赴武汉</w:t>
      </w:r>
    </w:p>
    <w:p w:rsidR="004F3E86" w:rsidRDefault="00D4107F">
      <w:pPr>
        <w:spacing w:line="600" w:lineRule="exact"/>
        <w:jc w:val="center"/>
        <w:rPr>
          <w:rFonts w:ascii="宋体" w:cs="Times New Roman"/>
          <w:b/>
          <w:bCs/>
          <w:color w:val="000000"/>
          <w:sz w:val="36"/>
          <w:szCs w:val="36"/>
          <w:shd w:val="clear" w:color="auto" w:fill="FFFFFF"/>
        </w:rPr>
      </w:pPr>
      <w:r>
        <w:rPr>
          <w:rFonts w:ascii="宋体" w:hAnsi="宋体" w:cs="宋体" w:hint="eastAsia"/>
          <w:b/>
          <w:bCs/>
          <w:color w:val="000000"/>
          <w:sz w:val="36"/>
          <w:szCs w:val="36"/>
          <w:shd w:val="clear" w:color="auto" w:fill="FFFFFF"/>
        </w:rPr>
        <w:t>公开招聘优秀毕业生的公告</w:t>
      </w:r>
    </w:p>
    <w:p w:rsidR="004F3E86" w:rsidRDefault="004F3E86">
      <w:pPr>
        <w:widowControl/>
        <w:spacing w:line="600" w:lineRule="exact"/>
        <w:ind w:firstLineChars="200" w:firstLine="964"/>
        <w:jc w:val="left"/>
        <w:rPr>
          <w:rFonts w:ascii="宋体" w:cs="Times New Roman"/>
          <w:b/>
          <w:bCs/>
          <w:color w:val="000000"/>
          <w:sz w:val="48"/>
          <w:szCs w:val="48"/>
        </w:rPr>
      </w:pPr>
    </w:p>
    <w:p w:rsidR="004F3E86" w:rsidRDefault="00E57B22">
      <w:pPr>
        <w:spacing w:line="600" w:lineRule="exact"/>
        <w:ind w:firstLineChars="200" w:firstLine="600"/>
        <w:jc w:val="left"/>
        <w:rPr>
          <w:rFonts w:ascii="仿宋_GB2312" w:eastAsia="仿宋_GB2312" w:hAnsi="仿宋_GB2312" w:cs="Times New Roman"/>
          <w:color w:val="000000"/>
          <w:sz w:val="30"/>
          <w:szCs w:val="30"/>
          <w:shd w:val="clear" w:color="auto" w:fill="FFFFFF"/>
        </w:rPr>
      </w:pPr>
      <w:r w:rsidRPr="00E57B22">
        <w:rPr>
          <w:rFonts w:ascii="仿宋" w:eastAsia="仿宋" w:hAnsi="仿宋" w:cs="仿宋_GB2312" w:hint="eastAsia"/>
          <w:color w:val="000000"/>
          <w:sz w:val="30"/>
          <w:szCs w:val="30"/>
          <w:shd w:val="clear" w:color="auto" w:fill="FFFFFF"/>
        </w:rPr>
        <w:t>为加快推进我区教育现代化建设，吸引与招聘高层次人才到我区从教，建设高素质教师队伍，</w:t>
      </w:r>
      <w:r w:rsidR="00D4107F" w:rsidRPr="00E57B22">
        <w:rPr>
          <w:rFonts w:ascii="仿宋" w:eastAsia="仿宋" w:hAnsi="仿宋" w:cs="仿宋_GB2312" w:hint="eastAsia"/>
          <w:color w:val="000000"/>
          <w:sz w:val="30"/>
          <w:szCs w:val="30"/>
          <w:shd w:val="clear" w:color="auto" w:fill="FFFFFF"/>
        </w:rPr>
        <w:t>提升普通高中教师研究生学历比例，</w:t>
      </w:r>
      <w:proofErr w:type="gramStart"/>
      <w:r w:rsidR="00D4107F" w:rsidRPr="00E57B22">
        <w:rPr>
          <w:rFonts w:ascii="仿宋" w:eastAsia="仿宋" w:hAnsi="仿宋" w:cs="仿宋_GB2312" w:hint="eastAsia"/>
          <w:color w:val="000000"/>
          <w:sz w:val="30"/>
          <w:szCs w:val="30"/>
          <w:shd w:val="clear" w:color="auto" w:fill="FFFFFF"/>
        </w:rPr>
        <w:t>特采用面试加考核</w:t>
      </w:r>
      <w:proofErr w:type="gramEnd"/>
      <w:r w:rsidR="00D4107F" w:rsidRPr="00E57B22">
        <w:rPr>
          <w:rFonts w:ascii="仿宋" w:eastAsia="仿宋" w:hAnsi="仿宋" w:cs="仿宋_GB2312" w:hint="eastAsia"/>
          <w:color w:val="000000"/>
          <w:sz w:val="30"/>
          <w:szCs w:val="30"/>
          <w:shd w:val="clear" w:color="auto" w:fill="FFFFFF"/>
        </w:rPr>
        <w:t>的方式面向高校招聘全日</w:t>
      </w:r>
      <w:r w:rsidR="00D4107F">
        <w:rPr>
          <w:rFonts w:ascii="仿宋_GB2312" w:eastAsia="仿宋_GB2312" w:hAnsi="仿宋_GB2312" w:cs="仿宋_GB2312" w:hint="eastAsia"/>
          <w:color w:val="000000"/>
          <w:sz w:val="30"/>
          <w:szCs w:val="30"/>
          <w:shd w:val="clear" w:color="auto" w:fill="FFFFFF"/>
        </w:rPr>
        <w:t>制普通高等院校硕士研究生及以上学历学位毕业生到我区属下高（完）中学任教。现将有关事项公告如下：</w:t>
      </w:r>
    </w:p>
    <w:p w:rsidR="004F3E86" w:rsidRDefault="00D4107F">
      <w:pPr>
        <w:spacing w:line="600" w:lineRule="exact"/>
        <w:ind w:firstLineChars="198" w:firstLine="594"/>
        <w:jc w:val="left"/>
        <w:rPr>
          <w:rFonts w:ascii="黑体" w:eastAsia="黑体" w:hAnsi="仿宋_GB2312" w:cs="Times New Roman"/>
          <w:color w:val="000000"/>
          <w:sz w:val="30"/>
          <w:szCs w:val="30"/>
          <w:shd w:val="clear" w:color="auto" w:fill="FFFFFF"/>
        </w:rPr>
      </w:pPr>
      <w:r>
        <w:rPr>
          <w:rFonts w:ascii="黑体" w:eastAsia="黑体" w:hAnsi="仿宋_GB2312" w:cs="黑体" w:hint="eastAsia"/>
          <w:color w:val="000000"/>
          <w:sz w:val="30"/>
          <w:szCs w:val="30"/>
          <w:shd w:val="clear" w:color="auto" w:fill="FFFFFF"/>
        </w:rPr>
        <w:t>一、招聘名额</w:t>
      </w:r>
    </w:p>
    <w:p w:rsidR="004F3E86" w:rsidRDefault="00D4107F">
      <w:pPr>
        <w:spacing w:line="600" w:lineRule="exact"/>
        <w:ind w:firstLineChars="198" w:firstLine="594"/>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招聘名额</w:t>
      </w:r>
      <w:r>
        <w:rPr>
          <w:rFonts w:ascii="仿宋_GB2312" w:eastAsia="仿宋_GB2312" w:hAnsi="仿宋_GB2312" w:cs="仿宋_GB2312"/>
          <w:color w:val="000000"/>
          <w:sz w:val="30"/>
          <w:szCs w:val="30"/>
          <w:shd w:val="clear" w:color="auto" w:fill="FFFFFF"/>
        </w:rPr>
        <w:t>1</w:t>
      </w:r>
      <w:r>
        <w:rPr>
          <w:rFonts w:ascii="仿宋_GB2312" w:eastAsia="仿宋_GB2312" w:hAnsi="仿宋_GB2312" w:cs="仿宋_GB2312" w:hint="eastAsia"/>
          <w:color w:val="000000"/>
          <w:sz w:val="30"/>
          <w:szCs w:val="30"/>
          <w:shd w:val="clear" w:color="auto" w:fill="FFFFFF"/>
        </w:rPr>
        <w:t>1名（招聘学校及学科详见附件</w:t>
      </w:r>
      <w:r>
        <w:rPr>
          <w:rFonts w:ascii="仿宋_GB2312" w:eastAsia="仿宋_GB2312" w:hAnsi="仿宋_GB2312" w:cs="仿宋_GB2312"/>
          <w:color w:val="000000"/>
          <w:sz w:val="30"/>
          <w:szCs w:val="30"/>
          <w:shd w:val="clear" w:color="auto" w:fill="FFFFFF"/>
        </w:rPr>
        <w:t>1</w:t>
      </w:r>
      <w:r>
        <w:rPr>
          <w:rFonts w:ascii="仿宋_GB2312" w:eastAsia="仿宋_GB2312" w:hAnsi="仿宋_GB2312" w:cs="仿宋_GB2312" w:hint="eastAsia"/>
          <w:color w:val="000000"/>
          <w:sz w:val="30"/>
          <w:szCs w:val="30"/>
          <w:shd w:val="clear" w:color="auto" w:fill="FFFFFF"/>
        </w:rPr>
        <w:t>）。</w:t>
      </w:r>
      <w:bookmarkStart w:id="0" w:name="_GoBack"/>
      <w:bookmarkEnd w:id="0"/>
    </w:p>
    <w:p w:rsidR="004F3E86" w:rsidRDefault="00D4107F">
      <w:pPr>
        <w:spacing w:line="600" w:lineRule="exact"/>
        <w:ind w:firstLineChars="198" w:firstLine="594"/>
        <w:jc w:val="left"/>
        <w:rPr>
          <w:rFonts w:ascii="黑体" w:eastAsia="黑体" w:hAnsi="仿宋_GB2312" w:cs="黑体"/>
          <w:color w:val="000000"/>
          <w:sz w:val="30"/>
          <w:szCs w:val="30"/>
          <w:shd w:val="clear" w:color="auto" w:fill="FFFFFF"/>
        </w:rPr>
      </w:pPr>
      <w:r>
        <w:rPr>
          <w:rFonts w:ascii="黑体" w:eastAsia="黑体" w:hAnsi="仿宋_GB2312" w:cs="黑体" w:hint="eastAsia"/>
          <w:color w:val="000000"/>
          <w:sz w:val="30"/>
          <w:szCs w:val="30"/>
          <w:shd w:val="clear" w:color="auto" w:fill="FFFFFF"/>
        </w:rPr>
        <w:t>二、招聘对象和条件</w:t>
      </w:r>
    </w:p>
    <w:p w:rsidR="004F3E86" w:rsidRDefault="00D4107F">
      <w:pPr>
        <w:spacing w:line="600" w:lineRule="exact"/>
        <w:ind w:firstLineChars="198" w:firstLine="594"/>
        <w:jc w:val="left"/>
        <w:rPr>
          <w:rFonts w:ascii="楷体_GB2312" w:eastAsia="楷体_GB2312" w:hAnsi="仿宋_GB2312" w:cs="Times New Roman"/>
          <w:color w:val="000000"/>
          <w:sz w:val="30"/>
          <w:szCs w:val="30"/>
          <w:shd w:val="clear" w:color="auto" w:fill="FFFFFF"/>
        </w:rPr>
      </w:pPr>
      <w:r>
        <w:rPr>
          <w:rFonts w:ascii="楷体_GB2312" w:eastAsia="楷体_GB2312" w:hAnsi="仿宋_GB2312" w:cs="楷体_GB2312" w:hint="eastAsia"/>
          <w:color w:val="000000"/>
          <w:sz w:val="30"/>
          <w:szCs w:val="30"/>
          <w:shd w:val="clear" w:color="auto" w:fill="FFFFFF"/>
        </w:rPr>
        <w:t>（一）招聘对象。</w:t>
      </w:r>
    </w:p>
    <w:p w:rsidR="004F3E86" w:rsidRDefault="00D4107F">
      <w:pPr>
        <w:spacing w:line="600" w:lineRule="exact"/>
        <w:ind w:firstLineChars="198" w:firstLine="594"/>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全日制普通高等院校硕士研究生及以上学历学位的毕业生。</w:t>
      </w:r>
    </w:p>
    <w:p w:rsidR="004F3E86" w:rsidRDefault="00D4107F">
      <w:pPr>
        <w:spacing w:line="600" w:lineRule="exact"/>
        <w:ind w:firstLineChars="198" w:firstLine="594"/>
        <w:jc w:val="left"/>
        <w:rPr>
          <w:rFonts w:ascii="楷体_GB2312" w:eastAsia="楷体_GB2312" w:hAnsi="仿宋_GB2312" w:cs="Times New Roman"/>
          <w:color w:val="000000"/>
          <w:sz w:val="30"/>
          <w:szCs w:val="30"/>
          <w:shd w:val="clear" w:color="auto" w:fill="FFFFFF"/>
        </w:rPr>
      </w:pPr>
      <w:r>
        <w:rPr>
          <w:rFonts w:ascii="楷体_GB2312" w:eastAsia="楷体_GB2312" w:hAnsi="仿宋_GB2312" w:cs="楷体_GB2312" w:hint="eastAsia"/>
          <w:color w:val="000000"/>
          <w:sz w:val="30"/>
          <w:szCs w:val="30"/>
          <w:shd w:val="clear" w:color="auto" w:fill="FFFFFF"/>
        </w:rPr>
        <w:t>（二）招聘条件。</w:t>
      </w:r>
    </w:p>
    <w:p w:rsidR="004F3E86" w:rsidRDefault="00D4107F">
      <w:pPr>
        <w:spacing w:line="600" w:lineRule="exact"/>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color w:val="000000"/>
          <w:sz w:val="30"/>
          <w:szCs w:val="30"/>
          <w:shd w:val="clear" w:color="auto" w:fill="FFFFFF"/>
        </w:rPr>
        <w:t xml:space="preserve">     </w:t>
      </w:r>
      <w:r>
        <w:rPr>
          <w:rFonts w:ascii="仿宋_GB2312" w:eastAsia="仿宋_GB2312" w:hAnsi="仿宋_GB2312" w:cs="仿宋_GB2312" w:hint="eastAsia"/>
          <w:color w:val="000000"/>
          <w:sz w:val="30"/>
          <w:szCs w:val="30"/>
          <w:shd w:val="clear" w:color="auto" w:fill="FFFFFF"/>
        </w:rPr>
        <w:t>应聘毕业生需具备以下条件：</w:t>
      </w:r>
    </w:p>
    <w:p w:rsidR="004F3E86" w:rsidRDefault="00D4107F">
      <w:pPr>
        <w:spacing w:line="600" w:lineRule="exact"/>
        <w:jc w:val="left"/>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 xml:space="preserve">    </w:t>
      </w:r>
      <w:r w:rsidR="003D221A">
        <w:rPr>
          <w:rFonts w:ascii="仿宋_GB2312" w:eastAsia="仿宋_GB2312" w:hAnsi="仿宋_GB2312" w:cs="仿宋_GB2312" w:hint="eastAsia"/>
          <w:color w:val="000000"/>
          <w:sz w:val="30"/>
          <w:szCs w:val="30"/>
          <w:shd w:val="clear" w:color="auto" w:fill="FFFFFF"/>
        </w:rPr>
        <w:t xml:space="preserve"> </w:t>
      </w:r>
      <w:r>
        <w:rPr>
          <w:rFonts w:ascii="仿宋_GB2312" w:eastAsia="仿宋_GB2312" w:hAnsi="仿宋_GB2312" w:cs="仿宋_GB2312"/>
          <w:color w:val="000000"/>
          <w:sz w:val="30"/>
          <w:szCs w:val="30"/>
          <w:shd w:val="clear" w:color="auto" w:fill="FFFFFF"/>
        </w:rPr>
        <w:t>1.</w:t>
      </w:r>
      <w:r>
        <w:rPr>
          <w:rFonts w:ascii="仿宋_GB2312" w:eastAsia="仿宋_GB2312" w:hAnsi="仿宋_GB2312" w:cs="仿宋_GB2312" w:hint="eastAsia"/>
          <w:color w:val="000000"/>
          <w:sz w:val="30"/>
          <w:szCs w:val="30"/>
          <w:shd w:val="clear" w:color="auto" w:fill="FFFFFF"/>
        </w:rPr>
        <w:t>具有中华人民共和国国籍；</w:t>
      </w:r>
    </w:p>
    <w:p w:rsidR="004F3E86" w:rsidRDefault="003D221A">
      <w:pPr>
        <w:spacing w:line="600" w:lineRule="exact"/>
        <w:ind w:firstLineChars="200" w:firstLine="600"/>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sidR="00D4107F">
        <w:rPr>
          <w:rFonts w:ascii="仿宋_GB2312" w:eastAsia="仿宋_GB2312" w:hAnsi="仿宋_GB2312" w:cs="仿宋_GB2312" w:hint="eastAsia"/>
          <w:color w:val="000000"/>
          <w:sz w:val="30"/>
          <w:szCs w:val="30"/>
          <w:shd w:val="clear" w:color="auto" w:fill="FFFFFF"/>
        </w:rPr>
        <w:t>2.遵守中华人民共和国宪法和法律；</w:t>
      </w:r>
    </w:p>
    <w:p w:rsidR="004F3E86" w:rsidRDefault="003D221A">
      <w:pPr>
        <w:spacing w:line="600" w:lineRule="exact"/>
        <w:ind w:firstLineChars="200" w:firstLine="600"/>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sidR="00D4107F">
        <w:rPr>
          <w:rFonts w:ascii="仿宋_GB2312" w:eastAsia="仿宋_GB2312" w:hAnsi="仿宋_GB2312" w:cs="仿宋_GB2312"/>
          <w:color w:val="000000"/>
          <w:sz w:val="30"/>
          <w:szCs w:val="30"/>
          <w:shd w:val="clear" w:color="auto" w:fill="FFFFFF"/>
        </w:rPr>
        <w:t>3.</w:t>
      </w:r>
      <w:r w:rsidR="00D4107F">
        <w:rPr>
          <w:rFonts w:ascii="仿宋_GB2312" w:eastAsia="仿宋_GB2312" w:hAnsi="仿宋_GB2312" w:cs="仿宋_GB2312" w:hint="eastAsia"/>
          <w:color w:val="000000"/>
          <w:sz w:val="30"/>
          <w:szCs w:val="30"/>
          <w:shd w:val="clear" w:color="auto" w:fill="FFFFFF"/>
        </w:rPr>
        <w:t>具有良好的思想品德和职业道德；</w:t>
      </w:r>
    </w:p>
    <w:p w:rsidR="004F3E86" w:rsidRDefault="00D4107F">
      <w:pPr>
        <w:spacing w:line="600" w:lineRule="exact"/>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Times New Roman"/>
          <w:color w:val="000000"/>
          <w:sz w:val="30"/>
          <w:szCs w:val="30"/>
          <w:shd w:val="clear" w:color="auto" w:fill="FFFFFF"/>
        </w:rPr>
        <w:t> </w:t>
      </w:r>
      <w:r w:rsidR="006762DF">
        <w:rPr>
          <w:rFonts w:ascii="仿宋_GB2312" w:eastAsia="仿宋_GB2312" w:hAnsi="仿宋_GB2312" w:cs="Times New Roman" w:hint="eastAsia"/>
          <w:color w:val="000000"/>
          <w:sz w:val="30"/>
          <w:szCs w:val="30"/>
          <w:shd w:val="clear" w:color="auto" w:fill="FFFFFF"/>
        </w:rPr>
        <w:t xml:space="preserve"> </w:t>
      </w:r>
      <w:r w:rsidR="003D221A">
        <w:rPr>
          <w:rFonts w:ascii="仿宋_GB2312" w:eastAsia="仿宋_GB2312" w:hAnsi="仿宋_GB2312" w:cs="Times New Roman" w:hint="eastAsia"/>
          <w:color w:val="000000"/>
          <w:sz w:val="30"/>
          <w:szCs w:val="30"/>
          <w:shd w:val="clear" w:color="auto" w:fill="FFFFFF"/>
        </w:rPr>
        <w:t xml:space="preserve"> </w:t>
      </w:r>
      <w:r w:rsidR="006762DF">
        <w:rPr>
          <w:rFonts w:ascii="仿宋_GB2312" w:eastAsia="仿宋_GB2312" w:hAnsi="仿宋_GB2312" w:cs="Times New Roman" w:hint="eastAsia"/>
          <w:color w:val="000000"/>
          <w:sz w:val="30"/>
          <w:szCs w:val="30"/>
          <w:shd w:val="clear" w:color="auto" w:fill="FFFFFF"/>
        </w:rPr>
        <w:t xml:space="preserve"> </w:t>
      </w:r>
      <w:r>
        <w:rPr>
          <w:rFonts w:ascii="仿宋_GB2312" w:eastAsia="仿宋_GB2312" w:hAnsi="仿宋_GB2312" w:cs="仿宋_GB2312"/>
          <w:color w:val="000000"/>
          <w:sz w:val="30"/>
          <w:szCs w:val="30"/>
          <w:shd w:val="clear" w:color="auto" w:fill="FFFFFF"/>
        </w:rPr>
        <w:t>4.</w:t>
      </w:r>
      <w:r>
        <w:rPr>
          <w:rFonts w:ascii="仿宋_GB2312" w:eastAsia="仿宋_GB2312" w:hAnsi="仿宋_GB2312" w:cs="仿宋_GB2312" w:hint="eastAsia"/>
          <w:color w:val="000000"/>
          <w:sz w:val="30"/>
          <w:szCs w:val="30"/>
          <w:shd w:val="clear" w:color="auto" w:fill="FFFFFF"/>
        </w:rPr>
        <w:t>具备胜任教育教学工作的基本素质；</w:t>
      </w:r>
    </w:p>
    <w:p w:rsidR="004F3E86" w:rsidRDefault="00D4107F">
      <w:pPr>
        <w:spacing w:line="600" w:lineRule="exact"/>
        <w:jc w:val="left"/>
        <w:rPr>
          <w:rFonts w:ascii="仿宋_GB2312" w:eastAsia="仿宋_GB2312" w:hAnsi="仿宋_GB2312" w:cs="仿宋_GB2312"/>
          <w:color w:val="000000"/>
          <w:sz w:val="30"/>
          <w:szCs w:val="30"/>
          <w:shd w:val="clear" w:color="auto" w:fill="FFFFFF"/>
        </w:rPr>
      </w:pPr>
      <w:r>
        <w:rPr>
          <w:rFonts w:ascii="仿宋_GB2312" w:eastAsia="仿宋_GB2312" w:hAnsi="仿宋_GB2312" w:cs="Times New Roman"/>
          <w:color w:val="000000"/>
          <w:sz w:val="30"/>
          <w:szCs w:val="30"/>
          <w:shd w:val="clear" w:color="auto" w:fill="FFFFFF"/>
        </w:rPr>
        <w:t> </w:t>
      </w:r>
      <w:r>
        <w:rPr>
          <w:rFonts w:ascii="仿宋_GB2312" w:eastAsia="仿宋_GB2312" w:hAnsi="仿宋_GB2312" w:cs="Times New Roman" w:hint="eastAsia"/>
          <w:color w:val="000000"/>
          <w:sz w:val="30"/>
          <w:szCs w:val="30"/>
          <w:shd w:val="clear" w:color="auto" w:fill="FFFFFF"/>
        </w:rPr>
        <w:t xml:space="preserve">   </w:t>
      </w:r>
      <w:r>
        <w:rPr>
          <w:rFonts w:ascii="仿宋_GB2312" w:eastAsia="仿宋_GB2312" w:hAnsi="仿宋_GB2312" w:cs="仿宋_GB2312"/>
          <w:color w:val="000000"/>
          <w:sz w:val="30"/>
          <w:szCs w:val="30"/>
          <w:shd w:val="clear" w:color="auto" w:fill="FFFFFF"/>
        </w:rPr>
        <w:t>5.2018</w:t>
      </w:r>
      <w:r>
        <w:rPr>
          <w:rFonts w:ascii="仿宋_GB2312" w:eastAsia="仿宋_GB2312" w:hAnsi="仿宋_GB2312" w:cs="仿宋_GB2312" w:hint="eastAsia"/>
          <w:color w:val="000000"/>
          <w:sz w:val="30"/>
          <w:szCs w:val="30"/>
          <w:shd w:val="clear" w:color="auto" w:fill="FFFFFF"/>
        </w:rPr>
        <w:t>年</w:t>
      </w:r>
      <w:r>
        <w:rPr>
          <w:rFonts w:ascii="仿宋_GB2312" w:eastAsia="仿宋_GB2312" w:hAnsi="仿宋_GB2312" w:cs="仿宋_GB2312"/>
          <w:color w:val="000000"/>
          <w:sz w:val="30"/>
          <w:szCs w:val="30"/>
          <w:shd w:val="clear" w:color="auto" w:fill="FFFFFF"/>
        </w:rPr>
        <w:t>7</w:t>
      </w:r>
      <w:r>
        <w:rPr>
          <w:rFonts w:ascii="仿宋_GB2312" w:eastAsia="仿宋_GB2312" w:hAnsi="仿宋_GB2312" w:cs="仿宋_GB2312" w:hint="eastAsia"/>
          <w:color w:val="000000"/>
          <w:sz w:val="30"/>
          <w:szCs w:val="30"/>
          <w:shd w:val="clear" w:color="auto" w:fill="FFFFFF"/>
        </w:rPr>
        <w:t>月</w:t>
      </w:r>
      <w:r>
        <w:rPr>
          <w:rFonts w:ascii="仿宋_GB2312" w:eastAsia="仿宋_GB2312" w:hAnsi="仿宋_GB2312" w:cs="仿宋_GB2312"/>
          <w:color w:val="000000"/>
          <w:sz w:val="30"/>
          <w:szCs w:val="30"/>
          <w:shd w:val="clear" w:color="auto" w:fill="FFFFFF"/>
        </w:rPr>
        <w:t>31</w:t>
      </w:r>
      <w:r>
        <w:rPr>
          <w:rFonts w:ascii="仿宋_GB2312" w:eastAsia="仿宋_GB2312" w:hAnsi="仿宋_GB2312" w:cs="仿宋_GB2312" w:hint="eastAsia"/>
          <w:color w:val="000000"/>
          <w:sz w:val="30"/>
          <w:szCs w:val="30"/>
          <w:shd w:val="clear" w:color="auto" w:fill="FFFFFF"/>
        </w:rPr>
        <w:t>日前取得毕业证、学位证；</w:t>
      </w:r>
    </w:p>
    <w:p w:rsidR="00EB0B42" w:rsidRPr="00EB0B42" w:rsidRDefault="00CE6CA8">
      <w:pPr>
        <w:spacing w:line="600" w:lineRule="exact"/>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 xml:space="preserve">     </w:t>
      </w:r>
      <w:r w:rsidR="00EB0B42">
        <w:rPr>
          <w:rFonts w:ascii="仿宋_GB2312" w:eastAsia="仿宋_GB2312" w:hAnsi="仿宋_GB2312" w:cs="仿宋_GB2312" w:hint="eastAsia"/>
          <w:color w:val="000000"/>
          <w:sz w:val="30"/>
          <w:szCs w:val="30"/>
          <w:shd w:val="clear" w:color="auto" w:fill="FFFFFF"/>
        </w:rPr>
        <w:t>6.</w:t>
      </w:r>
      <w:r w:rsidR="0056107A">
        <w:rPr>
          <w:rFonts w:ascii="仿宋_GB2312" w:eastAsia="仿宋_GB2312" w:hAnsi="仿宋_GB2312" w:cs="仿宋_GB2312" w:hint="eastAsia"/>
          <w:color w:val="000000"/>
          <w:sz w:val="30"/>
          <w:szCs w:val="30"/>
          <w:shd w:val="clear" w:color="auto" w:fill="FFFFFF"/>
        </w:rPr>
        <w:t>报名时需持有</w:t>
      </w:r>
      <w:r w:rsidR="00EB0B42">
        <w:rPr>
          <w:rFonts w:ascii="仿宋_GB2312" w:eastAsia="仿宋_GB2312" w:hAnsi="仿宋_GB2312" w:cs="仿宋_GB2312" w:hint="eastAsia"/>
          <w:color w:val="000000"/>
          <w:sz w:val="30"/>
          <w:szCs w:val="30"/>
          <w:shd w:val="clear" w:color="auto" w:fill="FFFFFF"/>
        </w:rPr>
        <w:t>高中教师资格证；</w:t>
      </w:r>
    </w:p>
    <w:p w:rsidR="004F3E86" w:rsidRDefault="00D4107F">
      <w:pPr>
        <w:spacing w:line="600" w:lineRule="exact"/>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Times New Roman"/>
          <w:color w:val="000000"/>
          <w:sz w:val="30"/>
          <w:szCs w:val="30"/>
          <w:shd w:val="clear" w:color="auto" w:fill="FFFFFF"/>
        </w:rPr>
        <w:t>  </w:t>
      </w:r>
      <w:r w:rsidR="00CE6CA8">
        <w:rPr>
          <w:rFonts w:ascii="仿宋_GB2312" w:eastAsia="仿宋_GB2312" w:hAnsi="仿宋_GB2312" w:cs="Times New Roman" w:hint="eastAsia"/>
          <w:color w:val="000000"/>
          <w:sz w:val="30"/>
          <w:szCs w:val="30"/>
          <w:shd w:val="clear" w:color="auto" w:fill="FFFFFF"/>
        </w:rPr>
        <w:t xml:space="preserve"> </w:t>
      </w:r>
      <w:r w:rsidR="00EB0B42">
        <w:rPr>
          <w:rFonts w:ascii="仿宋_GB2312" w:eastAsia="仿宋_GB2312" w:hAnsi="仿宋_GB2312" w:cs="仿宋_GB2312" w:hint="eastAsia"/>
          <w:color w:val="000000"/>
          <w:sz w:val="30"/>
          <w:szCs w:val="30"/>
          <w:shd w:val="clear" w:color="auto" w:fill="FFFFFF"/>
        </w:rPr>
        <w:t>7</w:t>
      </w:r>
      <w:r>
        <w:rPr>
          <w:rFonts w:ascii="仿宋_GB2312" w:eastAsia="仿宋_GB2312" w:hAnsi="仿宋_GB2312" w:cs="仿宋_GB2312"/>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适应岗位要求的身体条件；</w:t>
      </w:r>
    </w:p>
    <w:p w:rsidR="004F3E86" w:rsidRDefault="00EB0B42" w:rsidP="00CE6CA8">
      <w:pPr>
        <w:spacing w:line="600" w:lineRule="exact"/>
        <w:ind w:firstLineChars="250" w:firstLine="750"/>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8</w:t>
      </w:r>
      <w:r w:rsidR="00D4107F">
        <w:rPr>
          <w:rFonts w:ascii="仿宋_GB2312" w:eastAsia="仿宋_GB2312" w:hAnsi="仿宋_GB2312" w:cs="仿宋_GB2312"/>
          <w:color w:val="000000"/>
          <w:sz w:val="30"/>
          <w:szCs w:val="30"/>
          <w:shd w:val="clear" w:color="auto" w:fill="FFFFFF"/>
        </w:rPr>
        <w:t>.</w:t>
      </w:r>
      <w:r w:rsidR="00D4107F">
        <w:rPr>
          <w:rFonts w:ascii="仿宋_GB2312" w:eastAsia="仿宋_GB2312" w:hAnsi="仿宋_GB2312" w:cs="仿宋_GB2312" w:hint="eastAsia"/>
          <w:color w:val="000000"/>
          <w:sz w:val="30"/>
          <w:szCs w:val="30"/>
          <w:shd w:val="clear" w:color="auto" w:fill="FFFFFF"/>
        </w:rPr>
        <w:t>符合招聘岗位要求的其他条件；</w:t>
      </w:r>
    </w:p>
    <w:p w:rsidR="004F3E86" w:rsidRDefault="00D4107F">
      <w:pPr>
        <w:spacing w:line="600" w:lineRule="exact"/>
        <w:jc w:val="left"/>
        <w:rPr>
          <w:rFonts w:ascii="仿宋_GB2312" w:eastAsia="仿宋_GB2312" w:hAnsi="仿宋_GB2312" w:cs="Times New Roman"/>
          <w:color w:val="000000"/>
          <w:sz w:val="30"/>
          <w:szCs w:val="30"/>
          <w:shd w:val="clear" w:color="auto" w:fill="FFFFFF"/>
        </w:rPr>
      </w:pPr>
      <w:r>
        <w:rPr>
          <w:rFonts w:ascii="仿宋_GB2312" w:eastAsia="仿宋_GB2312" w:hAnsi="仿宋_GB2312" w:cs="Times New Roman"/>
          <w:color w:val="000000"/>
          <w:sz w:val="30"/>
          <w:szCs w:val="30"/>
          <w:shd w:val="clear" w:color="auto" w:fill="FFFFFF"/>
        </w:rPr>
        <w:t> </w:t>
      </w:r>
      <w:r>
        <w:rPr>
          <w:rFonts w:ascii="仿宋_GB2312" w:eastAsia="仿宋_GB2312" w:hAnsi="仿宋_GB2312" w:cs="Times New Roman" w:hint="eastAsia"/>
          <w:color w:val="000000"/>
          <w:sz w:val="30"/>
          <w:szCs w:val="30"/>
          <w:shd w:val="clear" w:color="auto" w:fill="FFFFFF"/>
        </w:rPr>
        <w:t xml:space="preserve">   </w:t>
      </w:r>
      <w:r w:rsidR="00EB0B42">
        <w:rPr>
          <w:rFonts w:ascii="仿宋_GB2312" w:eastAsia="仿宋_GB2312" w:hAnsi="仿宋_GB2312" w:cs="仿宋_GB2312" w:hint="eastAsia"/>
          <w:color w:val="000000"/>
          <w:sz w:val="30"/>
          <w:szCs w:val="30"/>
          <w:shd w:val="clear" w:color="auto" w:fill="FFFFFF"/>
        </w:rPr>
        <w:t>9</w:t>
      </w:r>
      <w:r>
        <w:rPr>
          <w:rFonts w:ascii="仿宋_GB2312" w:eastAsia="仿宋_GB2312" w:hAnsi="仿宋_GB2312" w:cs="仿宋_GB2312"/>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无违反计划生育政策。</w:t>
      </w:r>
    </w:p>
    <w:p w:rsidR="004F3E86" w:rsidRDefault="00D4107F">
      <w:pPr>
        <w:spacing w:line="600" w:lineRule="exact"/>
        <w:ind w:firstLineChars="200" w:firstLine="600"/>
        <w:jc w:val="left"/>
        <w:rPr>
          <w:rFonts w:ascii="黑体" w:eastAsia="黑体" w:hAnsi="仿宋_GB2312" w:cs="Times New Roman"/>
          <w:color w:val="000000"/>
          <w:sz w:val="30"/>
          <w:szCs w:val="30"/>
          <w:shd w:val="clear" w:color="auto" w:fill="FFFFFF"/>
        </w:rPr>
      </w:pPr>
      <w:r>
        <w:rPr>
          <w:rFonts w:ascii="黑体" w:eastAsia="黑体" w:hAnsi="仿宋_GB2312" w:cs="黑体" w:hint="eastAsia"/>
          <w:color w:val="000000"/>
          <w:sz w:val="30"/>
          <w:szCs w:val="30"/>
          <w:shd w:val="clear" w:color="auto" w:fill="FFFFFF"/>
        </w:rPr>
        <w:t>三、招聘时间和地点</w:t>
      </w:r>
    </w:p>
    <w:p w:rsidR="00CE6CA8" w:rsidRPr="00245138" w:rsidRDefault="008C4F1C" w:rsidP="001742E7">
      <w:pPr>
        <w:spacing w:line="600" w:lineRule="exact"/>
        <w:ind w:firstLine="612"/>
        <w:jc w:val="left"/>
        <w:rPr>
          <w:rFonts w:ascii="仿宋" w:eastAsia="仿宋" w:hAnsi="仿宋"/>
          <w:sz w:val="30"/>
          <w:szCs w:val="30"/>
        </w:rPr>
      </w:pPr>
      <w:r w:rsidRPr="00245138">
        <w:rPr>
          <w:rFonts w:ascii="仿宋" w:eastAsia="仿宋" w:hAnsi="仿宋" w:cs="仿宋_GB2312" w:hint="eastAsia"/>
          <w:color w:val="000000"/>
          <w:sz w:val="30"/>
          <w:szCs w:val="30"/>
          <w:shd w:val="clear" w:color="auto" w:fill="FFFFFF"/>
        </w:rPr>
        <w:t>4</w:t>
      </w:r>
      <w:r w:rsidR="00D4107F" w:rsidRPr="00245138">
        <w:rPr>
          <w:rFonts w:ascii="仿宋" w:eastAsia="仿宋" w:hAnsi="仿宋" w:cs="仿宋_GB2312" w:hint="eastAsia"/>
          <w:color w:val="000000"/>
          <w:sz w:val="30"/>
          <w:szCs w:val="30"/>
          <w:shd w:val="clear" w:color="auto" w:fill="FFFFFF"/>
        </w:rPr>
        <w:t>月</w:t>
      </w:r>
      <w:r w:rsidRPr="00245138">
        <w:rPr>
          <w:rFonts w:ascii="仿宋" w:eastAsia="仿宋" w:hAnsi="仿宋" w:cs="仿宋_GB2312" w:hint="eastAsia"/>
          <w:color w:val="000000"/>
          <w:sz w:val="30"/>
          <w:szCs w:val="30"/>
          <w:shd w:val="clear" w:color="auto" w:fill="FFFFFF"/>
        </w:rPr>
        <w:t>22</w:t>
      </w:r>
      <w:r w:rsidR="00D4107F" w:rsidRPr="00245138">
        <w:rPr>
          <w:rFonts w:ascii="仿宋" w:eastAsia="仿宋" w:hAnsi="仿宋" w:cs="仿宋_GB2312" w:hint="eastAsia"/>
          <w:color w:val="000000"/>
          <w:sz w:val="30"/>
          <w:szCs w:val="30"/>
          <w:shd w:val="clear" w:color="auto" w:fill="FFFFFF"/>
        </w:rPr>
        <w:t>日</w:t>
      </w:r>
      <w:r w:rsidR="001920C6">
        <w:rPr>
          <w:rFonts w:ascii="仿宋" w:eastAsia="仿宋" w:hAnsi="仿宋" w:cs="仿宋_GB2312" w:hint="eastAsia"/>
          <w:color w:val="000000"/>
          <w:sz w:val="30"/>
          <w:szCs w:val="30"/>
          <w:shd w:val="clear" w:color="auto" w:fill="FFFFFF"/>
        </w:rPr>
        <w:t>9:00</w:t>
      </w:r>
      <w:r w:rsidR="001920C6">
        <w:rPr>
          <w:rFonts w:ascii="仿宋" w:eastAsia="仿宋" w:hAnsi="仿宋" w:cs="仿宋_GB2312"/>
          <w:color w:val="000000"/>
          <w:sz w:val="30"/>
          <w:szCs w:val="30"/>
          <w:shd w:val="clear" w:color="auto" w:fill="FFFFFF"/>
        </w:rPr>
        <w:t>—</w:t>
      </w:r>
      <w:r w:rsidR="001920C6">
        <w:rPr>
          <w:rFonts w:ascii="仿宋" w:eastAsia="仿宋" w:hAnsi="仿宋" w:cs="仿宋_GB2312" w:hint="eastAsia"/>
          <w:color w:val="000000"/>
          <w:sz w:val="30"/>
          <w:szCs w:val="30"/>
          <w:shd w:val="clear" w:color="auto" w:fill="FFFFFF"/>
        </w:rPr>
        <w:t>17:00</w:t>
      </w:r>
      <w:r w:rsidRPr="00245138">
        <w:rPr>
          <w:rFonts w:ascii="仿宋" w:eastAsia="仿宋" w:hAnsi="仿宋" w:hint="eastAsia"/>
          <w:sz w:val="30"/>
          <w:szCs w:val="30"/>
        </w:rPr>
        <w:t>武汉友谊国际酒店（武汉市武昌区友谊大道19号）</w:t>
      </w:r>
    </w:p>
    <w:p w:rsidR="001742E7" w:rsidRPr="00245138" w:rsidRDefault="00245138" w:rsidP="00245138">
      <w:pPr>
        <w:tabs>
          <w:tab w:val="left" w:pos="1740"/>
        </w:tabs>
        <w:spacing w:line="600" w:lineRule="exact"/>
        <w:ind w:firstLine="612"/>
        <w:jc w:val="left"/>
        <w:rPr>
          <w:rFonts w:ascii="仿宋" w:eastAsia="仿宋" w:hAnsi="仿宋" w:cs="Times New Roman"/>
          <w:color w:val="FF0000"/>
          <w:sz w:val="30"/>
          <w:szCs w:val="30"/>
          <w:shd w:val="clear" w:color="auto" w:fill="FFFFFF"/>
        </w:rPr>
      </w:pPr>
      <w:r w:rsidRPr="00245138">
        <w:rPr>
          <w:rFonts w:ascii="仿宋" w:eastAsia="仿宋" w:hAnsi="仿宋" w:cs="Times New Roman"/>
          <w:color w:val="FF0000"/>
          <w:sz w:val="30"/>
          <w:szCs w:val="30"/>
          <w:shd w:val="clear" w:color="auto" w:fill="FFFFFF"/>
        </w:rPr>
        <w:tab/>
      </w:r>
    </w:p>
    <w:p w:rsidR="004F3E86" w:rsidRPr="00245138" w:rsidRDefault="001742E7">
      <w:pPr>
        <w:spacing w:line="600" w:lineRule="exact"/>
        <w:ind w:firstLine="600"/>
        <w:jc w:val="left"/>
        <w:rPr>
          <w:rFonts w:ascii="仿宋" w:eastAsia="仿宋" w:hAnsi="仿宋"/>
          <w:sz w:val="30"/>
          <w:szCs w:val="30"/>
        </w:rPr>
      </w:pPr>
      <w:r w:rsidRPr="00245138">
        <w:rPr>
          <w:rFonts w:ascii="仿宋" w:eastAsia="仿宋" w:hAnsi="仿宋" w:hint="eastAsia"/>
          <w:sz w:val="30"/>
          <w:szCs w:val="30"/>
        </w:rPr>
        <w:t>拟聘人员经体检、考察合格，公示不影响聘用后，</w:t>
      </w:r>
      <w:r w:rsidR="00D4107F" w:rsidRPr="00245138">
        <w:rPr>
          <w:rFonts w:ascii="仿宋" w:eastAsia="仿宋" w:hAnsi="仿宋" w:hint="eastAsia"/>
          <w:sz w:val="30"/>
          <w:szCs w:val="30"/>
        </w:rPr>
        <w:t>按</w:t>
      </w:r>
      <w:r w:rsidRPr="00245138">
        <w:rPr>
          <w:rFonts w:ascii="仿宋" w:eastAsia="仿宋" w:hAnsi="仿宋" w:hint="eastAsia"/>
          <w:sz w:val="30"/>
          <w:szCs w:val="30"/>
        </w:rPr>
        <w:t>有关规定办理相关聘用手续，</w:t>
      </w:r>
      <w:r w:rsidR="00D4107F" w:rsidRPr="00245138">
        <w:rPr>
          <w:rFonts w:ascii="仿宋" w:eastAsia="仿宋" w:hAnsi="仿宋" w:hint="eastAsia"/>
          <w:sz w:val="30"/>
          <w:szCs w:val="30"/>
        </w:rPr>
        <w:t>聘用为公办学校教师，使用</w:t>
      </w:r>
      <w:hyperlink r:id="rId7" w:tgtFrame="http://www.stjpedu.net/xxgk/_blank" w:history="1">
        <w:r w:rsidR="00D4107F" w:rsidRPr="00245138">
          <w:rPr>
            <w:rFonts w:ascii="仿宋" w:eastAsia="仿宋" w:hAnsi="仿宋" w:hint="eastAsia"/>
            <w:sz w:val="30"/>
            <w:szCs w:val="30"/>
          </w:rPr>
          <w:t>事业单位</w:t>
        </w:r>
      </w:hyperlink>
      <w:r w:rsidR="00D4107F" w:rsidRPr="00245138">
        <w:rPr>
          <w:rFonts w:ascii="仿宋" w:eastAsia="仿宋" w:hAnsi="仿宋" w:hint="eastAsia"/>
          <w:sz w:val="30"/>
          <w:szCs w:val="30"/>
        </w:rPr>
        <w:t>编制，实行聘用制，需在签约学校服务满五年方可申请调动。</w:t>
      </w:r>
    </w:p>
    <w:p w:rsidR="004F3E86" w:rsidRPr="00245138" w:rsidRDefault="00D4107F">
      <w:pPr>
        <w:spacing w:line="600" w:lineRule="exact"/>
        <w:ind w:firstLine="600"/>
        <w:jc w:val="left"/>
        <w:rPr>
          <w:rFonts w:ascii="仿宋" w:eastAsia="仿宋" w:hAnsi="仿宋"/>
          <w:sz w:val="30"/>
          <w:szCs w:val="30"/>
        </w:rPr>
      </w:pPr>
      <w:r w:rsidRPr="00245138">
        <w:rPr>
          <w:rFonts w:ascii="仿宋" w:eastAsia="仿宋" w:hAnsi="仿宋" w:hint="eastAsia"/>
          <w:sz w:val="30"/>
          <w:szCs w:val="30"/>
        </w:rPr>
        <w:t>经招聘录用的全日制硕士研究生及以上学历人员，按照《关于印发金平区教育系统引进全日制博士研究生等高层次人才若干优惠措施的通知》（</w:t>
      </w:r>
      <w:proofErr w:type="gramStart"/>
      <w:r w:rsidRPr="00245138">
        <w:rPr>
          <w:rFonts w:ascii="仿宋" w:eastAsia="仿宋" w:hAnsi="仿宋" w:hint="eastAsia"/>
          <w:sz w:val="30"/>
          <w:szCs w:val="30"/>
        </w:rPr>
        <w:t>汕金府</w:t>
      </w:r>
      <w:proofErr w:type="gramEnd"/>
      <w:r w:rsidRPr="00245138">
        <w:rPr>
          <w:rFonts w:ascii="仿宋" w:eastAsia="仿宋" w:hAnsi="仿宋" w:hint="eastAsia"/>
          <w:sz w:val="30"/>
          <w:szCs w:val="30"/>
        </w:rPr>
        <w:t>办〔</w:t>
      </w:r>
      <w:r w:rsidRPr="00245138">
        <w:rPr>
          <w:rFonts w:ascii="仿宋" w:eastAsia="仿宋" w:hAnsi="仿宋"/>
          <w:sz w:val="30"/>
          <w:szCs w:val="30"/>
        </w:rPr>
        <w:t>2017</w:t>
      </w:r>
      <w:r w:rsidRPr="00245138">
        <w:rPr>
          <w:rFonts w:ascii="仿宋" w:eastAsia="仿宋" w:hAnsi="仿宋" w:hint="eastAsia"/>
          <w:sz w:val="30"/>
          <w:szCs w:val="30"/>
        </w:rPr>
        <w:t>〕</w:t>
      </w:r>
      <w:r w:rsidRPr="00245138">
        <w:rPr>
          <w:rFonts w:ascii="仿宋" w:eastAsia="仿宋" w:hAnsi="仿宋"/>
          <w:sz w:val="30"/>
          <w:szCs w:val="30"/>
        </w:rPr>
        <w:t>52</w:t>
      </w:r>
      <w:r w:rsidRPr="00245138">
        <w:rPr>
          <w:rFonts w:ascii="仿宋" w:eastAsia="仿宋" w:hAnsi="仿宋" w:hint="eastAsia"/>
          <w:sz w:val="30"/>
          <w:szCs w:val="30"/>
        </w:rPr>
        <w:t>号）享受相关优惠政策（详见附件</w:t>
      </w:r>
      <w:r w:rsidRPr="00245138">
        <w:rPr>
          <w:rFonts w:ascii="仿宋" w:eastAsia="仿宋" w:hAnsi="仿宋"/>
          <w:sz w:val="30"/>
          <w:szCs w:val="30"/>
        </w:rPr>
        <w:t>2</w:t>
      </w:r>
      <w:r w:rsidRPr="00245138">
        <w:rPr>
          <w:rFonts w:ascii="仿宋" w:eastAsia="仿宋" w:hAnsi="仿宋" w:hint="eastAsia"/>
          <w:sz w:val="30"/>
          <w:szCs w:val="30"/>
        </w:rPr>
        <w:t>）。</w:t>
      </w:r>
    </w:p>
    <w:p w:rsidR="004F3E86" w:rsidRPr="00245138" w:rsidRDefault="00D4107F">
      <w:pPr>
        <w:spacing w:line="600" w:lineRule="exact"/>
        <w:ind w:firstLineChars="200" w:firstLine="600"/>
        <w:jc w:val="left"/>
        <w:rPr>
          <w:rFonts w:ascii="仿宋" w:eastAsia="仿宋" w:hAnsi="仿宋" w:cs="Times New Roman"/>
          <w:color w:val="000000"/>
          <w:sz w:val="30"/>
          <w:szCs w:val="30"/>
          <w:shd w:val="clear" w:color="auto" w:fill="FFFFFF"/>
        </w:rPr>
      </w:pPr>
      <w:r w:rsidRPr="00245138">
        <w:rPr>
          <w:rFonts w:ascii="仿宋" w:eastAsia="仿宋" w:hAnsi="仿宋" w:cs="仿宋_GB2312" w:hint="eastAsia"/>
          <w:color w:val="000000"/>
          <w:sz w:val="30"/>
          <w:szCs w:val="30"/>
          <w:shd w:val="clear" w:color="auto" w:fill="FFFFFF"/>
        </w:rPr>
        <w:t>附件：</w:t>
      </w:r>
    </w:p>
    <w:p w:rsidR="004F3E86" w:rsidRPr="00245138" w:rsidRDefault="00D4107F">
      <w:pPr>
        <w:spacing w:line="600" w:lineRule="exact"/>
        <w:ind w:firstLineChars="200" w:firstLine="600"/>
        <w:jc w:val="left"/>
        <w:rPr>
          <w:rFonts w:ascii="仿宋" w:eastAsia="仿宋" w:hAnsi="仿宋" w:cs="Times New Roman"/>
          <w:color w:val="000000"/>
          <w:sz w:val="30"/>
          <w:szCs w:val="30"/>
          <w:shd w:val="clear" w:color="auto" w:fill="FFFFFF"/>
        </w:rPr>
      </w:pPr>
      <w:r w:rsidRPr="00245138">
        <w:rPr>
          <w:rFonts w:ascii="仿宋" w:eastAsia="仿宋" w:hAnsi="仿宋" w:cs="仿宋_GB2312" w:hint="eastAsia"/>
          <w:color w:val="000000"/>
          <w:sz w:val="30"/>
          <w:szCs w:val="30"/>
          <w:shd w:val="clear" w:color="auto" w:fill="FFFFFF"/>
        </w:rPr>
        <w:t>1、2018年汕头市金平区教育局赴武汉公开招聘优秀毕业生岗位表</w:t>
      </w:r>
    </w:p>
    <w:p w:rsidR="004F3E86" w:rsidRPr="00245138" w:rsidRDefault="00D4107F" w:rsidP="009C3F57">
      <w:pPr>
        <w:spacing w:line="600" w:lineRule="exact"/>
        <w:ind w:firstLineChars="200" w:firstLine="600"/>
        <w:jc w:val="left"/>
        <w:rPr>
          <w:rFonts w:ascii="仿宋" w:eastAsia="仿宋" w:hAnsi="仿宋" w:cs="仿宋_GB2312"/>
          <w:color w:val="000000"/>
          <w:sz w:val="30"/>
          <w:szCs w:val="30"/>
          <w:shd w:val="clear" w:color="auto" w:fill="FFFFFF"/>
        </w:rPr>
      </w:pPr>
      <w:r w:rsidRPr="00245138">
        <w:rPr>
          <w:rFonts w:ascii="仿宋" w:eastAsia="仿宋" w:hAnsi="仿宋" w:cs="仿宋_GB2312" w:hint="eastAsia"/>
          <w:color w:val="000000"/>
          <w:sz w:val="30"/>
          <w:szCs w:val="30"/>
          <w:shd w:val="clear" w:color="auto" w:fill="FFFFFF"/>
        </w:rPr>
        <w:t>2、关于印发金平区教育系统引进全日制博士研究生等高层次人才若干优惠措施的通知（</w:t>
      </w:r>
      <w:proofErr w:type="gramStart"/>
      <w:r w:rsidRPr="00245138">
        <w:rPr>
          <w:rFonts w:ascii="仿宋" w:eastAsia="仿宋" w:hAnsi="仿宋" w:cs="仿宋_GB2312" w:hint="eastAsia"/>
          <w:color w:val="000000"/>
          <w:sz w:val="30"/>
          <w:szCs w:val="30"/>
          <w:shd w:val="clear" w:color="auto" w:fill="FFFFFF"/>
        </w:rPr>
        <w:t>汕金府</w:t>
      </w:r>
      <w:proofErr w:type="gramEnd"/>
      <w:r w:rsidRPr="00245138">
        <w:rPr>
          <w:rFonts w:ascii="仿宋" w:eastAsia="仿宋" w:hAnsi="仿宋" w:cs="仿宋_GB2312" w:hint="eastAsia"/>
          <w:color w:val="000000"/>
          <w:sz w:val="30"/>
          <w:szCs w:val="30"/>
          <w:shd w:val="clear" w:color="auto" w:fill="FFFFFF"/>
        </w:rPr>
        <w:t>办〔</w:t>
      </w:r>
      <w:r w:rsidRPr="00245138">
        <w:rPr>
          <w:rFonts w:ascii="仿宋" w:eastAsia="仿宋" w:hAnsi="仿宋" w:cs="仿宋_GB2312"/>
          <w:color w:val="000000"/>
          <w:sz w:val="30"/>
          <w:szCs w:val="30"/>
          <w:shd w:val="clear" w:color="auto" w:fill="FFFFFF"/>
        </w:rPr>
        <w:t>2017</w:t>
      </w:r>
      <w:r w:rsidRPr="00245138">
        <w:rPr>
          <w:rFonts w:ascii="仿宋" w:eastAsia="仿宋" w:hAnsi="仿宋" w:cs="仿宋_GB2312" w:hint="eastAsia"/>
          <w:color w:val="000000"/>
          <w:sz w:val="30"/>
          <w:szCs w:val="30"/>
          <w:shd w:val="clear" w:color="auto" w:fill="FFFFFF"/>
        </w:rPr>
        <w:t>〕</w:t>
      </w:r>
      <w:r w:rsidRPr="00245138">
        <w:rPr>
          <w:rFonts w:ascii="仿宋" w:eastAsia="仿宋" w:hAnsi="仿宋" w:cs="仿宋_GB2312"/>
          <w:color w:val="000000"/>
          <w:sz w:val="30"/>
          <w:szCs w:val="30"/>
          <w:shd w:val="clear" w:color="auto" w:fill="FFFFFF"/>
        </w:rPr>
        <w:t>52</w:t>
      </w:r>
      <w:r w:rsidRPr="00245138">
        <w:rPr>
          <w:rFonts w:ascii="仿宋" w:eastAsia="仿宋" w:hAnsi="仿宋" w:cs="仿宋_GB2312" w:hint="eastAsia"/>
          <w:color w:val="000000"/>
          <w:sz w:val="30"/>
          <w:szCs w:val="30"/>
          <w:shd w:val="clear" w:color="auto" w:fill="FFFFFF"/>
        </w:rPr>
        <w:t>号）</w:t>
      </w:r>
    </w:p>
    <w:p w:rsidR="004F3E86" w:rsidRPr="00245138" w:rsidRDefault="00D4107F">
      <w:pPr>
        <w:spacing w:line="600" w:lineRule="exact"/>
        <w:jc w:val="center"/>
        <w:rPr>
          <w:rFonts w:ascii="仿宋" w:eastAsia="仿宋" w:hAnsi="仿宋" w:cs="Times New Roman"/>
          <w:color w:val="000000"/>
          <w:sz w:val="30"/>
          <w:szCs w:val="30"/>
          <w:shd w:val="clear" w:color="auto" w:fill="FFFFFF"/>
        </w:rPr>
      </w:pPr>
      <w:r w:rsidRPr="00245138">
        <w:rPr>
          <w:rFonts w:ascii="仿宋" w:eastAsia="仿宋" w:hAnsi="仿宋" w:cs="仿宋_GB2312"/>
          <w:color w:val="000000"/>
          <w:sz w:val="30"/>
          <w:szCs w:val="30"/>
          <w:shd w:val="clear" w:color="auto" w:fill="FFFFFF"/>
        </w:rPr>
        <w:t xml:space="preserve">                            </w:t>
      </w:r>
      <w:r w:rsidR="00245138">
        <w:rPr>
          <w:rFonts w:ascii="仿宋" w:eastAsia="仿宋" w:hAnsi="仿宋" w:cs="仿宋_GB2312" w:hint="eastAsia"/>
          <w:color w:val="000000"/>
          <w:sz w:val="30"/>
          <w:szCs w:val="30"/>
          <w:shd w:val="clear" w:color="auto" w:fill="FFFFFF"/>
        </w:rPr>
        <w:t xml:space="preserve">      </w:t>
      </w:r>
      <w:r w:rsidRPr="00245138">
        <w:rPr>
          <w:rFonts w:ascii="仿宋" w:eastAsia="仿宋" w:hAnsi="仿宋" w:cs="仿宋_GB2312"/>
          <w:color w:val="000000"/>
          <w:sz w:val="30"/>
          <w:szCs w:val="30"/>
          <w:shd w:val="clear" w:color="auto" w:fill="FFFFFF"/>
        </w:rPr>
        <w:t xml:space="preserve"> </w:t>
      </w:r>
      <w:r w:rsidRPr="00245138">
        <w:rPr>
          <w:rFonts w:ascii="仿宋" w:eastAsia="仿宋" w:hAnsi="仿宋" w:cs="仿宋_GB2312" w:hint="eastAsia"/>
          <w:color w:val="000000"/>
          <w:sz w:val="30"/>
          <w:szCs w:val="30"/>
          <w:shd w:val="clear" w:color="auto" w:fill="FFFFFF"/>
        </w:rPr>
        <w:t>汕头市金平区教育局</w:t>
      </w:r>
    </w:p>
    <w:p w:rsidR="004F3E86" w:rsidRPr="00245138" w:rsidRDefault="00D4107F">
      <w:pPr>
        <w:spacing w:line="600" w:lineRule="exact"/>
        <w:jc w:val="left"/>
        <w:rPr>
          <w:rFonts w:ascii="仿宋" w:eastAsia="仿宋" w:hAnsi="仿宋" w:cs="Times New Roman"/>
          <w:color w:val="000000"/>
          <w:sz w:val="30"/>
          <w:szCs w:val="30"/>
        </w:rPr>
      </w:pPr>
      <w:r w:rsidRPr="00245138">
        <w:rPr>
          <w:rFonts w:ascii="仿宋" w:eastAsia="仿宋" w:hAnsi="仿宋" w:cs="仿宋_GB2312" w:hint="eastAsia"/>
          <w:color w:val="000000"/>
          <w:sz w:val="30"/>
          <w:szCs w:val="30"/>
          <w:shd w:val="clear" w:color="auto" w:fill="FFFFFF"/>
        </w:rPr>
        <w:t xml:space="preserve">　　　　　　　　　　　　　　　</w:t>
      </w:r>
      <w:r w:rsidRPr="00245138">
        <w:rPr>
          <w:rFonts w:ascii="仿宋" w:eastAsia="仿宋" w:hAnsi="仿宋" w:cs="仿宋_GB2312"/>
          <w:color w:val="000000"/>
          <w:sz w:val="30"/>
          <w:szCs w:val="30"/>
          <w:shd w:val="clear" w:color="auto" w:fill="FFFFFF"/>
        </w:rPr>
        <w:t xml:space="preserve">    </w:t>
      </w:r>
      <w:r w:rsidR="00245138">
        <w:rPr>
          <w:rFonts w:ascii="仿宋" w:eastAsia="仿宋" w:hAnsi="仿宋" w:cs="仿宋_GB2312" w:hint="eastAsia"/>
          <w:color w:val="000000"/>
          <w:sz w:val="30"/>
          <w:szCs w:val="30"/>
          <w:shd w:val="clear" w:color="auto" w:fill="FFFFFF"/>
        </w:rPr>
        <w:t xml:space="preserve">   </w:t>
      </w:r>
      <w:r w:rsidRPr="00245138">
        <w:rPr>
          <w:rFonts w:ascii="仿宋" w:eastAsia="仿宋" w:hAnsi="仿宋" w:cs="仿宋_GB2312"/>
          <w:color w:val="000000"/>
          <w:sz w:val="30"/>
          <w:szCs w:val="30"/>
          <w:shd w:val="clear" w:color="auto" w:fill="FFFFFF"/>
        </w:rPr>
        <w:t xml:space="preserve">   201</w:t>
      </w:r>
      <w:r w:rsidRPr="00245138">
        <w:rPr>
          <w:rFonts w:ascii="仿宋" w:eastAsia="仿宋" w:hAnsi="仿宋" w:cs="仿宋_GB2312" w:hint="eastAsia"/>
          <w:color w:val="000000"/>
          <w:sz w:val="30"/>
          <w:szCs w:val="30"/>
          <w:shd w:val="clear" w:color="auto" w:fill="FFFFFF"/>
        </w:rPr>
        <w:t xml:space="preserve">8年4月 </w:t>
      </w:r>
      <w:r w:rsidR="00442A6D" w:rsidRPr="00245138">
        <w:rPr>
          <w:rFonts w:ascii="仿宋" w:eastAsia="仿宋" w:hAnsi="仿宋" w:cs="仿宋_GB2312" w:hint="eastAsia"/>
          <w:color w:val="000000"/>
          <w:sz w:val="30"/>
          <w:szCs w:val="30"/>
          <w:shd w:val="clear" w:color="auto" w:fill="FFFFFF"/>
        </w:rPr>
        <w:t>12</w:t>
      </w:r>
      <w:r w:rsidRPr="00245138">
        <w:rPr>
          <w:rFonts w:ascii="仿宋" w:eastAsia="仿宋" w:hAnsi="仿宋" w:cs="仿宋_GB2312" w:hint="eastAsia"/>
          <w:color w:val="000000"/>
          <w:sz w:val="30"/>
          <w:szCs w:val="30"/>
          <w:shd w:val="clear" w:color="auto" w:fill="FFFFFF"/>
        </w:rPr>
        <w:t xml:space="preserve"> 日</w:t>
      </w:r>
    </w:p>
    <w:sectPr w:rsidR="004F3E86" w:rsidRPr="00245138" w:rsidSect="004F3E86">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AD" w:rsidRDefault="00F070AD" w:rsidP="006762DF">
      <w:r>
        <w:separator/>
      </w:r>
    </w:p>
  </w:endnote>
  <w:endnote w:type="continuationSeparator" w:id="0">
    <w:p w:rsidR="00F070AD" w:rsidRDefault="00F070AD" w:rsidP="00676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AD" w:rsidRDefault="00F070AD" w:rsidP="006762DF">
      <w:r>
        <w:separator/>
      </w:r>
    </w:p>
  </w:footnote>
  <w:footnote w:type="continuationSeparator" w:id="0">
    <w:p w:rsidR="00F070AD" w:rsidRDefault="00F070AD" w:rsidP="00676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9F"/>
    <w:rsid w:val="0002079F"/>
    <w:rsid w:val="000B62F5"/>
    <w:rsid w:val="000E0686"/>
    <w:rsid w:val="00101467"/>
    <w:rsid w:val="0014209E"/>
    <w:rsid w:val="001742E7"/>
    <w:rsid w:val="001920C6"/>
    <w:rsid w:val="00245138"/>
    <w:rsid w:val="00267456"/>
    <w:rsid w:val="002736B7"/>
    <w:rsid w:val="00290816"/>
    <w:rsid w:val="002F715D"/>
    <w:rsid w:val="00320B8C"/>
    <w:rsid w:val="003D1925"/>
    <w:rsid w:val="003D221A"/>
    <w:rsid w:val="00407347"/>
    <w:rsid w:val="00442A6D"/>
    <w:rsid w:val="004F3E86"/>
    <w:rsid w:val="00526A78"/>
    <w:rsid w:val="0056107A"/>
    <w:rsid w:val="006329D0"/>
    <w:rsid w:val="00671092"/>
    <w:rsid w:val="006762DF"/>
    <w:rsid w:val="0072037D"/>
    <w:rsid w:val="00757636"/>
    <w:rsid w:val="007A76C4"/>
    <w:rsid w:val="007D108C"/>
    <w:rsid w:val="0081028F"/>
    <w:rsid w:val="00882B52"/>
    <w:rsid w:val="008C4F1C"/>
    <w:rsid w:val="0093739C"/>
    <w:rsid w:val="009C3F57"/>
    <w:rsid w:val="00B1737E"/>
    <w:rsid w:val="00B307FE"/>
    <w:rsid w:val="00C501A8"/>
    <w:rsid w:val="00CE1820"/>
    <w:rsid w:val="00CE6CA8"/>
    <w:rsid w:val="00CF54C6"/>
    <w:rsid w:val="00D4107F"/>
    <w:rsid w:val="00D56925"/>
    <w:rsid w:val="00DB6539"/>
    <w:rsid w:val="00DC77D5"/>
    <w:rsid w:val="00DE00F5"/>
    <w:rsid w:val="00DE24D9"/>
    <w:rsid w:val="00E51975"/>
    <w:rsid w:val="00E57B22"/>
    <w:rsid w:val="00E72F6B"/>
    <w:rsid w:val="00EB0B42"/>
    <w:rsid w:val="00EC3A94"/>
    <w:rsid w:val="00EC6295"/>
    <w:rsid w:val="00EF20E2"/>
    <w:rsid w:val="00F070AD"/>
    <w:rsid w:val="00F941AC"/>
    <w:rsid w:val="00F96F9D"/>
    <w:rsid w:val="00FB052D"/>
    <w:rsid w:val="12C64104"/>
    <w:rsid w:val="1A6A6B96"/>
    <w:rsid w:val="29344F3B"/>
    <w:rsid w:val="335E5581"/>
    <w:rsid w:val="35B91948"/>
    <w:rsid w:val="4BBF1BDB"/>
    <w:rsid w:val="51F53C68"/>
    <w:rsid w:val="53A604F0"/>
    <w:rsid w:val="651C5B09"/>
    <w:rsid w:val="6FCD0B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3E8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3E86"/>
    <w:pPr>
      <w:spacing w:beforeAutospacing="1" w:afterAutospacing="1"/>
      <w:jc w:val="left"/>
    </w:pPr>
    <w:rPr>
      <w:kern w:val="0"/>
      <w:sz w:val="24"/>
      <w:szCs w:val="24"/>
    </w:rPr>
  </w:style>
  <w:style w:type="character" w:styleId="a4">
    <w:name w:val="FollowedHyperlink"/>
    <w:basedOn w:val="a0"/>
    <w:uiPriority w:val="99"/>
    <w:qFormat/>
    <w:rsid w:val="004F3E86"/>
    <w:rPr>
      <w:color w:val="auto"/>
      <w:u w:val="none"/>
    </w:rPr>
  </w:style>
  <w:style w:type="character" w:styleId="a5">
    <w:name w:val="Hyperlink"/>
    <w:basedOn w:val="a0"/>
    <w:uiPriority w:val="99"/>
    <w:qFormat/>
    <w:rsid w:val="004F3E86"/>
    <w:rPr>
      <w:color w:val="auto"/>
      <w:u w:val="none"/>
    </w:rPr>
  </w:style>
  <w:style w:type="paragraph" w:styleId="a6">
    <w:name w:val="header"/>
    <w:basedOn w:val="a"/>
    <w:link w:val="Char"/>
    <w:uiPriority w:val="99"/>
    <w:semiHidden/>
    <w:unhideWhenUsed/>
    <w:locked/>
    <w:rsid w:val="00676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762DF"/>
    <w:rPr>
      <w:rFonts w:ascii="Calibri" w:hAnsi="Calibri" w:cs="Calibri"/>
      <w:kern w:val="2"/>
      <w:sz w:val="18"/>
      <w:szCs w:val="18"/>
    </w:rPr>
  </w:style>
  <w:style w:type="paragraph" w:styleId="a7">
    <w:name w:val="footer"/>
    <w:basedOn w:val="a"/>
    <w:link w:val="Char0"/>
    <w:uiPriority w:val="99"/>
    <w:semiHidden/>
    <w:unhideWhenUsed/>
    <w:locked/>
    <w:rsid w:val="006762D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762DF"/>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nwu8.com/zhaop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28</cp:revision>
  <cp:lastPrinted>2017-11-07T17:25:00Z</cp:lastPrinted>
  <dcterms:created xsi:type="dcterms:W3CDTF">2014-10-29T12:08:00Z</dcterms:created>
  <dcterms:modified xsi:type="dcterms:W3CDTF">2018-04-12T03:46:00Z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