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一、“灯塔工程”思想引领品牌项目（9个）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1.政治与行政学院思想建设教育项目——校外辅导员活动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2.历史文化学院“师声•学声”工作室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3.外国语言文化学院“聚焦十九大，‘外’眼看中国”微视频制作大赛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4.心理学院“心向阳”积极心理校园文化活动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5.文学院“灯塔工程”+青年领导力特训营思想引领项目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6.经济与管理学院经管青年说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7.法学院青年马克思主义精英班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8.音乐学院午间音乐会</w:t>
      </w:r>
    </w:p>
    <w:p>
      <w:pPr>
        <w:spacing w:line="360" w:lineRule="auto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9.职业教育学院“超级演说家”课程演讲系列活动</w:t>
      </w:r>
    </w:p>
    <w:p/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二、五四红旗团支部（总支）（28个）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1.教育科学学院16特殊教育团支部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2. 教育科学学院</w:t>
      </w:r>
      <w:r>
        <w:rPr>
          <w:rFonts w:hint="eastAsia" w:ascii="宋体" w:hAnsi="宋体"/>
          <w:sz w:val="24"/>
          <w:szCs w:val="24"/>
        </w:rPr>
        <w:t>1502团支部</w:t>
      </w:r>
    </w:p>
    <w:p>
      <w:pPr>
        <w:spacing w:line="360" w:lineRule="auto"/>
        <w:jc w:val="left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3.教育科学学院研究生团总支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4.政治与行政学院1502团支部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政治与行政学院研究生团总支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6.历史文化学院1504团支部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7.外国语言文化学院1504团支部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8.旅游管理学院15旅游管理团支部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</w:t>
      </w:r>
      <w:r>
        <w:rPr>
          <w:rFonts w:hint="eastAsia" w:ascii="宋体" w:hAnsi="宋体"/>
          <w:bCs/>
          <w:color w:val="000000"/>
          <w:sz w:val="24"/>
          <w:szCs w:val="24"/>
        </w:rPr>
        <w:t>数学科学学院1504团支部</w:t>
      </w:r>
    </w:p>
    <w:p>
      <w:pPr>
        <w:spacing w:line="360" w:lineRule="auto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</w:t>
      </w:r>
      <w:r>
        <w:rPr>
          <w:rFonts w:hint="eastAsia"/>
          <w:sz w:val="24"/>
          <w:szCs w:val="24"/>
        </w:rPr>
        <w:t>生命科学学院</w:t>
      </w:r>
      <w:r>
        <w:rPr>
          <w:rFonts w:hint="eastAsia" w:ascii="宋体" w:hAnsi="宋体"/>
          <w:sz w:val="24"/>
          <w:szCs w:val="24"/>
        </w:rPr>
        <w:t>16生命科学勷勤创新团支部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11.地理科学学院1502团支部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</w:t>
      </w:r>
      <w:r>
        <w:rPr>
          <w:rFonts w:hint="eastAsia"/>
          <w:sz w:val="24"/>
          <w:szCs w:val="24"/>
        </w:rPr>
        <w:t>计算机学院</w:t>
      </w:r>
      <w:r>
        <w:rPr>
          <w:rFonts w:hint="eastAsia" w:ascii="宋体" w:hAnsi="宋体"/>
          <w:sz w:val="24"/>
          <w:szCs w:val="24"/>
        </w:rPr>
        <w:t>15本1团支部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</w:t>
      </w:r>
      <w:r>
        <w:rPr>
          <w:rFonts w:hint="eastAsia"/>
          <w:sz w:val="24"/>
          <w:szCs w:val="24"/>
        </w:rPr>
        <w:t>心理学院</w:t>
      </w:r>
      <w:r>
        <w:rPr>
          <w:rFonts w:hint="eastAsia" w:ascii="宋体" w:hAnsi="宋体"/>
          <w:sz w:val="24"/>
          <w:szCs w:val="24"/>
        </w:rPr>
        <w:t>17心理学(基地)班团支部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14.心理学院研究生团总支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15.文学院1602团支部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16.经济与管理学院管理1603团支部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17.法学院1601团支部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18.音乐学院1602团支部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19.公共管理学院1501团支部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20.体育科学学院运动训练1607团支部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21.物理与电信工程学院15级1A团支部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22. 化学与环境学院1505团支部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23.信息光电子科技学院1601团支部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24.城市文化文化产业管理1502团支部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25.国际商学院财务管理1502团支部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26.</w:t>
      </w:r>
      <w:r>
        <w:rPr>
          <w:rFonts w:hint="eastAsia"/>
          <w:sz w:val="24"/>
          <w:szCs w:val="24"/>
        </w:rPr>
        <w:t>软件工程学院</w:t>
      </w:r>
      <w:r>
        <w:rPr>
          <w:rFonts w:hint="eastAsia" w:ascii="宋体" w:hAnsi="宋体"/>
          <w:sz w:val="24"/>
          <w:szCs w:val="24"/>
        </w:rPr>
        <w:t>1701团支部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27.</w:t>
      </w:r>
      <w:r>
        <w:rPr>
          <w:rFonts w:hint="eastAsia"/>
          <w:sz w:val="24"/>
          <w:szCs w:val="24"/>
        </w:rPr>
        <w:t>职业教育学院</w:t>
      </w:r>
      <w:r>
        <w:rPr>
          <w:rFonts w:hint="eastAsia" w:ascii="宋体" w:hAnsi="宋体"/>
          <w:sz w:val="24"/>
          <w:szCs w:val="24"/>
        </w:rPr>
        <w:t>1501团支部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28.华南师范大学附属中学高二3团支部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先进团支部（团支）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研究生院（7个）：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教育科学学院研究生团总支、政治与行政学院研究生团总支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计算机学院研究生团总支、美术学院17研究生团支部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心理学院研究生团总支、法学院研究生1601团支部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职业教育学院研究生17团支部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优秀团团支部书记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研究生院：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陈银凤 王晨曦 王  鹏 沈  苗 徐雅琛 高昌林 崔  婷 张雨桐 胡雅婷 罗绘晴 俞冬日 吴霞云 曾  敏 赵君玉 田晓甲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优秀共青团员标兵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研究生院：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容伟立 王金丹 张  琦 白超凡 陈  瑶 林桃梅 宋瑞杰 王艺璇 王  菲 刘颖仪 张雯君 曹嘉芮 胡凤鸣 朱  娟 杜  丽 周幸润 邵  迎 范亦堤 蓝伊琳 杜智远 孙赛美 刘静显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优秀共青团干部标兵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研究生院： 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廖  雅 赖慧珍 张  敏 陈  璇 廖莹莹 杨倩倩 黄振峰 陈慕丹 胡凤鸣 陈雅珏 崔金霞 黄晓先 李伟文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优秀共青团员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研究生院：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周崇聪 夏  蔚 程  诣 杨宝华 李  倩 钟文钰 成学琼 陈秋雨 甘博伟 何钰蝉 苏靖涵 欧华鹏 张园园 陈伟思 郑潇珊 </w:t>
      </w:r>
      <w:r>
        <w:rPr>
          <w:rFonts w:hint="eastAsia" w:ascii="宋体" w:hAnsi="宋体" w:cs="宋体"/>
          <w:color w:val="000000"/>
          <w:sz w:val="24"/>
          <w:szCs w:val="24"/>
        </w:rPr>
        <w:t>孙微微</w:t>
      </w:r>
      <w:r>
        <w:rPr>
          <w:rFonts w:hint="eastAsia" w:ascii="宋体" w:hAnsi="宋体" w:cs="宋体"/>
          <w:sz w:val="24"/>
          <w:szCs w:val="24"/>
        </w:rPr>
        <w:t xml:space="preserve"> 吴晓欣 刘诗榕 杜  丽 李岱敏 黄  昶 初  琳 何靖怡 潘美杏 曾俊威 吴春秀 吴雅婕 王晓轩 黄雪莹 谢轶琳 周幸润 宋立果 徐安琪 李梦梦 伍汗飞 林  斌 谢红霞 叶素素 李佳婧 梁邦兴 李明蔚 梁  炜 王晶晶 卢建宗 杨  潇 魏  巍 朱潇琳 饶顺发 郑佳君 陈  萍 杨珊珊 邓素怡 李胜蓉 韦雅菲 董  玲 沈  瑶 高国华 陆宏宇 陶彦妤 崔婉芬 李嘉文 王东旭 林曼丽 林森超 邓  窕 符传成 吴松蔚 王晓晴 何  洁 古晓倩 顾玲娣 廖紫琳 农沃达 吴雪菁 王艺璇 李刘夏 苏红霞 胡冰洁 范晓峰 梁雅晶 梁舒敏 周子涵 覃业敏 张瑞敏 秦  迭 陈雪欣 胡碧琼 李  瑜 王智燕 程  卓 谢  平 陈双花 黄奕玲 刘诗琪 李晓燕 邓夏芳 何珊珊 瞿  荣 常  超 邹秀芳 徐佳敏 伦家琪 康慧慧 何岸遥 任  韬 曾亮锋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numPr>
          <w:ilvl w:val="0"/>
          <w:numId w:val="2"/>
        </w:numPr>
        <w:ind w:left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优秀共青团干部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研究生院：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赵丽珍 查正辉 朱文静 张  月 高昌林 叶桦群 刘  穹 王方霞 凌志文 张  烨 孙  振 何珊珊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highlight w:val="none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highlight w:val="none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8C3EC"/>
    <w:multiLevelType w:val="singleLevel"/>
    <w:tmpl w:val="8028C3E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3031AB7"/>
    <w:multiLevelType w:val="singleLevel"/>
    <w:tmpl w:val="83031AB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B047F"/>
    <w:rsid w:val="0BDA353E"/>
    <w:rsid w:val="39DA196F"/>
    <w:rsid w:val="4A3C330A"/>
    <w:rsid w:val="51CB04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2018-04-26T01:43:00Z</dcterms:created>
  <dc:creator>Administrator</dc:creator>
  <cp:lastModifiedBy>Administrator</cp:lastModifiedBy>
  <dcterms:modified xsi:type="dcterms:W3CDTF">2018-04-26T02:16:48Z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