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40" w:lineRule="atLeast"/>
        <w:jc w:val="center"/>
        <w:rPr>
          <w:rFonts w:hint="eastAsia" w:hAnsi="宋体" w:cs="Arial"/>
          <w:b/>
          <w:sz w:val="44"/>
          <w:szCs w:val="44"/>
        </w:rPr>
      </w:pPr>
      <w:r>
        <w:rPr>
          <w:rFonts w:hint="eastAsia" w:hAnsi="宋体" w:cs="Arial"/>
          <w:b/>
          <w:sz w:val="44"/>
          <w:szCs w:val="44"/>
        </w:rPr>
        <w:t>江苏海事职业技术学院公开招聘工作人员</w:t>
      </w:r>
    </w:p>
    <w:p>
      <w:pPr>
        <w:widowControl/>
        <w:adjustRightInd w:val="0"/>
        <w:snapToGrid w:val="0"/>
        <w:spacing w:line="640" w:lineRule="atLeast"/>
        <w:ind w:firstLine="482"/>
        <w:jc w:val="center"/>
        <w:rPr>
          <w:rFonts w:hint="eastAsia" w:hAnsi="宋体" w:cs="Arial"/>
          <w:b/>
          <w:sz w:val="44"/>
          <w:szCs w:val="44"/>
        </w:rPr>
      </w:pPr>
      <w:r>
        <w:rPr>
          <w:rFonts w:hint="eastAsia" w:hAnsi="宋体" w:cs="Arial"/>
          <w:b/>
          <w:sz w:val="44"/>
          <w:szCs w:val="44"/>
        </w:rPr>
        <w:t>公共基本能力笔试大纲（试行）</w:t>
      </w:r>
    </w:p>
    <w:p>
      <w:pPr>
        <w:adjustRightInd w:val="0"/>
        <w:snapToGrid w:val="0"/>
        <w:spacing w:before="240" w:line="640" w:lineRule="atLeast"/>
        <w:ind w:firstLine="640" w:firstLineChars="200"/>
        <w:rPr>
          <w:rFonts w:hint="eastAsia" w:ascii="仿宋_GB2312" w:eastAsia="仿宋_GB2312"/>
          <w:sz w:val="32"/>
          <w:szCs w:val="32"/>
        </w:rPr>
      </w:pPr>
      <w:r>
        <w:rPr>
          <w:rFonts w:hint="eastAsia" w:ascii="仿宋_GB2312" w:eastAsia="仿宋_GB2312"/>
          <w:sz w:val="32"/>
          <w:szCs w:val="32"/>
        </w:rPr>
        <w:t>为贯彻落实《事业单位公开招聘人员暂行规定》（人事部第6号令）精神</w:t>
      </w:r>
      <w:r>
        <w:rPr>
          <w:rFonts w:hint="eastAsia" w:ascii="仿宋_GB2312" w:hAnsi="宋体" w:eastAsia="仿宋_GB2312"/>
          <w:sz w:val="32"/>
          <w:szCs w:val="32"/>
        </w:rPr>
        <w:t>，</w:t>
      </w:r>
      <w:r>
        <w:rPr>
          <w:rFonts w:hint="eastAsia" w:ascii="仿宋_GB2312" w:eastAsia="仿宋_GB2312"/>
          <w:sz w:val="32"/>
          <w:szCs w:val="32"/>
        </w:rPr>
        <w:t>适应我校用人制度改革发展的需要，进一步</w:t>
      </w:r>
      <w:r>
        <w:rPr>
          <w:rFonts w:hint="eastAsia" w:ascii="仿宋_GB2312" w:hAnsi="宋体" w:eastAsia="仿宋_GB2312"/>
          <w:sz w:val="32"/>
          <w:szCs w:val="32"/>
        </w:rPr>
        <w:t>规范我校公</w:t>
      </w:r>
      <w:r>
        <w:rPr>
          <w:rFonts w:hint="eastAsia" w:ascii="仿宋_GB2312" w:eastAsia="仿宋_GB2312"/>
          <w:sz w:val="32"/>
          <w:szCs w:val="32"/>
        </w:rPr>
        <w:t>开招聘考试工作，把好我校“进人关”，特制定《江苏海事职业技术学院公开招聘工作人员公共基本能力笔试大纲》。</w:t>
      </w:r>
    </w:p>
    <w:p>
      <w:pPr>
        <w:pStyle w:val="4"/>
        <w:spacing w:before="240" w:after="156" w:afterLines="50" w:line="640" w:lineRule="atLeast"/>
        <w:ind w:firstLine="640"/>
        <w:rPr>
          <w:rFonts w:hint="eastAsia" w:hAnsi="Times New Roman"/>
          <w:sz w:val="32"/>
          <w:szCs w:val="32"/>
        </w:rPr>
      </w:pPr>
      <w:r>
        <w:rPr>
          <w:rFonts w:hint="eastAsia" w:hAnsi="Times New Roman"/>
          <w:sz w:val="32"/>
          <w:szCs w:val="32"/>
        </w:rPr>
        <w:t>《</w:t>
      </w:r>
      <w:r>
        <w:rPr>
          <w:rFonts w:hint="eastAsia"/>
          <w:sz w:val="32"/>
          <w:szCs w:val="32"/>
        </w:rPr>
        <w:t>江苏海事职业技术学院公开招聘工作人员公共基本能力笔试大纲</w:t>
      </w:r>
      <w:r>
        <w:rPr>
          <w:rFonts w:hint="eastAsia" w:hAnsi="Times New Roman"/>
          <w:sz w:val="32"/>
          <w:szCs w:val="32"/>
        </w:rPr>
        <w:t>》适用于我校管理岗、专业技术岗和工勤技能岗的招聘笔试。重点测试我校不同类别岗位的公共基本能力。</w:t>
      </w:r>
    </w:p>
    <w:p>
      <w:pPr>
        <w:adjustRightInd w:val="0"/>
        <w:snapToGrid w:val="0"/>
        <w:spacing w:line="640" w:lineRule="atLeast"/>
        <w:ind w:firstLine="643" w:firstLineChars="200"/>
        <w:rPr>
          <w:rFonts w:hint="eastAsia" w:ascii="仿宋_GB2312" w:hAnsi="宋体" w:eastAsia="仿宋_GB2312" w:cs="宋体"/>
          <w:b/>
          <w:bCs/>
          <w:sz w:val="32"/>
          <w:szCs w:val="32"/>
        </w:rPr>
      </w:pPr>
      <w:r>
        <w:rPr>
          <w:rFonts w:hint="eastAsia" w:ascii="仿宋_GB2312" w:hAnsi="宋体" w:eastAsia="仿宋_GB2312" w:cs="宋体"/>
          <w:b/>
          <w:bCs/>
          <w:sz w:val="32"/>
          <w:szCs w:val="32"/>
        </w:rPr>
        <w:t>一、考试说明</w:t>
      </w:r>
    </w:p>
    <w:p>
      <w:pPr>
        <w:adjustRightInd w:val="0"/>
        <w:snapToGrid w:val="0"/>
        <w:spacing w:line="640" w:lineRule="atLeast"/>
        <w:ind w:firstLine="643" w:firstLineChars="200"/>
        <w:rPr>
          <w:rFonts w:hint="eastAsia" w:ascii="仿宋_GB2312" w:eastAsia="仿宋_GB2312"/>
          <w:sz w:val="32"/>
          <w:szCs w:val="32"/>
        </w:rPr>
      </w:pPr>
      <w:r>
        <w:rPr>
          <w:rFonts w:hint="eastAsia" w:ascii="楷体_GB2312" w:hAnsi="宋体" w:eastAsia="楷体_GB2312" w:cs="宋体"/>
          <w:b/>
          <w:sz w:val="32"/>
          <w:szCs w:val="32"/>
        </w:rPr>
        <w:t>1.考试形式：</w:t>
      </w:r>
      <w:r>
        <w:rPr>
          <w:rFonts w:hint="eastAsia" w:ascii="仿宋_GB2312" w:hAnsi="宋体" w:eastAsia="仿宋_GB2312" w:cs="宋体"/>
          <w:sz w:val="32"/>
          <w:szCs w:val="32"/>
        </w:rPr>
        <w:t>采用闭卷、全客观或主客观相结合的形式</w:t>
      </w:r>
      <w:r>
        <w:rPr>
          <w:rFonts w:hint="eastAsia" w:ascii="仿宋_GB2312" w:eastAsia="仿宋_GB2312"/>
          <w:sz w:val="32"/>
          <w:szCs w:val="32"/>
        </w:rPr>
        <w:t>。</w:t>
      </w:r>
    </w:p>
    <w:p>
      <w:pPr>
        <w:adjustRightInd w:val="0"/>
        <w:snapToGrid w:val="0"/>
        <w:spacing w:line="640" w:lineRule="atLeast"/>
        <w:ind w:firstLine="643" w:firstLineChars="200"/>
        <w:rPr>
          <w:rFonts w:hint="eastAsia" w:ascii="仿宋_GB2312" w:eastAsia="仿宋_GB2312"/>
          <w:sz w:val="32"/>
          <w:szCs w:val="32"/>
        </w:rPr>
      </w:pPr>
      <w:r>
        <w:rPr>
          <w:rFonts w:hint="eastAsia" w:ascii="楷体_GB2312" w:hAnsi="宋体" w:eastAsia="楷体_GB2312" w:cs="宋体"/>
          <w:b/>
          <w:sz w:val="32"/>
          <w:szCs w:val="32"/>
        </w:rPr>
        <w:t>2.考试时长：</w:t>
      </w:r>
      <w:r>
        <w:rPr>
          <w:rFonts w:hint="eastAsia" w:ascii="仿宋_GB2312" w:eastAsia="仿宋_GB2312"/>
          <w:sz w:val="32"/>
          <w:szCs w:val="32"/>
        </w:rPr>
        <w:t>管理岗和专业技术岗150分钟，工勤技能岗90分钟。</w:t>
      </w:r>
    </w:p>
    <w:p>
      <w:pPr>
        <w:adjustRightInd w:val="0"/>
        <w:snapToGrid w:val="0"/>
        <w:spacing w:line="640" w:lineRule="atLeast"/>
        <w:ind w:firstLine="643" w:firstLineChars="200"/>
        <w:rPr>
          <w:rFonts w:hint="eastAsia" w:ascii="仿宋_GB2312" w:eastAsia="仿宋_GB2312"/>
          <w:sz w:val="32"/>
          <w:szCs w:val="32"/>
        </w:rPr>
      </w:pPr>
      <w:r>
        <w:rPr>
          <w:rFonts w:hint="eastAsia" w:ascii="楷体_GB2312" w:hAnsi="宋体" w:eastAsia="楷体_GB2312" w:cs="宋体"/>
          <w:b/>
          <w:sz w:val="32"/>
          <w:szCs w:val="32"/>
        </w:rPr>
        <w:t>3.考试成绩：</w:t>
      </w:r>
      <w:r>
        <w:rPr>
          <w:rFonts w:hint="eastAsia" w:ascii="仿宋_GB2312" w:eastAsia="仿宋_GB2312"/>
          <w:sz w:val="32"/>
          <w:szCs w:val="32"/>
        </w:rPr>
        <w:t>试卷满分100分。</w:t>
      </w:r>
    </w:p>
    <w:p>
      <w:pPr>
        <w:adjustRightInd w:val="0"/>
        <w:snapToGrid w:val="0"/>
        <w:spacing w:line="640" w:lineRule="atLeast"/>
        <w:ind w:firstLine="643" w:firstLineChars="200"/>
        <w:rPr>
          <w:rFonts w:hint="eastAsia" w:ascii="仿宋_GB2312" w:eastAsia="仿宋_GB2312"/>
          <w:sz w:val="32"/>
          <w:szCs w:val="32"/>
        </w:rPr>
      </w:pPr>
      <w:r>
        <w:rPr>
          <w:rFonts w:hint="eastAsia" w:ascii="楷体_GB2312" w:hAnsi="宋体" w:eastAsia="楷体_GB2312" w:cs="宋体"/>
          <w:b/>
          <w:sz w:val="32"/>
          <w:szCs w:val="32"/>
        </w:rPr>
        <w:t>4.作答要求：</w:t>
      </w:r>
      <w:r>
        <w:rPr>
          <w:rFonts w:hint="eastAsia" w:ascii="仿宋_GB2312" w:hAnsi="宋体" w:eastAsia="仿宋_GB2312" w:cs="宋体"/>
          <w:color w:val="000000"/>
          <w:sz w:val="32"/>
          <w:szCs w:val="32"/>
        </w:rPr>
        <w:t>考生务必自备黑色字迹的钢笔或签字笔、2B铅笔和橡皮。客观题部分需用2B铅笔在答题卡上作答，主观题部分需用签字笔在答题纸上作答。</w:t>
      </w:r>
    </w:p>
    <w:p>
      <w:pPr>
        <w:adjustRightInd w:val="0"/>
        <w:snapToGrid w:val="0"/>
        <w:spacing w:line="640" w:lineRule="atLeast"/>
        <w:ind w:firstLine="643" w:firstLineChars="200"/>
        <w:rPr>
          <w:rFonts w:hint="eastAsia" w:ascii="仿宋_GB2312" w:eastAsia="仿宋_GB2312"/>
          <w:sz w:val="32"/>
          <w:szCs w:val="32"/>
        </w:rPr>
      </w:pPr>
      <w:r>
        <w:rPr>
          <w:rFonts w:hint="eastAsia" w:ascii="仿宋_GB2312" w:hAnsi="宋体" w:eastAsia="仿宋_GB2312" w:cs="宋体"/>
          <w:b/>
          <w:bCs/>
          <w:sz w:val="32"/>
          <w:szCs w:val="32"/>
        </w:rPr>
        <w:t>二、考试目标</w:t>
      </w:r>
    </w:p>
    <w:p>
      <w:pPr>
        <w:adjustRightInd w:val="0"/>
        <w:snapToGrid w:val="0"/>
        <w:spacing w:line="640" w:lineRule="atLeas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公共基本能力笔试突出测试胜任我校各类岗位工作所必需的最基本的能力要素，可以分为下列四个方面：</w:t>
      </w:r>
    </w:p>
    <w:p>
      <w:pPr>
        <w:adjustRightInd w:val="0"/>
        <w:snapToGrid w:val="0"/>
        <w:spacing w:line="640" w:lineRule="atLeast"/>
        <w:ind w:firstLine="562" w:firstLineChars="175"/>
        <w:rPr>
          <w:rFonts w:hint="eastAsia" w:ascii="楷体_GB2312" w:hAnsi="宋体" w:eastAsia="楷体_GB2312" w:cs="宋体"/>
          <w:b/>
          <w:sz w:val="32"/>
          <w:szCs w:val="32"/>
        </w:rPr>
      </w:pPr>
      <w:r>
        <w:rPr>
          <w:rFonts w:hint="eastAsia" w:ascii="楷体_GB2312" w:hAnsi="宋体" w:eastAsia="楷体_GB2312" w:cs="宋体"/>
          <w:b/>
          <w:sz w:val="32"/>
          <w:szCs w:val="32"/>
        </w:rPr>
        <w:t>1.逻辑思维能力</w:t>
      </w:r>
    </w:p>
    <w:p>
      <w:pPr>
        <w:pStyle w:val="2"/>
        <w:spacing w:line="640" w:lineRule="atLeast"/>
        <w:ind w:firstLine="566"/>
        <w:rPr>
          <w:rFonts w:hint="eastAsia"/>
          <w:sz w:val="32"/>
          <w:szCs w:val="32"/>
        </w:rPr>
      </w:pPr>
      <w:r>
        <w:rPr>
          <w:rFonts w:hint="eastAsia"/>
          <w:sz w:val="32"/>
          <w:szCs w:val="32"/>
        </w:rPr>
        <w:t>通过考查应聘人员在面对大量关系复杂的材料、信息时，运用分析、综合、判断、归纳、推理等方法，对事物内在关系和发展趋势做出合理判断的能力，反映出其在从事学校相关工作时，对于关系复杂的工作信息的处理速度和准确性。</w:t>
      </w:r>
    </w:p>
    <w:p>
      <w:pPr>
        <w:pStyle w:val="2"/>
        <w:spacing w:line="640" w:lineRule="atLeast"/>
        <w:ind w:firstLine="566"/>
        <w:rPr>
          <w:rFonts w:hint="eastAsia"/>
          <w:sz w:val="32"/>
          <w:szCs w:val="32"/>
        </w:rPr>
      </w:pPr>
      <w:r>
        <w:rPr>
          <w:rFonts w:hint="eastAsia"/>
          <w:sz w:val="32"/>
          <w:szCs w:val="32"/>
        </w:rPr>
        <w:t>行为表现：能发现事物之间的共性和规律，并运用规律分析解决问题；能理解数字资料和图表资料，熟练运用数字运算和推理规则，解决实际问题；能分析和归纳事物特点，较为准确深刻地对事物进行判断。</w:t>
      </w:r>
    </w:p>
    <w:p>
      <w:pPr>
        <w:pStyle w:val="2"/>
        <w:spacing w:line="640" w:lineRule="atLeast"/>
        <w:ind w:firstLine="566"/>
        <w:rPr>
          <w:rFonts w:hint="eastAsia"/>
          <w:sz w:val="32"/>
          <w:szCs w:val="32"/>
        </w:rPr>
      </w:pPr>
      <w:r>
        <w:rPr>
          <w:rFonts w:hint="eastAsia"/>
          <w:sz w:val="32"/>
          <w:szCs w:val="32"/>
        </w:rPr>
        <w:t>部分相关题型：逻辑推理、规则解读、图表解读、空间关系</w:t>
      </w:r>
    </w:p>
    <w:p>
      <w:pPr>
        <w:adjustRightInd w:val="0"/>
        <w:snapToGrid w:val="0"/>
        <w:spacing w:line="640" w:lineRule="atLeast"/>
        <w:ind w:firstLine="562" w:firstLineChars="175"/>
        <w:rPr>
          <w:rFonts w:hint="eastAsia" w:ascii="楷体_GB2312" w:hAnsi="宋体" w:eastAsia="楷体_GB2312" w:cs="宋体"/>
          <w:b/>
          <w:sz w:val="32"/>
          <w:szCs w:val="32"/>
        </w:rPr>
      </w:pPr>
      <w:r>
        <w:rPr>
          <w:rFonts w:hint="eastAsia" w:ascii="楷体_GB2312" w:hAnsi="宋体" w:eastAsia="楷体_GB2312" w:cs="宋体"/>
          <w:b/>
          <w:sz w:val="32"/>
          <w:szCs w:val="32"/>
        </w:rPr>
        <w:t>2.问题解决能力</w:t>
      </w:r>
    </w:p>
    <w:p>
      <w:pPr>
        <w:pStyle w:val="2"/>
        <w:spacing w:line="640" w:lineRule="atLeast"/>
        <w:ind w:firstLine="566"/>
        <w:rPr>
          <w:rFonts w:hint="eastAsia"/>
          <w:sz w:val="32"/>
          <w:szCs w:val="32"/>
        </w:rPr>
      </w:pPr>
      <w:r>
        <w:rPr>
          <w:rFonts w:hint="eastAsia"/>
          <w:sz w:val="32"/>
          <w:szCs w:val="32"/>
        </w:rPr>
        <w:t>通过考查应聘人员对复杂事物关系进行梳理，以及运用已知信息有效处理矛盾、提出可行性方案的决策能力，反映出其在从事学校相关工作时，进行工作计划和问题解决的效率和正确性。</w:t>
      </w:r>
    </w:p>
    <w:p>
      <w:pPr>
        <w:pStyle w:val="2"/>
        <w:spacing w:line="640" w:lineRule="atLeast"/>
        <w:ind w:firstLine="566"/>
        <w:rPr>
          <w:rFonts w:hint="eastAsia" w:cs="宋体"/>
          <w:sz w:val="32"/>
          <w:szCs w:val="32"/>
        </w:rPr>
      </w:pPr>
      <w:r>
        <w:rPr>
          <w:rFonts w:hint="eastAsia"/>
          <w:sz w:val="32"/>
          <w:szCs w:val="32"/>
        </w:rPr>
        <w:t>行为表现：</w:t>
      </w:r>
      <w:r>
        <w:rPr>
          <w:rFonts w:hint="eastAsia" w:cs="宋体"/>
          <w:sz w:val="32"/>
          <w:szCs w:val="32"/>
        </w:rPr>
        <w:t>能概括、分析已知信息的实质特点；能运用知识储备提出解决问题的方法；能创新问题解决的思路和方法。</w:t>
      </w:r>
    </w:p>
    <w:p>
      <w:pPr>
        <w:pStyle w:val="2"/>
        <w:spacing w:line="640" w:lineRule="atLeast"/>
        <w:ind w:firstLine="566"/>
        <w:rPr>
          <w:rFonts w:hint="eastAsia" w:cs="宋体"/>
          <w:sz w:val="32"/>
          <w:szCs w:val="32"/>
        </w:rPr>
      </w:pPr>
      <w:r>
        <w:rPr>
          <w:rFonts w:hint="eastAsia"/>
          <w:sz w:val="32"/>
          <w:szCs w:val="32"/>
        </w:rPr>
        <w:t>部分相关题型：</w:t>
      </w:r>
      <w:r>
        <w:rPr>
          <w:rFonts w:hint="eastAsia" w:cs="宋体"/>
          <w:sz w:val="32"/>
          <w:szCs w:val="32"/>
        </w:rPr>
        <w:t>计划编排、实用写作</w:t>
      </w:r>
    </w:p>
    <w:p>
      <w:pPr>
        <w:adjustRightInd w:val="0"/>
        <w:snapToGrid w:val="0"/>
        <w:spacing w:line="640" w:lineRule="atLeast"/>
        <w:ind w:firstLine="562" w:firstLineChars="175"/>
        <w:rPr>
          <w:rFonts w:hint="eastAsia" w:ascii="楷体_GB2312" w:hAnsi="宋体" w:eastAsia="楷体_GB2312"/>
          <w:b/>
          <w:sz w:val="32"/>
          <w:szCs w:val="32"/>
        </w:rPr>
      </w:pPr>
      <w:r>
        <w:rPr>
          <w:rFonts w:hint="eastAsia" w:ascii="楷体_GB2312" w:hAnsi="宋体" w:eastAsia="楷体_GB2312" w:cs="宋体"/>
          <w:b/>
          <w:sz w:val="32"/>
          <w:szCs w:val="32"/>
        </w:rPr>
        <w:t>3.语言文字能力</w:t>
      </w:r>
    </w:p>
    <w:p>
      <w:pPr>
        <w:pStyle w:val="3"/>
        <w:spacing w:line="640" w:lineRule="atLeast"/>
        <w:ind w:firstLine="627"/>
        <w:rPr>
          <w:rFonts w:hint="eastAsia"/>
          <w:sz w:val="32"/>
          <w:szCs w:val="32"/>
        </w:rPr>
      </w:pPr>
      <w:r>
        <w:rPr>
          <w:rFonts w:hint="eastAsia"/>
          <w:sz w:val="32"/>
          <w:szCs w:val="32"/>
        </w:rPr>
        <w:t>通过考查应聘人员对于文字资料的理解、掌握以及书面表达的能力，反映出其在从事事业单位相关工作时，阅读、领会、处理文件和资料等信息，以及以书面形式进行工作总结等工作的效率和质量。</w:t>
      </w:r>
    </w:p>
    <w:p>
      <w:pPr>
        <w:pStyle w:val="3"/>
        <w:spacing w:line="640" w:lineRule="atLeast"/>
        <w:ind w:firstLine="627"/>
        <w:rPr>
          <w:rFonts w:hint="eastAsia"/>
          <w:sz w:val="32"/>
          <w:szCs w:val="32"/>
        </w:rPr>
      </w:pPr>
      <w:r>
        <w:rPr>
          <w:rFonts w:hint="eastAsia"/>
          <w:sz w:val="32"/>
          <w:szCs w:val="32"/>
        </w:rPr>
        <w:t>行为表现：能正确理解、掌握文字材料的主旨和大意；能运用文字准确、清晰地表达观点。</w:t>
      </w:r>
    </w:p>
    <w:p>
      <w:pPr>
        <w:pStyle w:val="2"/>
        <w:spacing w:line="640" w:lineRule="atLeast"/>
        <w:ind w:firstLine="566"/>
        <w:rPr>
          <w:rFonts w:hint="eastAsia" w:cs="宋体"/>
          <w:sz w:val="32"/>
          <w:szCs w:val="32"/>
        </w:rPr>
      </w:pPr>
      <w:r>
        <w:rPr>
          <w:rFonts w:hint="eastAsia"/>
          <w:sz w:val="32"/>
          <w:szCs w:val="32"/>
        </w:rPr>
        <w:t>部分相关题型：</w:t>
      </w:r>
      <w:r>
        <w:rPr>
          <w:rFonts w:hint="eastAsia" w:cs="宋体"/>
          <w:sz w:val="32"/>
          <w:szCs w:val="32"/>
        </w:rPr>
        <w:t>文稿校对、句段排序、阅读理解、选词填空、短文加工、实用写作</w:t>
      </w:r>
    </w:p>
    <w:p>
      <w:pPr>
        <w:adjustRightInd w:val="0"/>
        <w:snapToGrid w:val="0"/>
        <w:spacing w:line="640" w:lineRule="atLeast"/>
        <w:ind w:firstLine="562" w:firstLineChars="175"/>
        <w:rPr>
          <w:rFonts w:hint="eastAsia" w:ascii="楷体_GB2312" w:hAnsi="宋体" w:eastAsia="楷体_GB2312" w:cs="宋体"/>
          <w:b/>
          <w:sz w:val="32"/>
          <w:szCs w:val="32"/>
        </w:rPr>
      </w:pPr>
      <w:r>
        <w:rPr>
          <w:rFonts w:hint="eastAsia" w:ascii="楷体_GB2312" w:hAnsi="宋体" w:eastAsia="楷体_GB2312" w:cs="宋体"/>
          <w:b/>
          <w:sz w:val="32"/>
          <w:szCs w:val="32"/>
        </w:rPr>
        <w:t>4.学习能力</w:t>
      </w:r>
    </w:p>
    <w:p>
      <w:pPr>
        <w:pStyle w:val="4"/>
        <w:spacing w:line="640" w:lineRule="atLeast"/>
        <w:ind w:firstLine="640"/>
        <w:rPr>
          <w:rFonts w:hint="eastAsia"/>
          <w:sz w:val="32"/>
          <w:szCs w:val="32"/>
        </w:rPr>
      </w:pPr>
      <w:r>
        <w:rPr>
          <w:rFonts w:hint="eastAsia"/>
          <w:sz w:val="32"/>
          <w:szCs w:val="32"/>
        </w:rPr>
        <w:t>通过考查应聘人员对于多个学科的基本知识、时新知识等的掌握情况，反映出其从事学校相关工作所应具有的知识面以及日常学习能力。</w:t>
      </w:r>
    </w:p>
    <w:p>
      <w:pPr>
        <w:pStyle w:val="4"/>
        <w:spacing w:line="640" w:lineRule="atLeast"/>
        <w:ind w:firstLine="640"/>
        <w:rPr>
          <w:rFonts w:hint="eastAsia" w:cs="宋体"/>
          <w:sz w:val="32"/>
          <w:szCs w:val="32"/>
        </w:rPr>
      </w:pPr>
      <w:r>
        <w:rPr>
          <w:rFonts w:hint="eastAsia" w:cs="宋体"/>
          <w:sz w:val="32"/>
          <w:szCs w:val="32"/>
        </w:rPr>
        <w:t>行为表现：能通过不断学习积累知识，具备较为广博的知识储备；能学习掌握不同学科领域的新知识、新进展。</w:t>
      </w:r>
    </w:p>
    <w:p>
      <w:pPr>
        <w:pStyle w:val="2"/>
        <w:spacing w:line="640" w:lineRule="atLeast"/>
        <w:ind w:firstLine="566"/>
        <w:rPr>
          <w:rFonts w:hint="eastAsia" w:cs="宋体"/>
          <w:sz w:val="32"/>
          <w:szCs w:val="32"/>
        </w:rPr>
      </w:pPr>
      <w:r>
        <w:rPr>
          <w:rFonts w:hint="eastAsia"/>
          <w:sz w:val="32"/>
          <w:szCs w:val="32"/>
        </w:rPr>
        <w:t>相关题型：</w:t>
      </w:r>
      <w:r>
        <w:rPr>
          <w:rFonts w:hint="eastAsia" w:cs="宋体"/>
          <w:sz w:val="32"/>
          <w:szCs w:val="32"/>
        </w:rPr>
        <w:t>百科知识、时新知识、</w:t>
      </w:r>
      <w:r>
        <w:rPr>
          <w:rFonts w:cs="宋体"/>
          <w:sz w:val="32"/>
          <w:szCs w:val="32"/>
        </w:rPr>
        <w:t>国情省情</w:t>
      </w:r>
    </w:p>
    <w:p>
      <w:pPr>
        <w:adjustRightInd w:val="0"/>
        <w:snapToGrid w:val="0"/>
        <w:spacing w:line="640" w:lineRule="atLeast"/>
        <w:ind w:firstLine="643" w:firstLineChars="200"/>
        <w:rPr>
          <w:rFonts w:hint="eastAsia" w:ascii="仿宋_GB2312" w:hAnsi="宋体" w:eastAsia="仿宋_GB2312" w:cs="宋体"/>
          <w:b/>
          <w:bCs/>
          <w:sz w:val="32"/>
          <w:szCs w:val="32"/>
        </w:rPr>
      </w:pPr>
      <w:r>
        <w:rPr>
          <w:rFonts w:hint="eastAsia" w:ascii="仿宋_GB2312" w:hAnsi="宋体" w:eastAsia="仿宋_GB2312" w:cs="宋体"/>
          <w:b/>
          <w:bCs/>
          <w:sz w:val="32"/>
          <w:szCs w:val="32"/>
        </w:rPr>
        <w:t>三、考试题型介绍</w:t>
      </w:r>
    </w:p>
    <w:p>
      <w:pPr>
        <w:adjustRightInd w:val="0"/>
        <w:snapToGrid w:val="0"/>
        <w:spacing w:line="640" w:lineRule="atLeast"/>
        <w:ind w:firstLine="560" w:firstLineChars="175"/>
        <w:rPr>
          <w:rFonts w:hint="eastAsia" w:ascii="仿宋_GB2312" w:hAnsi="宋体" w:eastAsia="仿宋_GB2312" w:cs="宋体"/>
          <w:sz w:val="32"/>
          <w:szCs w:val="32"/>
        </w:rPr>
      </w:pPr>
      <w:r>
        <w:rPr>
          <w:rFonts w:hint="eastAsia" w:ascii="仿宋_GB2312" w:hAnsi="宋体" w:eastAsia="仿宋_GB2312" w:cs="宋体"/>
          <w:sz w:val="32"/>
          <w:szCs w:val="32"/>
        </w:rPr>
        <w:t>我校不同岗位招聘考试，以考察目标为依据，根据岗位具体要求，在题型、数量、难度等方面进行组合。以下是部分常用题型介绍。</w:t>
      </w:r>
    </w:p>
    <w:p>
      <w:pPr>
        <w:adjustRightInd w:val="0"/>
        <w:snapToGrid w:val="0"/>
        <w:spacing w:line="640" w:lineRule="atLeast"/>
        <w:ind w:firstLine="562" w:firstLineChars="175"/>
        <w:rPr>
          <w:rFonts w:hint="eastAsia" w:ascii="楷体_GB2312" w:hAnsi="宋体" w:eastAsia="楷体_GB2312" w:cs="宋体"/>
          <w:b/>
          <w:sz w:val="32"/>
          <w:szCs w:val="32"/>
        </w:rPr>
      </w:pPr>
      <w:r>
        <w:rPr>
          <w:rFonts w:hint="eastAsia" w:ascii="楷体_GB2312" w:hAnsi="宋体" w:eastAsia="楷体_GB2312" w:cs="宋体"/>
          <w:b/>
          <w:sz w:val="32"/>
          <w:szCs w:val="32"/>
        </w:rPr>
        <w:t>1、文稿校对</w:t>
      </w:r>
      <w:r>
        <w:rPr>
          <w:rFonts w:hint="eastAsia" w:ascii="楷体_GB2312" w:hAnsi="宋体" w:eastAsia="楷体_GB2312" w:cs="宋体"/>
          <w:b/>
          <w:sz w:val="32"/>
          <w:szCs w:val="32"/>
        </w:rPr>
        <w:tab/>
      </w:r>
    </w:p>
    <w:p>
      <w:pPr>
        <w:adjustRightInd w:val="0"/>
        <w:snapToGrid w:val="0"/>
        <w:spacing w:line="640" w:lineRule="atLeast"/>
        <w:ind w:firstLine="560" w:firstLineChars="175"/>
        <w:rPr>
          <w:rFonts w:hint="eastAsia" w:ascii="仿宋_GB2312" w:hAnsi="宋体" w:eastAsia="仿宋_GB2312" w:cs="宋体"/>
          <w:sz w:val="32"/>
          <w:szCs w:val="32"/>
        </w:rPr>
      </w:pPr>
      <w:r>
        <w:rPr>
          <w:rFonts w:hint="eastAsia" w:ascii="仿宋_GB2312" w:hAnsi="宋体" w:eastAsia="仿宋_GB2312" w:cs="宋体"/>
          <w:sz w:val="32"/>
          <w:szCs w:val="32"/>
        </w:rPr>
        <w:t>要求考生根据对文章或段落的理解以及字、词、句等基本语言常识，审核文字材料有无正误。</w:t>
      </w:r>
    </w:p>
    <w:p>
      <w:pPr>
        <w:adjustRightInd w:val="0"/>
        <w:snapToGrid w:val="0"/>
        <w:spacing w:line="640" w:lineRule="atLeast"/>
        <w:rPr>
          <w:rFonts w:hint="eastAsia" w:ascii="仿宋_GB2312" w:eastAsia="仿宋_GB2312"/>
          <w:bCs/>
          <w:sz w:val="32"/>
          <w:szCs w:val="32"/>
        </w:rPr>
      </w:pPr>
      <w:r>
        <w:rPr>
          <w:rFonts w:hint="eastAsia" w:ascii="仿宋_GB2312" w:eastAsia="仿宋_GB2312"/>
          <w:bCs/>
          <w:sz w:val="32"/>
          <w:szCs w:val="32"/>
        </w:rPr>
        <w:t>例题：</w:t>
      </w:r>
    </w:p>
    <w:p>
      <w:pPr>
        <w:spacing w:line="640" w:lineRule="atLeast"/>
        <w:ind w:firstLine="643" w:firstLineChars="200"/>
        <w:rPr>
          <w:rFonts w:hint="eastAsia" w:ascii="仿宋_GB2312" w:hAnsi="黑体" w:eastAsia="仿宋_GB2312"/>
          <w:b/>
          <w:sz w:val="32"/>
          <w:szCs w:val="32"/>
        </w:rPr>
      </w:pPr>
      <w:r>
        <w:rPr>
          <w:rFonts w:hint="eastAsia" w:ascii="仿宋_GB2312" w:hAnsi="黑体" w:eastAsia="仿宋_GB2312"/>
          <w:b/>
          <w:sz w:val="32"/>
          <w:szCs w:val="32"/>
        </w:rPr>
        <w:t>下列短文包含3个标有题号的部分；每个部分划线标注A、B、C、D共4个选项，其中一项可能含有错别字、使用不当的词语、文字缺漏或冗余、语序不当、内容与前后文矛盾等错误。请仔细阅读，选出存在错误的选项。</w:t>
      </w:r>
    </w:p>
    <w:p>
      <w:pPr>
        <w:adjustRightInd w:val="0"/>
        <w:snapToGrid w:val="0"/>
        <w:spacing w:line="640" w:lineRule="atLeast"/>
        <w:jc w:val="center"/>
        <w:rPr>
          <w:rFonts w:hint="eastAsia" w:ascii="仿宋_GB2312" w:hAnsi="宋体" w:eastAsia="仿宋_GB2312"/>
          <w:b/>
          <w:sz w:val="32"/>
          <w:szCs w:val="32"/>
        </w:rPr>
      </w:pPr>
      <w:r>
        <w:rPr>
          <w:rFonts w:hint="eastAsia" w:ascii="仿宋_GB2312" w:hAnsi="宋体" w:eastAsia="仿宋_GB2312"/>
          <w:b/>
          <w:sz w:val="32"/>
          <w:szCs w:val="32"/>
        </w:rPr>
        <w:t>“汉字”主题类节目风靡全国</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1、2013年有一档以“汉字”为主题的节目成功</w:t>
      </w:r>
      <w:r>
        <w:rPr>
          <w:rFonts w:hint="eastAsia" w:ascii="仿宋_GB2312" w:hAnsi="宋体" w:eastAsia="仿宋_GB2312"/>
          <w:sz w:val="32"/>
          <w:szCs w:val="32"/>
          <w:u w:val="single"/>
        </w:rPr>
        <w:t>抢滩荧屏</w:t>
      </w:r>
      <w:r>
        <w:rPr>
          <w:rFonts w:hint="eastAsia" w:ascii="仿宋_GB2312" w:hAnsi="宋体" w:eastAsia="仿宋_GB2312"/>
          <w:sz w:val="32"/>
          <w:szCs w:val="32"/>
        </w:rPr>
        <w:t>（A），引起强烈</w:t>
      </w:r>
      <w:r>
        <w:rPr>
          <w:rFonts w:hint="eastAsia" w:ascii="仿宋_GB2312" w:hAnsi="宋体" w:eastAsia="仿宋_GB2312"/>
          <w:sz w:val="32"/>
          <w:szCs w:val="32"/>
          <w:u w:val="single"/>
        </w:rPr>
        <w:t>反响</w:t>
      </w:r>
      <w:r>
        <w:rPr>
          <w:rFonts w:hint="eastAsia" w:ascii="仿宋_GB2312" w:hAnsi="宋体" w:eastAsia="仿宋_GB2312"/>
          <w:sz w:val="32"/>
          <w:szCs w:val="32"/>
        </w:rPr>
        <w:t>（B）。央视</w:t>
      </w:r>
      <w:r>
        <w:rPr>
          <w:rFonts w:hint="eastAsia" w:ascii="仿宋_GB2312" w:hAnsi="宋体" w:eastAsia="仿宋_GB2312"/>
          <w:sz w:val="32"/>
          <w:szCs w:val="32"/>
          <w:u w:val="single"/>
        </w:rPr>
        <w:t>策划</w:t>
      </w:r>
      <w:r>
        <w:rPr>
          <w:rFonts w:hint="eastAsia" w:ascii="仿宋_GB2312" w:hAnsi="宋体" w:eastAsia="仿宋_GB2312"/>
          <w:sz w:val="32"/>
          <w:szCs w:val="32"/>
        </w:rPr>
        <w:t>（C）的《中国汉字听写大会》于8月2日在央视科教频道推出，首播后6小时，其微博话题数量</w:t>
      </w:r>
      <w:r>
        <w:rPr>
          <w:rFonts w:hint="eastAsia" w:ascii="仿宋_GB2312" w:hAnsi="宋体" w:eastAsia="仿宋_GB2312"/>
          <w:sz w:val="32"/>
          <w:szCs w:val="32"/>
          <w:u w:val="single"/>
        </w:rPr>
        <w:t>上升</w:t>
      </w:r>
      <w:r>
        <w:rPr>
          <w:rFonts w:hint="eastAsia" w:ascii="仿宋_GB2312" w:hAnsi="宋体" w:eastAsia="仿宋_GB2312"/>
          <w:sz w:val="32"/>
          <w:szCs w:val="32"/>
        </w:rPr>
        <w:t>（D）电视节目排名的第一位。</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2、在科教频道播出两期后，央视综合频道</w:t>
      </w:r>
      <w:r>
        <w:rPr>
          <w:rFonts w:hint="eastAsia" w:ascii="仿宋_GB2312" w:hAnsi="宋体" w:eastAsia="仿宋_GB2312"/>
          <w:sz w:val="32"/>
          <w:szCs w:val="32"/>
          <w:u w:val="single"/>
        </w:rPr>
        <w:t>打破惯例</w:t>
      </w:r>
      <w:r>
        <w:rPr>
          <w:rFonts w:hint="eastAsia" w:ascii="仿宋_GB2312" w:hAnsi="宋体" w:eastAsia="仿宋_GB2312"/>
          <w:sz w:val="32"/>
          <w:szCs w:val="32"/>
        </w:rPr>
        <w:t>（A），于8月12日晚上播出了</w:t>
      </w:r>
      <w:r>
        <w:rPr>
          <w:rFonts w:hint="eastAsia" w:ascii="仿宋_GB2312" w:hAnsi="宋体" w:eastAsia="仿宋_GB2312"/>
          <w:sz w:val="32"/>
          <w:szCs w:val="32"/>
          <w:u w:val="single"/>
        </w:rPr>
        <w:t>《中国汉字听写大会》第一期</w:t>
      </w:r>
      <w:r>
        <w:rPr>
          <w:rFonts w:hint="eastAsia" w:ascii="仿宋_GB2312" w:hAnsi="宋体" w:eastAsia="仿宋_GB2312"/>
          <w:sz w:val="32"/>
          <w:szCs w:val="32"/>
        </w:rPr>
        <w:t>（B），此后每期</w:t>
      </w:r>
      <w:r>
        <w:rPr>
          <w:rFonts w:hint="eastAsia" w:ascii="仿宋_GB2312" w:hAnsi="宋体" w:eastAsia="仿宋_GB2312"/>
          <w:sz w:val="32"/>
          <w:szCs w:val="32"/>
          <w:u w:val="single"/>
        </w:rPr>
        <w:t>跟进播出</w:t>
      </w:r>
      <w:r>
        <w:rPr>
          <w:rFonts w:hint="eastAsia" w:ascii="仿宋_GB2312" w:hAnsi="宋体" w:eastAsia="仿宋_GB2312"/>
          <w:sz w:val="32"/>
          <w:szCs w:val="32"/>
        </w:rPr>
        <w:t>（C）。随着节目的播出，</w:t>
      </w:r>
      <w:r>
        <w:rPr>
          <w:rFonts w:hint="eastAsia" w:ascii="仿宋_GB2312" w:hAnsi="宋体" w:eastAsia="仿宋_GB2312"/>
          <w:sz w:val="32"/>
          <w:szCs w:val="32"/>
          <w:u w:val="single"/>
        </w:rPr>
        <w:t>越来越多的成年人群</w:t>
      </w:r>
      <w:r>
        <w:rPr>
          <w:rFonts w:hint="eastAsia" w:ascii="仿宋_GB2312" w:hAnsi="宋体" w:eastAsia="仿宋_GB2312"/>
          <w:sz w:val="32"/>
          <w:szCs w:val="32"/>
        </w:rPr>
        <w:t>（D）围在电视机前，主动拿起纸笔，进行“听写自检”。</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3、从听题时的</w:t>
      </w:r>
      <w:r>
        <w:rPr>
          <w:rFonts w:hint="eastAsia" w:ascii="仿宋_GB2312" w:hAnsi="宋体" w:eastAsia="仿宋_GB2312"/>
          <w:sz w:val="32"/>
          <w:szCs w:val="32"/>
          <w:u w:val="single"/>
        </w:rPr>
        <w:t>想当然</w:t>
      </w:r>
      <w:r>
        <w:rPr>
          <w:rFonts w:hint="eastAsia" w:ascii="仿宋_GB2312" w:hAnsi="宋体" w:eastAsia="仿宋_GB2312"/>
          <w:sz w:val="32"/>
          <w:szCs w:val="32"/>
        </w:rPr>
        <w:t>（A），到落笔后的似是而非，再到揭晓后的</w:t>
      </w:r>
      <w:r>
        <w:rPr>
          <w:rFonts w:hint="eastAsia" w:ascii="仿宋_GB2312" w:hAnsi="宋体" w:eastAsia="仿宋_GB2312"/>
          <w:sz w:val="32"/>
          <w:szCs w:val="32"/>
          <w:u w:val="single"/>
        </w:rPr>
        <w:t>恍然大悟</w:t>
      </w:r>
      <w:r>
        <w:rPr>
          <w:rFonts w:hint="eastAsia" w:ascii="仿宋_GB2312" w:hAnsi="宋体" w:eastAsia="仿宋_GB2312"/>
          <w:sz w:val="32"/>
          <w:szCs w:val="32"/>
        </w:rPr>
        <w:t>（B），“邋遢”、“龋齿”、</w:t>
      </w:r>
      <w:r>
        <w:rPr>
          <w:rFonts w:hint="eastAsia" w:ascii="仿宋_GB2312" w:hAnsi="宋体" w:eastAsia="仿宋_GB2312"/>
          <w:sz w:val="32"/>
          <w:szCs w:val="32"/>
          <w:u w:val="single"/>
        </w:rPr>
        <w:t>“僭越”、“醍醐灌顶”</w:t>
      </w:r>
      <w:r>
        <w:rPr>
          <w:rFonts w:hint="eastAsia" w:ascii="仿宋_GB2312" w:hAnsi="宋体" w:eastAsia="仿宋_GB2312"/>
          <w:sz w:val="32"/>
          <w:szCs w:val="32"/>
        </w:rPr>
        <w:t>（C）……这些词语让更多观众自嘲“我觉得我就是个文盲”，并对能正确写出这些字的小选手</w:t>
      </w:r>
      <w:r>
        <w:rPr>
          <w:rFonts w:hint="eastAsia" w:ascii="仿宋_GB2312" w:hAnsi="宋体" w:eastAsia="仿宋_GB2312"/>
          <w:sz w:val="32"/>
          <w:szCs w:val="32"/>
          <w:u w:val="single"/>
        </w:rPr>
        <w:t>模拜不已</w:t>
      </w:r>
      <w:r>
        <w:rPr>
          <w:rFonts w:hint="eastAsia" w:ascii="仿宋_GB2312" w:hAnsi="宋体" w:eastAsia="仿宋_GB2312"/>
          <w:sz w:val="32"/>
          <w:szCs w:val="32"/>
        </w:rPr>
        <w:t xml:space="preserve">（D）。  </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解答：第1题的正确答案为D；</w:t>
      </w:r>
    </w:p>
    <w:p>
      <w:pPr>
        <w:spacing w:line="640" w:lineRule="atLeast"/>
        <w:ind w:firstLine="1600" w:firstLineChars="500"/>
        <w:rPr>
          <w:rFonts w:hint="eastAsia" w:ascii="仿宋_GB2312" w:hAnsi="宋体" w:eastAsia="仿宋_GB2312"/>
          <w:sz w:val="32"/>
          <w:szCs w:val="32"/>
        </w:rPr>
      </w:pPr>
      <w:r>
        <w:rPr>
          <w:rFonts w:hint="eastAsia" w:ascii="仿宋_GB2312" w:hAnsi="宋体" w:eastAsia="仿宋_GB2312"/>
          <w:sz w:val="32"/>
          <w:szCs w:val="32"/>
        </w:rPr>
        <w:t>第2题的正确答案为D；</w:t>
      </w:r>
    </w:p>
    <w:p>
      <w:pPr>
        <w:spacing w:line="640" w:lineRule="atLeast"/>
        <w:ind w:firstLine="1600" w:firstLineChars="500"/>
        <w:rPr>
          <w:rFonts w:hint="eastAsia" w:ascii="仿宋_GB2312" w:hAnsi="宋体" w:eastAsia="仿宋_GB2312"/>
          <w:sz w:val="32"/>
          <w:szCs w:val="32"/>
        </w:rPr>
      </w:pPr>
      <w:r>
        <w:rPr>
          <w:rFonts w:hint="eastAsia" w:ascii="仿宋_GB2312" w:hAnsi="宋体" w:eastAsia="仿宋_GB2312"/>
          <w:sz w:val="32"/>
          <w:szCs w:val="32"/>
        </w:rPr>
        <w:t>第3题的正确答案为D。</w:t>
      </w:r>
    </w:p>
    <w:p>
      <w:pPr>
        <w:adjustRightInd w:val="0"/>
        <w:snapToGrid w:val="0"/>
        <w:spacing w:line="640" w:lineRule="atLeast"/>
        <w:ind w:firstLine="562" w:firstLineChars="175"/>
        <w:rPr>
          <w:rFonts w:hint="eastAsia" w:ascii="仿宋_GB2312" w:hAnsi="宋体" w:eastAsia="仿宋_GB2312" w:cs="宋体"/>
          <w:b/>
          <w:bCs/>
          <w:sz w:val="32"/>
          <w:szCs w:val="32"/>
        </w:rPr>
      </w:pPr>
    </w:p>
    <w:p>
      <w:pPr>
        <w:adjustRightInd w:val="0"/>
        <w:snapToGrid w:val="0"/>
        <w:spacing w:line="640" w:lineRule="atLeast"/>
        <w:ind w:firstLine="562" w:firstLineChars="175"/>
        <w:rPr>
          <w:rFonts w:hint="eastAsia" w:ascii="楷体_GB2312" w:hAnsi="宋体" w:eastAsia="楷体_GB2312" w:cs="宋体"/>
          <w:b/>
          <w:sz w:val="32"/>
          <w:szCs w:val="32"/>
        </w:rPr>
      </w:pPr>
      <w:r>
        <w:rPr>
          <w:rFonts w:hint="eastAsia" w:ascii="楷体_GB2312" w:hAnsi="宋体" w:eastAsia="楷体_GB2312" w:cs="宋体"/>
          <w:b/>
          <w:sz w:val="32"/>
          <w:szCs w:val="32"/>
        </w:rPr>
        <w:t>2、句段排序</w:t>
      </w:r>
      <w:r>
        <w:rPr>
          <w:rFonts w:hint="eastAsia" w:ascii="楷体_GB2312" w:hAnsi="宋体" w:eastAsia="楷体_GB2312" w:cs="宋体"/>
          <w:b/>
          <w:sz w:val="32"/>
          <w:szCs w:val="32"/>
        </w:rPr>
        <w:tab/>
      </w:r>
    </w:p>
    <w:p>
      <w:pPr>
        <w:adjustRightInd w:val="0"/>
        <w:snapToGrid w:val="0"/>
        <w:spacing w:line="640" w:lineRule="atLeast"/>
        <w:ind w:firstLine="560" w:firstLineChars="175"/>
        <w:rPr>
          <w:rFonts w:hint="eastAsia" w:ascii="仿宋_GB2312" w:hAnsi="宋体" w:eastAsia="仿宋_GB2312" w:cs="宋体"/>
          <w:sz w:val="32"/>
          <w:szCs w:val="32"/>
        </w:rPr>
      </w:pPr>
      <w:r>
        <w:rPr>
          <w:rFonts w:hint="eastAsia" w:ascii="仿宋_GB2312" w:hAnsi="宋体" w:eastAsia="仿宋_GB2312" w:cs="宋体"/>
          <w:sz w:val="32"/>
          <w:szCs w:val="32"/>
        </w:rPr>
        <w:t>要求考生根据所给语句或段落之间的内在逻辑关系将打乱了顺序的语句或段落排出正确顺序。</w:t>
      </w:r>
    </w:p>
    <w:p>
      <w:pPr>
        <w:adjustRightInd w:val="0"/>
        <w:snapToGrid w:val="0"/>
        <w:spacing w:line="640" w:lineRule="atLeast"/>
        <w:rPr>
          <w:rFonts w:hint="eastAsia" w:ascii="仿宋_GB2312" w:eastAsia="仿宋_GB2312"/>
          <w:bCs/>
          <w:sz w:val="32"/>
          <w:szCs w:val="32"/>
        </w:rPr>
      </w:pPr>
      <w:r>
        <w:rPr>
          <w:rFonts w:hint="eastAsia" w:ascii="仿宋_GB2312" w:eastAsia="仿宋_GB2312"/>
          <w:bCs/>
          <w:sz w:val="32"/>
          <w:szCs w:val="32"/>
        </w:rPr>
        <w:t>例题：</w:t>
      </w:r>
    </w:p>
    <w:p>
      <w:pPr>
        <w:spacing w:line="640" w:lineRule="atLeas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下面6个句子（段落）的最佳顺序是</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①发达地区进入了城镇化的第二阶段——分散阶段，而绝大多数中西部地区尚处在集中阶段。</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②一些城市也出现了绅士阶层置换城市中心人口的现象。</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③它们大体上依次经历了城市化的集中阶段、分散阶段以及绅士阶层回流阶段等。</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④由此可见，中国城镇化在同一时期呈现出多种发展阶段并存的特点。</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⑤欧美发达国家城市化发展的阶段性十分突出。</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⑥与之相对，在中国，发达地区与落后地区的城镇化处在完全不同的阶段。</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A.⑤③⑥①②④   B.⑤⑥③④②①   </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C.⑥①②④⑤③   D.⑥②①③⑤④</w:t>
      </w:r>
    </w:p>
    <w:p>
      <w:pPr>
        <w:tabs>
          <w:tab w:val="left" w:pos="284"/>
        </w:tabs>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解答：本题的正确答案为A。</w:t>
      </w:r>
    </w:p>
    <w:p>
      <w:pPr>
        <w:adjustRightInd w:val="0"/>
        <w:snapToGrid w:val="0"/>
        <w:spacing w:line="640" w:lineRule="atLeast"/>
        <w:ind w:firstLine="562" w:firstLineChars="175"/>
        <w:rPr>
          <w:rFonts w:hint="eastAsia" w:ascii="仿宋_GB2312" w:hAnsi="宋体" w:eastAsia="仿宋_GB2312" w:cs="宋体"/>
          <w:b/>
          <w:bCs/>
          <w:sz w:val="32"/>
          <w:szCs w:val="32"/>
        </w:rPr>
      </w:pPr>
    </w:p>
    <w:p>
      <w:pPr>
        <w:adjustRightInd w:val="0"/>
        <w:snapToGrid w:val="0"/>
        <w:spacing w:line="640" w:lineRule="atLeast"/>
        <w:ind w:firstLine="562" w:firstLineChars="175"/>
        <w:rPr>
          <w:rFonts w:hint="eastAsia" w:ascii="楷体_GB2312" w:hAnsi="宋体" w:eastAsia="楷体_GB2312" w:cs="宋体"/>
          <w:b/>
          <w:sz w:val="32"/>
          <w:szCs w:val="32"/>
        </w:rPr>
      </w:pPr>
      <w:r>
        <w:rPr>
          <w:rFonts w:hint="eastAsia" w:ascii="楷体_GB2312" w:hAnsi="宋体" w:eastAsia="楷体_GB2312" w:cs="宋体"/>
          <w:b/>
          <w:sz w:val="32"/>
          <w:szCs w:val="32"/>
        </w:rPr>
        <w:t>3、阅读理解</w:t>
      </w:r>
      <w:r>
        <w:rPr>
          <w:rFonts w:hint="eastAsia" w:ascii="楷体_GB2312" w:hAnsi="宋体" w:eastAsia="楷体_GB2312" w:cs="宋体"/>
          <w:b/>
          <w:sz w:val="32"/>
          <w:szCs w:val="32"/>
        </w:rPr>
        <w:tab/>
      </w:r>
    </w:p>
    <w:p>
      <w:pPr>
        <w:adjustRightInd w:val="0"/>
        <w:snapToGrid w:val="0"/>
        <w:spacing w:line="640" w:lineRule="atLeast"/>
        <w:ind w:firstLine="560" w:firstLineChars="175"/>
        <w:rPr>
          <w:rFonts w:hint="eastAsia" w:ascii="仿宋_GB2312" w:hAnsi="宋体" w:eastAsia="仿宋_GB2312" w:cs="宋体"/>
          <w:sz w:val="32"/>
          <w:szCs w:val="32"/>
        </w:rPr>
      </w:pPr>
      <w:r>
        <w:rPr>
          <w:rFonts w:hint="eastAsia" w:ascii="仿宋_GB2312" w:hAnsi="宋体" w:eastAsia="仿宋_GB2312" w:cs="宋体"/>
          <w:sz w:val="32"/>
          <w:szCs w:val="32"/>
        </w:rPr>
        <w:t>要求考生仔细阅读文字材料，根据材料所提供的信息进行推理，解决问题。</w:t>
      </w:r>
    </w:p>
    <w:p>
      <w:pPr>
        <w:adjustRightInd w:val="0"/>
        <w:snapToGrid w:val="0"/>
        <w:spacing w:line="640" w:lineRule="atLeast"/>
        <w:rPr>
          <w:rFonts w:hint="eastAsia" w:ascii="仿宋_GB2312" w:eastAsia="仿宋_GB2312"/>
          <w:bCs/>
          <w:sz w:val="32"/>
          <w:szCs w:val="32"/>
        </w:rPr>
      </w:pPr>
      <w:r>
        <w:rPr>
          <w:rFonts w:hint="eastAsia" w:ascii="仿宋_GB2312" w:eastAsia="仿宋_GB2312"/>
          <w:bCs/>
          <w:sz w:val="32"/>
          <w:szCs w:val="32"/>
        </w:rPr>
        <w:t>例题：</w:t>
      </w:r>
    </w:p>
    <w:p>
      <w:pPr>
        <w:spacing w:line="640" w:lineRule="atLeast"/>
        <w:ind w:firstLine="643" w:firstLineChars="200"/>
        <w:rPr>
          <w:rFonts w:hint="eastAsia" w:ascii="仿宋_GB2312" w:hAnsi="宋体" w:eastAsia="仿宋_GB2312"/>
          <w:b/>
          <w:color w:val="000000"/>
          <w:sz w:val="32"/>
          <w:szCs w:val="32"/>
        </w:rPr>
      </w:pPr>
      <w:r>
        <w:rPr>
          <w:rFonts w:hint="eastAsia" w:ascii="仿宋_GB2312" w:hAnsi="宋体" w:eastAsia="仿宋_GB2312"/>
          <w:b/>
          <w:color w:val="000000"/>
          <w:sz w:val="32"/>
          <w:szCs w:val="32"/>
        </w:rPr>
        <w:t>阅读下列文字材料，辨明句义，筛选信息，根据题目要求回答问题。</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科学帮助我们理解、构建宇宙的图景，了解我们周围的世界。尤其是在科学发展的初期，其成果常常并不产生直接的物质利益，但有助于我们理解置身其间的环境。在这种对“理解”的追求中，我们发展了后来被称为科学方法的认识模式，从观察到假说，到推理，到验证，证明了我们的理性有能力理解我们周围的世界，由此也确立了理性的最终权威。因此，正是科学发展了我们的现代思维方式，即一种从现象出发、以理性为指导的思维方式。</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这段文字意在说明</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A.认识世界的途径</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B.科学的非功利性</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C.科学对人类的意义</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D.理性权威的确立过程</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解答：本题的正确答案为C。</w:t>
      </w:r>
    </w:p>
    <w:p>
      <w:pPr>
        <w:adjustRightInd w:val="0"/>
        <w:snapToGrid w:val="0"/>
        <w:spacing w:line="640" w:lineRule="atLeast"/>
        <w:ind w:firstLine="560" w:firstLineChars="175"/>
        <w:rPr>
          <w:rFonts w:hint="eastAsia" w:ascii="仿宋_GB2312" w:hAnsi="宋体" w:eastAsia="仿宋_GB2312" w:cs="宋体"/>
          <w:sz w:val="32"/>
          <w:szCs w:val="32"/>
        </w:rPr>
      </w:pPr>
    </w:p>
    <w:p>
      <w:pPr>
        <w:adjustRightInd w:val="0"/>
        <w:snapToGrid w:val="0"/>
        <w:spacing w:line="640" w:lineRule="atLeast"/>
        <w:ind w:firstLine="562" w:firstLineChars="175"/>
        <w:rPr>
          <w:rFonts w:hint="eastAsia" w:ascii="楷体_GB2312" w:hAnsi="宋体" w:eastAsia="楷体_GB2312" w:cs="宋体"/>
          <w:sz w:val="32"/>
          <w:szCs w:val="32"/>
        </w:rPr>
      </w:pPr>
      <w:r>
        <w:rPr>
          <w:rFonts w:hint="eastAsia" w:ascii="楷体_GB2312" w:hAnsi="宋体" w:eastAsia="楷体_GB2312" w:cs="宋体"/>
          <w:b/>
          <w:sz w:val="32"/>
          <w:szCs w:val="32"/>
        </w:rPr>
        <w:t>4、逻辑推理</w:t>
      </w:r>
      <w:r>
        <w:rPr>
          <w:rFonts w:hint="eastAsia" w:ascii="楷体_GB2312" w:hAnsi="宋体" w:eastAsia="楷体_GB2312" w:cs="宋体"/>
          <w:sz w:val="32"/>
          <w:szCs w:val="32"/>
        </w:rPr>
        <w:tab/>
      </w:r>
    </w:p>
    <w:p>
      <w:pPr>
        <w:adjustRightInd w:val="0"/>
        <w:snapToGrid w:val="0"/>
        <w:spacing w:line="640" w:lineRule="atLeast"/>
        <w:ind w:firstLine="560" w:firstLineChars="175"/>
        <w:rPr>
          <w:rFonts w:hint="eastAsia" w:ascii="仿宋_GB2312" w:hAnsi="宋体" w:eastAsia="仿宋_GB2312" w:cs="宋体"/>
          <w:sz w:val="32"/>
          <w:szCs w:val="32"/>
        </w:rPr>
      </w:pPr>
      <w:r>
        <w:rPr>
          <w:rFonts w:hint="eastAsia" w:ascii="仿宋_GB2312" w:hAnsi="宋体" w:eastAsia="仿宋_GB2312" w:cs="宋体"/>
          <w:sz w:val="32"/>
          <w:szCs w:val="32"/>
        </w:rPr>
        <w:t>要求考生运用逻辑关系及相关知识进行演绎、类比、归纳和概括，包括演绎推理、类比推理等。</w:t>
      </w:r>
    </w:p>
    <w:p>
      <w:pPr>
        <w:adjustRightInd w:val="0"/>
        <w:snapToGrid w:val="0"/>
        <w:spacing w:line="640" w:lineRule="atLeast"/>
        <w:rPr>
          <w:rFonts w:hint="eastAsia" w:ascii="仿宋_GB2312" w:eastAsia="仿宋_GB2312"/>
          <w:bCs/>
          <w:sz w:val="32"/>
          <w:szCs w:val="32"/>
        </w:rPr>
      </w:pPr>
      <w:r>
        <w:rPr>
          <w:rFonts w:hint="eastAsia" w:ascii="仿宋_GB2312" w:eastAsia="仿宋_GB2312"/>
          <w:bCs/>
          <w:sz w:val="32"/>
          <w:szCs w:val="32"/>
        </w:rPr>
        <w:t>例题：</w:t>
      </w:r>
    </w:p>
    <w:p>
      <w:pPr>
        <w:adjustRightInd w:val="0"/>
        <w:snapToGrid w:val="0"/>
        <w:spacing w:line="640" w:lineRule="atLeast"/>
        <w:ind w:firstLine="630" w:firstLineChars="196"/>
        <w:rPr>
          <w:rFonts w:hint="eastAsia" w:ascii="仿宋_GB2312" w:hAnsi="宋体" w:eastAsia="仿宋_GB2312"/>
          <w:b/>
          <w:bCs/>
          <w:color w:val="000000"/>
          <w:sz w:val="32"/>
          <w:szCs w:val="32"/>
        </w:rPr>
      </w:pPr>
      <w:r>
        <w:rPr>
          <w:rFonts w:hint="eastAsia" w:ascii="仿宋_GB2312" w:hAnsi="宋体" w:eastAsia="仿宋_GB2312"/>
          <w:b/>
          <w:bCs/>
          <w:color w:val="000000"/>
          <w:sz w:val="32"/>
          <w:szCs w:val="32"/>
        </w:rPr>
        <w:t>每题给出一段陈述，这段陈述被假设是正确的，不容置疑的。要求你根据这段陈述，选出一个答案。注意，正确的答案应与所给的陈述相符合，不需要任何附加说明即可以从陈述中直接推出。</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研究人员认为，虽然水果富含维生素和碳水化合物，但其缺少某些必要的营养成分。长期以水果为主要食物必然会使身体缺乏全面均衡的营养，有害无益。</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以下哪一项如果为真，最能削弱研究人员的结论？</w:t>
      </w:r>
    </w:p>
    <w:p>
      <w:pPr>
        <w:widowControl/>
        <w:spacing w:line="640" w:lineRule="atLeas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A.水果虽然缺少某些营养成分，但其他必要的营养成分含量都极为丰富</w:t>
      </w:r>
    </w:p>
    <w:p>
      <w:pPr>
        <w:widowControl/>
        <w:spacing w:line="640" w:lineRule="atLeas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B.水果中缺少的这些营养成分都可以通过少量其他食物或保健品来补充</w:t>
      </w:r>
    </w:p>
    <w:p>
      <w:pPr>
        <w:widowControl/>
        <w:spacing w:line="640" w:lineRule="atLeas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C.水果中含有人体必需的营养成分，且都无法通过水果以外的方式补充</w:t>
      </w:r>
    </w:p>
    <w:p>
      <w:pPr>
        <w:widowControl/>
        <w:spacing w:line="640" w:lineRule="atLeas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D.水果价格比较便宜，大部分人都能承受以水果为主要食物的生活方式</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解答：本题的正确答案为</w:t>
      </w:r>
      <w:r>
        <w:rPr>
          <w:rFonts w:hint="eastAsia" w:ascii="仿宋_GB2312" w:eastAsia="仿宋_GB2312"/>
          <w:sz w:val="32"/>
          <w:szCs w:val="32"/>
        </w:rPr>
        <w:t>B</w:t>
      </w:r>
      <w:r>
        <w:rPr>
          <w:rFonts w:hint="eastAsia" w:ascii="仿宋_GB2312" w:hAnsi="宋体" w:eastAsia="仿宋_GB2312"/>
          <w:sz w:val="32"/>
          <w:szCs w:val="32"/>
        </w:rPr>
        <w:t>。</w:t>
      </w:r>
    </w:p>
    <w:p>
      <w:pPr>
        <w:spacing w:line="640" w:lineRule="atLeast"/>
        <w:rPr>
          <w:rFonts w:hint="eastAsia" w:ascii="仿宋_GB2312" w:eastAsia="仿宋_GB2312"/>
          <w:sz w:val="32"/>
          <w:szCs w:val="32"/>
        </w:rPr>
      </w:pPr>
    </w:p>
    <w:p>
      <w:pPr>
        <w:adjustRightInd w:val="0"/>
        <w:snapToGrid w:val="0"/>
        <w:spacing w:line="640" w:lineRule="atLeast"/>
        <w:ind w:firstLine="562" w:firstLineChars="175"/>
        <w:rPr>
          <w:rFonts w:hint="eastAsia" w:ascii="楷体_GB2312" w:hAnsi="宋体" w:eastAsia="楷体_GB2312" w:cs="宋体"/>
          <w:b/>
          <w:sz w:val="32"/>
          <w:szCs w:val="32"/>
        </w:rPr>
      </w:pPr>
      <w:r>
        <w:rPr>
          <w:rFonts w:hint="eastAsia" w:ascii="楷体_GB2312" w:hAnsi="宋体" w:eastAsia="楷体_GB2312" w:cs="宋体"/>
          <w:b/>
          <w:sz w:val="32"/>
          <w:szCs w:val="32"/>
        </w:rPr>
        <w:t>5、规则解读</w:t>
      </w:r>
    </w:p>
    <w:p>
      <w:pPr>
        <w:adjustRightInd w:val="0"/>
        <w:snapToGrid w:val="0"/>
        <w:spacing w:line="640" w:lineRule="atLeast"/>
        <w:ind w:firstLine="560" w:firstLineChars="175"/>
        <w:rPr>
          <w:rFonts w:hint="eastAsia" w:ascii="仿宋_GB2312" w:hAnsi="宋体" w:eastAsia="仿宋_GB2312" w:cs="宋体"/>
          <w:sz w:val="32"/>
          <w:szCs w:val="32"/>
        </w:rPr>
      </w:pPr>
      <w:r>
        <w:rPr>
          <w:rFonts w:hint="eastAsia" w:ascii="仿宋_GB2312" w:hAnsi="宋体" w:eastAsia="仿宋_GB2312" w:cs="宋体"/>
          <w:sz w:val="32"/>
          <w:szCs w:val="32"/>
        </w:rPr>
        <w:t>要求考生运用材料给出的规则，对问题进行判断或提出问题解决方案。</w:t>
      </w:r>
    </w:p>
    <w:p>
      <w:pPr>
        <w:adjustRightInd w:val="0"/>
        <w:snapToGrid w:val="0"/>
        <w:spacing w:line="640" w:lineRule="atLeast"/>
        <w:rPr>
          <w:rFonts w:hint="eastAsia" w:ascii="仿宋_GB2312" w:eastAsia="仿宋_GB2312"/>
          <w:bCs/>
          <w:sz w:val="32"/>
          <w:szCs w:val="32"/>
        </w:rPr>
      </w:pPr>
      <w:r>
        <w:rPr>
          <w:rFonts w:hint="eastAsia" w:ascii="仿宋_GB2312" w:eastAsia="仿宋_GB2312"/>
          <w:bCs/>
          <w:sz w:val="32"/>
          <w:szCs w:val="32"/>
        </w:rPr>
        <w:t>例题：</w:t>
      </w:r>
    </w:p>
    <w:p>
      <w:pPr>
        <w:adjustRightInd w:val="0"/>
        <w:snapToGrid w:val="0"/>
        <w:spacing w:line="640" w:lineRule="atLeast"/>
        <w:ind w:firstLine="630" w:firstLineChars="196"/>
        <w:rPr>
          <w:rFonts w:hint="eastAsia" w:ascii="仿宋_GB2312" w:eastAsia="仿宋_GB2312"/>
          <w:b/>
          <w:sz w:val="32"/>
          <w:szCs w:val="32"/>
        </w:rPr>
      </w:pPr>
      <w:r>
        <w:rPr>
          <w:rFonts w:hint="eastAsia" w:ascii="仿宋_GB2312" w:hAnsi="宋体" w:eastAsia="仿宋_GB2312"/>
          <w:b/>
          <w:sz w:val="32"/>
          <w:szCs w:val="32"/>
        </w:rPr>
        <w:t>请根据题目所述的情境和规则，解答问题。</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现有不同规格的肉类A01，A02，A03，和不同规格的蔬菜B01，B02，B03，B04，需要将这些物品放到1～7号货架上，为保证这些物品整齐美观、便于销售，要求：</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（1）编号相邻的两种规格的肉类不能放到相邻的货架上；</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（2）肉类编号与所在货架的编号必须同为偶数或者奇数；</w:t>
      </w:r>
    </w:p>
    <w:p>
      <w:pPr>
        <w:spacing w:after="156" w:afterLines="50"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（3）蔬菜编号必须比货架号小1或者3。</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1、蔬菜B03所在的货架编号可能是</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A.2          B.4           C.5           D.7</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2、肉类A01、A02、A03所在货架编号可能是下列哪种情况？</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A.1，2，3    B.1，2，7</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 xml:space="preserve">  C.1，4，3 </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 xml:space="preserve"> D.1，4，7</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3、蔬菜B01，B03，B04所在货架编号可能是下列哪种情况？</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A.2，3，4</w:t>
      </w:r>
      <w:r>
        <w:rPr>
          <w:rFonts w:hint="eastAsia" w:ascii="仿宋_GB2312" w:hAnsi="宋体" w:eastAsia="仿宋_GB2312"/>
          <w:sz w:val="32"/>
          <w:szCs w:val="32"/>
        </w:rPr>
        <w:tab/>
      </w:r>
      <w:r>
        <w:rPr>
          <w:rFonts w:hint="eastAsia" w:ascii="仿宋_GB2312" w:hAnsi="宋体" w:eastAsia="仿宋_GB2312"/>
          <w:sz w:val="32"/>
          <w:szCs w:val="32"/>
        </w:rPr>
        <w:t xml:space="preserve">    B.2，4，5</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 xml:space="preserve">  C.2，4，6 </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 xml:space="preserve"> D.2，4，7</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解答：第1题的正确答案为B；</w:t>
      </w:r>
    </w:p>
    <w:p>
      <w:pPr>
        <w:spacing w:line="640" w:lineRule="atLeast"/>
        <w:ind w:firstLine="1619" w:firstLineChars="506"/>
        <w:rPr>
          <w:rFonts w:hint="eastAsia" w:ascii="仿宋_GB2312" w:hAnsi="宋体" w:eastAsia="仿宋_GB2312"/>
          <w:sz w:val="32"/>
          <w:szCs w:val="32"/>
        </w:rPr>
      </w:pPr>
      <w:r>
        <w:rPr>
          <w:rFonts w:hint="eastAsia" w:ascii="仿宋_GB2312" w:hAnsi="宋体" w:eastAsia="仿宋_GB2312"/>
          <w:sz w:val="32"/>
          <w:szCs w:val="32"/>
        </w:rPr>
        <w:t>第2题的正确答案为D；</w:t>
      </w:r>
    </w:p>
    <w:p>
      <w:pPr>
        <w:spacing w:line="640" w:lineRule="atLeast"/>
        <w:ind w:firstLine="1619" w:firstLineChars="506"/>
        <w:rPr>
          <w:rFonts w:hint="eastAsia" w:ascii="仿宋_GB2312" w:hAnsi="宋体" w:eastAsia="仿宋_GB2312"/>
          <w:sz w:val="32"/>
          <w:szCs w:val="32"/>
        </w:rPr>
      </w:pPr>
      <w:r>
        <w:rPr>
          <w:rFonts w:hint="eastAsia" w:ascii="仿宋_GB2312" w:hAnsi="宋体" w:eastAsia="仿宋_GB2312"/>
          <w:sz w:val="32"/>
          <w:szCs w:val="32"/>
        </w:rPr>
        <w:t>第3题的正确答案为D。</w:t>
      </w:r>
    </w:p>
    <w:p>
      <w:pPr>
        <w:adjustRightInd w:val="0"/>
        <w:snapToGrid w:val="0"/>
        <w:spacing w:line="640" w:lineRule="atLeast"/>
        <w:rPr>
          <w:rFonts w:hint="eastAsia" w:ascii="仿宋_GB2312" w:hAnsi="宋体" w:eastAsia="仿宋_GB2312" w:cs="宋体"/>
          <w:sz w:val="32"/>
          <w:szCs w:val="32"/>
        </w:rPr>
      </w:pPr>
    </w:p>
    <w:p>
      <w:pPr>
        <w:adjustRightInd w:val="0"/>
        <w:snapToGrid w:val="0"/>
        <w:spacing w:line="640" w:lineRule="atLeast"/>
        <w:ind w:firstLine="562" w:firstLineChars="175"/>
        <w:rPr>
          <w:rFonts w:hint="eastAsia" w:ascii="楷体_GB2312" w:hAnsi="宋体" w:eastAsia="楷体_GB2312" w:cs="宋体"/>
          <w:b/>
          <w:sz w:val="32"/>
          <w:szCs w:val="32"/>
        </w:rPr>
      </w:pPr>
      <w:r>
        <w:rPr>
          <w:rFonts w:hint="eastAsia" w:ascii="楷体_GB2312" w:hAnsi="宋体" w:eastAsia="楷体_GB2312" w:cs="宋体"/>
          <w:b/>
          <w:sz w:val="32"/>
          <w:szCs w:val="32"/>
        </w:rPr>
        <w:t>6、图表解读</w:t>
      </w:r>
    </w:p>
    <w:p>
      <w:pPr>
        <w:adjustRightInd w:val="0"/>
        <w:snapToGrid w:val="0"/>
        <w:spacing w:line="640" w:lineRule="atLeast"/>
        <w:ind w:firstLine="560" w:firstLineChars="175"/>
        <w:rPr>
          <w:rFonts w:hint="eastAsia" w:ascii="仿宋_GB2312" w:hAnsi="宋体" w:eastAsia="仿宋_GB2312" w:cs="宋体"/>
          <w:sz w:val="32"/>
          <w:szCs w:val="32"/>
        </w:rPr>
      </w:pPr>
      <w:r>
        <w:rPr>
          <w:rFonts w:hint="eastAsia" w:ascii="仿宋_GB2312" w:hAnsi="宋体" w:eastAsia="仿宋_GB2312" w:cs="宋体"/>
          <w:sz w:val="32"/>
          <w:szCs w:val="32"/>
        </w:rPr>
        <w:t>要求考生根据统计图表和数字材料给出的数据回答问题。</w:t>
      </w:r>
    </w:p>
    <w:p>
      <w:pPr>
        <w:adjustRightInd w:val="0"/>
        <w:snapToGrid w:val="0"/>
        <w:spacing w:line="640" w:lineRule="atLeast"/>
        <w:rPr>
          <w:rFonts w:hint="eastAsia" w:ascii="仿宋_GB2312" w:eastAsia="仿宋_GB2312"/>
          <w:bCs/>
          <w:sz w:val="32"/>
          <w:szCs w:val="32"/>
        </w:rPr>
      </w:pPr>
      <w:r>
        <w:rPr>
          <w:rFonts w:hint="eastAsia" w:ascii="仿宋_GB2312" w:eastAsia="仿宋_GB2312"/>
          <w:bCs/>
          <w:sz w:val="32"/>
          <w:szCs w:val="32"/>
        </w:rPr>
        <w:t>例题：</w:t>
      </w:r>
    </w:p>
    <w:p>
      <w:pPr>
        <w:spacing w:line="640" w:lineRule="atLeas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根据给定资料，回答1～2题。</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2012年，调查的30.8万家企业电子商务销售额为34656.14亿元；电子商务采购额为22994.25亿元。电子商务销售额中，销售给企业29886.1亿元，销售给个人4538.7亿元。</w:t>
      </w:r>
    </w:p>
    <w:tbl>
      <w:tblPr>
        <w:tblStyle w:val="6"/>
        <w:tblW w:w="8341" w:type="dxa"/>
        <w:jc w:val="center"/>
        <w:tblInd w:w="-9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5"/>
        <w:gridCol w:w="1503"/>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341" w:type="dxa"/>
            <w:gridSpan w:val="3"/>
            <w:tcBorders>
              <w:top w:val="nil"/>
              <w:left w:val="nil"/>
              <w:bottom w:val="nil"/>
              <w:right w:val="nil"/>
            </w:tcBorders>
            <w:vAlign w:val="center"/>
          </w:tcPr>
          <w:p>
            <w:pPr>
              <w:spacing w:before="156" w:beforeLines="50" w:after="156" w:afterLines="50" w:line="640" w:lineRule="atLeast"/>
              <w:jc w:val="center"/>
              <w:rPr>
                <w:rFonts w:hint="eastAsia" w:ascii="仿宋_GB2312" w:hAnsi="宋体" w:eastAsia="仿宋_GB2312" w:cs="宋体"/>
                <w:color w:val="000000"/>
                <w:sz w:val="32"/>
                <w:szCs w:val="32"/>
              </w:rPr>
            </w:pPr>
            <w:r>
              <w:rPr>
                <w:rFonts w:hint="eastAsia" w:ascii="仿宋_GB2312" w:hAnsi="宋体" w:eastAsia="仿宋_GB2312"/>
                <w:b/>
                <w:sz w:val="32"/>
                <w:szCs w:val="32"/>
              </w:rPr>
              <w:t>企业电子商务交易额前</w:t>
            </w:r>
            <w:r>
              <w:rPr>
                <w:rFonts w:ascii="Times New Roman" w:eastAsia="仿宋_GB2312"/>
                <w:b/>
                <w:sz w:val="32"/>
                <w:szCs w:val="32"/>
              </w:rPr>
              <w:t>10</w:t>
            </w:r>
            <w:r>
              <w:rPr>
                <w:rFonts w:hint="eastAsia" w:ascii="仿宋_GB2312" w:hAnsi="宋体" w:eastAsia="仿宋_GB2312"/>
                <w:b/>
                <w:sz w:val="32"/>
                <w:szCs w:val="32"/>
              </w:rPr>
              <w:t>大行业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341" w:type="dxa"/>
            <w:gridSpan w:val="3"/>
            <w:tcBorders>
              <w:top w:val="nil"/>
              <w:left w:val="nil"/>
              <w:bottom w:val="single" w:color="auto" w:sz="4" w:space="0"/>
              <w:right w:val="nil"/>
            </w:tcBorders>
            <w:vAlign w:val="center"/>
          </w:tcPr>
          <w:p>
            <w:pPr>
              <w:widowControl/>
              <w:spacing w:line="640" w:lineRule="atLeast"/>
              <w:jc w:val="right"/>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单位：亿元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335" w:type="dxa"/>
            <w:tcBorders>
              <w:top w:val="single" w:color="auto" w:sz="4" w:space="0"/>
              <w:left w:val="nil"/>
              <w:bottom w:val="single" w:color="auto" w:sz="4" w:space="0"/>
              <w:right w:val="nil"/>
            </w:tcBorders>
            <w:vAlign w:val="center"/>
          </w:tcPr>
          <w:p>
            <w:pPr>
              <w:widowControl/>
              <w:spacing w:line="640" w:lineRule="atLeast"/>
              <w:jc w:val="left"/>
              <w:rPr>
                <w:rFonts w:hint="eastAsia" w:ascii="仿宋_GB2312" w:hAnsi="宋体" w:eastAsia="仿宋_GB2312" w:cs="宋体"/>
                <w:sz w:val="32"/>
                <w:szCs w:val="32"/>
              </w:rPr>
            </w:pPr>
          </w:p>
        </w:tc>
        <w:tc>
          <w:tcPr>
            <w:tcW w:w="1503" w:type="dxa"/>
            <w:tcBorders>
              <w:top w:val="single" w:color="auto" w:sz="4" w:space="0"/>
              <w:left w:val="nil"/>
              <w:bottom w:val="single" w:color="auto" w:sz="4" w:space="0"/>
              <w:right w:val="nil"/>
            </w:tcBorders>
            <w:vAlign w:val="center"/>
          </w:tcPr>
          <w:p>
            <w:pPr>
              <w:widowControl/>
              <w:spacing w:line="640" w:lineRule="atLeast"/>
              <w:jc w:val="left"/>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销售额</w:t>
            </w:r>
          </w:p>
        </w:tc>
        <w:tc>
          <w:tcPr>
            <w:tcW w:w="1503" w:type="dxa"/>
            <w:tcBorders>
              <w:top w:val="single" w:color="auto" w:sz="4" w:space="0"/>
              <w:left w:val="nil"/>
              <w:bottom w:val="single" w:color="auto" w:sz="4" w:space="0"/>
              <w:right w:val="nil"/>
            </w:tcBorders>
            <w:vAlign w:val="center"/>
          </w:tcPr>
          <w:p>
            <w:pPr>
              <w:widowControl/>
              <w:spacing w:line="640" w:lineRule="atLeast"/>
              <w:jc w:val="left"/>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采购额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335" w:type="dxa"/>
            <w:tcBorders>
              <w:top w:val="single" w:color="auto" w:sz="4" w:space="0"/>
              <w:left w:val="nil"/>
              <w:bottom w:val="nil"/>
              <w:right w:val="nil"/>
            </w:tcBorders>
            <w:vAlign w:val="center"/>
          </w:tcPr>
          <w:p>
            <w:pPr>
              <w:widowControl/>
              <w:spacing w:line="640" w:lineRule="atLeast"/>
              <w:jc w:val="left"/>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计算机、通信和其他电子设备制造业</w:t>
            </w:r>
          </w:p>
        </w:tc>
        <w:tc>
          <w:tcPr>
            <w:tcW w:w="1503" w:type="dxa"/>
            <w:tcBorders>
              <w:top w:val="single" w:color="auto" w:sz="4" w:space="0"/>
              <w:left w:val="nil"/>
              <w:bottom w:val="nil"/>
              <w:right w:val="nil"/>
            </w:tcBorders>
            <w:vAlign w:val="center"/>
          </w:tcPr>
          <w:p>
            <w:pPr>
              <w:widowControl/>
              <w:spacing w:line="640" w:lineRule="atLeast"/>
              <w:jc w:val="right"/>
              <w:rPr>
                <w:rFonts w:ascii="Times New Roman" w:eastAsia="仿宋_GB2312"/>
                <w:color w:val="000000"/>
                <w:sz w:val="32"/>
                <w:szCs w:val="32"/>
              </w:rPr>
            </w:pPr>
            <w:r>
              <w:rPr>
                <w:rFonts w:ascii="Times New Roman" w:eastAsia="仿宋_GB2312"/>
                <w:color w:val="000000"/>
                <w:sz w:val="32"/>
                <w:szCs w:val="32"/>
              </w:rPr>
              <w:t>5639.27</w:t>
            </w:r>
          </w:p>
        </w:tc>
        <w:tc>
          <w:tcPr>
            <w:tcW w:w="1503" w:type="dxa"/>
            <w:tcBorders>
              <w:top w:val="single" w:color="auto" w:sz="4" w:space="0"/>
              <w:left w:val="nil"/>
              <w:bottom w:val="nil"/>
              <w:right w:val="nil"/>
            </w:tcBorders>
            <w:vAlign w:val="center"/>
          </w:tcPr>
          <w:p>
            <w:pPr>
              <w:widowControl/>
              <w:spacing w:line="640" w:lineRule="atLeast"/>
              <w:jc w:val="right"/>
              <w:rPr>
                <w:rFonts w:ascii="Times New Roman" w:eastAsia="仿宋_GB2312"/>
                <w:color w:val="000000"/>
                <w:sz w:val="32"/>
                <w:szCs w:val="32"/>
              </w:rPr>
            </w:pPr>
            <w:r>
              <w:rPr>
                <w:rFonts w:ascii="Times New Roman" w:eastAsia="仿宋_GB2312"/>
                <w:color w:val="000000"/>
                <w:sz w:val="32"/>
                <w:szCs w:val="32"/>
              </w:rPr>
              <w:t>4524.15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335" w:type="dxa"/>
            <w:tcBorders>
              <w:top w:val="nil"/>
              <w:left w:val="nil"/>
              <w:bottom w:val="nil"/>
              <w:right w:val="nil"/>
            </w:tcBorders>
            <w:vAlign w:val="center"/>
          </w:tcPr>
          <w:p>
            <w:pPr>
              <w:widowControl/>
              <w:spacing w:line="640" w:lineRule="atLeast"/>
              <w:jc w:val="left"/>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批发业</w:t>
            </w:r>
          </w:p>
        </w:tc>
        <w:tc>
          <w:tcPr>
            <w:tcW w:w="1503" w:type="dxa"/>
            <w:tcBorders>
              <w:top w:val="nil"/>
              <w:left w:val="nil"/>
              <w:bottom w:val="nil"/>
              <w:right w:val="nil"/>
            </w:tcBorders>
            <w:vAlign w:val="center"/>
          </w:tcPr>
          <w:p>
            <w:pPr>
              <w:widowControl/>
              <w:spacing w:line="640" w:lineRule="atLeast"/>
              <w:jc w:val="right"/>
              <w:rPr>
                <w:rFonts w:ascii="Times New Roman" w:eastAsia="仿宋_GB2312"/>
                <w:color w:val="000000"/>
                <w:sz w:val="32"/>
                <w:szCs w:val="32"/>
              </w:rPr>
            </w:pPr>
            <w:r>
              <w:rPr>
                <w:rFonts w:ascii="Times New Roman" w:eastAsia="仿宋_GB2312"/>
                <w:color w:val="000000"/>
                <w:sz w:val="32"/>
                <w:szCs w:val="32"/>
              </w:rPr>
              <w:t>6030.93</w:t>
            </w:r>
          </w:p>
        </w:tc>
        <w:tc>
          <w:tcPr>
            <w:tcW w:w="1503" w:type="dxa"/>
            <w:tcBorders>
              <w:top w:val="nil"/>
              <w:left w:val="nil"/>
              <w:bottom w:val="nil"/>
              <w:right w:val="nil"/>
            </w:tcBorders>
            <w:vAlign w:val="center"/>
          </w:tcPr>
          <w:p>
            <w:pPr>
              <w:widowControl/>
              <w:spacing w:line="640" w:lineRule="atLeast"/>
              <w:jc w:val="right"/>
              <w:rPr>
                <w:rFonts w:ascii="Times New Roman" w:eastAsia="仿宋_GB2312"/>
                <w:color w:val="000000"/>
                <w:sz w:val="32"/>
                <w:szCs w:val="32"/>
              </w:rPr>
            </w:pPr>
            <w:r>
              <w:rPr>
                <w:rFonts w:ascii="Times New Roman" w:eastAsia="仿宋_GB2312"/>
                <w:color w:val="000000"/>
                <w:sz w:val="32"/>
                <w:szCs w:val="32"/>
              </w:rPr>
              <w:t>3806.19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335" w:type="dxa"/>
            <w:tcBorders>
              <w:top w:val="nil"/>
              <w:left w:val="nil"/>
              <w:bottom w:val="nil"/>
              <w:right w:val="nil"/>
            </w:tcBorders>
            <w:vAlign w:val="center"/>
          </w:tcPr>
          <w:p>
            <w:pPr>
              <w:widowControl/>
              <w:spacing w:line="640" w:lineRule="atLeast"/>
              <w:jc w:val="left"/>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汽车制造业</w:t>
            </w:r>
          </w:p>
        </w:tc>
        <w:tc>
          <w:tcPr>
            <w:tcW w:w="1503" w:type="dxa"/>
            <w:tcBorders>
              <w:top w:val="nil"/>
              <w:left w:val="nil"/>
              <w:bottom w:val="nil"/>
              <w:right w:val="nil"/>
            </w:tcBorders>
            <w:vAlign w:val="center"/>
          </w:tcPr>
          <w:p>
            <w:pPr>
              <w:widowControl/>
              <w:spacing w:line="640" w:lineRule="atLeast"/>
              <w:jc w:val="right"/>
              <w:rPr>
                <w:rFonts w:ascii="Times New Roman" w:eastAsia="仿宋_GB2312"/>
                <w:color w:val="000000"/>
                <w:sz w:val="32"/>
                <w:szCs w:val="32"/>
              </w:rPr>
            </w:pPr>
            <w:r>
              <w:rPr>
                <w:rFonts w:ascii="Times New Roman" w:eastAsia="仿宋_GB2312"/>
                <w:color w:val="000000"/>
                <w:sz w:val="32"/>
                <w:szCs w:val="32"/>
              </w:rPr>
              <w:t>3945.89</w:t>
            </w:r>
          </w:p>
        </w:tc>
        <w:tc>
          <w:tcPr>
            <w:tcW w:w="1503" w:type="dxa"/>
            <w:tcBorders>
              <w:top w:val="nil"/>
              <w:left w:val="nil"/>
              <w:bottom w:val="nil"/>
              <w:right w:val="nil"/>
            </w:tcBorders>
            <w:vAlign w:val="center"/>
          </w:tcPr>
          <w:p>
            <w:pPr>
              <w:widowControl/>
              <w:spacing w:line="640" w:lineRule="atLeast"/>
              <w:jc w:val="right"/>
              <w:rPr>
                <w:rFonts w:ascii="Times New Roman" w:eastAsia="仿宋_GB2312"/>
                <w:color w:val="000000"/>
                <w:sz w:val="32"/>
                <w:szCs w:val="32"/>
              </w:rPr>
            </w:pPr>
            <w:r>
              <w:rPr>
                <w:rFonts w:ascii="Times New Roman" w:eastAsia="仿宋_GB2312"/>
                <w:color w:val="000000"/>
                <w:sz w:val="32"/>
                <w:szCs w:val="32"/>
              </w:rPr>
              <w:t>1913.81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335" w:type="dxa"/>
            <w:tcBorders>
              <w:top w:val="nil"/>
              <w:left w:val="nil"/>
              <w:bottom w:val="nil"/>
              <w:right w:val="nil"/>
            </w:tcBorders>
            <w:vAlign w:val="center"/>
          </w:tcPr>
          <w:p>
            <w:pPr>
              <w:widowControl/>
              <w:spacing w:line="640" w:lineRule="atLeast"/>
              <w:jc w:val="left"/>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烟草制品业</w:t>
            </w:r>
          </w:p>
        </w:tc>
        <w:tc>
          <w:tcPr>
            <w:tcW w:w="1503" w:type="dxa"/>
            <w:tcBorders>
              <w:top w:val="nil"/>
              <w:left w:val="nil"/>
              <w:bottom w:val="nil"/>
              <w:right w:val="nil"/>
            </w:tcBorders>
            <w:vAlign w:val="center"/>
          </w:tcPr>
          <w:p>
            <w:pPr>
              <w:widowControl/>
              <w:spacing w:line="640" w:lineRule="atLeast"/>
              <w:jc w:val="right"/>
              <w:rPr>
                <w:rFonts w:ascii="Times New Roman" w:eastAsia="仿宋_GB2312"/>
                <w:color w:val="000000"/>
                <w:sz w:val="32"/>
                <w:szCs w:val="32"/>
              </w:rPr>
            </w:pPr>
            <w:r>
              <w:rPr>
                <w:rFonts w:ascii="Times New Roman" w:eastAsia="仿宋_GB2312"/>
                <w:color w:val="000000"/>
                <w:sz w:val="32"/>
                <w:szCs w:val="32"/>
              </w:rPr>
              <w:t>4690.38</w:t>
            </w:r>
          </w:p>
        </w:tc>
        <w:tc>
          <w:tcPr>
            <w:tcW w:w="1503" w:type="dxa"/>
            <w:tcBorders>
              <w:top w:val="nil"/>
              <w:left w:val="nil"/>
              <w:bottom w:val="nil"/>
              <w:right w:val="nil"/>
            </w:tcBorders>
            <w:vAlign w:val="center"/>
          </w:tcPr>
          <w:p>
            <w:pPr>
              <w:widowControl/>
              <w:spacing w:line="640" w:lineRule="atLeast"/>
              <w:jc w:val="right"/>
              <w:rPr>
                <w:rFonts w:ascii="Times New Roman" w:eastAsia="仿宋_GB2312"/>
                <w:color w:val="000000"/>
                <w:sz w:val="32"/>
                <w:szCs w:val="32"/>
              </w:rPr>
            </w:pPr>
            <w:r>
              <w:rPr>
                <w:rFonts w:ascii="Times New Roman" w:eastAsia="仿宋_GB2312"/>
                <w:color w:val="000000"/>
                <w:sz w:val="32"/>
                <w:szCs w:val="32"/>
              </w:rPr>
              <w:t>1031.58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335" w:type="dxa"/>
            <w:tcBorders>
              <w:top w:val="nil"/>
              <w:left w:val="nil"/>
              <w:bottom w:val="nil"/>
              <w:right w:val="nil"/>
            </w:tcBorders>
            <w:vAlign w:val="center"/>
          </w:tcPr>
          <w:p>
            <w:pPr>
              <w:widowControl/>
              <w:spacing w:line="640" w:lineRule="atLeast"/>
              <w:jc w:val="left"/>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黑色金属冶炼和压延加工业</w:t>
            </w:r>
          </w:p>
        </w:tc>
        <w:tc>
          <w:tcPr>
            <w:tcW w:w="1503" w:type="dxa"/>
            <w:tcBorders>
              <w:top w:val="nil"/>
              <w:left w:val="nil"/>
              <w:bottom w:val="nil"/>
              <w:right w:val="nil"/>
            </w:tcBorders>
            <w:vAlign w:val="center"/>
          </w:tcPr>
          <w:p>
            <w:pPr>
              <w:widowControl/>
              <w:spacing w:line="640" w:lineRule="atLeast"/>
              <w:jc w:val="right"/>
              <w:rPr>
                <w:rFonts w:ascii="Times New Roman" w:eastAsia="仿宋_GB2312"/>
                <w:color w:val="000000"/>
                <w:sz w:val="32"/>
                <w:szCs w:val="32"/>
              </w:rPr>
            </w:pPr>
            <w:r>
              <w:rPr>
                <w:rFonts w:ascii="Times New Roman" w:eastAsia="仿宋_GB2312"/>
                <w:color w:val="000000"/>
                <w:sz w:val="32"/>
                <w:szCs w:val="32"/>
              </w:rPr>
              <w:t>2229.20</w:t>
            </w:r>
          </w:p>
        </w:tc>
        <w:tc>
          <w:tcPr>
            <w:tcW w:w="1503" w:type="dxa"/>
            <w:tcBorders>
              <w:top w:val="nil"/>
              <w:left w:val="nil"/>
              <w:bottom w:val="nil"/>
              <w:right w:val="nil"/>
            </w:tcBorders>
            <w:vAlign w:val="center"/>
          </w:tcPr>
          <w:p>
            <w:pPr>
              <w:widowControl/>
              <w:spacing w:line="640" w:lineRule="atLeast"/>
              <w:jc w:val="right"/>
              <w:rPr>
                <w:rFonts w:ascii="Times New Roman" w:eastAsia="仿宋_GB2312"/>
                <w:color w:val="000000"/>
                <w:sz w:val="32"/>
                <w:szCs w:val="32"/>
              </w:rPr>
            </w:pPr>
            <w:r>
              <w:rPr>
                <w:rFonts w:ascii="Times New Roman" w:eastAsia="仿宋_GB2312"/>
                <w:color w:val="000000"/>
                <w:sz w:val="32"/>
                <w:szCs w:val="32"/>
              </w:rPr>
              <w:t>915.70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335" w:type="dxa"/>
            <w:tcBorders>
              <w:top w:val="nil"/>
              <w:left w:val="nil"/>
              <w:bottom w:val="nil"/>
              <w:right w:val="nil"/>
            </w:tcBorders>
            <w:vAlign w:val="center"/>
          </w:tcPr>
          <w:p>
            <w:pPr>
              <w:widowControl/>
              <w:spacing w:line="640" w:lineRule="atLeast"/>
              <w:jc w:val="left"/>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电气机械和器材制造业</w:t>
            </w:r>
          </w:p>
        </w:tc>
        <w:tc>
          <w:tcPr>
            <w:tcW w:w="1503" w:type="dxa"/>
            <w:tcBorders>
              <w:top w:val="nil"/>
              <w:left w:val="nil"/>
              <w:bottom w:val="nil"/>
              <w:right w:val="nil"/>
            </w:tcBorders>
            <w:vAlign w:val="center"/>
          </w:tcPr>
          <w:p>
            <w:pPr>
              <w:widowControl/>
              <w:spacing w:line="640" w:lineRule="atLeast"/>
              <w:jc w:val="right"/>
              <w:rPr>
                <w:rFonts w:ascii="Times New Roman" w:eastAsia="仿宋_GB2312"/>
                <w:color w:val="000000"/>
                <w:sz w:val="32"/>
                <w:szCs w:val="32"/>
              </w:rPr>
            </w:pPr>
            <w:r>
              <w:rPr>
                <w:rFonts w:ascii="Times New Roman" w:eastAsia="仿宋_GB2312"/>
                <w:color w:val="000000"/>
                <w:sz w:val="32"/>
                <w:szCs w:val="32"/>
              </w:rPr>
              <w:t>1181.01</w:t>
            </w:r>
          </w:p>
        </w:tc>
        <w:tc>
          <w:tcPr>
            <w:tcW w:w="1503" w:type="dxa"/>
            <w:tcBorders>
              <w:top w:val="nil"/>
              <w:left w:val="nil"/>
              <w:bottom w:val="nil"/>
              <w:right w:val="nil"/>
            </w:tcBorders>
            <w:vAlign w:val="center"/>
          </w:tcPr>
          <w:p>
            <w:pPr>
              <w:widowControl/>
              <w:spacing w:line="640" w:lineRule="atLeast"/>
              <w:jc w:val="right"/>
              <w:rPr>
                <w:rFonts w:ascii="Times New Roman" w:eastAsia="仿宋_GB2312"/>
                <w:color w:val="000000"/>
                <w:sz w:val="32"/>
                <w:szCs w:val="32"/>
              </w:rPr>
            </w:pPr>
            <w:r>
              <w:rPr>
                <w:rFonts w:ascii="Times New Roman" w:eastAsia="仿宋_GB2312"/>
                <w:color w:val="000000"/>
                <w:sz w:val="32"/>
                <w:szCs w:val="32"/>
              </w:rPr>
              <w:t>1257.75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335" w:type="dxa"/>
            <w:tcBorders>
              <w:top w:val="nil"/>
              <w:left w:val="nil"/>
              <w:bottom w:val="nil"/>
              <w:right w:val="nil"/>
            </w:tcBorders>
            <w:vAlign w:val="center"/>
          </w:tcPr>
          <w:p>
            <w:pPr>
              <w:widowControl/>
              <w:spacing w:line="640" w:lineRule="atLeast"/>
              <w:jc w:val="left"/>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电力、热力生产和供应业</w:t>
            </w:r>
          </w:p>
        </w:tc>
        <w:tc>
          <w:tcPr>
            <w:tcW w:w="1503" w:type="dxa"/>
            <w:tcBorders>
              <w:top w:val="nil"/>
              <w:left w:val="nil"/>
              <w:bottom w:val="nil"/>
              <w:right w:val="nil"/>
            </w:tcBorders>
            <w:vAlign w:val="center"/>
          </w:tcPr>
          <w:p>
            <w:pPr>
              <w:widowControl/>
              <w:spacing w:line="640" w:lineRule="atLeast"/>
              <w:jc w:val="right"/>
              <w:rPr>
                <w:rFonts w:ascii="Times New Roman" w:eastAsia="仿宋_GB2312"/>
                <w:color w:val="000000"/>
                <w:sz w:val="32"/>
                <w:szCs w:val="32"/>
              </w:rPr>
            </w:pPr>
            <w:r>
              <w:rPr>
                <w:rFonts w:ascii="Times New Roman" w:eastAsia="仿宋_GB2312"/>
                <w:color w:val="000000"/>
                <w:sz w:val="32"/>
                <w:szCs w:val="32"/>
              </w:rPr>
              <w:t>193.94</w:t>
            </w:r>
          </w:p>
        </w:tc>
        <w:tc>
          <w:tcPr>
            <w:tcW w:w="1503" w:type="dxa"/>
            <w:tcBorders>
              <w:top w:val="nil"/>
              <w:left w:val="nil"/>
              <w:bottom w:val="nil"/>
              <w:right w:val="nil"/>
            </w:tcBorders>
            <w:vAlign w:val="center"/>
          </w:tcPr>
          <w:p>
            <w:pPr>
              <w:widowControl/>
              <w:spacing w:line="640" w:lineRule="atLeast"/>
              <w:jc w:val="right"/>
              <w:rPr>
                <w:rFonts w:ascii="Times New Roman" w:eastAsia="仿宋_GB2312"/>
                <w:color w:val="000000"/>
                <w:sz w:val="32"/>
                <w:szCs w:val="32"/>
              </w:rPr>
            </w:pPr>
            <w:r>
              <w:rPr>
                <w:rFonts w:ascii="Times New Roman" w:eastAsia="仿宋_GB2312"/>
                <w:color w:val="000000"/>
                <w:sz w:val="32"/>
                <w:szCs w:val="32"/>
              </w:rPr>
              <w:t>1835.87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335" w:type="dxa"/>
            <w:tcBorders>
              <w:top w:val="nil"/>
              <w:left w:val="nil"/>
              <w:bottom w:val="nil"/>
              <w:right w:val="nil"/>
            </w:tcBorders>
            <w:vAlign w:val="center"/>
          </w:tcPr>
          <w:p>
            <w:pPr>
              <w:widowControl/>
              <w:spacing w:line="640" w:lineRule="atLeast"/>
              <w:jc w:val="left"/>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有色金属冶炼和压延加工业</w:t>
            </w:r>
          </w:p>
        </w:tc>
        <w:tc>
          <w:tcPr>
            <w:tcW w:w="1503" w:type="dxa"/>
            <w:tcBorders>
              <w:top w:val="nil"/>
              <w:left w:val="nil"/>
              <w:bottom w:val="nil"/>
              <w:right w:val="nil"/>
            </w:tcBorders>
            <w:vAlign w:val="center"/>
          </w:tcPr>
          <w:p>
            <w:pPr>
              <w:widowControl/>
              <w:spacing w:line="640" w:lineRule="atLeast"/>
              <w:jc w:val="right"/>
              <w:rPr>
                <w:rFonts w:ascii="Times New Roman" w:eastAsia="仿宋_GB2312"/>
                <w:color w:val="000000"/>
                <w:sz w:val="32"/>
                <w:szCs w:val="32"/>
              </w:rPr>
            </w:pPr>
            <w:r>
              <w:rPr>
                <w:rFonts w:ascii="Times New Roman" w:eastAsia="仿宋_GB2312"/>
                <w:color w:val="000000"/>
                <w:sz w:val="32"/>
                <w:szCs w:val="32"/>
              </w:rPr>
              <w:t>1080.72</w:t>
            </w:r>
          </w:p>
        </w:tc>
        <w:tc>
          <w:tcPr>
            <w:tcW w:w="1503" w:type="dxa"/>
            <w:tcBorders>
              <w:top w:val="nil"/>
              <w:left w:val="nil"/>
              <w:bottom w:val="nil"/>
              <w:right w:val="nil"/>
            </w:tcBorders>
            <w:vAlign w:val="center"/>
          </w:tcPr>
          <w:p>
            <w:pPr>
              <w:widowControl/>
              <w:spacing w:line="640" w:lineRule="atLeast"/>
              <w:jc w:val="right"/>
              <w:rPr>
                <w:rFonts w:ascii="Times New Roman" w:eastAsia="仿宋_GB2312"/>
                <w:color w:val="000000"/>
                <w:sz w:val="32"/>
                <w:szCs w:val="32"/>
              </w:rPr>
            </w:pPr>
            <w:r>
              <w:rPr>
                <w:rFonts w:ascii="Times New Roman" w:eastAsia="仿宋_GB2312"/>
                <w:color w:val="000000"/>
                <w:sz w:val="32"/>
                <w:szCs w:val="32"/>
              </w:rPr>
              <w:t>782.24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335" w:type="dxa"/>
            <w:tcBorders>
              <w:top w:val="nil"/>
              <w:left w:val="nil"/>
              <w:bottom w:val="nil"/>
              <w:right w:val="nil"/>
            </w:tcBorders>
            <w:vAlign w:val="center"/>
          </w:tcPr>
          <w:p>
            <w:pPr>
              <w:widowControl/>
              <w:spacing w:line="640" w:lineRule="atLeast"/>
              <w:jc w:val="left"/>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化学原料和化学制品制造业</w:t>
            </w:r>
          </w:p>
        </w:tc>
        <w:tc>
          <w:tcPr>
            <w:tcW w:w="1503" w:type="dxa"/>
            <w:tcBorders>
              <w:top w:val="nil"/>
              <w:left w:val="nil"/>
              <w:bottom w:val="nil"/>
              <w:right w:val="nil"/>
            </w:tcBorders>
            <w:vAlign w:val="center"/>
          </w:tcPr>
          <w:p>
            <w:pPr>
              <w:widowControl/>
              <w:spacing w:line="640" w:lineRule="atLeast"/>
              <w:jc w:val="right"/>
              <w:rPr>
                <w:rFonts w:ascii="Times New Roman" w:eastAsia="仿宋_GB2312"/>
                <w:color w:val="000000"/>
                <w:sz w:val="32"/>
                <w:szCs w:val="32"/>
              </w:rPr>
            </w:pPr>
            <w:r>
              <w:rPr>
                <w:rFonts w:ascii="Times New Roman" w:eastAsia="仿宋_GB2312"/>
                <w:color w:val="000000"/>
                <w:sz w:val="32"/>
                <w:szCs w:val="32"/>
              </w:rPr>
              <w:t>947.81</w:t>
            </w:r>
          </w:p>
        </w:tc>
        <w:tc>
          <w:tcPr>
            <w:tcW w:w="1503" w:type="dxa"/>
            <w:tcBorders>
              <w:top w:val="nil"/>
              <w:left w:val="nil"/>
              <w:bottom w:val="nil"/>
              <w:right w:val="nil"/>
            </w:tcBorders>
            <w:vAlign w:val="center"/>
          </w:tcPr>
          <w:p>
            <w:pPr>
              <w:widowControl/>
              <w:spacing w:line="640" w:lineRule="atLeast"/>
              <w:jc w:val="right"/>
              <w:rPr>
                <w:rFonts w:ascii="Times New Roman" w:eastAsia="仿宋_GB2312"/>
                <w:color w:val="000000"/>
                <w:sz w:val="32"/>
                <w:szCs w:val="32"/>
              </w:rPr>
            </w:pPr>
            <w:r>
              <w:rPr>
                <w:rFonts w:ascii="Times New Roman" w:eastAsia="仿宋_GB2312"/>
                <w:color w:val="000000"/>
                <w:sz w:val="32"/>
                <w:szCs w:val="32"/>
              </w:rPr>
              <w:t>832.64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335" w:type="dxa"/>
            <w:tcBorders>
              <w:top w:val="nil"/>
              <w:left w:val="nil"/>
              <w:bottom w:val="single" w:color="auto" w:sz="4" w:space="0"/>
              <w:right w:val="nil"/>
            </w:tcBorders>
            <w:vAlign w:val="center"/>
          </w:tcPr>
          <w:p>
            <w:pPr>
              <w:widowControl/>
              <w:spacing w:line="640" w:lineRule="atLeast"/>
              <w:jc w:val="left"/>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零售业</w:t>
            </w:r>
          </w:p>
        </w:tc>
        <w:tc>
          <w:tcPr>
            <w:tcW w:w="1503" w:type="dxa"/>
            <w:tcBorders>
              <w:top w:val="nil"/>
              <w:left w:val="nil"/>
              <w:bottom w:val="single" w:color="auto" w:sz="4" w:space="0"/>
              <w:right w:val="nil"/>
            </w:tcBorders>
            <w:vAlign w:val="center"/>
          </w:tcPr>
          <w:p>
            <w:pPr>
              <w:widowControl/>
              <w:spacing w:line="640" w:lineRule="atLeast"/>
              <w:jc w:val="right"/>
              <w:rPr>
                <w:rFonts w:ascii="Times New Roman" w:eastAsia="仿宋_GB2312"/>
                <w:color w:val="000000"/>
                <w:sz w:val="32"/>
                <w:szCs w:val="32"/>
              </w:rPr>
            </w:pPr>
            <w:r>
              <w:rPr>
                <w:rFonts w:ascii="Times New Roman" w:eastAsia="仿宋_GB2312"/>
                <w:color w:val="000000"/>
                <w:sz w:val="32"/>
                <w:szCs w:val="32"/>
              </w:rPr>
              <w:t>863.08</w:t>
            </w:r>
          </w:p>
        </w:tc>
        <w:tc>
          <w:tcPr>
            <w:tcW w:w="1503" w:type="dxa"/>
            <w:tcBorders>
              <w:top w:val="nil"/>
              <w:left w:val="nil"/>
              <w:bottom w:val="single" w:color="auto" w:sz="4" w:space="0"/>
              <w:right w:val="nil"/>
            </w:tcBorders>
            <w:vAlign w:val="center"/>
          </w:tcPr>
          <w:p>
            <w:pPr>
              <w:widowControl/>
              <w:spacing w:line="640" w:lineRule="atLeast"/>
              <w:jc w:val="right"/>
              <w:rPr>
                <w:rFonts w:ascii="Times New Roman" w:eastAsia="仿宋_GB2312"/>
                <w:color w:val="000000"/>
                <w:sz w:val="32"/>
                <w:szCs w:val="32"/>
              </w:rPr>
            </w:pPr>
            <w:r>
              <w:rPr>
                <w:rFonts w:ascii="Times New Roman" w:eastAsia="仿宋_GB2312"/>
                <w:color w:val="000000"/>
                <w:sz w:val="32"/>
                <w:szCs w:val="32"/>
              </w:rPr>
              <w:t>651.33</w:t>
            </w:r>
          </w:p>
        </w:tc>
      </w:tr>
    </w:tbl>
    <w:p>
      <w:pPr>
        <w:spacing w:line="640" w:lineRule="atLeast"/>
        <w:rPr>
          <w:rFonts w:hint="eastAsia" w:ascii="仿宋_GB2312" w:hAnsi="宋体" w:eastAsia="仿宋_GB2312"/>
          <w:sz w:val="32"/>
          <w:szCs w:val="32"/>
        </w:rPr>
      </w:pP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1、面向企业的电子商务销售占调查的30.8万家企业电子商务销售额的</w:t>
      </w:r>
    </w:p>
    <w:tbl>
      <w:tblPr>
        <w:tblStyle w:val="6"/>
        <w:tblW w:w="8772" w:type="dxa"/>
        <w:tblInd w:w="288" w:type="dxa"/>
        <w:tblLayout w:type="fixed"/>
        <w:tblCellMar>
          <w:top w:w="0" w:type="dxa"/>
          <w:left w:w="108" w:type="dxa"/>
          <w:bottom w:w="0" w:type="dxa"/>
          <w:right w:w="108" w:type="dxa"/>
        </w:tblCellMar>
      </w:tblPr>
      <w:tblGrid>
        <w:gridCol w:w="2193"/>
        <w:gridCol w:w="2193"/>
        <w:gridCol w:w="2193"/>
        <w:gridCol w:w="2193"/>
      </w:tblGrid>
      <w:tr>
        <w:tblPrEx>
          <w:tblLayout w:type="fixed"/>
          <w:tblCellMar>
            <w:top w:w="0" w:type="dxa"/>
            <w:left w:w="108" w:type="dxa"/>
            <w:bottom w:w="0" w:type="dxa"/>
            <w:right w:w="108" w:type="dxa"/>
          </w:tblCellMar>
        </w:tblPrEx>
        <w:tc>
          <w:tcPr>
            <w:tcW w:w="2193" w:type="dxa"/>
            <w:vAlign w:val="top"/>
          </w:tcPr>
          <w:p>
            <w:pPr>
              <w:spacing w:line="640" w:lineRule="atLeast"/>
              <w:ind w:firstLine="320" w:firstLineChars="100"/>
              <w:rPr>
                <w:rFonts w:hint="eastAsia" w:ascii="仿宋_GB2312" w:hAnsi="宋体" w:eastAsia="仿宋_GB2312"/>
                <w:sz w:val="32"/>
                <w:szCs w:val="32"/>
              </w:rPr>
            </w:pPr>
            <w:r>
              <w:rPr>
                <w:rFonts w:hint="eastAsia" w:ascii="仿宋_GB2312" w:hAnsi="宋体" w:eastAsia="仿宋_GB2312"/>
                <w:sz w:val="32"/>
                <w:szCs w:val="32"/>
              </w:rPr>
              <w:t>A.六成多</w:t>
            </w:r>
          </w:p>
        </w:tc>
        <w:tc>
          <w:tcPr>
            <w:tcW w:w="2193" w:type="dxa"/>
            <w:vAlign w:val="top"/>
          </w:tcPr>
          <w:p>
            <w:pPr>
              <w:spacing w:line="640" w:lineRule="atLeast"/>
              <w:ind w:firstLine="320" w:firstLineChars="100"/>
              <w:rPr>
                <w:rFonts w:hint="eastAsia" w:ascii="仿宋_GB2312" w:hAnsi="宋体" w:eastAsia="仿宋_GB2312"/>
                <w:sz w:val="32"/>
                <w:szCs w:val="32"/>
              </w:rPr>
            </w:pPr>
            <w:r>
              <w:rPr>
                <w:rFonts w:hint="eastAsia" w:ascii="仿宋_GB2312" w:hAnsi="宋体" w:eastAsia="仿宋_GB2312"/>
                <w:sz w:val="32"/>
                <w:szCs w:val="32"/>
              </w:rPr>
              <w:t>B.七成多</w:t>
            </w:r>
          </w:p>
        </w:tc>
        <w:tc>
          <w:tcPr>
            <w:tcW w:w="2193" w:type="dxa"/>
            <w:vAlign w:val="top"/>
          </w:tcPr>
          <w:p>
            <w:pPr>
              <w:spacing w:line="640" w:lineRule="atLeast"/>
              <w:ind w:firstLine="320" w:firstLineChars="100"/>
              <w:rPr>
                <w:rFonts w:hint="eastAsia" w:ascii="仿宋_GB2312" w:hAnsi="宋体" w:eastAsia="仿宋_GB2312"/>
                <w:sz w:val="32"/>
                <w:szCs w:val="32"/>
              </w:rPr>
            </w:pPr>
            <w:r>
              <w:rPr>
                <w:rFonts w:hint="eastAsia" w:ascii="仿宋_GB2312" w:hAnsi="宋体" w:eastAsia="仿宋_GB2312"/>
                <w:sz w:val="32"/>
                <w:szCs w:val="32"/>
              </w:rPr>
              <w:t>C.八成多</w:t>
            </w:r>
          </w:p>
        </w:tc>
        <w:tc>
          <w:tcPr>
            <w:tcW w:w="2193" w:type="dxa"/>
            <w:vAlign w:val="top"/>
          </w:tcPr>
          <w:p>
            <w:pPr>
              <w:spacing w:line="640" w:lineRule="atLeast"/>
              <w:ind w:firstLine="320" w:firstLineChars="100"/>
              <w:rPr>
                <w:rFonts w:hint="eastAsia" w:ascii="仿宋_GB2312" w:hAnsi="宋体" w:eastAsia="仿宋_GB2312"/>
                <w:sz w:val="32"/>
                <w:szCs w:val="32"/>
              </w:rPr>
            </w:pPr>
            <w:r>
              <w:rPr>
                <w:rFonts w:hint="eastAsia" w:ascii="仿宋_GB2312" w:hAnsi="宋体" w:eastAsia="仿宋_GB2312"/>
                <w:sz w:val="32"/>
                <w:szCs w:val="32"/>
              </w:rPr>
              <w:t>D.九成多</w:t>
            </w:r>
          </w:p>
        </w:tc>
      </w:tr>
    </w:tbl>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2、关于被调查企业2012年的电子商务购销状况，能够从上述资料中推出的是</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A.电子商务采购额超过所有被调查企业总采购额一成的行业有3个</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B.烟草制品业电子商务销售额是采购额的5倍多</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C.表中电子商务销售额和采购额最高的行业是同一个</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D.表中电子商务销售额和采购额之间差值最小的是</w:t>
      </w:r>
      <w:r>
        <w:rPr>
          <w:rFonts w:hint="eastAsia" w:ascii="仿宋_GB2312" w:hAnsi="宋体" w:eastAsia="仿宋_GB2312" w:cs="宋体"/>
          <w:sz w:val="32"/>
          <w:szCs w:val="32"/>
        </w:rPr>
        <w:t>电气机械和器材制造业</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解答：第1题的正确答案为C；</w:t>
      </w:r>
    </w:p>
    <w:p>
      <w:pPr>
        <w:spacing w:line="640" w:lineRule="atLeast"/>
        <w:ind w:firstLine="1619" w:firstLineChars="506"/>
        <w:rPr>
          <w:rFonts w:hint="eastAsia" w:ascii="仿宋_GB2312" w:hAnsi="宋体" w:eastAsia="仿宋_GB2312"/>
          <w:sz w:val="32"/>
          <w:szCs w:val="32"/>
        </w:rPr>
      </w:pPr>
      <w:r>
        <w:rPr>
          <w:rFonts w:hint="eastAsia" w:ascii="仿宋_GB2312" w:hAnsi="宋体" w:eastAsia="仿宋_GB2312"/>
          <w:sz w:val="32"/>
          <w:szCs w:val="32"/>
        </w:rPr>
        <w:t>第2题的正确答案为D。</w:t>
      </w:r>
    </w:p>
    <w:p>
      <w:pPr>
        <w:adjustRightInd w:val="0"/>
        <w:snapToGrid w:val="0"/>
        <w:spacing w:line="640" w:lineRule="atLeast"/>
        <w:rPr>
          <w:rFonts w:hint="eastAsia" w:ascii="仿宋_GB2312" w:hAnsi="宋体" w:eastAsia="仿宋_GB2312" w:cs="宋体"/>
          <w:sz w:val="32"/>
          <w:szCs w:val="32"/>
        </w:rPr>
      </w:pPr>
    </w:p>
    <w:p>
      <w:pPr>
        <w:adjustRightInd w:val="0"/>
        <w:snapToGrid w:val="0"/>
        <w:spacing w:line="640" w:lineRule="atLeast"/>
        <w:ind w:firstLine="562" w:firstLineChars="175"/>
        <w:rPr>
          <w:rFonts w:hint="eastAsia" w:ascii="仿宋_GB2312" w:hAnsi="宋体" w:eastAsia="仿宋_GB2312" w:cs="宋体"/>
          <w:b/>
          <w:sz w:val="32"/>
          <w:szCs w:val="32"/>
        </w:rPr>
      </w:pPr>
      <w:r>
        <w:rPr>
          <w:rFonts w:hint="eastAsia" w:ascii="楷体_GB2312" w:hAnsi="宋体" w:eastAsia="楷体_GB2312" w:cs="宋体"/>
          <w:b/>
          <w:sz w:val="32"/>
          <w:szCs w:val="32"/>
        </w:rPr>
        <w:t>7、空间关系</w:t>
      </w:r>
      <w:r>
        <w:rPr>
          <w:rFonts w:hint="eastAsia" w:ascii="仿宋_GB2312" w:hAnsi="宋体" w:eastAsia="仿宋_GB2312" w:cs="宋体"/>
          <w:b/>
          <w:sz w:val="32"/>
          <w:szCs w:val="32"/>
        </w:rPr>
        <w:tab/>
      </w:r>
    </w:p>
    <w:p>
      <w:pPr>
        <w:adjustRightInd w:val="0"/>
        <w:snapToGrid w:val="0"/>
        <w:spacing w:line="640" w:lineRule="atLeast"/>
        <w:ind w:firstLine="560" w:firstLineChars="175"/>
        <w:rPr>
          <w:rFonts w:hint="eastAsia" w:ascii="仿宋_GB2312" w:hAnsi="宋体" w:eastAsia="仿宋_GB2312" w:cs="宋体"/>
          <w:sz w:val="32"/>
          <w:szCs w:val="32"/>
        </w:rPr>
      </w:pPr>
      <w:r>
        <w:rPr>
          <w:rFonts w:hint="eastAsia" w:ascii="仿宋_GB2312" w:hAnsi="宋体" w:eastAsia="仿宋_GB2312" w:cs="宋体"/>
          <w:sz w:val="32"/>
          <w:szCs w:val="32"/>
        </w:rPr>
        <w:t>要求考生根据图形组件及其方位关系进行想象和推理。</w:t>
      </w:r>
    </w:p>
    <w:p>
      <w:pPr>
        <w:adjustRightInd w:val="0"/>
        <w:snapToGrid w:val="0"/>
        <w:spacing w:line="640" w:lineRule="atLeast"/>
        <w:rPr>
          <w:rFonts w:hint="eastAsia" w:ascii="仿宋_GB2312" w:eastAsia="仿宋_GB2312"/>
          <w:bCs/>
          <w:sz w:val="32"/>
          <w:szCs w:val="32"/>
        </w:rPr>
      </w:pPr>
      <w:r>
        <w:rPr>
          <w:rFonts w:hint="eastAsia" w:ascii="仿宋_GB2312" w:eastAsia="仿宋_GB2312"/>
          <w:bCs/>
          <w:sz w:val="32"/>
          <w:szCs w:val="32"/>
        </w:rPr>
        <w:t>例题：</w:t>
      </w:r>
    </w:p>
    <w:p>
      <w:pPr>
        <w:adjustRightInd w:val="0"/>
        <w:snapToGrid w:val="0"/>
        <w:spacing w:after="156" w:afterLines="50" w:line="640" w:lineRule="atLeast"/>
        <w:ind w:firstLine="630" w:firstLineChars="196"/>
        <w:rPr>
          <w:rFonts w:hint="eastAsia" w:ascii="仿宋_GB2312" w:hAnsi="宋体" w:eastAsia="仿宋_GB2312"/>
          <w:b/>
          <w:bCs/>
          <w:sz w:val="32"/>
          <w:szCs w:val="32"/>
        </w:rPr>
      </w:pPr>
      <w:r>
        <w:rPr>
          <w:rFonts w:hint="eastAsia" w:ascii="仿宋_GB2312" w:hAnsi="宋体" w:eastAsia="仿宋_GB2312"/>
          <w:b/>
          <w:bCs/>
          <w:sz w:val="32"/>
          <w:szCs w:val="32"/>
        </w:rPr>
        <w:t>请从各题四个选项中选出最符合题意的一项。</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左边是给定纸盒的外表面，右边哪一个是由此外表面折叠而成的纸盒？</w:t>
      </w:r>
    </w:p>
    <w:p>
      <w:pPr>
        <w:spacing w:line="640" w:lineRule="atLeast"/>
        <w:rPr>
          <w:rFonts w:hint="eastAsia" w:ascii="仿宋_GB2312" w:hAnsi="宋体" w:eastAsia="仿宋_GB2312"/>
          <w:sz w:val="32"/>
          <w:szCs w:val="32"/>
        </w:rPr>
      </w:pPr>
      <w:r>
        <w:rPr>
          <w:rFonts w:hint="eastAsia" w:ascii="仿宋_GB2312" w:hAnsi="宋体" w:eastAsia="仿宋_GB2312"/>
          <w:sz w:val="32"/>
          <w:szCs w:val="32"/>
        </w:rPr>
        <w:object>
          <v:shape id="_x0000_i1025" o:spt="75" type="#_x0000_t75" style="height:102.5pt;width:438.75pt;" o:ole="t" filled="f" o:preferrelative="t" stroked="f" coordsize="21600,21600">
            <v:path/>
            <v:fill on="f" focussize="0,0"/>
            <v:stroke on="f"/>
            <v:imagedata r:id="rId5" o:title=""/>
            <o:lock v:ext="edit" aspectratio="t"/>
            <w10:wrap type="none"/>
            <w10:anchorlock/>
          </v:shape>
          <o:OLEObject Type="Embed" ProgID="Visio.Drawing.11" ShapeID="_x0000_i1025" DrawAspect="Content" ObjectID="_1468075725" r:id="rId4">
            <o:LockedField>false</o:LockedField>
          </o:OLEObject>
        </w:object>
      </w:r>
    </w:p>
    <w:p>
      <w:pPr>
        <w:spacing w:line="640" w:lineRule="atLeast"/>
        <w:rPr>
          <w:rFonts w:hint="eastAsia" w:ascii="仿宋_GB2312" w:hAnsi="宋体" w:eastAsia="仿宋_GB2312"/>
          <w:color w:val="FF0000"/>
          <w:sz w:val="32"/>
          <w:szCs w:val="32"/>
        </w:rPr>
      </w:pP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 xml:space="preserve">  </w:t>
      </w:r>
      <w:r>
        <w:rPr>
          <w:rFonts w:hint="eastAsia" w:ascii="仿宋_GB2312" w:hAnsi="宋体" w:eastAsia="仿宋_GB2312"/>
          <w:sz w:val="32"/>
          <w:szCs w:val="32"/>
        </w:rPr>
        <w:tab/>
      </w:r>
      <w:r>
        <w:rPr>
          <w:rFonts w:hint="eastAsia" w:ascii="仿宋_GB2312" w:hAnsi="宋体" w:eastAsia="仿宋_GB2312"/>
          <w:sz w:val="32"/>
          <w:szCs w:val="32"/>
        </w:rPr>
        <w:t xml:space="preserve"> B</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C</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D</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解答：本题的正确答案为</w:t>
      </w:r>
      <w:r>
        <w:rPr>
          <w:rFonts w:hint="eastAsia" w:ascii="仿宋_GB2312" w:eastAsia="仿宋_GB2312"/>
          <w:sz w:val="32"/>
          <w:szCs w:val="32"/>
        </w:rPr>
        <w:t>D</w:t>
      </w:r>
      <w:r>
        <w:rPr>
          <w:rFonts w:hint="eastAsia" w:ascii="仿宋_GB2312" w:hAnsi="宋体" w:eastAsia="仿宋_GB2312"/>
          <w:sz w:val="32"/>
          <w:szCs w:val="32"/>
        </w:rPr>
        <w:t>。</w:t>
      </w:r>
    </w:p>
    <w:p>
      <w:pPr>
        <w:adjustRightInd w:val="0"/>
        <w:snapToGrid w:val="0"/>
        <w:spacing w:line="640" w:lineRule="atLeast"/>
        <w:ind w:firstLine="560" w:firstLineChars="175"/>
        <w:rPr>
          <w:rFonts w:hint="eastAsia" w:ascii="仿宋_GB2312" w:hAnsi="宋体" w:eastAsia="仿宋_GB2312" w:cs="宋体"/>
          <w:sz w:val="32"/>
          <w:szCs w:val="32"/>
        </w:rPr>
      </w:pPr>
    </w:p>
    <w:p>
      <w:pPr>
        <w:adjustRightInd w:val="0"/>
        <w:snapToGrid w:val="0"/>
        <w:spacing w:line="640" w:lineRule="atLeast"/>
        <w:ind w:firstLine="562" w:firstLineChars="175"/>
        <w:rPr>
          <w:rFonts w:hint="eastAsia" w:ascii="楷体_GB2312" w:hAnsi="宋体" w:eastAsia="楷体_GB2312" w:cs="宋体"/>
          <w:b/>
          <w:sz w:val="32"/>
          <w:szCs w:val="32"/>
        </w:rPr>
      </w:pPr>
      <w:r>
        <w:rPr>
          <w:rFonts w:hint="eastAsia" w:ascii="楷体_GB2312" w:hAnsi="宋体" w:eastAsia="楷体_GB2312" w:cs="宋体"/>
          <w:b/>
          <w:sz w:val="32"/>
          <w:szCs w:val="32"/>
        </w:rPr>
        <w:t>8、计划编排</w:t>
      </w:r>
      <w:r>
        <w:rPr>
          <w:rFonts w:hint="eastAsia" w:ascii="楷体_GB2312" w:hAnsi="宋体" w:eastAsia="楷体_GB2312" w:cs="宋体"/>
          <w:b/>
          <w:sz w:val="32"/>
          <w:szCs w:val="32"/>
        </w:rPr>
        <w:tab/>
      </w:r>
    </w:p>
    <w:p>
      <w:pPr>
        <w:adjustRightInd w:val="0"/>
        <w:snapToGrid w:val="0"/>
        <w:spacing w:line="640" w:lineRule="atLeast"/>
        <w:ind w:firstLine="560" w:firstLineChars="175"/>
        <w:rPr>
          <w:rFonts w:hint="eastAsia" w:ascii="仿宋_GB2312" w:hAnsi="宋体" w:eastAsia="仿宋_GB2312" w:cs="宋体"/>
          <w:sz w:val="32"/>
          <w:szCs w:val="32"/>
        </w:rPr>
      </w:pPr>
      <w:r>
        <w:rPr>
          <w:rFonts w:hint="eastAsia" w:ascii="仿宋_GB2312" w:hAnsi="宋体" w:eastAsia="仿宋_GB2312" w:cs="宋体"/>
          <w:sz w:val="32"/>
          <w:szCs w:val="32"/>
        </w:rPr>
        <w:t>要求考生根据所设情境，充分运用提供的条件和资源，做出符合预定要求的安排或提出最佳的问题解决方案。</w:t>
      </w:r>
    </w:p>
    <w:p>
      <w:pPr>
        <w:adjustRightInd w:val="0"/>
        <w:snapToGrid w:val="0"/>
        <w:spacing w:line="640" w:lineRule="atLeast"/>
        <w:rPr>
          <w:rFonts w:hint="eastAsia" w:ascii="仿宋_GB2312" w:eastAsia="仿宋_GB2312"/>
          <w:bCs/>
          <w:sz w:val="32"/>
          <w:szCs w:val="32"/>
        </w:rPr>
      </w:pPr>
      <w:r>
        <w:rPr>
          <w:rFonts w:hint="eastAsia" w:ascii="仿宋_GB2312" w:eastAsia="仿宋_GB2312"/>
          <w:bCs/>
          <w:sz w:val="32"/>
          <w:szCs w:val="32"/>
        </w:rPr>
        <w:t>例题：</w:t>
      </w:r>
    </w:p>
    <w:p>
      <w:pPr>
        <w:adjustRightInd w:val="0"/>
        <w:snapToGrid w:val="0"/>
        <w:spacing w:after="156" w:afterLines="50" w:line="640" w:lineRule="atLeast"/>
        <w:ind w:firstLine="630" w:firstLineChars="196"/>
        <w:rPr>
          <w:rFonts w:hint="eastAsia" w:ascii="仿宋_GB2312" w:hAnsi="宋体" w:eastAsia="仿宋_GB2312"/>
          <w:b/>
          <w:bCs/>
          <w:sz w:val="32"/>
          <w:szCs w:val="32"/>
        </w:rPr>
      </w:pPr>
      <w:r>
        <w:rPr>
          <w:rFonts w:hint="eastAsia" w:ascii="仿宋_GB2312" w:hAnsi="宋体" w:eastAsia="仿宋_GB2312"/>
          <w:b/>
          <w:bCs/>
          <w:sz w:val="32"/>
          <w:szCs w:val="32"/>
        </w:rPr>
        <w:t>请根据题目提供的条件或资源，做出最符合目的的安排或提出最佳的问题解决方案。</w:t>
      </w:r>
    </w:p>
    <w:p>
      <w:pPr>
        <w:widowControl/>
        <w:spacing w:line="640" w:lineRule="atLeas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公司计划组织一场论坛活动，活动时间为下下周五全天，地点、参与者等要求如下：</w:t>
      </w:r>
    </w:p>
    <w:p>
      <w:pPr>
        <w:widowControl/>
        <w:spacing w:line="640" w:lineRule="atLeas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（1）如果在五星级酒店举办，场地费用为8万元。如果在四星级酒店举办，场地费用为3万元。如使用公司自己的会议厅，场地费用为零。论坛不收取门票费用，赞助费是唯一收入来源。</w:t>
      </w:r>
    </w:p>
    <w:p>
      <w:pPr>
        <w:widowControl/>
        <w:spacing w:line="640" w:lineRule="atLeas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（2）上午9点到12点的时间可以安排3场演讲，下午1点到6点的时间可以安排5场演讲。计划安排5场专家演讲和3场赞助商演讲，每场演讲连同中间的休息时间总计1小时。</w:t>
      </w:r>
    </w:p>
    <w:p>
      <w:pPr>
        <w:widowControl/>
        <w:spacing w:line="640" w:lineRule="atLeas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（3）活动开始之前公司需要电话邀请参会者，每名参会者的邀请成本约为300元。</w:t>
      </w:r>
    </w:p>
    <w:p>
      <w:pPr>
        <w:widowControl/>
        <w:spacing w:line="640" w:lineRule="atLeas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4）赞助商演讲支付的赞助费根据参加该环节的参会者人数，以及举办的酒店级别计算。在公司会议厅、四星级酒店和五星级酒店举办的活动，参加每场赞助商演讲的每名参会者分别产生300、400和500元的赞助费。</w:t>
      </w:r>
    </w:p>
    <w:p>
      <w:pPr>
        <w:widowControl/>
        <w:spacing w:line="640" w:lineRule="atLeas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（5）赞助商演讲不能被安排在上午第一场，任意两场赞助商演讲的次序不能相邻。每场赞助商演讲结束后，预计在参会者中会有一半的人退场不参加后续的环节。</w:t>
      </w:r>
    </w:p>
    <w:p>
      <w:pPr>
        <w:widowControl/>
        <w:spacing w:line="640" w:lineRule="atLeas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（6）主办方人员、专家和赞助商人员不计入参会者人数。</w:t>
      </w:r>
    </w:p>
    <w:p>
      <w:pPr>
        <w:widowControl/>
        <w:spacing w:line="640" w:lineRule="atLeas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假如你是论坛活动的组织者，需要在现有的经费条件下安排好这次活动。请回答如下问题：</w:t>
      </w:r>
    </w:p>
    <w:p>
      <w:pPr>
        <w:widowControl/>
        <w:spacing w:line="640" w:lineRule="atLeas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1、当参加三场赞助商演讲的参会者总数为多少人时，在四星和五星级酒店举办活动收益相同？</w:t>
      </w:r>
    </w:p>
    <w:tbl>
      <w:tblPr>
        <w:tblStyle w:val="6"/>
        <w:tblW w:w="8772" w:type="dxa"/>
        <w:tblInd w:w="288" w:type="dxa"/>
        <w:tblLayout w:type="fixed"/>
        <w:tblCellMar>
          <w:top w:w="0" w:type="dxa"/>
          <w:left w:w="108" w:type="dxa"/>
          <w:bottom w:w="0" w:type="dxa"/>
          <w:right w:w="108" w:type="dxa"/>
        </w:tblCellMar>
      </w:tblPr>
      <w:tblGrid>
        <w:gridCol w:w="2193"/>
        <w:gridCol w:w="2193"/>
        <w:gridCol w:w="2193"/>
        <w:gridCol w:w="2193"/>
      </w:tblGrid>
      <w:tr>
        <w:tblPrEx>
          <w:tblLayout w:type="fixed"/>
          <w:tblCellMar>
            <w:top w:w="0" w:type="dxa"/>
            <w:left w:w="108" w:type="dxa"/>
            <w:bottom w:w="0" w:type="dxa"/>
            <w:right w:w="108" w:type="dxa"/>
          </w:tblCellMar>
        </w:tblPrEx>
        <w:tc>
          <w:tcPr>
            <w:tcW w:w="2193" w:type="dxa"/>
            <w:vAlign w:val="top"/>
          </w:tcPr>
          <w:p>
            <w:pPr>
              <w:spacing w:line="640" w:lineRule="atLeast"/>
              <w:ind w:firstLine="320" w:firstLineChars="100"/>
              <w:rPr>
                <w:rFonts w:hint="eastAsia" w:ascii="仿宋_GB2312" w:hAnsi="宋体" w:eastAsia="仿宋_GB2312"/>
                <w:sz w:val="32"/>
                <w:szCs w:val="32"/>
              </w:rPr>
            </w:pPr>
            <w:r>
              <w:rPr>
                <w:rFonts w:hint="eastAsia" w:ascii="仿宋_GB2312" w:hAnsi="宋体" w:eastAsia="仿宋_GB2312"/>
                <w:sz w:val="32"/>
                <w:szCs w:val="32"/>
              </w:rPr>
              <w:t>A.300</w:t>
            </w:r>
          </w:p>
        </w:tc>
        <w:tc>
          <w:tcPr>
            <w:tcW w:w="2193" w:type="dxa"/>
            <w:vAlign w:val="top"/>
          </w:tcPr>
          <w:p>
            <w:pPr>
              <w:spacing w:line="640" w:lineRule="atLeast"/>
              <w:ind w:firstLine="320" w:firstLineChars="100"/>
              <w:rPr>
                <w:rFonts w:hint="eastAsia" w:ascii="仿宋_GB2312" w:hAnsi="宋体" w:eastAsia="仿宋_GB2312"/>
                <w:sz w:val="32"/>
                <w:szCs w:val="32"/>
              </w:rPr>
            </w:pPr>
            <w:r>
              <w:rPr>
                <w:rFonts w:hint="eastAsia" w:ascii="仿宋_GB2312" w:hAnsi="宋体" w:eastAsia="仿宋_GB2312"/>
                <w:sz w:val="32"/>
                <w:szCs w:val="32"/>
              </w:rPr>
              <w:t>B.400</w:t>
            </w:r>
          </w:p>
        </w:tc>
        <w:tc>
          <w:tcPr>
            <w:tcW w:w="2193" w:type="dxa"/>
            <w:vAlign w:val="top"/>
          </w:tcPr>
          <w:p>
            <w:pPr>
              <w:spacing w:line="640" w:lineRule="atLeast"/>
              <w:ind w:firstLine="320" w:firstLineChars="100"/>
              <w:rPr>
                <w:rFonts w:hint="eastAsia" w:ascii="仿宋_GB2312" w:hAnsi="宋体" w:eastAsia="仿宋_GB2312"/>
                <w:sz w:val="32"/>
                <w:szCs w:val="32"/>
              </w:rPr>
            </w:pPr>
            <w:r>
              <w:rPr>
                <w:rFonts w:hint="eastAsia" w:ascii="仿宋_GB2312" w:hAnsi="宋体" w:eastAsia="仿宋_GB2312"/>
                <w:sz w:val="32"/>
                <w:szCs w:val="32"/>
              </w:rPr>
              <w:t>C.500</w:t>
            </w:r>
          </w:p>
        </w:tc>
        <w:tc>
          <w:tcPr>
            <w:tcW w:w="2193" w:type="dxa"/>
            <w:vAlign w:val="top"/>
          </w:tcPr>
          <w:p>
            <w:pPr>
              <w:spacing w:line="640" w:lineRule="atLeast"/>
              <w:ind w:firstLine="320" w:firstLineChars="100"/>
              <w:rPr>
                <w:rFonts w:hint="eastAsia" w:ascii="仿宋_GB2312" w:hAnsi="宋体" w:eastAsia="仿宋_GB2312"/>
                <w:sz w:val="32"/>
                <w:szCs w:val="32"/>
              </w:rPr>
            </w:pPr>
            <w:r>
              <w:rPr>
                <w:rFonts w:hint="eastAsia" w:ascii="仿宋_GB2312" w:hAnsi="宋体" w:eastAsia="仿宋_GB2312"/>
                <w:sz w:val="32"/>
                <w:szCs w:val="32"/>
              </w:rPr>
              <w:t>D.600</w:t>
            </w:r>
          </w:p>
        </w:tc>
      </w:tr>
    </w:tbl>
    <w:p>
      <w:pPr>
        <w:widowControl/>
        <w:spacing w:line="640" w:lineRule="atLeas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2、以下对赞助商演讲开始时间的安排中，哪项是符合要求的？</w:t>
      </w:r>
    </w:p>
    <w:p>
      <w:pPr>
        <w:widowControl/>
        <w:spacing w:line="640" w:lineRule="atLeas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A.上午9点，上午11点，下午3点</w:t>
      </w:r>
    </w:p>
    <w:p>
      <w:pPr>
        <w:widowControl/>
        <w:spacing w:line="640" w:lineRule="atLeas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B.上午10点，下午1点，下午2点</w:t>
      </w:r>
    </w:p>
    <w:p>
      <w:pPr>
        <w:widowControl/>
        <w:spacing w:line="640" w:lineRule="atLeas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C.上午11点，下午1点，下午4点</w:t>
      </w:r>
    </w:p>
    <w:p>
      <w:pPr>
        <w:widowControl/>
        <w:spacing w:line="640" w:lineRule="atLeas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D.下午1点，下午3点，下午5点</w:t>
      </w:r>
    </w:p>
    <w:p>
      <w:pPr>
        <w:widowControl/>
        <w:spacing w:line="640" w:lineRule="atLeas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3、如果赞助费要到论坛结束后一段时间才能结算，你只有20万元预算用于电话邀请、支付会场租赁费用，问最多能邀请到多少人参加会议？</w:t>
      </w:r>
    </w:p>
    <w:p>
      <w:pPr>
        <w:tabs>
          <w:tab w:val="left" w:pos="4674"/>
          <w:tab w:val="left" w:pos="6867"/>
        </w:tabs>
        <w:spacing w:line="640" w:lineRule="atLeast"/>
        <w:ind w:left="288" w:firstLine="320" w:firstLineChars="100"/>
        <w:jc w:val="left"/>
        <w:rPr>
          <w:rFonts w:hint="eastAsia" w:ascii="仿宋_GB2312" w:hAnsi="宋体" w:eastAsia="仿宋_GB2312"/>
          <w:sz w:val="32"/>
          <w:szCs w:val="32"/>
        </w:rPr>
      </w:pPr>
      <w:r>
        <w:rPr>
          <w:rFonts w:hint="eastAsia" w:ascii="仿宋_GB2312" w:hAnsi="宋体" w:eastAsia="仿宋_GB2312"/>
          <w:sz w:val="32"/>
          <w:szCs w:val="32"/>
        </w:rPr>
        <w:t>A.500人以下 B.500～600人  C.600～700人</w:t>
      </w:r>
      <w:r>
        <w:rPr>
          <w:rFonts w:hint="eastAsia" w:ascii="仿宋_GB2312" w:hAnsi="宋体" w:eastAsia="仿宋_GB2312"/>
          <w:sz w:val="32"/>
          <w:szCs w:val="32"/>
        </w:rPr>
        <w:tab/>
      </w:r>
      <w:r>
        <w:rPr>
          <w:rFonts w:hint="eastAsia" w:ascii="仿宋_GB2312" w:hAnsi="宋体" w:eastAsia="仿宋_GB2312"/>
          <w:sz w:val="32"/>
          <w:szCs w:val="32"/>
        </w:rPr>
        <w:t>D.700人以上</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解答：第1题的正确答案为C；</w:t>
      </w:r>
    </w:p>
    <w:p>
      <w:pPr>
        <w:spacing w:line="640" w:lineRule="atLeast"/>
        <w:ind w:firstLine="1600" w:firstLineChars="500"/>
        <w:rPr>
          <w:rFonts w:hint="eastAsia" w:ascii="仿宋_GB2312" w:hAnsi="宋体" w:eastAsia="仿宋_GB2312"/>
          <w:sz w:val="32"/>
          <w:szCs w:val="32"/>
        </w:rPr>
      </w:pPr>
      <w:r>
        <w:rPr>
          <w:rFonts w:hint="eastAsia" w:ascii="仿宋_GB2312" w:hAnsi="宋体" w:eastAsia="仿宋_GB2312"/>
          <w:sz w:val="32"/>
          <w:szCs w:val="32"/>
        </w:rPr>
        <w:t>第2题的正确答案为D；</w:t>
      </w:r>
    </w:p>
    <w:p>
      <w:pPr>
        <w:spacing w:line="640" w:lineRule="atLeast"/>
        <w:ind w:firstLine="1600" w:firstLineChars="500"/>
        <w:rPr>
          <w:rFonts w:hint="eastAsia" w:ascii="仿宋_GB2312" w:hAnsi="宋体" w:eastAsia="仿宋_GB2312"/>
          <w:sz w:val="32"/>
          <w:szCs w:val="32"/>
        </w:rPr>
      </w:pPr>
      <w:r>
        <w:rPr>
          <w:rFonts w:hint="eastAsia" w:ascii="仿宋_GB2312" w:hAnsi="宋体" w:eastAsia="仿宋_GB2312"/>
          <w:sz w:val="32"/>
          <w:szCs w:val="32"/>
        </w:rPr>
        <w:t>第3题的正确答案为C。</w:t>
      </w:r>
    </w:p>
    <w:p>
      <w:pPr>
        <w:adjustRightInd w:val="0"/>
        <w:snapToGrid w:val="0"/>
        <w:spacing w:line="640" w:lineRule="atLeast"/>
        <w:ind w:firstLine="560" w:firstLineChars="175"/>
        <w:rPr>
          <w:rFonts w:hint="eastAsia" w:ascii="仿宋_GB2312" w:hAnsi="宋体" w:eastAsia="仿宋_GB2312" w:cs="宋体"/>
          <w:sz w:val="32"/>
          <w:szCs w:val="32"/>
        </w:rPr>
      </w:pPr>
    </w:p>
    <w:p>
      <w:pPr>
        <w:adjustRightInd w:val="0"/>
        <w:snapToGrid w:val="0"/>
        <w:spacing w:line="640" w:lineRule="atLeast"/>
        <w:ind w:firstLine="562" w:firstLineChars="175"/>
        <w:rPr>
          <w:rFonts w:hint="eastAsia" w:ascii="楷体_GB2312" w:hAnsi="宋体" w:eastAsia="楷体_GB2312" w:cs="宋体"/>
          <w:b/>
          <w:sz w:val="32"/>
          <w:szCs w:val="32"/>
        </w:rPr>
      </w:pPr>
      <w:r>
        <w:rPr>
          <w:rFonts w:hint="eastAsia" w:ascii="楷体_GB2312" w:hAnsi="宋体" w:eastAsia="楷体_GB2312" w:cs="宋体"/>
          <w:b/>
          <w:sz w:val="32"/>
          <w:szCs w:val="32"/>
        </w:rPr>
        <w:t>9、选词填空</w:t>
      </w:r>
    </w:p>
    <w:p>
      <w:pPr>
        <w:adjustRightInd w:val="0"/>
        <w:snapToGrid w:val="0"/>
        <w:spacing w:line="640" w:lineRule="atLeast"/>
        <w:ind w:firstLine="560" w:firstLineChars="175"/>
        <w:rPr>
          <w:rFonts w:hint="eastAsia" w:ascii="仿宋_GB2312" w:hAnsi="宋体" w:eastAsia="仿宋_GB2312" w:cs="宋体"/>
          <w:sz w:val="32"/>
          <w:szCs w:val="32"/>
        </w:rPr>
      </w:pPr>
      <w:r>
        <w:rPr>
          <w:rFonts w:hint="eastAsia" w:ascii="仿宋_GB2312" w:hAnsi="宋体" w:eastAsia="仿宋_GB2312" w:cs="宋体"/>
          <w:sz w:val="32"/>
          <w:szCs w:val="32"/>
        </w:rPr>
        <w:t>要求考生根据对上下文的理解，选择适当的词语或短语将句子补充完整，使句子的意思表达得最准确。</w:t>
      </w:r>
    </w:p>
    <w:p>
      <w:pPr>
        <w:adjustRightInd w:val="0"/>
        <w:snapToGrid w:val="0"/>
        <w:spacing w:line="640" w:lineRule="atLeast"/>
        <w:rPr>
          <w:rFonts w:hint="eastAsia" w:ascii="仿宋_GB2312" w:eastAsia="仿宋_GB2312"/>
          <w:bCs/>
          <w:sz w:val="32"/>
          <w:szCs w:val="32"/>
        </w:rPr>
      </w:pPr>
      <w:r>
        <w:rPr>
          <w:rFonts w:hint="eastAsia" w:ascii="仿宋_GB2312" w:eastAsia="仿宋_GB2312"/>
          <w:bCs/>
          <w:sz w:val="32"/>
          <w:szCs w:val="32"/>
        </w:rPr>
        <w:t>例题：</w:t>
      </w:r>
    </w:p>
    <w:p>
      <w:pPr>
        <w:adjustRightInd w:val="0"/>
        <w:snapToGrid w:val="0"/>
        <w:spacing w:before="156" w:beforeLines="50" w:after="156" w:afterLines="50" w:line="640" w:lineRule="atLeast"/>
        <w:ind w:firstLine="643" w:firstLineChars="200"/>
        <w:rPr>
          <w:rFonts w:hint="eastAsia" w:ascii="仿宋_GB2312" w:eastAsia="仿宋_GB2312"/>
          <w:b/>
          <w:bCs/>
          <w:sz w:val="32"/>
          <w:szCs w:val="32"/>
        </w:rPr>
      </w:pPr>
      <w:r>
        <w:rPr>
          <w:rFonts w:hint="eastAsia" w:ascii="仿宋_GB2312" w:eastAsia="仿宋_GB2312"/>
          <w:b/>
          <w:bCs/>
          <w:sz w:val="32"/>
          <w:szCs w:val="32"/>
        </w:rPr>
        <w:t>请从所给的四个选项中选出一个填空，使句子的意思表达得最准确。</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在通往目标的历程中遭遇挫折并不可怕，可怕的是因挫折而产生的对自己能力的</w:t>
      </w:r>
      <w:r>
        <w:rPr>
          <w:rFonts w:hint="eastAsia" w:hAnsi="宋体"/>
          <w:sz w:val="32"/>
          <w:szCs w:val="32"/>
        </w:rPr>
        <w:t>________</w:t>
      </w:r>
      <w:r>
        <w:rPr>
          <w:rFonts w:hint="eastAsia" w:ascii="仿宋_GB2312" w:hAnsi="宋体" w:eastAsia="仿宋_GB2312"/>
          <w:sz w:val="32"/>
          <w:szCs w:val="32"/>
        </w:rPr>
        <w:t>。</w:t>
      </w:r>
    </w:p>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A.起疑         B.狐疑         C.疑心        D.怀疑</w:t>
      </w:r>
    </w:p>
    <w:p>
      <w:pPr>
        <w:adjustRightInd w:val="0"/>
        <w:snapToGrid w:val="0"/>
        <w:spacing w:line="640" w:lineRule="atLeast"/>
        <w:ind w:firstLine="720" w:firstLineChars="225"/>
        <w:rPr>
          <w:rFonts w:hint="eastAsia" w:ascii="仿宋_GB2312" w:hAnsi="宋体" w:eastAsia="仿宋_GB2312" w:cs="宋体"/>
          <w:bCs/>
          <w:sz w:val="32"/>
          <w:szCs w:val="32"/>
        </w:rPr>
      </w:pPr>
      <w:r>
        <w:rPr>
          <w:rFonts w:hint="eastAsia" w:ascii="仿宋_GB2312" w:hAnsi="宋体" w:eastAsia="仿宋_GB2312" w:cs="宋体"/>
          <w:bCs/>
          <w:sz w:val="32"/>
          <w:szCs w:val="32"/>
        </w:rPr>
        <w:t>解答：此题的正确答案为D。</w:t>
      </w:r>
    </w:p>
    <w:p>
      <w:pPr>
        <w:adjustRightInd w:val="0"/>
        <w:snapToGrid w:val="0"/>
        <w:spacing w:line="640" w:lineRule="atLeast"/>
        <w:ind w:firstLine="562" w:firstLineChars="175"/>
        <w:rPr>
          <w:rFonts w:hint="eastAsia" w:ascii="仿宋_GB2312" w:hAnsi="宋体" w:eastAsia="仿宋_GB2312" w:cs="宋体"/>
          <w:b/>
          <w:bCs/>
          <w:sz w:val="32"/>
          <w:szCs w:val="32"/>
        </w:rPr>
      </w:pPr>
    </w:p>
    <w:p>
      <w:pPr>
        <w:adjustRightInd w:val="0"/>
        <w:snapToGrid w:val="0"/>
        <w:spacing w:line="640" w:lineRule="atLeast"/>
        <w:ind w:firstLine="562" w:firstLineChars="175"/>
        <w:rPr>
          <w:rFonts w:hint="eastAsia" w:ascii="楷体_GB2312" w:hAnsi="宋体" w:eastAsia="楷体_GB2312" w:cs="宋体"/>
          <w:b/>
          <w:sz w:val="32"/>
          <w:szCs w:val="32"/>
        </w:rPr>
      </w:pPr>
      <w:r>
        <w:rPr>
          <w:rFonts w:hint="eastAsia" w:ascii="楷体_GB2312" w:hAnsi="宋体" w:eastAsia="楷体_GB2312" w:cs="宋体"/>
          <w:b/>
          <w:sz w:val="32"/>
          <w:szCs w:val="32"/>
        </w:rPr>
        <w:t>10、百科知识</w:t>
      </w:r>
      <w:r>
        <w:rPr>
          <w:rFonts w:hint="eastAsia" w:ascii="楷体_GB2312" w:hAnsi="宋体" w:eastAsia="楷体_GB2312" w:cs="宋体"/>
          <w:b/>
          <w:sz w:val="32"/>
          <w:szCs w:val="32"/>
        </w:rPr>
        <w:tab/>
      </w:r>
    </w:p>
    <w:p>
      <w:pPr>
        <w:adjustRightInd w:val="0"/>
        <w:snapToGrid w:val="0"/>
        <w:spacing w:line="640" w:lineRule="atLeast"/>
        <w:ind w:firstLine="560" w:firstLineChars="175"/>
        <w:rPr>
          <w:rFonts w:hint="eastAsia" w:ascii="仿宋_GB2312" w:hAnsi="宋体" w:eastAsia="仿宋_GB2312" w:cs="宋体"/>
          <w:sz w:val="32"/>
          <w:szCs w:val="32"/>
        </w:rPr>
      </w:pPr>
      <w:r>
        <w:rPr>
          <w:rFonts w:hint="eastAsia" w:ascii="仿宋_GB2312" w:hAnsi="宋体" w:eastAsia="仿宋_GB2312" w:cs="宋体"/>
          <w:sz w:val="32"/>
          <w:szCs w:val="32"/>
        </w:rPr>
        <w:t>要求考生回答各个领域的知识提问，涉及的学科领域包括但不限于政治、哲学、教育、法律、经济、科技、心理、管理、医学、地理、地质、文化等。</w:t>
      </w:r>
    </w:p>
    <w:p>
      <w:pPr>
        <w:adjustRightInd w:val="0"/>
        <w:snapToGrid w:val="0"/>
        <w:spacing w:line="640" w:lineRule="atLeast"/>
        <w:rPr>
          <w:rFonts w:hint="eastAsia" w:ascii="仿宋_GB2312" w:eastAsia="仿宋_GB2312"/>
          <w:bCs/>
          <w:sz w:val="32"/>
          <w:szCs w:val="32"/>
        </w:rPr>
      </w:pPr>
      <w:r>
        <w:rPr>
          <w:rFonts w:hint="eastAsia" w:ascii="仿宋_GB2312" w:eastAsia="仿宋_GB2312"/>
          <w:bCs/>
          <w:sz w:val="32"/>
          <w:szCs w:val="32"/>
        </w:rPr>
        <w:t>例题：</w:t>
      </w:r>
    </w:p>
    <w:p>
      <w:pPr>
        <w:adjustRightInd w:val="0"/>
        <w:snapToGrid w:val="0"/>
        <w:spacing w:after="156" w:afterLines="50" w:line="640" w:lineRule="atLeast"/>
        <w:ind w:firstLine="630" w:firstLineChars="196"/>
        <w:rPr>
          <w:rFonts w:hint="eastAsia" w:ascii="仿宋_GB2312" w:hAnsi="宋体" w:eastAsia="仿宋_GB2312"/>
          <w:b/>
          <w:bCs/>
          <w:sz w:val="32"/>
          <w:szCs w:val="32"/>
        </w:rPr>
      </w:pPr>
      <w:r>
        <w:rPr>
          <w:rFonts w:hint="eastAsia" w:ascii="仿宋_GB2312" w:hAnsi="宋体" w:eastAsia="仿宋_GB2312"/>
          <w:b/>
          <w:bCs/>
          <w:sz w:val="32"/>
          <w:szCs w:val="32"/>
        </w:rPr>
        <w:t>全部为单项选择题，请根据题目要求做出正确选择。</w:t>
      </w:r>
    </w:p>
    <w:p>
      <w:pPr>
        <w:adjustRightInd w:val="0"/>
        <w:snapToGrid w:val="0"/>
        <w:spacing w:after="156" w:afterLines="50" w:line="640" w:lineRule="atLeast"/>
        <w:ind w:firstLine="627" w:firstLineChars="196"/>
        <w:rPr>
          <w:rFonts w:hint="eastAsia" w:ascii="仿宋_GB2312" w:hAnsi="宋体" w:eastAsia="仿宋_GB2312"/>
          <w:b/>
          <w:bCs/>
          <w:sz w:val="32"/>
          <w:szCs w:val="32"/>
        </w:rPr>
      </w:pPr>
      <w:r>
        <w:rPr>
          <w:rFonts w:hint="eastAsia" w:ascii="仿宋_GB2312" w:hAnsi="宋体" w:eastAsia="仿宋_GB2312"/>
          <w:sz w:val="32"/>
          <w:szCs w:val="32"/>
        </w:rPr>
        <w:t>1、下列选项中，属于北京工艺品“四大名旦”的是</w:t>
      </w:r>
    </w:p>
    <w:tbl>
      <w:tblPr>
        <w:tblStyle w:val="6"/>
        <w:tblW w:w="8234" w:type="dxa"/>
        <w:tblInd w:w="288" w:type="dxa"/>
        <w:tblLayout w:type="fixed"/>
        <w:tblCellMar>
          <w:top w:w="0" w:type="dxa"/>
          <w:left w:w="108" w:type="dxa"/>
          <w:bottom w:w="0" w:type="dxa"/>
          <w:right w:w="108" w:type="dxa"/>
        </w:tblCellMar>
      </w:tblPr>
      <w:tblGrid>
        <w:gridCol w:w="2058"/>
        <w:gridCol w:w="2059"/>
        <w:gridCol w:w="2058"/>
        <w:gridCol w:w="2059"/>
      </w:tblGrid>
      <w:tr>
        <w:tblPrEx>
          <w:tblLayout w:type="fixed"/>
          <w:tblCellMar>
            <w:top w:w="0" w:type="dxa"/>
            <w:left w:w="108" w:type="dxa"/>
            <w:bottom w:w="0" w:type="dxa"/>
            <w:right w:w="108" w:type="dxa"/>
          </w:tblCellMar>
        </w:tblPrEx>
        <w:tc>
          <w:tcPr>
            <w:tcW w:w="2058" w:type="dxa"/>
            <w:vAlign w:val="top"/>
          </w:tcPr>
          <w:p>
            <w:pPr>
              <w:spacing w:line="640" w:lineRule="atLeast"/>
              <w:ind w:firstLine="320" w:firstLineChars="100"/>
              <w:rPr>
                <w:rFonts w:hint="eastAsia" w:ascii="仿宋_GB2312" w:hAnsi="宋体" w:eastAsia="仿宋_GB2312"/>
                <w:sz w:val="32"/>
                <w:szCs w:val="32"/>
              </w:rPr>
            </w:pPr>
            <w:r>
              <w:rPr>
                <w:rFonts w:hint="eastAsia" w:ascii="仿宋_GB2312" w:hAnsi="宋体" w:eastAsia="仿宋_GB2312"/>
                <w:sz w:val="32"/>
                <w:szCs w:val="32"/>
              </w:rPr>
              <w:t>A.双面绣</w:t>
            </w:r>
          </w:p>
        </w:tc>
        <w:tc>
          <w:tcPr>
            <w:tcW w:w="2059" w:type="dxa"/>
            <w:vAlign w:val="top"/>
          </w:tcPr>
          <w:p>
            <w:pPr>
              <w:spacing w:line="640" w:lineRule="atLeast"/>
              <w:ind w:firstLine="320" w:firstLineChars="100"/>
              <w:rPr>
                <w:rFonts w:hint="eastAsia" w:ascii="仿宋_GB2312" w:hAnsi="宋体" w:eastAsia="仿宋_GB2312"/>
                <w:sz w:val="32"/>
                <w:szCs w:val="32"/>
              </w:rPr>
            </w:pPr>
            <w:r>
              <w:rPr>
                <w:rFonts w:hint="eastAsia" w:ascii="仿宋_GB2312" w:hAnsi="宋体" w:eastAsia="仿宋_GB2312"/>
                <w:sz w:val="32"/>
                <w:szCs w:val="32"/>
              </w:rPr>
              <w:t>B.风筝</w:t>
            </w:r>
          </w:p>
        </w:tc>
        <w:tc>
          <w:tcPr>
            <w:tcW w:w="2058" w:type="dxa"/>
            <w:vAlign w:val="top"/>
          </w:tcPr>
          <w:p>
            <w:pPr>
              <w:spacing w:line="640" w:lineRule="atLeast"/>
              <w:ind w:firstLine="320" w:firstLineChars="100"/>
              <w:rPr>
                <w:rFonts w:hint="eastAsia" w:ascii="仿宋_GB2312" w:hAnsi="宋体" w:eastAsia="仿宋_GB2312"/>
                <w:sz w:val="32"/>
                <w:szCs w:val="32"/>
              </w:rPr>
            </w:pPr>
            <w:r>
              <w:rPr>
                <w:rFonts w:hint="eastAsia" w:ascii="仿宋_GB2312" w:hAnsi="宋体" w:eastAsia="仿宋_GB2312"/>
                <w:sz w:val="32"/>
                <w:szCs w:val="32"/>
              </w:rPr>
              <w:t>C.景泰蓝</w:t>
            </w:r>
          </w:p>
        </w:tc>
        <w:tc>
          <w:tcPr>
            <w:tcW w:w="2059" w:type="dxa"/>
            <w:vAlign w:val="top"/>
          </w:tcPr>
          <w:p>
            <w:pPr>
              <w:spacing w:line="640" w:lineRule="atLeast"/>
              <w:ind w:firstLine="320" w:firstLineChars="100"/>
              <w:rPr>
                <w:rFonts w:hint="eastAsia" w:ascii="仿宋_GB2312" w:hAnsi="宋体" w:eastAsia="仿宋_GB2312"/>
                <w:sz w:val="32"/>
                <w:szCs w:val="32"/>
              </w:rPr>
            </w:pPr>
            <w:r>
              <w:rPr>
                <w:rFonts w:hint="eastAsia" w:ascii="仿宋_GB2312" w:hAnsi="宋体" w:eastAsia="仿宋_GB2312"/>
                <w:sz w:val="32"/>
                <w:szCs w:val="32"/>
              </w:rPr>
              <w:t>D.泥人</w:t>
            </w:r>
          </w:p>
        </w:tc>
      </w:tr>
    </w:tbl>
    <w:p>
      <w:pPr>
        <w:pStyle w:val="7"/>
        <w:spacing w:line="640" w:lineRule="atLeast"/>
        <w:ind w:left="0" w:firstLine="640" w:firstLineChars="200"/>
        <w:rPr>
          <w:rFonts w:hint="eastAsia" w:ascii="仿宋_GB2312" w:hAnsi="宋体" w:eastAsia="仿宋_GB2312"/>
          <w:sz w:val="32"/>
          <w:szCs w:val="32"/>
        </w:rPr>
      </w:pPr>
      <w:r>
        <w:rPr>
          <w:rFonts w:hint="eastAsia" w:ascii="仿宋_GB2312" w:hAnsi="宋体" w:eastAsia="仿宋_GB2312"/>
          <w:sz w:val="32"/>
          <w:szCs w:val="32"/>
        </w:rPr>
        <w:t>2、买回来的新鲜香蕉，放不了几天就会开始腐烂。引起腐烂的根本原因是</w:t>
      </w:r>
    </w:p>
    <w:p>
      <w:pPr>
        <w:pStyle w:val="7"/>
        <w:spacing w:line="640" w:lineRule="atLeast"/>
        <w:ind w:left="29" w:leftChars="14" w:firstLine="640" w:firstLineChars="200"/>
        <w:rPr>
          <w:rFonts w:hint="eastAsia" w:ascii="仿宋_GB2312" w:hAnsi="宋体" w:eastAsia="仿宋_GB2312"/>
          <w:sz w:val="32"/>
          <w:szCs w:val="32"/>
        </w:rPr>
      </w:pPr>
      <w:r>
        <w:rPr>
          <w:rFonts w:hint="eastAsia" w:ascii="仿宋_GB2312" w:hAnsi="宋体" w:eastAsia="仿宋_GB2312"/>
          <w:sz w:val="32"/>
          <w:szCs w:val="32"/>
        </w:rPr>
        <w:t>A.香蕉所含的糖分太高</w:t>
      </w:r>
    </w:p>
    <w:p>
      <w:pPr>
        <w:pStyle w:val="7"/>
        <w:spacing w:line="640" w:lineRule="atLeast"/>
        <w:ind w:left="29" w:leftChars="14" w:firstLine="640" w:firstLineChars="200"/>
        <w:rPr>
          <w:rFonts w:hint="eastAsia" w:ascii="仿宋_GB2312" w:hAnsi="宋体" w:eastAsia="仿宋_GB2312"/>
          <w:sz w:val="32"/>
          <w:szCs w:val="32"/>
        </w:rPr>
      </w:pPr>
      <w:r>
        <w:rPr>
          <w:rFonts w:hint="eastAsia" w:ascii="仿宋_GB2312" w:hAnsi="宋体" w:eastAsia="仿宋_GB2312"/>
          <w:sz w:val="32"/>
          <w:szCs w:val="32"/>
        </w:rPr>
        <w:t>B.香蕉被细菌、真菌侵染</w:t>
      </w:r>
    </w:p>
    <w:p>
      <w:pPr>
        <w:pStyle w:val="7"/>
        <w:spacing w:line="640" w:lineRule="atLeast"/>
        <w:ind w:left="29" w:leftChars="14" w:firstLine="640" w:firstLineChars="200"/>
        <w:rPr>
          <w:rFonts w:hint="eastAsia" w:ascii="仿宋_GB2312" w:hAnsi="宋体" w:eastAsia="仿宋_GB2312"/>
          <w:sz w:val="32"/>
          <w:szCs w:val="32"/>
        </w:rPr>
      </w:pPr>
      <w:r>
        <w:rPr>
          <w:rFonts w:hint="eastAsia" w:ascii="仿宋_GB2312" w:hAnsi="宋体" w:eastAsia="仿宋_GB2312"/>
          <w:sz w:val="32"/>
          <w:szCs w:val="32"/>
        </w:rPr>
        <w:t>C.香蕉在生长过程中被过度使用了农药</w:t>
      </w:r>
    </w:p>
    <w:p>
      <w:pPr>
        <w:pStyle w:val="7"/>
        <w:spacing w:line="640" w:lineRule="atLeast"/>
        <w:ind w:left="29" w:leftChars="14" w:firstLine="640" w:firstLineChars="200"/>
        <w:rPr>
          <w:rFonts w:hint="eastAsia" w:ascii="仿宋_GB2312" w:hAnsi="宋体" w:eastAsia="仿宋_GB2312"/>
          <w:sz w:val="32"/>
          <w:szCs w:val="32"/>
        </w:rPr>
      </w:pPr>
      <w:r>
        <w:rPr>
          <w:rFonts w:hint="eastAsia" w:ascii="仿宋_GB2312" w:hAnsi="宋体" w:eastAsia="仿宋_GB2312"/>
          <w:sz w:val="32"/>
          <w:szCs w:val="32"/>
        </w:rPr>
        <w:t>D.储藏香蕉的方式不正确，应该放入冰箱</w:t>
      </w:r>
    </w:p>
    <w:p>
      <w:pPr>
        <w:pStyle w:val="7"/>
        <w:spacing w:line="640" w:lineRule="atLeast"/>
        <w:ind w:left="29" w:leftChars="14" w:firstLine="640" w:firstLineChars="200"/>
        <w:rPr>
          <w:rFonts w:hint="eastAsia" w:ascii="仿宋_GB2312" w:hAnsi="宋体" w:eastAsia="仿宋_GB2312"/>
          <w:sz w:val="32"/>
          <w:szCs w:val="32"/>
        </w:rPr>
      </w:pPr>
      <w:r>
        <w:rPr>
          <w:rFonts w:hint="eastAsia" w:ascii="仿宋_GB2312" w:hAnsi="宋体" w:eastAsia="仿宋_GB2312"/>
          <w:sz w:val="32"/>
          <w:szCs w:val="32"/>
        </w:rPr>
        <w:t>3、五岳，是中国五大名山的总称。即：东岳</w:t>
      </w:r>
      <w:r>
        <w:rPr>
          <w:rFonts w:hint="eastAsia" w:ascii="仿宋_GB2312" w:eastAsia="仿宋_GB2312"/>
          <w:sz w:val="32"/>
          <w:szCs w:val="32"/>
        </w:rPr>
        <w:fldChar w:fldCharType="begin"/>
      </w:r>
      <w:r>
        <w:rPr>
          <w:rFonts w:hint="eastAsia" w:ascii="仿宋_GB2312" w:eastAsia="仿宋_GB2312"/>
          <w:sz w:val="32"/>
          <w:szCs w:val="32"/>
        </w:rPr>
        <w:instrText xml:space="preserve">HYPERLINK "http://baike.baidu.com/subview/5464/5236569.htm"</w:instrText>
      </w:r>
      <w:r>
        <w:rPr>
          <w:rFonts w:hint="eastAsia" w:ascii="仿宋_GB2312" w:eastAsia="仿宋_GB2312"/>
          <w:sz w:val="32"/>
          <w:szCs w:val="32"/>
        </w:rPr>
        <w:fldChar w:fldCharType="separate"/>
      </w:r>
      <w:r>
        <w:rPr>
          <w:rFonts w:hint="eastAsia" w:ascii="仿宋_GB2312" w:hAnsi="宋体" w:eastAsia="仿宋_GB2312"/>
          <w:sz w:val="32"/>
          <w:szCs w:val="32"/>
        </w:rPr>
        <w:t>泰山</w:t>
      </w:r>
      <w:r>
        <w:rPr>
          <w:rFonts w:hint="eastAsia" w:ascii="仿宋_GB2312" w:eastAsia="仿宋_GB2312"/>
          <w:sz w:val="32"/>
          <w:szCs w:val="32"/>
        </w:rPr>
        <w:fldChar w:fldCharType="end"/>
      </w:r>
      <w:r>
        <w:rPr>
          <w:rFonts w:hint="eastAsia" w:ascii="仿宋_GB2312" w:hAnsi="宋体" w:eastAsia="仿宋_GB2312"/>
          <w:sz w:val="32"/>
          <w:szCs w:val="32"/>
        </w:rPr>
        <w:t>、南岳</w:t>
      </w:r>
      <w:r>
        <w:rPr>
          <w:rFonts w:hint="eastAsia" w:ascii="仿宋_GB2312" w:eastAsia="仿宋_GB2312"/>
          <w:sz w:val="32"/>
          <w:szCs w:val="32"/>
        </w:rPr>
        <w:fldChar w:fldCharType="begin"/>
      </w:r>
      <w:r>
        <w:rPr>
          <w:rFonts w:hint="eastAsia" w:ascii="仿宋_GB2312" w:eastAsia="仿宋_GB2312"/>
          <w:sz w:val="32"/>
          <w:szCs w:val="32"/>
        </w:rPr>
        <w:instrText xml:space="preserve">HYPERLINK "http://baike.baidu.com/subview/10017/13495680.htm"</w:instrText>
      </w:r>
      <w:r>
        <w:rPr>
          <w:rFonts w:hint="eastAsia" w:ascii="仿宋_GB2312" w:eastAsia="仿宋_GB2312"/>
          <w:sz w:val="32"/>
          <w:szCs w:val="32"/>
        </w:rPr>
        <w:fldChar w:fldCharType="separate"/>
      </w:r>
      <w:r>
        <w:rPr>
          <w:rFonts w:hint="eastAsia" w:ascii="仿宋_GB2312" w:hAnsi="宋体" w:eastAsia="仿宋_GB2312"/>
          <w:sz w:val="32"/>
          <w:szCs w:val="32"/>
        </w:rPr>
        <w:t>衡山</w:t>
      </w:r>
      <w:r>
        <w:rPr>
          <w:rFonts w:hint="eastAsia" w:ascii="仿宋_GB2312" w:eastAsia="仿宋_GB2312"/>
          <w:sz w:val="32"/>
          <w:szCs w:val="32"/>
        </w:rPr>
        <w:fldChar w:fldCharType="end"/>
      </w:r>
      <w:r>
        <w:rPr>
          <w:rFonts w:hint="eastAsia" w:ascii="仿宋_GB2312" w:hAnsi="宋体" w:eastAsia="仿宋_GB2312"/>
          <w:sz w:val="32"/>
          <w:szCs w:val="32"/>
        </w:rPr>
        <w:t>、西岳</w:t>
      </w:r>
      <w:r>
        <w:rPr>
          <w:rFonts w:hint="eastAsia" w:ascii="仿宋_GB2312" w:eastAsia="仿宋_GB2312"/>
          <w:sz w:val="32"/>
          <w:szCs w:val="32"/>
        </w:rPr>
        <w:fldChar w:fldCharType="begin"/>
      </w:r>
      <w:r>
        <w:rPr>
          <w:rFonts w:hint="eastAsia" w:ascii="仿宋_GB2312" w:eastAsia="仿宋_GB2312"/>
          <w:sz w:val="32"/>
          <w:szCs w:val="32"/>
        </w:rPr>
        <w:instrText xml:space="preserve">HYPERLINK "http://baike.baidu.com/subview/2157/4941082.htm"</w:instrText>
      </w:r>
      <w:r>
        <w:rPr>
          <w:rFonts w:hint="eastAsia" w:ascii="仿宋_GB2312" w:eastAsia="仿宋_GB2312"/>
          <w:sz w:val="32"/>
          <w:szCs w:val="32"/>
        </w:rPr>
        <w:fldChar w:fldCharType="separate"/>
      </w:r>
      <w:r>
        <w:rPr>
          <w:rFonts w:hint="eastAsia" w:ascii="仿宋_GB2312" w:hAnsi="宋体" w:eastAsia="仿宋_GB2312"/>
          <w:sz w:val="32"/>
          <w:szCs w:val="32"/>
        </w:rPr>
        <w:t>华山</w:t>
      </w:r>
      <w:r>
        <w:rPr>
          <w:rFonts w:hint="eastAsia" w:ascii="仿宋_GB2312" w:eastAsia="仿宋_GB2312"/>
          <w:sz w:val="32"/>
          <w:szCs w:val="32"/>
        </w:rPr>
        <w:fldChar w:fldCharType="end"/>
      </w:r>
      <w:r>
        <w:rPr>
          <w:rFonts w:hint="eastAsia" w:ascii="仿宋_GB2312" w:hAnsi="宋体" w:eastAsia="仿宋_GB2312"/>
          <w:sz w:val="32"/>
          <w:szCs w:val="32"/>
        </w:rPr>
        <w:t>、北岳</w:t>
      </w:r>
      <w:r>
        <w:rPr>
          <w:rFonts w:hint="eastAsia" w:ascii="仿宋_GB2312" w:eastAsia="仿宋_GB2312"/>
          <w:sz w:val="32"/>
          <w:szCs w:val="32"/>
        </w:rPr>
        <w:fldChar w:fldCharType="begin"/>
      </w:r>
      <w:r>
        <w:rPr>
          <w:rFonts w:hint="eastAsia" w:ascii="仿宋_GB2312" w:eastAsia="仿宋_GB2312"/>
          <w:sz w:val="32"/>
          <w:szCs w:val="32"/>
        </w:rPr>
        <w:instrText xml:space="preserve">HYPERLINK "http://baike.baidu.com/view/20394.htm"</w:instrText>
      </w:r>
      <w:r>
        <w:rPr>
          <w:rFonts w:hint="eastAsia" w:ascii="仿宋_GB2312" w:eastAsia="仿宋_GB2312"/>
          <w:sz w:val="32"/>
          <w:szCs w:val="32"/>
        </w:rPr>
        <w:fldChar w:fldCharType="separate"/>
      </w:r>
      <w:r>
        <w:rPr>
          <w:rFonts w:hint="eastAsia" w:ascii="仿宋_GB2312" w:hAnsi="宋体" w:eastAsia="仿宋_GB2312"/>
          <w:sz w:val="32"/>
          <w:szCs w:val="32"/>
        </w:rPr>
        <w:t>恒山</w:t>
      </w:r>
      <w:r>
        <w:rPr>
          <w:rFonts w:hint="eastAsia" w:ascii="仿宋_GB2312" w:eastAsia="仿宋_GB2312"/>
          <w:sz w:val="32"/>
          <w:szCs w:val="32"/>
        </w:rPr>
        <w:fldChar w:fldCharType="end"/>
      </w:r>
      <w:r>
        <w:rPr>
          <w:rFonts w:hint="eastAsia" w:ascii="仿宋_GB2312" w:hAnsi="宋体" w:eastAsia="仿宋_GB2312"/>
          <w:sz w:val="32"/>
          <w:szCs w:val="32"/>
        </w:rPr>
        <w:t>、中岳</w:t>
      </w:r>
      <w:r>
        <w:rPr>
          <w:rFonts w:hint="eastAsia" w:ascii="仿宋_GB2312" w:eastAsia="仿宋_GB2312"/>
          <w:sz w:val="32"/>
          <w:szCs w:val="32"/>
        </w:rPr>
        <w:fldChar w:fldCharType="begin"/>
      </w:r>
      <w:r>
        <w:rPr>
          <w:rFonts w:hint="eastAsia" w:ascii="仿宋_GB2312" w:eastAsia="仿宋_GB2312"/>
          <w:sz w:val="32"/>
          <w:szCs w:val="32"/>
        </w:rPr>
        <w:instrText xml:space="preserve">HYPERLINK "http://baike.baidu.com/subview/4314/5273768.htm"</w:instrText>
      </w:r>
      <w:r>
        <w:rPr>
          <w:rFonts w:hint="eastAsia" w:ascii="仿宋_GB2312" w:eastAsia="仿宋_GB2312"/>
          <w:sz w:val="32"/>
          <w:szCs w:val="32"/>
        </w:rPr>
        <w:fldChar w:fldCharType="separate"/>
      </w:r>
      <w:r>
        <w:rPr>
          <w:rFonts w:hint="eastAsia" w:ascii="仿宋_GB2312" w:hAnsi="宋体" w:eastAsia="仿宋_GB2312"/>
          <w:sz w:val="32"/>
          <w:szCs w:val="32"/>
        </w:rPr>
        <w:t>嵩山</w:t>
      </w:r>
      <w:r>
        <w:rPr>
          <w:rFonts w:hint="eastAsia" w:ascii="仿宋_GB2312" w:eastAsia="仿宋_GB2312"/>
          <w:sz w:val="32"/>
          <w:szCs w:val="32"/>
        </w:rPr>
        <w:fldChar w:fldCharType="end"/>
      </w:r>
      <w:r>
        <w:rPr>
          <w:rFonts w:hint="eastAsia" w:ascii="仿宋_GB2312" w:hAnsi="宋体" w:eastAsia="仿宋_GB2312"/>
          <w:sz w:val="32"/>
          <w:szCs w:val="32"/>
        </w:rPr>
        <w:t>。其中，“南接</w:t>
      </w:r>
      <w:r>
        <w:rPr>
          <w:rFonts w:hint="eastAsia" w:ascii="仿宋_GB2312" w:eastAsia="仿宋_GB2312"/>
          <w:sz w:val="32"/>
          <w:szCs w:val="32"/>
        </w:rPr>
        <w:fldChar w:fldCharType="begin"/>
      </w:r>
      <w:r>
        <w:rPr>
          <w:rFonts w:hint="eastAsia" w:ascii="仿宋_GB2312" w:eastAsia="仿宋_GB2312"/>
          <w:sz w:val="32"/>
          <w:szCs w:val="32"/>
        </w:rPr>
        <w:instrText xml:space="preserve">HYPERLINK "http://baike.baidu.com/view/32665.htm"</w:instrText>
      </w:r>
      <w:r>
        <w:rPr>
          <w:rFonts w:hint="eastAsia" w:ascii="仿宋_GB2312" w:eastAsia="仿宋_GB2312"/>
          <w:sz w:val="32"/>
          <w:szCs w:val="32"/>
        </w:rPr>
        <w:fldChar w:fldCharType="separate"/>
      </w:r>
      <w:r>
        <w:rPr>
          <w:rFonts w:hint="eastAsia" w:ascii="仿宋_GB2312" w:hAnsi="宋体" w:eastAsia="仿宋_GB2312"/>
          <w:sz w:val="32"/>
          <w:szCs w:val="32"/>
        </w:rPr>
        <w:t>秦岭</w:t>
      </w:r>
      <w:r>
        <w:rPr>
          <w:rFonts w:hint="eastAsia" w:ascii="仿宋_GB2312" w:eastAsia="仿宋_GB2312"/>
          <w:sz w:val="32"/>
          <w:szCs w:val="32"/>
        </w:rPr>
        <w:fldChar w:fldCharType="end"/>
      </w:r>
      <w:r>
        <w:rPr>
          <w:rFonts w:hint="eastAsia" w:ascii="仿宋_GB2312" w:hAnsi="宋体" w:eastAsia="仿宋_GB2312"/>
          <w:sz w:val="32"/>
          <w:szCs w:val="32"/>
        </w:rPr>
        <w:t>，北瞰黄渭，以山势险峻而闻名”的是</w:t>
      </w:r>
    </w:p>
    <w:tbl>
      <w:tblPr>
        <w:tblStyle w:val="6"/>
        <w:tblW w:w="8234" w:type="dxa"/>
        <w:tblInd w:w="288" w:type="dxa"/>
        <w:tblLayout w:type="fixed"/>
        <w:tblCellMar>
          <w:top w:w="0" w:type="dxa"/>
          <w:left w:w="108" w:type="dxa"/>
          <w:bottom w:w="0" w:type="dxa"/>
          <w:right w:w="108" w:type="dxa"/>
        </w:tblCellMar>
      </w:tblPr>
      <w:tblGrid>
        <w:gridCol w:w="2058"/>
        <w:gridCol w:w="2059"/>
        <w:gridCol w:w="2058"/>
        <w:gridCol w:w="2059"/>
      </w:tblGrid>
      <w:tr>
        <w:tblPrEx>
          <w:tblLayout w:type="fixed"/>
          <w:tblCellMar>
            <w:top w:w="0" w:type="dxa"/>
            <w:left w:w="108" w:type="dxa"/>
            <w:bottom w:w="0" w:type="dxa"/>
            <w:right w:w="108" w:type="dxa"/>
          </w:tblCellMar>
        </w:tblPrEx>
        <w:tc>
          <w:tcPr>
            <w:tcW w:w="2058" w:type="dxa"/>
            <w:vAlign w:val="top"/>
          </w:tcPr>
          <w:p>
            <w:pPr>
              <w:spacing w:line="640" w:lineRule="atLeast"/>
              <w:ind w:firstLine="320" w:firstLineChars="100"/>
              <w:rPr>
                <w:rFonts w:hint="eastAsia" w:ascii="仿宋_GB2312" w:hAnsi="宋体" w:eastAsia="仿宋_GB2312"/>
                <w:sz w:val="32"/>
                <w:szCs w:val="32"/>
              </w:rPr>
            </w:pPr>
            <w:r>
              <w:rPr>
                <w:rFonts w:hint="eastAsia" w:ascii="仿宋_GB2312" w:hAnsi="宋体" w:eastAsia="仿宋_GB2312"/>
                <w:sz w:val="32"/>
                <w:szCs w:val="32"/>
              </w:rPr>
              <w:t>A.泰山</w:t>
            </w:r>
          </w:p>
        </w:tc>
        <w:tc>
          <w:tcPr>
            <w:tcW w:w="2059" w:type="dxa"/>
            <w:vAlign w:val="top"/>
          </w:tcPr>
          <w:p>
            <w:pPr>
              <w:spacing w:line="640" w:lineRule="atLeast"/>
              <w:ind w:firstLine="320" w:firstLineChars="100"/>
              <w:rPr>
                <w:rFonts w:hint="eastAsia" w:ascii="仿宋_GB2312" w:hAnsi="宋体" w:eastAsia="仿宋_GB2312"/>
                <w:sz w:val="32"/>
                <w:szCs w:val="32"/>
              </w:rPr>
            </w:pPr>
            <w:r>
              <w:rPr>
                <w:rFonts w:hint="eastAsia" w:ascii="仿宋_GB2312" w:hAnsi="宋体" w:eastAsia="仿宋_GB2312"/>
                <w:sz w:val="32"/>
                <w:szCs w:val="32"/>
              </w:rPr>
              <w:t>B.衡山</w:t>
            </w:r>
          </w:p>
        </w:tc>
        <w:tc>
          <w:tcPr>
            <w:tcW w:w="2058" w:type="dxa"/>
            <w:vAlign w:val="top"/>
          </w:tcPr>
          <w:p>
            <w:pPr>
              <w:spacing w:line="640" w:lineRule="atLeast"/>
              <w:ind w:firstLine="320" w:firstLineChars="100"/>
              <w:rPr>
                <w:rFonts w:hint="eastAsia" w:ascii="仿宋_GB2312" w:hAnsi="宋体" w:eastAsia="仿宋_GB2312"/>
                <w:sz w:val="32"/>
                <w:szCs w:val="32"/>
              </w:rPr>
            </w:pPr>
            <w:r>
              <w:rPr>
                <w:rFonts w:hint="eastAsia" w:ascii="仿宋_GB2312" w:hAnsi="宋体" w:eastAsia="仿宋_GB2312"/>
                <w:sz w:val="32"/>
                <w:szCs w:val="32"/>
              </w:rPr>
              <w:t>C.华山</w:t>
            </w:r>
          </w:p>
        </w:tc>
        <w:tc>
          <w:tcPr>
            <w:tcW w:w="2059" w:type="dxa"/>
            <w:vAlign w:val="top"/>
          </w:tcPr>
          <w:p>
            <w:pPr>
              <w:spacing w:line="640" w:lineRule="atLeast"/>
              <w:ind w:firstLine="320" w:firstLineChars="100"/>
              <w:rPr>
                <w:rFonts w:hint="eastAsia" w:ascii="仿宋_GB2312" w:hAnsi="宋体" w:eastAsia="仿宋_GB2312"/>
                <w:sz w:val="32"/>
                <w:szCs w:val="32"/>
              </w:rPr>
            </w:pPr>
            <w:r>
              <w:rPr>
                <w:rFonts w:hint="eastAsia" w:ascii="仿宋_GB2312" w:hAnsi="宋体" w:eastAsia="仿宋_GB2312"/>
                <w:sz w:val="32"/>
                <w:szCs w:val="32"/>
              </w:rPr>
              <w:t>D.恒山</w:t>
            </w:r>
          </w:p>
        </w:tc>
      </w:tr>
    </w:tbl>
    <w:p>
      <w:pPr>
        <w:spacing w:line="6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解答：第1题的正确答案为C；</w:t>
      </w:r>
    </w:p>
    <w:p>
      <w:pPr>
        <w:spacing w:line="640" w:lineRule="atLeast"/>
        <w:ind w:firstLine="1600" w:firstLineChars="500"/>
        <w:rPr>
          <w:rFonts w:hint="eastAsia" w:ascii="仿宋_GB2312" w:hAnsi="宋体" w:eastAsia="仿宋_GB2312"/>
          <w:sz w:val="32"/>
          <w:szCs w:val="32"/>
        </w:rPr>
      </w:pPr>
      <w:r>
        <w:rPr>
          <w:rFonts w:hint="eastAsia" w:ascii="仿宋_GB2312" w:hAnsi="宋体" w:eastAsia="仿宋_GB2312"/>
          <w:sz w:val="32"/>
          <w:szCs w:val="32"/>
        </w:rPr>
        <w:t>第2题的正确答案为B；</w:t>
      </w:r>
    </w:p>
    <w:p>
      <w:pPr>
        <w:spacing w:line="640" w:lineRule="atLeast"/>
        <w:ind w:firstLine="1600" w:firstLineChars="500"/>
        <w:rPr>
          <w:rFonts w:hint="eastAsia" w:ascii="仿宋_GB2312" w:hAnsi="宋体" w:eastAsia="仿宋_GB2312"/>
          <w:sz w:val="32"/>
          <w:szCs w:val="32"/>
        </w:rPr>
      </w:pPr>
      <w:r>
        <w:rPr>
          <w:rFonts w:hint="eastAsia" w:ascii="仿宋_GB2312" w:hAnsi="宋体" w:eastAsia="仿宋_GB2312"/>
          <w:sz w:val="32"/>
          <w:szCs w:val="32"/>
        </w:rPr>
        <w:t>第3题的正确答案为C。</w:t>
      </w:r>
    </w:p>
    <w:p>
      <w:pPr>
        <w:adjustRightInd w:val="0"/>
        <w:snapToGrid w:val="0"/>
        <w:spacing w:line="640" w:lineRule="atLeast"/>
        <w:ind w:firstLine="560" w:firstLineChars="175"/>
        <w:rPr>
          <w:rFonts w:hint="eastAsia" w:ascii="仿宋_GB2312" w:hAnsi="宋体" w:eastAsia="仿宋_GB2312" w:cs="宋体"/>
          <w:sz w:val="32"/>
          <w:szCs w:val="32"/>
        </w:rPr>
      </w:pPr>
    </w:p>
    <w:p>
      <w:pPr>
        <w:adjustRightInd w:val="0"/>
        <w:snapToGrid w:val="0"/>
        <w:spacing w:line="640" w:lineRule="atLeast"/>
        <w:ind w:firstLine="562" w:firstLineChars="175"/>
        <w:rPr>
          <w:rFonts w:hint="eastAsia" w:ascii="楷体_GB2312" w:hAnsi="宋体" w:eastAsia="楷体_GB2312" w:cs="宋体"/>
          <w:b/>
          <w:sz w:val="32"/>
          <w:szCs w:val="32"/>
        </w:rPr>
      </w:pPr>
      <w:r>
        <w:rPr>
          <w:rFonts w:hint="eastAsia" w:ascii="楷体_GB2312" w:hAnsi="宋体" w:eastAsia="楷体_GB2312" w:cs="宋体"/>
          <w:b/>
          <w:sz w:val="32"/>
          <w:szCs w:val="32"/>
        </w:rPr>
        <w:t>11、时新知识</w:t>
      </w:r>
      <w:r>
        <w:rPr>
          <w:rFonts w:hint="eastAsia" w:ascii="楷体_GB2312" w:hAnsi="宋体" w:eastAsia="楷体_GB2312" w:cs="宋体"/>
          <w:b/>
          <w:sz w:val="32"/>
          <w:szCs w:val="32"/>
        </w:rPr>
        <w:tab/>
      </w:r>
    </w:p>
    <w:p>
      <w:pPr>
        <w:adjustRightInd w:val="0"/>
        <w:snapToGrid w:val="0"/>
        <w:spacing w:line="640" w:lineRule="atLeast"/>
        <w:ind w:firstLine="643" w:firstLineChars="201"/>
        <w:rPr>
          <w:rFonts w:hint="eastAsia" w:ascii="仿宋_GB2312" w:hAnsi="宋体" w:eastAsia="仿宋_GB2312" w:cs="宋体"/>
          <w:sz w:val="32"/>
          <w:szCs w:val="32"/>
        </w:rPr>
      </w:pPr>
      <w:r>
        <w:rPr>
          <w:rFonts w:hint="eastAsia" w:ascii="仿宋_GB2312" w:hAnsi="宋体" w:eastAsia="仿宋_GB2312" w:cs="宋体"/>
          <w:sz w:val="32"/>
          <w:szCs w:val="32"/>
        </w:rPr>
        <w:t>要求考生回答各个学科领域的新发现、新发展及其相关背景的知识或最新的国际国内新闻时事，学科领域包括但不限于财经、科技、教育、医学、天文、地理、生物、航天航空、军事等领域。</w:t>
      </w:r>
    </w:p>
    <w:p>
      <w:pPr>
        <w:adjustRightInd w:val="0"/>
        <w:snapToGrid w:val="0"/>
        <w:spacing w:line="640" w:lineRule="atLeast"/>
        <w:rPr>
          <w:rFonts w:hint="eastAsia" w:ascii="仿宋_GB2312" w:eastAsia="仿宋_GB2312"/>
          <w:bCs/>
          <w:sz w:val="32"/>
          <w:szCs w:val="32"/>
        </w:rPr>
      </w:pPr>
      <w:r>
        <w:rPr>
          <w:rFonts w:hint="eastAsia" w:ascii="仿宋_GB2312" w:eastAsia="仿宋_GB2312"/>
          <w:bCs/>
          <w:sz w:val="32"/>
          <w:szCs w:val="32"/>
        </w:rPr>
        <w:t>例题：</w:t>
      </w:r>
    </w:p>
    <w:p>
      <w:pPr>
        <w:adjustRightInd w:val="0"/>
        <w:snapToGrid w:val="0"/>
        <w:spacing w:after="156" w:afterLines="50" w:line="640" w:lineRule="atLeast"/>
        <w:ind w:firstLine="630" w:firstLineChars="196"/>
        <w:rPr>
          <w:rFonts w:hint="eastAsia" w:ascii="仿宋_GB2312" w:hAnsi="宋体" w:eastAsia="仿宋_GB2312"/>
          <w:b/>
          <w:bCs/>
          <w:sz w:val="32"/>
          <w:szCs w:val="32"/>
        </w:rPr>
      </w:pPr>
      <w:r>
        <w:rPr>
          <w:rFonts w:hint="eastAsia" w:ascii="仿宋_GB2312" w:hAnsi="宋体" w:eastAsia="仿宋_GB2312"/>
          <w:b/>
          <w:bCs/>
          <w:sz w:val="32"/>
          <w:szCs w:val="32"/>
        </w:rPr>
        <w:t>请对各题划线部分的正误作出判断。</w:t>
      </w:r>
    </w:p>
    <w:p>
      <w:pPr>
        <w:adjustRightInd w:val="0"/>
        <w:snapToGrid w:val="0"/>
        <w:spacing w:line="640" w:lineRule="atLeast"/>
        <w:ind w:firstLine="560" w:firstLineChars="175"/>
        <w:rPr>
          <w:rFonts w:hint="eastAsia" w:ascii="仿宋_GB2312" w:hAnsi="宋体" w:eastAsia="仿宋_GB2312" w:cs="宋体"/>
          <w:sz w:val="32"/>
          <w:szCs w:val="32"/>
        </w:rPr>
      </w:pPr>
      <w:r>
        <w:rPr>
          <w:rFonts w:hint="eastAsia" w:ascii="仿宋_GB2312" w:hAnsi="宋体" w:eastAsia="仿宋_GB2312" w:cs="宋体"/>
          <w:sz w:val="32"/>
          <w:szCs w:val="32"/>
        </w:rPr>
        <w:t>1、2014年中央一号文件指出，在解决</w:t>
      </w:r>
      <w:r>
        <w:rPr>
          <w:rFonts w:hint="eastAsia" w:ascii="仿宋_GB2312" w:hAnsi="宋体" w:eastAsia="仿宋_GB2312" w:cs="宋体"/>
          <w:sz w:val="32"/>
          <w:szCs w:val="32"/>
          <w:u w:val="single"/>
        </w:rPr>
        <w:t>食品安全问题</w:t>
      </w:r>
      <w:r>
        <w:rPr>
          <w:rFonts w:hint="eastAsia" w:ascii="仿宋_GB2312" w:hAnsi="宋体" w:eastAsia="仿宋_GB2312" w:cs="宋体"/>
          <w:sz w:val="32"/>
          <w:szCs w:val="32"/>
        </w:rPr>
        <w:t>方面，实施以我为主、立足国内、确保产能、适度进口、科技支撑的国家安全战略。</w:t>
      </w:r>
    </w:p>
    <w:p>
      <w:pPr>
        <w:adjustRightInd w:val="0"/>
        <w:snapToGrid w:val="0"/>
        <w:spacing w:line="640" w:lineRule="atLeast"/>
        <w:ind w:firstLine="560" w:firstLineChars="175"/>
        <w:rPr>
          <w:rFonts w:hint="eastAsia" w:ascii="仿宋_GB2312" w:hAnsi="宋体" w:eastAsia="仿宋_GB2312" w:cs="宋体"/>
          <w:sz w:val="32"/>
          <w:szCs w:val="32"/>
        </w:rPr>
      </w:pPr>
      <w:r>
        <w:rPr>
          <w:rFonts w:hint="eastAsia" w:ascii="仿宋_GB2312" w:hAnsi="宋体" w:eastAsia="仿宋_GB2312" w:cs="宋体"/>
          <w:sz w:val="32"/>
          <w:szCs w:val="32"/>
        </w:rPr>
        <w:t>2、2014年6月22日，第38届</w:t>
      </w:r>
      <w:r>
        <w:rPr>
          <w:rFonts w:hint="eastAsia" w:ascii="仿宋_GB2312" w:hAnsi="宋体" w:eastAsia="仿宋_GB2312" w:cs="宋体"/>
          <w:sz w:val="32"/>
          <w:szCs w:val="32"/>
        </w:rPr>
        <w:fldChar w:fldCharType="begin"/>
      </w:r>
      <w:r>
        <w:rPr>
          <w:rFonts w:hint="eastAsia" w:ascii="仿宋_GB2312" w:hAnsi="宋体" w:eastAsia="仿宋_GB2312" w:cs="宋体"/>
          <w:sz w:val="32"/>
          <w:szCs w:val="32"/>
        </w:rPr>
        <w:instrText xml:space="preserve">HYPERLINK "http://baike.baidu.com/view/647209.htm" \t "http://baike.baidu.com/view/_blank"</w:instrText>
      </w:r>
      <w:r>
        <w:rPr>
          <w:rFonts w:hint="eastAsia" w:ascii="仿宋_GB2312" w:hAnsi="宋体" w:eastAsia="仿宋_GB2312" w:cs="宋体"/>
          <w:sz w:val="32"/>
          <w:szCs w:val="32"/>
        </w:rPr>
        <w:fldChar w:fldCharType="separate"/>
      </w:r>
      <w:r>
        <w:rPr>
          <w:rFonts w:hint="eastAsia" w:ascii="仿宋_GB2312" w:hAnsi="宋体" w:eastAsia="仿宋_GB2312" w:cs="宋体"/>
          <w:sz w:val="32"/>
          <w:szCs w:val="32"/>
        </w:rPr>
        <w:t>世界遗产大会</w:t>
      </w:r>
      <w:r>
        <w:rPr>
          <w:rFonts w:hint="eastAsia" w:ascii="仿宋_GB2312" w:hAnsi="宋体" w:eastAsia="仿宋_GB2312" w:cs="宋体"/>
          <w:sz w:val="32"/>
          <w:szCs w:val="32"/>
        </w:rPr>
        <w:fldChar w:fldCharType="end"/>
      </w:r>
      <w:r>
        <w:rPr>
          <w:rFonts w:hint="eastAsia" w:ascii="仿宋_GB2312" w:hAnsi="宋体" w:eastAsia="仿宋_GB2312" w:cs="宋体"/>
          <w:sz w:val="32"/>
          <w:szCs w:val="32"/>
        </w:rPr>
        <w:t>宣布，</w:t>
      </w:r>
      <w:r>
        <w:rPr>
          <w:rFonts w:hint="eastAsia" w:ascii="仿宋_GB2312" w:hAnsi="宋体" w:eastAsia="仿宋_GB2312" w:cs="宋体"/>
          <w:sz w:val="32"/>
          <w:szCs w:val="32"/>
          <w:u w:val="single"/>
        </w:rPr>
        <w:fldChar w:fldCharType="begin"/>
      </w:r>
      <w:r>
        <w:rPr>
          <w:rFonts w:hint="eastAsia" w:ascii="仿宋_GB2312" w:hAnsi="宋体" w:eastAsia="仿宋_GB2312" w:cs="宋体"/>
          <w:sz w:val="32"/>
          <w:szCs w:val="32"/>
          <w:u w:val="single"/>
        </w:rPr>
        <w:instrText xml:space="preserve">HYPERLINK "http://baike.baidu.com/subview/2222531/14253322.htm" \t "http://baike.baidu.com/view/_blank"</w:instrText>
      </w:r>
      <w:r>
        <w:rPr>
          <w:rFonts w:hint="eastAsia" w:ascii="仿宋_GB2312" w:hAnsi="宋体" w:eastAsia="仿宋_GB2312" w:cs="宋体"/>
          <w:sz w:val="32"/>
          <w:szCs w:val="32"/>
          <w:u w:val="single"/>
        </w:rPr>
        <w:fldChar w:fldCharType="separate"/>
      </w:r>
      <w:r>
        <w:rPr>
          <w:rFonts w:hint="eastAsia" w:ascii="仿宋_GB2312" w:hAnsi="宋体" w:eastAsia="仿宋_GB2312" w:cs="宋体"/>
          <w:sz w:val="32"/>
          <w:szCs w:val="32"/>
          <w:u w:val="single"/>
        </w:rPr>
        <w:t>中国大运河</w:t>
      </w:r>
      <w:r>
        <w:rPr>
          <w:rFonts w:hint="eastAsia" w:ascii="仿宋_GB2312" w:hAnsi="宋体" w:eastAsia="仿宋_GB2312" w:cs="宋体"/>
          <w:sz w:val="32"/>
          <w:szCs w:val="32"/>
          <w:u w:val="single"/>
        </w:rPr>
        <w:fldChar w:fldCharType="end"/>
      </w:r>
      <w:r>
        <w:rPr>
          <w:rFonts w:hint="eastAsia" w:ascii="仿宋_GB2312" w:hAnsi="宋体" w:eastAsia="仿宋_GB2312" w:cs="宋体"/>
          <w:sz w:val="32"/>
          <w:szCs w:val="32"/>
        </w:rPr>
        <w:t>项目成功入选</w:t>
      </w:r>
      <w:r>
        <w:rPr>
          <w:rFonts w:hint="eastAsia" w:ascii="仿宋_GB2312" w:hAnsi="宋体" w:eastAsia="仿宋_GB2312" w:cs="宋体"/>
          <w:sz w:val="32"/>
          <w:szCs w:val="32"/>
        </w:rPr>
        <w:fldChar w:fldCharType="begin"/>
      </w:r>
      <w:r>
        <w:rPr>
          <w:rFonts w:hint="eastAsia" w:ascii="仿宋_GB2312" w:hAnsi="宋体" w:eastAsia="仿宋_GB2312" w:cs="宋体"/>
          <w:sz w:val="32"/>
          <w:szCs w:val="32"/>
        </w:rPr>
        <w:instrText xml:space="preserve">HYPERLINK "http://baike.baidu.com/view/14389.htm" \t "http://baike.baidu.com/view/_blank"</w:instrText>
      </w:r>
      <w:r>
        <w:rPr>
          <w:rFonts w:hint="eastAsia" w:ascii="仿宋_GB2312" w:hAnsi="宋体" w:eastAsia="仿宋_GB2312" w:cs="宋体"/>
          <w:sz w:val="32"/>
          <w:szCs w:val="32"/>
        </w:rPr>
        <w:fldChar w:fldCharType="separate"/>
      </w:r>
      <w:r>
        <w:rPr>
          <w:rFonts w:hint="eastAsia" w:ascii="仿宋_GB2312" w:hAnsi="宋体" w:eastAsia="仿宋_GB2312" w:cs="宋体"/>
          <w:sz w:val="32"/>
          <w:szCs w:val="32"/>
        </w:rPr>
        <w:t>世界文化遗产</w:t>
      </w:r>
      <w:r>
        <w:rPr>
          <w:rFonts w:hint="eastAsia" w:ascii="仿宋_GB2312" w:hAnsi="宋体" w:eastAsia="仿宋_GB2312" w:cs="宋体"/>
          <w:sz w:val="32"/>
          <w:szCs w:val="32"/>
        </w:rPr>
        <w:fldChar w:fldCharType="end"/>
      </w:r>
      <w:r>
        <w:rPr>
          <w:rFonts w:hint="eastAsia" w:ascii="仿宋_GB2312" w:hAnsi="宋体" w:eastAsia="仿宋_GB2312" w:cs="宋体"/>
          <w:sz w:val="32"/>
          <w:szCs w:val="32"/>
        </w:rPr>
        <w:t>名录，成为中国第46个</w:t>
      </w:r>
      <w:r>
        <w:rPr>
          <w:rFonts w:hint="eastAsia" w:ascii="仿宋_GB2312" w:hAnsi="宋体" w:eastAsia="仿宋_GB2312" w:cs="宋体"/>
          <w:sz w:val="32"/>
          <w:szCs w:val="32"/>
        </w:rPr>
        <w:fldChar w:fldCharType="begin"/>
      </w:r>
      <w:r>
        <w:rPr>
          <w:rFonts w:hint="eastAsia" w:ascii="仿宋_GB2312" w:hAnsi="宋体" w:eastAsia="仿宋_GB2312" w:cs="宋体"/>
          <w:sz w:val="32"/>
          <w:szCs w:val="32"/>
        </w:rPr>
        <w:instrText xml:space="preserve">HYPERLINK "http://baike.baidu.com/subview/9018/10124018.htm" \t "http://baike.baidu.com/view/_blank"</w:instrText>
      </w:r>
      <w:r>
        <w:rPr>
          <w:rFonts w:hint="eastAsia" w:ascii="仿宋_GB2312" w:hAnsi="宋体" w:eastAsia="仿宋_GB2312" w:cs="宋体"/>
          <w:sz w:val="32"/>
          <w:szCs w:val="32"/>
        </w:rPr>
        <w:fldChar w:fldCharType="separate"/>
      </w:r>
      <w:r>
        <w:rPr>
          <w:rFonts w:hint="eastAsia" w:ascii="仿宋_GB2312" w:hAnsi="宋体" w:eastAsia="仿宋_GB2312" w:cs="宋体"/>
          <w:sz w:val="32"/>
          <w:szCs w:val="32"/>
        </w:rPr>
        <w:t>世界遗产</w:t>
      </w:r>
      <w:r>
        <w:rPr>
          <w:rFonts w:hint="eastAsia" w:ascii="仿宋_GB2312" w:hAnsi="宋体" w:eastAsia="仿宋_GB2312" w:cs="宋体"/>
          <w:sz w:val="32"/>
          <w:szCs w:val="32"/>
        </w:rPr>
        <w:fldChar w:fldCharType="end"/>
      </w:r>
      <w:r>
        <w:rPr>
          <w:rFonts w:hint="eastAsia" w:ascii="仿宋_GB2312" w:hAnsi="宋体" w:eastAsia="仿宋_GB2312" w:cs="宋体"/>
          <w:sz w:val="32"/>
          <w:szCs w:val="32"/>
        </w:rPr>
        <w:t>项目。</w:t>
      </w:r>
    </w:p>
    <w:p>
      <w:pPr>
        <w:adjustRightInd w:val="0"/>
        <w:snapToGrid w:val="0"/>
        <w:spacing w:line="640" w:lineRule="atLeast"/>
        <w:ind w:firstLine="560" w:firstLineChars="175"/>
        <w:rPr>
          <w:rFonts w:hint="eastAsia" w:ascii="仿宋_GB2312" w:hAnsi="宋体" w:eastAsia="仿宋_GB2312" w:cs="宋体"/>
          <w:sz w:val="32"/>
          <w:szCs w:val="32"/>
        </w:rPr>
      </w:pPr>
      <w:r>
        <w:rPr>
          <w:rFonts w:hint="eastAsia" w:ascii="仿宋_GB2312" w:hAnsi="宋体" w:eastAsia="仿宋_GB2312"/>
          <w:sz w:val="32"/>
          <w:szCs w:val="32"/>
        </w:rPr>
        <w:t>解答：第1题的正确答案为错；</w:t>
      </w:r>
    </w:p>
    <w:p>
      <w:pPr>
        <w:spacing w:line="640" w:lineRule="atLeast"/>
        <w:ind w:firstLine="1539" w:firstLineChars="481"/>
        <w:rPr>
          <w:rFonts w:hint="eastAsia" w:ascii="仿宋_GB2312" w:hAnsi="宋体" w:eastAsia="仿宋_GB2312"/>
          <w:sz w:val="32"/>
          <w:szCs w:val="32"/>
        </w:rPr>
      </w:pPr>
      <w:r>
        <w:rPr>
          <w:rFonts w:hint="eastAsia" w:ascii="仿宋_GB2312" w:hAnsi="宋体" w:eastAsia="仿宋_GB2312"/>
          <w:sz w:val="32"/>
          <w:szCs w:val="32"/>
        </w:rPr>
        <w:t>第2题的正确答案为对。</w:t>
      </w:r>
    </w:p>
    <w:p>
      <w:pPr>
        <w:adjustRightInd w:val="0"/>
        <w:snapToGrid w:val="0"/>
        <w:spacing w:line="640" w:lineRule="atLeast"/>
        <w:ind w:firstLine="562" w:firstLineChars="175"/>
        <w:rPr>
          <w:rFonts w:hint="eastAsia" w:ascii="仿宋_GB2312" w:hAnsi="宋体" w:eastAsia="仿宋_GB2312" w:cs="宋体"/>
          <w:b/>
          <w:bCs/>
          <w:sz w:val="32"/>
          <w:szCs w:val="32"/>
        </w:rPr>
      </w:pPr>
    </w:p>
    <w:p>
      <w:pPr>
        <w:adjustRightInd w:val="0"/>
        <w:snapToGrid w:val="0"/>
        <w:spacing w:line="640" w:lineRule="atLeast"/>
        <w:ind w:firstLine="562" w:firstLineChars="175"/>
        <w:rPr>
          <w:rFonts w:hint="eastAsia" w:ascii="楷体_GB2312" w:hAnsi="宋体" w:eastAsia="楷体_GB2312" w:cs="宋体"/>
          <w:b/>
          <w:sz w:val="32"/>
          <w:szCs w:val="32"/>
        </w:rPr>
      </w:pPr>
      <w:r>
        <w:rPr>
          <w:rFonts w:hint="eastAsia" w:ascii="楷体_GB2312" w:hAnsi="宋体" w:eastAsia="楷体_GB2312" w:cs="宋体"/>
          <w:b/>
          <w:sz w:val="32"/>
          <w:szCs w:val="32"/>
        </w:rPr>
        <w:t>12、短文加工</w:t>
      </w:r>
      <w:r>
        <w:rPr>
          <w:rFonts w:hint="eastAsia" w:ascii="楷体_GB2312" w:hAnsi="宋体" w:eastAsia="楷体_GB2312" w:cs="宋体"/>
          <w:b/>
          <w:sz w:val="32"/>
          <w:szCs w:val="32"/>
        </w:rPr>
        <w:tab/>
      </w:r>
    </w:p>
    <w:p>
      <w:pPr>
        <w:adjustRightInd w:val="0"/>
        <w:snapToGrid w:val="0"/>
        <w:spacing w:line="640" w:lineRule="atLeast"/>
        <w:ind w:firstLine="560" w:firstLineChars="175"/>
        <w:rPr>
          <w:rFonts w:hint="eastAsia" w:ascii="仿宋_GB2312" w:hAnsi="宋体" w:eastAsia="仿宋_GB2312" w:cs="宋体"/>
          <w:sz w:val="32"/>
          <w:szCs w:val="32"/>
        </w:rPr>
      </w:pPr>
      <w:r>
        <w:rPr>
          <w:rFonts w:hint="eastAsia" w:ascii="仿宋_GB2312" w:hAnsi="宋体" w:eastAsia="仿宋_GB2312" w:cs="宋体"/>
          <w:sz w:val="32"/>
          <w:szCs w:val="32"/>
        </w:rPr>
        <w:t>要求考生对短文进行指定的加工。比如撰写摘要、列举关键词、撰写标题等。</w:t>
      </w:r>
    </w:p>
    <w:p>
      <w:pPr>
        <w:adjustRightInd w:val="0"/>
        <w:snapToGrid w:val="0"/>
        <w:spacing w:line="640" w:lineRule="atLeast"/>
        <w:ind w:firstLine="562" w:firstLineChars="175"/>
        <w:rPr>
          <w:rFonts w:hint="eastAsia" w:ascii="仿宋_GB2312" w:hAnsi="宋体" w:eastAsia="仿宋_GB2312" w:cs="宋体"/>
          <w:b/>
          <w:bCs/>
          <w:sz w:val="32"/>
          <w:szCs w:val="32"/>
        </w:rPr>
      </w:pPr>
    </w:p>
    <w:p>
      <w:pPr>
        <w:adjustRightInd w:val="0"/>
        <w:snapToGrid w:val="0"/>
        <w:spacing w:line="640" w:lineRule="atLeast"/>
        <w:ind w:firstLine="562" w:firstLineChars="175"/>
        <w:rPr>
          <w:rFonts w:hint="eastAsia" w:ascii="仿宋_GB2312" w:hAnsi="宋体" w:eastAsia="仿宋_GB2312" w:cs="宋体"/>
          <w:sz w:val="32"/>
          <w:szCs w:val="32"/>
        </w:rPr>
      </w:pPr>
      <w:r>
        <w:rPr>
          <w:rFonts w:hint="eastAsia" w:ascii="楷体_GB2312" w:hAnsi="宋体" w:eastAsia="楷体_GB2312" w:cs="宋体"/>
          <w:b/>
          <w:sz w:val="32"/>
          <w:szCs w:val="32"/>
        </w:rPr>
        <w:t>13、实用写作</w:t>
      </w:r>
      <w:r>
        <w:rPr>
          <w:rFonts w:hint="eastAsia" w:ascii="仿宋_GB2312" w:hAnsi="宋体" w:eastAsia="仿宋_GB2312" w:cs="宋体"/>
          <w:sz w:val="32"/>
          <w:szCs w:val="32"/>
        </w:rPr>
        <w:tab/>
      </w:r>
    </w:p>
    <w:p>
      <w:pPr>
        <w:adjustRightInd w:val="0"/>
        <w:snapToGrid w:val="0"/>
        <w:spacing w:line="640" w:lineRule="atLeast"/>
        <w:ind w:firstLine="560" w:firstLineChars="175"/>
        <w:rPr>
          <w:rFonts w:hint="eastAsia" w:hAnsi="宋体" w:cs="宋体"/>
          <w:b/>
          <w:bCs/>
          <w:sz w:val="24"/>
        </w:rPr>
      </w:pPr>
      <w:r>
        <w:rPr>
          <w:rFonts w:hint="eastAsia" w:ascii="仿宋_GB2312" w:hAnsi="宋体" w:eastAsia="仿宋_GB2312" w:cs="宋体"/>
          <w:sz w:val="32"/>
          <w:szCs w:val="32"/>
        </w:rPr>
        <w:t>要求考生根据题目指定的目的写作应用文。常用形式有工作总结、会议纪要、社会公告、通报等。</w:t>
      </w:r>
    </w:p>
    <w:p>
      <w:pPr>
        <w:wordWrap/>
        <w:ind w:firstLine="480" w:firstLineChars="200"/>
        <w:jc w:val="left"/>
        <w:rPr>
          <w:rFonts w:hint="eastAsia" w:ascii="微软雅黑" w:hAnsi="微软雅黑" w:eastAsia="微软雅黑" w:cs="微软雅黑"/>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C35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name="Body Text Indent 2"/>
    <w:lsdException w:unhideWhenUsed="0" w:uiPriority="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w:basedOn w:val="1"/>
    <w:semiHidden/>
    <w:qFormat/>
    <w:uiPriority w:val="0"/>
    <w:pPr>
      <w:adjustRightInd w:val="0"/>
      <w:snapToGrid w:val="0"/>
      <w:spacing w:line="336" w:lineRule="auto"/>
      <w:ind w:firstLine="425" w:firstLineChars="177"/>
    </w:pPr>
    <w:rPr>
      <w:rFonts w:ascii="仿宋_GB2312" w:hAnsi="宋体" w:eastAsia="仿宋_GB2312"/>
      <w:sz w:val="24"/>
      <w:szCs w:val="28"/>
    </w:rPr>
  </w:style>
  <w:style w:type="paragraph" w:styleId="3">
    <w:name w:val="Body Text Indent 2"/>
    <w:basedOn w:val="1"/>
    <w:semiHidden/>
    <w:uiPriority w:val="0"/>
    <w:pPr>
      <w:adjustRightInd w:val="0"/>
      <w:snapToGrid w:val="0"/>
      <w:spacing w:line="336" w:lineRule="auto"/>
      <w:ind w:firstLine="470" w:firstLineChars="196"/>
    </w:pPr>
    <w:rPr>
      <w:rFonts w:ascii="仿宋_GB2312" w:hAnsi="宋体" w:eastAsia="仿宋_GB2312"/>
      <w:sz w:val="24"/>
      <w:szCs w:val="28"/>
    </w:rPr>
  </w:style>
  <w:style w:type="paragraph" w:styleId="4">
    <w:name w:val="Body Text Indent 3"/>
    <w:basedOn w:val="1"/>
    <w:semiHidden/>
    <w:uiPriority w:val="0"/>
    <w:pPr>
      <w:adjustRightInd w:val="0"/>
      <w:snapToGrid w:val="0"/>
      <w:spacing w:line="336" w:lineRule="auto"/>
      <w:ind w:firstLine="480" w:firstLineChars="200"/>
    </w:pPr>
    <w:rPr>
      <w:rFonts w:ascii="仿宋_GB2312" w:hAnsi="宋体" w:eastAsia="仿宋_GB2312"/>
      <w:sz w:val="24"/>
      <w:szCs w:val="28"/>
    </w:rPr>
  </w:style>
  <w:style w:type="paragraph" w:styleId="7">
    <w:name w:val="No Spacing"/>
    <w:qFormat/>
    <w:uiPriority w:val="1"/>
    <w:pPr>
      <w:widowControl w:val="0"/>
      <w:ind w:left="567" w:hanging="567"/>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2019-10-09T00:59:07Z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