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98A" w:rsidRPr="00475E50" w:rsidRDefault="00ED298A" w:rsidP="00ED298A">
      <w:pPr>
        <w:jc w:val="left"/>
        <w:rPr>
          <w:rFonts w:ascii="黑体" w:eastAsia="黑体" w:hAnsi="黑体" w:cs="Times New Roman"/>
          <w:sz w:val="32"/>
          <w:szCs w:val="32"/>
        </w:rPr>
      </w:pPr>
      <w:r w:rsidRPr="00475E50">
        <w:rPr>
          <w:rFonts w:ascii="黑体" w:eastAsia="黑体" w:hAnsi="黑体" w:cs="Times New Roman" w:hint="eastAsia"/>
          <w:sz w:val="32"/>
          <w:szCs w:val="32"/>
        </w:rPr>
        <w:t>附件</w:t>
      </w:r>
      <w:r w:rsidRPr="00475E50">
        <w:rPr>
          <w:rFonts w:ascii="黑体" w:eastAsia="黑体" w:hAnsi="黑体" w:cs="Times New Roman"/>
          <w:sz w:val="32"/>
          <w:szCs w:val="32"/>
        </w:rPr>
        <w:t>2</w:t>
      </w:r>
    </w:p>
    <w:p w:rsidR="007A5D52" w:rsidRDefault="00FC30F1">
      <w:pPr>
        <w:jc w:val="center"/>
        <w:rPr>
          <w:rFonts w:ascii="Times New Roman" w:eastAsia="方正小标宋简体" w:hAnsi="Times New Roman" w:cs="Times New Roman"/>
          <w:sz w:val="44"/>
          <w:szCs w:val="44"/>
        </w:rPr>
      </w:pPr>
      <w:r w:rsidRPr="00FC30F1">
        <w:rPr>
          <w:rFonts w:ascii="Times New Roman" w:eastAsia="方正小标宋简体" w:hAnsi="Times New Roman" w:cs="Times New Roman" w:hint="eastAsia"/>
          <w:sz w:val="44"/>
          <w:szCs w:val="44"/>
        </w:rPr>
        <w:t>2019</w:t>
      </w:r>
      <w:r w:rsidRPr="00FC30F1">
        <w:rPr>
          <w:rFonts w:ascii="Times New Roman" w:eastAsia="方正小标宋简体" w:hAnsi="Times New Roman" w:cs="Times New Roman" w:hint="eastAsia"/>
          <w:sz w:val="44"/>
          <w:szCs w:val="44"/>
        </w:rPr>
        <w:t>广东江门百名博（硕）</w:t>
      </w:r>
      <w:proofErr w:type="gramStart"/>
      <w:r w:rsidRPr="00FC30F1">
        <w:rPr>
          <w:rFonts w:ascii="Times New Roman" w:eastAsia="方正小标宋简体" w:hAnsi="Times New Roman" w:cs="Times New Roman" w:hint="eastAsia"/>
          <w:sz w:val="44"/>
          <w:szCs w:val="44"/>
        </w:rPr>
        <w:t>士引育</w:t>
      </w:r>
      <w:proofErr w:type="gramEnd"/>
      <w:r w:rsidRPr="00FC30F1">
        <w:rPr>
          <w:rFonts w:ascii="Times New Roman" w:eastAsia="方正小标宋简体" w:hAnsi="Times New Roman" w:cs="Times New Roman" w:hint="eastAsia"/>
          <w:sz w:val="44"/>
          <w:szCs w:val="44"/>
        </w:rPr>
        <w:t>工程简介</w:t>
      </w:r>
    </w:p>
    <w:p w:rsidR="007A5D52" w:rsidRDefault="008A42A1" w:rsidP="009A0532">
      <w:pPr>
        <w:spacing w:line="550" w:lineRule="exact"/>
        <w:ind w:firstLineChars="200" w:firstLine="640"/>
        <w:rPr>
          <w:rFonts w:ascii="Times New Roman" w:eastAsia="方正仿宋简体" w:hAnsi="Times New Roman" w:cs="Times New Roman"/>
          <w:sz w:val="32"/>
          <w:szCs w:val="32"/>
        </w:rPr>
      </w:pPr>
      <w:bookmarkStart w:id="0" w:name="_GoBack"/>
      <w:r>
        <w:rPr>
          <w:rFonts w:ascii="Times New Roman" w:eastAsia="方正仿宋简体" w:hAnsi="Times New Roman" w:cs="Times New Roman"/>
          <w:sz w:val="32"/>
          <w:szCs w:val="32"/>
        </w:rPr>
        <w:t>党的十九大</w:t>
      </w:r>
      <w:r w:rsidR="001E6FA4">
        <w:rPr>
          <w:rFonts w:ascii="Times New Roman" w:eastAsia="方正仿宋简体" w:hAnsi="Times New Roman" w:cs="Times New Roman"/>
          <w:sz w:val="32"/>
          <w:szCs w:val="32"/>
        </w:rPr>
        <w:t>提出</w:t>
      </w:r>
      <w:r w:rsidR="00C948BB">
        <w:rPr>
          <w:rFonts w:ascii="Times New Roman" w:eastAsia="方正仿宋简体" w:hAnsi="Times New Roman" w:cs="Times New Roman" w:hint="eastAsia"/>
          <w:sz w:val="32"/>
          <w:szCs w:val="32"/>
        </w:rPr>
        <w:t>“</w:t>
      </w:r>
      <w:r w:rsidR="001E6FA4">
        <w:rPr>
          <w:rFonts w:ascii="Times New Roman" w:eastAsia="方正仿宋简体" w:hAnsi="Times New Roman" w:cs="Times New Roman" w:hint="eastAsia"/>
          <w:sz w:val="32"/>
          <w:szCs w:val="32"/>
        </w:rPr>
        <w:t>聚天下英才而用之”“</w:t>
      </w:r>
      <w:r w:rsidR="00C948BB" w:rsidRPr="00C948BB">
        <w:rPr>
          <w:rFonts w:ascii="Times New Roman" w:eastAsia="方正仿宋简体" w:hAnsi="Times New Roman" w:cs="Times New Roman" w:hint="eastAsia"/>
          <w:sz w:val="32"/>
          <w:szCs w:val="32"/>
        </w:rPr>
        <w:t>建设高素质专业化干部队伍</w:t>
      </w:r>
      <w:r w:rsidR="001E6FA4">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习近平总书记在参加全国人大广东代表团审议时强调“发展是第一要务，人才是第一资源，创新是第一动力”。为全面贯彻党的十九大精神和习近平总书记对广东一系列批示指示精神，江门市作为珠三角核心城市，立足融入粤港澳大湾区建设，</w:t>
      </w:r>
      <w:r w:rsidR="001E6FA4">
        <w:rPr>
          <w:rFonts w:ascii="Times New Roman" w:eastAsia="方正仿宋简体" w:hAnsi="Times New Roman" w:cs="Times New Roman"/>
          <w:sz w:val="32"/>
          <w:szCs w:val="32"/>
        </w:rPr>
        <w:t>深入实施创新驱动发展和人才强市战略，</w:t>
      </w:r>
      <w:r>
        <w:rPr>
          <w:rFonts w:ascii="Times New Roman" w:eastAsia="方正仿宋简体" w:hAnsi="Times New Roman" w:cs="Times New Roman" w:hint="eastAsia"/>
          <w:sz w:val="32"/>
          <w:szCs w:val="32"/>
        </w:rPr>
        <w:t>在</w:t>
      </w:r>
      <w:r w:rsidR="001E6FA4">
        <w:rPr>
          <w:rFonts w:ascii="Times New Roman" w:eastAsia="方正仿宋简体" w:hAnsi="Times New Roman" w:cs="Times New Roman" w:hint="eastAsia"/>
          <w:sz w:val="32"/>
          <w:szCs w:val="32"/>
        </w:rPr>
        <w:t>全国</w:t>
      </w:r>
      <w:r>
        <w:rPr>
          <w:rFonts w:ascii="Times New Roman" w:eastAsia="方正仿宋简体" w:hAnsi="Times New Roman" w:cs="Times New Roman" w:hint="eastAsia"/>
          <w:sz w:val="32"/>
          <w:szCs w:val="32"/>
        </w:rPr>
        <w:t>率先实施</w:t>
      </w:r>
      <w:r w:rsidR="001E6FA4">
        <w:rPr>
          <w:rFonts w:ascii="Times New Roman" w:eastAsia="方正仿宋简体" w:hAnsi="Times New Roman" w:cs="Times New Roman"/>
          <w:sz w:val="32"/>
          <w:szCs w:val="32"/>
        </w:rPr>
        <w:t>“</w:t>
      </w:r>
      <w:r w:rsidR="001E6FA4">
        <w:rPr>
          <w:rFonts w:ascii="Times New Roman" w:eastAsia="方正仿宋简体" w:hAnsi="Times New Roman" w:cs="Times New Roman"/>
          <w:sz w:val="32"/>
          <w:szCs w:val="32"/>
        </w:rPr>
        <w:t>百名博（硕）士引育工程</w:t>
      </w:r>
      <w:r w:rsidR="001E6FA4">
        <w:rPr>
          <w:rFonts w:ascii="Times New Roman" w:eastAsia="方正仿宋简体" w:hAnsi="Times New Roman" w:cs="Times New Roman"/>
          <w:sz w:val="32"/>
          <w:szCs w:val="32"/>
        </w:rPr>
        <w:t>”</w:t>
      </w:r>
      <w:r w:rsidR="001E6FA4">
        <w:rPr>
          <w:rFonts w:ascii="Times New Roman" w:eastAsia="方正仿宋简体" w:hAnsi="Times New Roman" w:cs="Times New Roman" w:hint="eastAsia"/>
          <w:sz w:val="32"/>
          <w:szCs w:val="32"/>
        </w:rPr>
        <w:t>，</w:t>
      </w:r>
      <w:r w:rsidR="001E6FA4">
        <w:rPr>
          <w:rFonts w:ascii="Times New Roman" w:eastAsia="方正仿宋简体" w:hAnsi="Times New Roman" w:cs="Times New Roman"/>
          <w:sz w:val="32"/>
          <w:szCs w:val="32"/>
        </w:rPr>
        <w:t>引进博士研究生为主的高层次人才充实到市直企事业单位</w:t>
      </w:r>
      <w:r w:rsidR="001E6FA4">
        <w:rPr>
          <w:rFonts w:ascii="Times New Roman" w:eastAsia="方正仿宋简体" w:hAnsi="Times New Roman" w:cs="Times New Roman" w:hint="eastAsia"/>
          <w:sz w:val="32"/>
          <w:szCs w:val="32"/>
        </w:rPr>
        <w:t>，</w:t>
      </w:r>
      <w:r w:rsidR="00A451C4">
        <w:rPr>
          <w:rFonts w:ascii="Times New Roman" w:eastAsia="方正仿宋简体" w:hAnsi="Times New Roman" w:cs="Times New Roman" w:hint="eastAsia"/>
          <w:sz w:val="32"/>
          <w:szCs w:val="32"/>
        </w:rPr>
        <w:t>培养储备一批复合型高素质党政人才</w:t>
      </w:r>
      <w:r w:rsidR="001E6FA4">
        <w:rPr>
          <w:rFonts w:ascii="Times New Roman" w:eastAsia="方正仿宋简体" w:hAnsi="Times New Roman" w:cs="Times New Roman" w:hint="eastAsia"/>
          <w:sz w:val="32"/>
          <w:szCs w:val="32"/>
        </w:rPr>
        <w:t>、</w:t>
      </w:r>
      <w:r w:rsidR="001E6FA4">
        <w:rPr>
          <w:rFonts w:ascii="Times New Roman" w:eastAsia="方正仿宋简体" w:hAnsi="Times New Roman" w:cs="Times New Roman"/>
          <w:sz w:val="32"/>
          <w:szCs w:val="32"/>
        </w:rPr>
        <w:t>推动经济社会发展</w:t>
      </w:r>
      <w:r w:rsidR="001E6FA4">
        <w:rPr>
          <w:rFonts w:ascii="Times New Roman" w:eastAsia="方正仿宋简体" w:hAnsi="Times New Roman" w:cs="Times New Roman" w:hint="eastAsia"/>
          <w:sz w:val="32"/>
          <w:szCs w:val="32"/>
        </w:rPr>
        <w:t>。</w:t>
      </w:r>
      <w:r w:rsidR="001E6FA4">
        <w:rPr>
          <w:rFonts w:ascii="Times New Roman" w:eastAsia="方正仿宋简体" w:hAnsi="Times New Roman" w:cs="Times New Roman" w:hint="eastAsia"/>
          <w:sz w:val="32"/>
          <w:szCs w:val="32"/>
        </w:rPr>
        <w:t>20</w:t>
      </w:r>
      <w:r w:rsidR="00C26489">
        <w:rPr>
          <w:rFonts w:ascii="Times New Roman" w:eastAsia="方正仿宋简体" w:hAnsi="Times New Roman" w:cs="Times New Roman" w:hint="eastAsia"/>
          <w:sz w:val="32"/>
          <w:szCs w:val="32"/>
        </w:rPr>
        <w:t>20</w:t>
      </w:r>
      <w:r w:rsidR="001E6FA4">
        <w:rPr>
          <w:rFonts w:ascii="Times New Roman" w:eastAsia="方正仿宋简体" w:hAnsi="Times New Roman" w:cs="Times New Roman" w:hint="eastAsia"/>
          <w:sz w:val="32"/>
          <w:szCs w:val="32"/>
        </w:rPr>
        <w:t>年</w:t>
      </w:r>
      <w:r w:rsidR="0085044F">
        <w:rPr>
          <w:rFonts w:ascii="Times New Roman" w:eastAsia="方正仿宋简体" w:hAnsi="Times New Roman" w:cs="Times New Roman"/>
          <w:sz w:val="32"/>
          <w:szCs w:val="32"/>
        </w:rPr>
        <w:t>计划引进</w:t>
      </w:r>
      <w:r w:rsidR="00C26489">
        <w:rPr>
          <w:rFonts w:ascii="Times New Roman" w:eastAsia="方正仿宋简体" w:hAnsi="Times New Roman" w:cs="Times New Roman"/>
          <w:sz w:val="32"/>
          <w:szCs w:val="32"/>
        </w:rPr>
        <w:t>博</w:t>
      </w:r>
      <w:r w:rsidR="00C26489">
        <w:rPr>
          <w:rFonts w:ascii="Times New Roman" w:eastAsia="方正仿宋简体" w:hAnsi="Times New Roman" w:cs="Times New Roman" w:hint="eastAsia"/>
          <w:sz w:val="32"/>
          <w:szCs w:val="32"/>
        </w:rPr>
        <w:t>（</w:t>
      </w:r>
      <w:r w:rsidR="00C26489">
        <w:rPr>
          <w:rFonts w:ascii="Times New Roman" w:eastAsia="方正仿宋简体" w:hAnsi="Times New Roman" w:cs="Times New Roman"/>
          <w:sz w:val="32"/>
          <w:szCs w:val="32"/>
        </w:rPr>
        <w:t>硕</w:t>
      </w:r>
      <w:r w:rsidR="00C26489">
        <w:rPr>
          <w:rFonts w:ascii="Times New Roman" w:eastAsia="方正仿宋简体" w:hAnsi="Times New Roman" w:cs="Times New Roman" w:hint="eastAsia"/>
          <w:sz w:val="32"/>
          <w:szCs w:val="32"/>
        </w:rPr>
        <w:t>）士人才</w:t>
      </w:r>
      <w:r w:rsidR="00CF6990">
        <w:rPr>
          <w:rFonts w:ascii="Times New Roman" w:eastAsia="方正仿宋简体" w:hAnsi="Times New Roman" w:cs="Times New Roman" w:hint="eastAsia"/>
          <w:sz w:val="32"/>
          <w:szCs w:val="32"/>
        </w:rPr>
        <w:t>80</w:t>
      </w:r>
      <w:r w:rsidR="0085044F">
        <w:rPr>
          <w:rFonts w:ascii="Times New Roman" w:eastAsia="方正仿宋简体" w:hAnsi="Times New Roman" w:cs="Times New Roman"/>
          <w:sz w:val="32"/>
          <w:szCs w:val="32"/>
        </w:rPr>
        <w:t>名</w:t>
      </w:r>
      <w:r w:rsidR="0085044F">
        <w:rPr>
          <w:rFonts w:ascii="Times New Roman" w:eastAsia="方正仿宋简体" w:hAnsi="Times New Roman" w:cs="Times New Roman" w:hint="eastAsia"/>
          <w:sz w:val="32"/>
          <w:szCs w:val="32"/>
        </w:rPr>
        <w:t>以上</w:t>
      </w:r>
      <w:r w:rsidR="0085044F">
        <w:rPr>
          <w:rFonts w:ascii="Times New Roman" w:eastAsia="方正仿宋简体" w:hAnsi="Times New Roman" w:cs="Times New Roman"/>
          <w:sz w:val="32"/>
          <w:szCs w:val="32"/>
        </w:rPr>
        <w:t>。</w:t>
      </w:r>
    </w:p>
    <w:p w:rsidR="007A5D52" w:rsidRDefault="0085044F" w:rsidP="009A0532">
      <w:pPr>
        <w:spacing w:line="55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一、</w:t>
      </w:r>
      <w:r>
        <w:rPr>
          <w:rFonts w:ascii="Times New Roman" w:eastAsia="方正黑体简体" w:hAnsi="Times New Roman" w:cs="Times New Roman" w:hint="eastAsia"/>
          <w:sz w:val="32"/>
          <w:szCs w:val="32"/>
        </w:rPr>
        <w:t>搭建</w:t>
      </w:r>
      <w:r>
        <w:rPr>
          <w:rFonts w:ascii="Times New Roman" w:eastAsia="方正黑体简体" w:hAnsi="Times New Roman" w:cs="Times New Roman"/>
          <w:sz w:val="32"/>
          <w:szCs w:val="32"/>
        </w:rPr>
        <w:t>“</w:t>
      </w:r>
      <w:r>
        <w:rPr>
          <w:rFonts w:ascii="Times New Roman" w:eastAsia="方正黑体简体" w:hAnsi="Times New Roman" w:cs="Times New Roman"/>
          <w:sz w:val="32"/>
          <w:szCs w:val="32"/>
        </w:rPr>
        <w:t>组织</w:t>
      </w:r>
      <w:r>
        <w:rPr>
          <w:rFonts w:ascii="Times New Roman" w:eastAsia="方正黑体简体" w:hAnsi="Times New Roman" w:cs="Times New Roman"/>
          <w:sz w:val="32"/>
          <w:szCs w:val="32"/>
        </w:rPr>
        <w:t>+</w:t>
      </w:r>
      <w:r w:rsidR="001E6FA4">
        <w:rPr>
          <w:rFonts w:ascii="Times New Roman" w:eastAsia="方正黑体简体" w:hAnsi="Times New Roman" w:cs="Times New Roman"/>
          <w:sz w:val="32"/>
          <w:szCs w:val="32"/>
        </w:rPr>
        <w:t>政策</w:t>
      </w:r>
      <w:r w:rsidR="001E6FA4">
        <w:rPr>
          <w:rFonts w:ascii="Times New Roman" w:eastAsia="方正黑体简体" w:hAnsi="Times New Roman" w:cs="Times New Roman" w:hint="eastAsia"/>
          <w:sz w:val="32"/>
          <w:szCs w:val="32"/>
        </w:rPr>
        <w:t>+</w:t>
      </w:r>
      <w:r w:rsidR="001E6FA4">
        <w:rPr>
          <w:rFonts w:ascii="Times New Roman" w:eastAsia="方正黑体简体" w:hAnsi="Times New Roman" w:cs="Times New Roman"/>
          <w:sz w:val="32"/>
          <w:szCs w:val="32"/>
        </w:rPr>
        <w:t>产业</w:t>
      </w:r>
      <w:r>
        <w:rPr>
          <w:rFonts w:ascii="Times New Roman" w:eastAsia="方正黑体简体" w:hAnsi="Times New Roman" w:cs="Times New Roman"/>
          <w:sz w:val="32"/>
          <w:szCs w:val="32"/>
        </w:rPr>
        <w:t>”</w:t>
      </w:r>
      <w:r>
        <w:rPr>
          <w:rFonts w:ascii="Times New Roman" w:eastAsia="方正黑体简体" w:hAnsi="Times New Roman" w:cs="Times New Roman"/>
          <w:sz w:val="32"/>
          <w:szCs w:val="32"/>
        </w:rPr>
        <w:t>保障的发展平台</w:t>
      </w:r>
    </w:p>
    <w:p w:rsidR="007A5D52" w:rsidRDefault="0085044F" w:rsidP="009A0532">
      <w:pPr>
        <w:spacing w:line="55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建立</w:t>
      </w:r>
      <w:r>
        <w:rPr>
          <w:rFonts w:ascii="Times New Roman" w:eastAsia="方正仿宋简体" w:hAnsi="Times New Roman" w:cs="Times New Roman"/>
          <w:sz w:val="32"/>
          <w:szCs w:val="32"/>
        </w:rPr>
        <w:t>由市委书记任组长、市长任常务副组长、组织部长任副组长</w:t>
      </w:r>
      <w:r>
        <w:rPr>
          <w:rFonts w:ascii="Times New Roman" w:eastAsia="方正仿宋简体" w:hAnsi="Times New Roman" w:cs="Times New Roman" w:hint="eastAsia"/>
          <w:sz w:val="32"/>
          <w:szCs w:val="32"/>
        </w:rPr>
        <w:t>的</w:t>
      </w:r>
      <w:r>
        <w:rPr>
          <w:rFonts w:ascii="Times New Roman" w:eastAsia="方正仿宋简体" w:hAnsi="Times New Roman" w:cs="Times New Roman"/>
          <w:sz w:val="32"/>
          <w:szCs w:val="32"/>
        </w:rPr>
        <w:t>江门市人才工作领导小组，形成党委、政府、组织部门三个</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一把手</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抓</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人才第一资源</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的工作格局，为广大人才来江门干事创业提供坚强的</w:t>
      </w:r>
      <w:r>
        <w:rPr>
          <w:rFonts w:ascii="Times New Roman" w:eastAsia="方正仿宋简体" w:hAnsi="Times New Roman" w:cs="Times New Roman" w:hint="eastAsia"/>
          <w:sz w:val="32"/>
          <w:szCs w:val="32"/>
        </w:rPr>
        <w:t>组织</w:t>
      </w:r>
      <w:r>
        <w:rPr>
          <w:rFonts w:ascii="Times New Roman" w:eastAsia="方正仿宋简体" w:hAnsi="Times New Roman" w:cs="Times New Roman"/>
          <w:sz w:val="32"/>
          <w:szCs w:val="32"/>
        </w:rPr>
        <w:t>保障。</w:t>
      </w:r>
      <w:r w:rsidR="001E6FA4">
        <w:rPr>
          <w:rFonts w:ascii="Times New Roman" w:eastAsia="方正仿宋简体" w:hAnsi="Times New Roman" w:cs="Times New Roman" w:hint="eastAsia"/>
          <w:sz w:val="32"/>
          <w:szCs w:val="32"/>
        </w:rPr>
        <w:t>出台“</w:t>
      </w:r>
      <w:r w:rsidR="001E6FA4">
        <w:rPr>
          <w:rFonts w:ascii="Times New Roman" w:eastAsia="方正仿宋简体" w:hAnsi="Times New Roman" w:cs="Times New Roman" w:hint="eastAsia"/>
          <w:sz w:val="32"/>
          <w:szCs w:val="32"/>
        </w:rPr>
        <w:t>1+N</w:t>
      </w:r>
      <w:r w:rsidR="001E6FA4">
        <w:rPr>
          <w:rFonts w:ascii="Times New Roman" w:eastAsia="方正仿宋简体" w:hAnsi="Times New Roman" w:cs="Times New Roman" w:hint="eastAsia"/>
          <w:sz w:val="32"/>
          <w:szCs w:val="32"/>
        </w:rPr>
        <w:t>”</w:t>
      </w:r>
      <w:r w:rsidR="008A42A1">
        <w:rPr>
          <w:rFonts w:ascii="Times New Roman" w:eastAsia="方正仿宋简体" w:hAnsi="Times New Roman" w:cs="Times New Roman" w:hint="eastAsia"/>
          <w:sz w:val="32"/>
          <w:szCs w:val="32"/>
        </w:rPr>
        <w:t>人才</w:t>
      </w:r>
      <w:r w:rsidR="001E6FA4">
        <w:rPr>
          <w:rFonts w:ascii="Times New Roman" w:eastAsia="方正仿宋简体" w:hAnsi="Times New Roman" w:cs="Times New Roman" w:hint="eastAsia"/>
          <w:sz w:val="32"/>
          <w:szCs w:val="32"/>
        </w:rPr>
        <w:t>政策体系，对招聘录取、待遇发放、编制职数、配偶安置、子女入学、转正定级等明确操作办法、明晰部门责任、畅通办理渠道。</w:t>
      </w:r>
      <w:r w:rsidR="001E6FA4">
        <w:rPr>
          <w:rFonts w:ascii="Times New Roman" w:eastAsia="方正仿宋简体" w:hAnsi="Times New Roman" w:cs="Times New Roman"/>
          <w:sz w:val="32"/>
          <w:szCs w:val="32"/>
        </w:rPr>
        <w:t>根据我市产业布局</w:t>
      </w:r>
      <w:r w:rsidR="001E6FA4">
        <w:rPr>
          <w:rFonts w:ascii="Times New Roman" w:eastAsia="方正仿宋简体" w:hAnsi="Times New Roman" w:cs="Times New Roman" w:hint="eastAsia"/>
          <w:sz w:val="32"/>
          <w:szCs w:val="32"/>
        </w:rPr>
        <w:t>、</w:t>
      </w:r>
      <w:r w:rsidR="001E6FA4">
        <w:rPr>
          <w:rFonts w:ascii="Times New Roman" w:eastAsia="方正仿宋简体" w:hAnsi="Times New Roman" w:cs="Times New Roman"/>
          <w:sz w:val="32"/>
          <w:szCs w:val="32"/>
        </w:rPr>
        <w:t>部门急需紧缺专业和个人情况</w:t>
      </w:r>
      <w:r w:rsidR="001E6FA4">
        <w:rPr>
          <w:rFonts w:ascii="Times New Roman" w:eastAsia="方正仿宋简体" w:hAnsi="Times New Roman" w:cs="Times New Roman" w:hint="eastAsia"/>
          <w:sz w:val="32"/>
          <w:szCs w:val="32"/>
        </w:rPr>
        <w:t>，</w:t>
      </w:r>
      <w:r w:rsidR="001E6FA4">
        <w:rPr>
          <w:rFonts w:ascii="Times New Roman" w:eastAsia="方正仿宋简体" w:hAnsi="Times New Roman" w:cs="Times New Roman"/>
          <w:sz w:val="32"/>
          <w:szCs w:val="32"/>
        </w:rPr>
        <w:t>精准引进相关专业的</w:t>
      </w:r>
      <w:r>
        <w:rPr>
          <w:rFonts w:ascii="Times New Roman" w:eastAsia="方正仿宋简体" w:hAnsi="Times New Roman" w:cs="Times New Roman"/>
          <w:sz w:val="32"/>
          <w:szCs w:val="32"/>
        </w:rPr>
        <w:t>博（硕）士，</w:t>
      </w:r>
      <w:r w:rsidR="008A42A1">
        <w:rPr>
          <w:rFonts w:ascii="Times New Roman" w:eastAsia="方正仿宋简体" w:hAnsi="Times New Roman" w:cs="Times New Roman"/>
          <w:sz w:val="32"/>
          <w:szCs w:val="32"/>
        </w:rPr>
        <w:t>确保引进对象</w:t>
      </w:r>
      <w:r w:rsidR="008A42A1">
        <w:rPr>
          <w:rFonts w:ascii="Times New Roman" w:eastAsia="方正仿宋简体" w:hAnsi="Times New Roman" w:cs="Times New Roman" w:hint="eastAsia"/>
          <w:sz w:val="32"/>
          <w:szCs w:val="32"/>
        </w:rPr>
        <w:t>结合专业特长和个人特点</w:t>
      </w:r>
      <w:r w:rsidR="001E6FA4">
        <w:rPr>
          <w:rFonts w:ascii="Times New Roman" w:eastAsia="方正仿宋简体" w:hAnsi="Times New Roman" w:cs="Times New Roman" w:hint="eastAsia"/>
          <w:sz w:val="32"/>
          <w:szCs w:val="32"/>
        </w:rPr>
        <w:t>，</w:t>
      </w:r>
      <w:r w:rsidR="001E6FA4">
        <w:rPr>
          <w:rFonts w:ascii="Times New Roman" w:eastAsia="方正仿宋简体" w:hAnsi="Times New Roman" w:cs="Times New Roman"/>
          <w:sz w:val="32"/>
          <w:szCs w:val="32"/>
        </w:rPr>
        <w:t>最大限度的发挥个人才能</w:t>
      </w:r>
      <w:r w:rsidR="001E6FA4">
        <w:rPr>
          <w:rFonts w:ascii="Times New Roman" w:eastAsia="方正仿宋简体" w:hAnsi="Times New Roman" w:cs="Times New Roman" w:hint="eastAsia"/>
          <w:sz w:val="32"/>
          <w:szCs w:val="32"/>
        </w:rPr>
        <w:t>，</w:t>
      </w:r>
      <w:r w:rsidR="001E6FA4">
        <w:rPr>
          <w:rFonts w:ascii="Times New Roman" w:eastAsia="方正仿宋简体" w:hAnsi="Times New Roman" w:cs="Times New Roman"/>
          <w:sz w:val="32"/>
          <w:szCs w:val="32"/>
        </w:rPr>
        <w:t>实现地方发展</w:t>
      </w:r>
      <w:r w:rsidR="008A42A1">
        <w:rPr>
          <w:rFonts w:ascii="Times New Roman" w:eastAsia="方正仿宋简体" w:hAnsi="Times New Roman" w:cs="Times New Roman" w:hint="eastAsia"/>
          <w:sz w:val="32"/>
          <w:szCs w:val="32"/>
        </w:rPr>
        <w:t>、人民</w:t>
      </w:r>
      <w:r w:rsidR="001E6FA4">
        <w:rPr>
          <w:rFonts w:ascii="Times New Roman" w:eastAsia="方正仿宋简体" w:hAnsi="Times New Roman" w:cs="Times New Roman" w:hint="eastAsia"/>
          <w:sz w:val="32"/>
          <w:szCs w:val="32"/>
        </w:rPr>
        <w:t>向往和</w:t>
      </w:r>
      <w:r w:rsidR="001E6FA4">
        <w:rPr>
          <w:rFonts w:ascii="Times New Roman" w:eastAsia="方正仿宋简体" w:hAnsi="Times New Roman" w:cs="Times New Roman"/>
          <w:sz w:val="32"/>
          <w:szCs w:val="32"/>
        </w:rPr>
        <w:t>个人抱负三赢</w:t>
      </w:r>
      <w:r>
        <w:rPr>
          <w:rFonts w:ascii="Times New Roman" w:eastAsia="方正仿宋简体" w:hAnsi="Times New Roman" w:cs="Times New Roman"/>
          <w:sz w:val="32"/>
          <w:szCs w:val="32"/>
        </w:rPr>
        <w:t>。</w:t>
      </w:r>
    </w:p>
    <w:p w:rsidR="007A5D52" w:rsidRDefault="000479EB" w:rsidP="009A0532">
      <w:pPr>
        <w:spacing w:line="55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lastRenderedPageBreak/>
        <w:t>二</w:t>
      </w:r>
      <w:r w:rsidR="0085044F">
        <w:rPr>
          <w:rFonts w:ascii="Times New Roman" w:eastAsia="方正黑体简体" w:hAnsi="Times New Roman" w:cs="Times New Roman"/>
          <w:sz w:val="32"/>
          <w:szCs w:val="32"/>
        </w:rPr>
        <w:t>、解决</w:t>
      </w:r>
      <w:r w:rsidR="0085044F">
        <w:rPr>
          <w:rFonts w:ascii="Times New Roman" w:eastAsia="方正黑体简体" w:hAnsi="Times New Roman" w:cs="Times New Roman"/>
          <w:sz w:val="32"/>
          <w:szCs w:val="32"/>
        </w:rPr>
        <w:t>“</w:t>
      </w:r>
      <w:r w:rsidR="0085044F">
        <w:rPr>
          <w:rFonts w:ascii="Times New Roman" w:eastAsia="方正黑体简体" w:hAnsi="Times New Roman" w:cs="Times New Roman"/>
          <w:sz w:val="32"/>
          <w:szCs w:val="32"/>
        </w:rPr>
        <w:t>身份</w:t>
      </w:r>
      <w:r w:rsidR="0085044F">
        <w:rPr>
          <w:rFonts w:ascii="Times New Roman" w:eastAsia="方正黑体简体" w:hAnsi="Times New Roman" w:cs="Times New Roman"/>
          <w:sz w:val="32"/>
          <w:szCs w:val="32"/>
        </w:rPr>
        <w:t>+</w:t>
      </w:r>
      <w:r w:rsidR="0085044F">
        <w:rPr>
          <w:rFonts w:ascii="Times New Roman" w:eastAsia="方正黑体简体" w:hAnsi="Times New Roman" w:cs="Times New Roman"/>
          <w:sz w:val="32"/>
          <w:szCs w:val="32"/>
        </w:rPr>
        <w:t>待遇</w:t>
      </w:r>
      <w:r w:rsidR="0085044F">
        <w:rPr>
          <w:rFonts w:ascii="Times New Roman" w:eastAsia="方正黑体简体" w:hAnsi="Times New Roman" w:cs="Times New Roman"/>
          <w:sz w:val="32"/>
          <w:szCs w:val="32"/>
        </w:rPr>
        <w:t>+</w:t>
      </w:r>
      <w:r w:rsidR="0085044F">
        <w:rPr>
          <w:rFonts w:ascii="Times New Roman" w:eastAsia="方正黑体简体" w:hAnsi="Times New Roman" w:cs="Times New Roman"/>
          <w:sz w:val="32"/>
          <w:szCs w:val="32"/>
        </w:rPr>
        <w:t>家庭</w:t>
      </w:r>
      <w:r w:rsidR="0085044F">
        <w:rPr>
          <w:rFonts w:ascii="Times New Roman" w:eastAsia="方正黑体简体" w:hAnsi="Times New Roman" w:cs="Times New Roman"/>
          <w:sz w:val="32"/>
          <w:szCs w:val="32"/>
        </w:rPr>
        <w:t>”</w:t>
      </w:r>
      <w:r w:rsidR="0085044F">
        <w:rPr>
          <w:rFonts w:ascii="Times New Roman" w:eastAsia="方正黑体简体" w:hAnsi="Times New Roman" w:cs="Times New Roman"/>
          <w:sz w:val="32"/>
          <w:szCs w:val="32"/>
        </w:rPr>
        <w:t>需求的关键问题</w:t>
      </w:r>
    </w:p>
    <w:p w:rsidR="007A5D52" w:rsidRDefault="008A42A1" w:rsidP="009A0532">
      <w:pPr>
        <w:spacing w:line="55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引进</w:t>
      </w:r>
      <w:r>
        <w:rPr>
          <w:rFonts w:ascii="Times New Roman" w:eastAsia="方正仿宋简体" w:hAnsi="Times New Roman" w:cs="Times New Roman" w:hint="eastAsia"/>
          <w:sz w:val="32"/>
          <w:szCs w:val="32"/>
        </w:rPr>
        <w:t>对象聘用到市直</w:t>
      </w:r>
      <w:r>
        <w:rPr>
          <w:rFonts w:ascii="Times New Roman" w:eastAsia="方正仿宋简体" w:hAnsi="Times New Roman" w:hint="eastAsia"/>
          <w:sz w:val="32"/>
          <w:szCs w:val="32"/>
        </w:rPr>
        <w:t>公益一类事业单位</w:t>
      </w:r>
      <w:r>
        <w:rPr>
          <w:rFonts w:ascii="Times New Roman" w:eastAsia="方正仿宋简体" w:hAnsi="Times New Roman" w:cs="Times New Roman"/>
          <w:sz w:val="32"/>
          <w:szCs w:val="32"/>
        </w:rPr>
        <w:t>，</w:t>
      </w:r>
      <w:r w:rsidR="00A451C4">
        <w:rPr>
          <w:rFonts w:ascii="Times New Roman" w:eastAsia="方正仿宋简体" w:hAnsi="Times New Roman" w:cs="Times New Roman" w:hint="eastAsia"/>
          <w:sz w:val="32"/>
          <w:szCs w:val="32"/>
        </w:rPr>
        <w:t>一</w:t>
      </w:r>
      <w:r w:rsidR="0085044F">
        <w:rPr>
          <w:rFonts w:ascii="Times New Roman" w:eastAsia="方正仿宋简体" w:hAnsi="Times New Roman" w:cs="Times New Roman"/>
          <w:sz w:val="32"/>
          <w:szCs w:val="32"/>
        </w:rPr>
        <w:t>年试用期满考核合格的，</w:t>
      </w:r>
      <w:r w:rsidR="00A451C4">
        <w:rPr>
          <w:rFonts w:ascii="Times New Roman" w:eastAsia="方正仿宋简体" w:hAnsi="Times New Roman" w:cs="Times New Roman"/>
          <w:sz w:val="32"/>
          <w:szCs w:val="32"/>
        </w:rPr>
        <w:t>博士可聘正科</w:t>
      </w:r>
      <w:r w:rsidR="00A451C4">
        <w:rPr>
          <w:rFonts w:ascii="Times New Roman" w:eastAsia="方正仿宋简体" w:hAnsi="Times New Roman" w:cs="Times New Roman" w:hint="eastAsia"/>
          <w:sz w:val="32"/>
          <w:szCs w:val="32"/>
        </w:rPr>
        <w:t>职</w:t>
      </w:r>
      <w:r w:rsidR="00A451C4">
        <w:rPr>
          <w:rFonts w:ascii="Times New Roman" w:eastAsia="方正仿宋简体" w:hAnsi="Times New Roman" w:cs="Times New Roman"/>
          <w:sz w:val="32"/>
          <w:szCs w:val="32"/>
        </w:rPr>
        <w:t>，硕士可聘副科</w:t>
      </w:r>
      <w:r w:rsidR="00A451C4">
        <w:rPr>
          <w:rFonts w:ascii="Times New Roman" w:eastAsia="方正仿宋简体" w:hAnsi="Times New Roman" w:cs="Times New Roman" w:hint="eastAsia"/>
          <w:sz w:val="32"/>
          <w:szCs w:val="32"/>
        </w:rPr>
        <w:t>职</w:t>
      </w:r>
      <w:r w:rsidR="0085044F">
        <w:rPr>
          <w:rFonts w:ascii="Times New Roman" w:eastAsia="方正仿宋简体" w:hAnsi="Times New Roman" w:cs="Times New Roman"/>
          <w:sz w:val="32"/>
          <w:szCs w:val="32"/>
        </w:rPr>
        <w:t>，条件</w:t>
      </w:r>
      <w:proofErr w:type="gramStart"/>
      <w:r w:rsidR="0085044F">
        <w:rPr>
          <w:rFonts w:ascii="Times New Roman" w:eastAsia="方正仿宋简体" w:hAnsi="Times New Roman" w:cs="Times New Roman"/>
          <w:sz w:val="32"/>
          <w:szCs w:val="32"/>
        </w:rPr>
        <w:t>成熟可</w:t>
      </w:r>
      <w:proofErr w:type="gramEnd"/>
      <w:r w:rsidR="0085044F">
        <w:rPr>
          <w:rFonts w:ascii="Times New Roman" w:eastAsia="方正仿宋简体" w:hAnsi="Times New Roman" w:cs="Times New Roman"/>
          <w:sz w:val="32"/>
          <w:szCs w:val="32"/>
        </w:rPr>
        <w:t>按规定调任公务员，</w:t>
      </w:r>
      <w:r w:rsidR="00A451C4">
        <w:rPr>
          <w:rFonts w:ascii="Times New Roman" w:eastAsia="方正仿宋简体" w:hAnsi="Times New Roman" w:cs="Times New Roman" w:hint="eastAsia"/>
          <w:sz w:val="32"/>
          <w:szCs w:val="32"/>
        </w:rPr>
        <w:t>打开公务员队伍高层次人才引进的</w:t>
      </w:r>
      <w:r w:rsidR="0085044F">
        <w:rPr>
          <w:rFonts w:ascii="Times New Roman" w:eastAsia="方正仿宋简体" w:hAnsi="Times New Roman" w:cs="Times New Roman"/>
          <w:sz w:val="32"/>
          <w:szCs w:val="32"/>
        </w:rPr>
        <w:t>绿色通道。待遇按照同等级别工资发放，博士另</w:t>
      </w:r>
      <w:r w:rsidR="0085044F">
        <w:rPr>
          <w:rFonts w:ascii="Times New Roman" w:eastAsia="方正仿宋简体" w:hAnsi="Times New Roman" w:cs="Times New Roman"/>
          <w:sz w:val="32"/>
          <w:szCs w:val="32"/>
        </w:rPr>
        <w:t>+6000</w:t>
      </w:r>
      <w:r w:rsidR="0085044F">
        <w:rPr>
          <w:rFonts w:ascii="Times New Roman" w:eastAsia="方正仿宋简体" w:hAnsi="Times New Roman" w:cs="Times New Roman"/>
          <w:sz w:val="32"/>
          <w:szCs w:val="32"/>
        </w:rPr>
        <w:t>元</w:t>
      </w:r>
      <w:r w:rsidR="0085044F">
        <w:rPr>
          <w:rFonts w:ascii="Times New Roman" w:eastAsia="方正仿宋简体" w:hAnsi="Times New Roman" w:cs="Times New Roman"/>
          <w:sz w:val="32"/>
          <w:szCs w:val="32"/>
        </w:rPr>
        <w:t>/</w:t>
      </w:r>
      <w:r w:rsidR="0085044F">
        <w:rPr>
          <w:rFonts w:ascii="Times New Roman" w:eastAsia="方正仿宋简体" w:hAnsi="Times New Roman" w:cs="Times New Roman"/>
          <w:sz w:val="32"/>
          <w:szCs w:val="32"/>
        </w:rPr>
        <w:t>月的生活和租房补贴，硕士另</w:t>
      </w:r>
      <w:r w:rsidR="0085044F">
        <w:rPr>
          <w:rFonts w:ascii="Times New Roman" w:eastAsia="方正仿宋简体" w:hAnsi="Times New Roman" w:cs="Times New Roman"/>
          <w:sz w:val="32"/>
          <w:szCs w:val="32"/>
        </w:rPr>
        <w:t>+4000</w:t>
      </w:r>
      <w:r w:rsidR="0085044F">
        <w:rPr>
          <w:rFonts w:ascii="Times New Roman" w:eastAsia="方正仿宋简体" w:hAnsi="Times New Roman" w:cs="Times New Roman"/>
          <w:sz w:val="32"/>
          <w:szCs w:val="32"/>
        </w:rPr>
        <w:t>元</w:t>
      </w:r>
      <w:r w:rsidR="0085044F">
        <w:rPr>
          <w:rFonts w:ascii="Times New Roman" w:eastAsia="方正仿宋简体" w:hAnsi="Times New Roman" w:cs="Times New Roman"/>
          <w:sz w:val="32"/>
          <w:szCs w:val="32"/>
        </w:rPr>
        <w:t>/</w:t>
      </w:r>
      <w:r w:rsidR="0085044F">
        <w:rPr>
          <w:rFonts w:ascii="Times New Roman" w:eastAsia="方正仿宋简体" w:hAnsi="Times New Roman" w:cs="Times New Roman"/>
          <w:sz w:val="32"/>
          <w:szCs w:val="32"/>
        </w:rPr>
        <w:t>月，即博士可达</w:t>
      </w:r>
      <w:r w:rsidR="0085044F">
        <w:rPr>
          <w:rFonts w:ascii="Times New Roman" w:eastAsia="方正仿宋简体" w:hAnsi="Times New Roman" w:cs="Times New Roman"/>
          <w:sz w:val="32"/>
          <w:szCs w:val="32"/>
        </w:rPr>
        <w:t>2</w:t>
      </w:r>
      <w:r w:rsidR="00C26489">
        <w:rPr>
          <w:rFonts w:ascii="Times New Roman" w:eastAsia="方正仿宋简体" w:hAnsi="Times New Roman" w:cs="Times New Roman" w:hint="eastAsia"/>
          <w:sz w:val="32"/>
          <w:szCs w:val="32"/>
        </w:rPr>
        <w:t>4</w:t>
      </w:r>
      <w:r w:rsidR="0085044F">
        <w:rPr>
          <w:rFonts w:ascii="Times New Roman" w:eastAsia="方正仿宋简体" w:hAnsi="Times New Roman" w:cs="Times New Roman"/>
          <w:sz w:val="32"/>
          <w:szCs w:val="32"/>
        </w:rPr>
        <w:t>万</w:t>
      </w:r>
      <w:r w:rsidR="0085044F">
        <w:rPr>
          <w:rFonts w:ascii="Times New Roman" w:eastAsia="方正仿宋简体" w:hAnsi="Times New Roman" w:cs="Times New Roman"/>
          <w:sz w:val="32"/>
          <w:szCs w:val="32"/>
        </w:rPr>
        <w:t>+/</w:t>
      </w:r>
      <w:r w:rsidR="0085044F">
        <w:rPr>
          <w:rFonts w:ascii="Times New Roman" w:eastAsia="方正仿宋简体" w:hAnsi="Times New Roman" w:cs="Times New Roman"/>
          <w:sz w:val="32"/>
          <w:szCs w:val="32"/>
        </w:rPr>
        <w:t>年，硕士可达</w:t>
      </w:r>
      <w:r w:rsidR="0085044F">
        <w:rPr>
          <w:rFonts w:ascii="Times New Roman" w:eastAsia="方正仿宋简体" w:hAnsi="Times New Roman" w:cs="Times New Roman"/>
          <w:sz w:val="32"/>
          <w:szCs w:val="32"/>
        </w:rPr>
        <w:t>1</w:t>
      </w:r>
      <w:r w:rsidR="00C26489">
        <w:rPr>
          <w:rFonts w:ascii="Times New Roman" w:eastAsia="方正仿宋简体" w:hAnsi="Times New Roman" w:cs="Times New Roman" w:hint="eastAsia"/>
          <w:sz w:val="32"/>
          <w:szCs w:val="32"/>
        </w:rPr>
        <w:t>8</w:t>
      </w:r>
      <w:r w:rsidR="0085044F">
        <w:rPr>
          <w:rFonts w:ascii="Times New Roman" w:eastAsia="方正仿宋简体" w:hAnsi="Times New Roman" w:cs="Times New Roman"/>
          <w:sz w:val="32"/>
          <w:szCs w:val="32"/>
        </w:rPr>
        <w:t>万</w:t>
      </w:r>
      <w:r w:rsidR="0085044F">
        <w:rPr>
          <w:rFonts w:ascii="Times New Roman" w:eastAsia="方正仿宋简体" w:hAnsi="Times New Roman" w:cs="Times New Roman"/>
          <w:sz w:val="32"/>
          <w:szCs w:val="32"/>
        </w:rPr>
        <w:t>+/</w:t>
      </w:r>
      <w:r w:rsidR="0085044F">
        <w:rPr>
          <w:rFonts w:ascii="Times New Roman" w:eastAsia="方正仿宋简体" w:hAnsi="Times New Roman" w:cs="Times New Roman"/>
          <w:sz w:val="32"/>
          <w:szCs w:val="32"/>
        </w:rPr>
        <w:t>年。配偶符合引进条件的，可一并安排工作，</w:t>
      </w:r>
      <w:r w:rsidR="00CF6990">
        <w:rPr>
          <w:rFonts w:ascii="Times New Roman" w:eastAsia="方正仿宋简体" w:hAnsi="Times New Roman" w:cs="Times New Roman"/>
          <w:sz w:val="32"/>
          <w:szCs w:val="32"/>
        </w:rPr>
        <w:t>因客观原因</w:t>
      </w:r>
      <w:r w:rsidR="0085044F">
        <w:rPr>
          <w:rFonts w:ascii="Times New Roman" w:eastAsia="方正仿宋简体" w:hAnsi="Times New Roman" w:cs="Times New Roman"/>
          <w:sz w:val="32"/>
          <w:szCs w:val="32"/>
        </w:rPr>
        <w:t>无法安排的，参照引进对象的工资</w:t>
      </w:r>
      <w:r w:rsidR="0085044F">
        <w:rPr>
          <w:rFonts w:ascii="Times New Roman" w:eastAsia="方正仿宋简体" w:hAnsi="Times New Roman" w:cs="Times New Roman"/>
          <w:sz w:val="32"/>
          <w:szCs w:val="32"/>
        </w:rPr>
        <w:t>50%</w:t>
      </w:r>
      <w:r>
        <w:rPr>
          <w:rFonts w:ascii="Times New Roman" w:eastAsia="方正仿宋简体" w:hAnsi="Times New Roman" w:cs="Times New Roman"/>
          <w:sz w:val="32"/>
          <w:szCs w:val="32"/>
        </w:rPr>
        <w:t>发放生活补贴，子女</w:t>
      </w:r>
      <w:r w:rsidR="0085044F">
        <w:rPr>
          <w:rFonts w:ascii="Times New Roman" w:eastAsia="方正仿宋简体" w:hAnsi="Times New Roman" w:cs="Times New Roman"/>
          <w:sz w:val="32"/>
          <w:szCs w:val="32"/>
        </w:rPr>
        <w:t>优</w:t>
      </w:r>
      <w:r>
        <w:rPr>
          <w:rFonts w:ascii="Times New Roman" w:eastAsia="方正仿宋简体" w:hAnsi="Times New Roman" w:cs="Times New Roman" w:hint="eastAsia"/>
          <w:sz w:val="32"/>
          <w:szCs w:val="32"/>
        </w:rPr>
        <w:t>先</w:t>
      </w:r>
      <w:r w:rsidR="0085044F">
        <w:rPr>
          <w:rFonts w:ascii="Times New Roman" w:eastAsia="方正仿宋简体" w:hAnsi="Times New Roman" w:cs="Times New Roman"/>
          <w:sz w:val="32"/>
          <w:szCs w:val="32"/>
        </w:rPr>
        <w:t>安排入学。在这里，我们为你解决所有的后顾之忧，你要做的只是如何做好工作。</w:t>
      </w:r>
      <w:r w:rsidR="00CF6990">
        <w:rPr>
          <w:rFonts w:ascii="Times New Roman" w:eastAsia="方正仿宋简体" w:hAnsi="Times New Roman" w:cs="Times New Roman"/>
          <w:sz w:val="32"/>
          <w:szCs w:val="32"/>
        </w:rPr>
        <w:t>目前</w:t>
      </w:r>
      <w:r w:rsidR="00CF6990">
        <w:rPr>
          <w:rFonts w:ascii="Times New Roman" w:eastAsia="方正仿宋简体" w:hAnsi="Times New Roman" w:cs="Times New Roman" w:hint="eastAsia"/>
          <w:sz w:val="32"/>
          <w:szCs w:val="32"/>
        </w:rPr>
        <w:t>，</w:t>
      </w:r>
      <w:r w:rsidR="00CF6990">
        <w:rPr>
          <w:rFonts w:ascii="Times New Roman" w:eastAsia="方正仿宋简体" w:hAnsi="Times New Roman" w:cs="Times New Roman"/>
          <w:sz w:val="32"/>
          <w:szCs w:val="32"/>
        </w:rPr>
        <w:t>共有</w:t>
      </w:r>
      <w:r w:rsidR="00CF6990">
        <w:rPr>
          <w:rFonts w:ascii="Times New Roman" w:eastAsia="方正仿宋简体" w:hAnsi="Times New Roman" w:cs="Times New Roman" w:hint="eastAsia"/>
          <w:sz w:val="32"/>
          <w:szCs w:val="32"/>
        </w:rPr>
        <w:t>47</w:t>
      </w:r>
      <w:r w:rsidR="00CF6990">
        <w:rPr>
          <w:rFonts w:ascii="Times New Roman" w:eastAsia="方正仿宋简体" w:hAnsi="Times New Roman" w:cs="Times New Roman" w:hint="eastAsia"/>
          <w:sz w:val="32"/>
          <w:szCs w:val="32"/>
        </w:rPr>
        <w:t>名博（硕）士到岗工作，已有</w:t>
      </w:r>
      <w:r w:rsidR="00CF6990">
        <w:rPr>
          <w:rFonts w:ascii="Times New Roman" w:eastAsia="方正仿宋简体" w:hAnsi="Times New Roman" w:cs="Times New Roman" w:hint="eastAsia"/>
          <w:sz w:val="32"/>
          <w:szCs w:val="32"/>
        </w:rPr>
        <w:t>22</w:t>
      </w:r>
      <w:r w:rsidR="00CF6990">
        <w:rPr>
          <w:rFonts w:ascii="Times New Roman" w:eastAsia="方正仿宋简体" w:hAnsi="Times New Roman" w:cs="Times New Roman" w:hint="eastAsia"/>
          <w:sz w:val="32"/>
          <w:szCs w:val="32"/>
        </w:rPr>
        <w:t>人聘为事业单位科级干部，家属安置</w:t>
      </w:r>
      <w:r w:rsidR="00CF6990">
        <w:rPr>
          <w:rFonts w:ascii="Times New Roman" w:eastAsia="方正仿宋简体" w:hAnsi="Times New Roman" w:cs="Times New Roman" w:hint="eastAsia"/>
          <w:sz w:val="32"/>
          <w:szCs w:val="32"/>
        </w:rPr>
        <w:t>11</w:t>
      </w:r>
      <w:r w:rsidR="00CF6990">
        <w:rPr>
          <w:rFonts w:ascii="Times New Roman" w:eastAsia="方正仿宋简体" w:hAnsi="Times New Roman" w:cs="Times New Roman" w:hint="eastAsia"/>
          <w:sz w:val="32"/>
          <w:szCs w:val="32"/>
        </w:rPr>
        <w:t>人。</w:t>
      </w:r>
    </w:p>
    <w:p w:rsidR="001E6FA4" w:rsidRDefault="001E6FA4" w:rsidP="009A0532">
      <w:pPr>
        <w:spacing w:line="55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hint="eastAsia"/>
          <w:sz w:val="32"/>
          <w:szCs w:val="32"/>
        </w:rPr>
        <w:t>三、首创“学术</w:t>
      </w:r>
      <w:r>
        <w:rPr>
          <w:rFonts w:ascii="Times New Roman" w:eastAsia="方正黑体简体" w:hAnsi="Times New Roman" w:cs="Times New Roman" w:hint="eastAsia"/>
          <w:sz w:val="32"/>
          <w:szCs w:val="32"/>
        </w:rPr>
        <w:t>+</w:t>
      </w:r>
      <w:r>
        <w:rPr>
          <w:rFonts w:ascii="Times New Roman" w:eastAsia="方正黑体简体" w:hAnsi="Times New Roman" w:cs="Times New Roman" w:hint="eastAsia"/>
          <w:sz w:val="32"/>
          <w:szCs w:val="32"/>
        </w:rPr>
        <w:t>载体</w:t>
      </w:r>
      <w:r>
        <w:rPr>
          <w:rFonts w:ascii="Times New Roman" w:eastAsia="方正黑体简体" w:hAnsi="Times New Roman" w:cs="Times New Roman" w:hint="eastAsia"/>
          <w:sz w:val="32"/>
          <w:szCs w:val="32"/>
        </w:rPr>
        <w:t>+</w:t>
      </w:r>
      <w:r>
        <w:rPr>
          <w:rFonts w:ascii="Times New Roman" w:eastAsia="方正黑体简体" w:hAnsi="Times New Roman" w:cs="Times New Roman" w:hint="eastAsia"/>
          <w:sz w:val="32"/>
          <w:szCs w:val="32"/>
        </w:rPr>
        <w:t>导师”</w:t>
      </w:r>
      <w:r w:rsidR="001E7675">
        <w:rPr>
          <w:rFonts w:ascii="Times New Roman" w:eastAsia="方正黑体简体" w:hAnsi="Times New Roman" w:cs="Times New Roman" w:hint="eastAsia"/>
          <w:sz w:val="32"/>
          <w:szCs w:val="32"/>
        </w:rPr>
        <w:t>机制</w:t>
      </w:r>
      <w:r>
        <w:rPr>
          <w:rFonts w:ascii="Times New Roman" w:eastAsia="方正黑体简体" w:hAnsi="Times New Roman" w:cs="Times New Roman" w:hint="eastAsia"/>
          <w:sz w:val="32"/>
          <w:szCs w:val="32"/>
        </w:rPr>
        <w:t>的</w:t>
      </w:r>
      <w:r w:rsidR="001E7675">
        <w:rPr>
          <w:rFonts w:ascii="Times New Roman" w:eastAsia="方正黑体简体" w:hAnsi="Times New Roman" w:cs="Times New Roman" w:hint="eastAsia"/>
          <w:sz w:val="32"/>
          <w:szCs w:val="32"/>
        </w:rPr>
        <w:t>精准</w:t>
      </w:r>
      <w:r>
        <w:rPr>
          <w:rFonts w:ascii="Times New Roman" w:eastAsia="方正黑体简体" w:hAnsi="Times New Roman" w:cs="Times New Roman" w:hint="eastAsia"/>
          <w:sz w:val="32"/>
          <w:szCs w:val="32"/>
        </w:rPr>
        <w:t>培养</w:t>
      </w:r>
    </w:p>
    <w:p w:rsidR="001E6FA4" w:rsidRPr="00780627" w:rsidRDefault="001E6FA4" w:rsidP="009A0532">
      <w:pPr>
        <w:spacing w:line="550" w:lineRule="exact"/>
        <w:ind w:firstLineChars="200" w:firstLine="640"/>
        <w:rPr>
          <w:rFonts w:ascii="Times New Roman" w:eastAsia="方正仿宋简体" w:hAnsi="Times New Roman" w:cs="Times New Roman"/>
          <w:sz w:val="32"/>
          <w:szCs w:val="32"/>
        </w:rPr>
      </w:pPr>
      <w:r w:rsidRPr="00780627">
        <w:rPr>
          <w:rFonts w:ascii="Times New Roman" w:eastAsia="方正仿宋简体" w:hAnsi="Times New Roman" w:cs="Times New Roman" w:hint="eastAsia"/>
          <w:sz w:val="32"/>
          <w:szCs w:val="32"/>
        </w:rPr>
        <w:t>“求木之长者，必固其根本；欲流之远者，必</w:t>
      </w:r>
      <w:proofErr w:type="gramStart"/>
      <w:r w:rsidRPr="00780627">
        <w:rPr>
          <w:rFonts w:ascii="Times New Roman" w:eastAsia="方正仿宋简体" w:hAnsi="Times New Roman" w:cs="Times New Roman" w:hint="eastAsia"/>
          <w:sz w:val="32"/>
          <w:szCs w:val="32"/>
        </w:rPr>
        <w:t>浚</w:t>
      </w:r>
      <w:proofErr w:type="gramEnd"/>
      <w:r w:rsidRPr="00780627">
        <w:rPr>
          <w:rFonts w:ascii="Times New Roman" w:eastAsia="方正仿宋简体" w:hAnsi="Times New Roman" w:cs="Times New Roman" w:hint="eastAsia"/>
          <w:sz w:val="32"/>
          <w:szCs w:val="32"/>
        </w:rPr>
        <w:t>其泉源”。</w:t>
      </w:r>
      <w:proofErr w:type="gramStart"/>
      <w:r w:rsidRPr="00780627">
        <w:rPr>
          <w:rFonts w:ascii="Times New Roman" w:eastAsia="方正仿宋简体" w:hAnsi="Times New Roman" w:cs="Times New Roman" w:hint="eastAsia"/>
          <w:sz w:val="32"/>
          <w:szCs w:val="32"/>
        </w:rPr>
        <w:t>引育工程</w:t>
      </w:r>
      <w:proofErr w:type="gramEnd"/>
      <w:r w:rsidR="000479EB" w:rsidRPr="00780627">
        <w:rPr>
          <w:rFonts w:ascii="Times New Roman" w:eastAsia="方正仿宋简体" w:hAnsi="Times New Roman" w:cs="Times New Roman" w:hint="eastAsia"/>
          <w:sz w:val="32"/>
          <w:szCs w:val="32"/>
        </w:rPr>
        <w:t>的</w:t>
      </w:r>
      <w:r w:rsidRPr="00780627">
        <w:rPr>
          <w:rFonts w:ascii="Times New Roman" w:eastAsia="方正仿宋简体" w:hAnsi="Times New Roman" w:cs="Times New Roman" w:hint="eastAsia"/>
          <w:sz w:val="32"/>
          <w:szCs w:val="32"/>
        </w:rPr>
        <w:t>核心要义是学术专业化，调任公务员前的事业单位身份能最大限度激发人才活力。一是建立“四个一”专项活动。推动学术、行政管理和工作实践高度融合，全力支持“</w:t>
      </w:r>
      <w:r w:rsidRPr="001E6FA4">
        <w:rPr>
          <w:rFonts w:ascii="Times New Roman" w:eastAsia="方正仿宋简体" w:hAnsi="Times New Roman" w:cs="Times New Roman"/>
          <w:sz w:val="32"/>
          <w:szCs w:val="32"/>
        </w:rPr>
        <w:t>树立一个品牌</w:t>
      </w:r>
      <w:r w:rsidRPr="001E6FA4">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完成一个课题、发表一篇论文、对接一次活动</w:t>
      </w:r>
      <w:r w:rsidR="00780627">
        <w:rPr>
          <w:rFonts w:ascii="Times New Roman" w:eastAsia="方正仿宋简体" w:hAnsi="Times New Roman" w:cs="Times New Roman" w:hint="eastAsia"/>
          <w:sz w:val="32"/>
          <w:szCs w:val="32"/>
        </w:rPr>
        <w:t>”的四个一</w:t>
      </w:r>
      <w:r w:rsidRPr="00780627">
        <w:rPr>
          <w:rFonts w:ascii="Times New Roman" w:eastAsia="方正仿宋简体" w:hAnsi="Times New Roman" w:cs="Times New Roman" w:hint="eastAsia"/>
          <w:sz w:val="32"/>
          <w:szCs w:val="32"/>
        </w:rPr>
        <w:t>活动。二是提升个人硬实力。借助当地高校和事业单位平台，争取科研经费、</w:t>
      </w:r>
      <w:r w:rsidR="00A451C4" w:rsidRPr="00780627">
        <w:rPr>
          <w:rFonts w:ascii="Times New Roman" w:eastAsia="方正仿宋简体" w:hAnsi="Times New Roman" w:cs="Times New Roman" w:hint="eastAsia"/>
          <w:sz w:val="32"/>
          <w:szCs w:val="32"/>
        </w:rPr>
        <w:t>申请</w:t>
      </w:r>
      <w:r w:rsidRPr="00780627">
        <w:rPr>
          <w:rFonts w:ascii="Times New Roman" w:eastAsia="方正仿宋简体" w:hAnsi="Times New Roman" w:cs="Times New Roman" w:hint="eastAsia"/>
          <w:sz w:val="32"/>
          <w:szCs w:val="32"/>
        </w:rPr>
        <w:t>专利、</w:t>
      </w:r>
      <w:r w:rsidR="00A451C4">
        <w:rPr>
          <w:rFonts w:ascii="Times New Roman" w:eastAsia="方正仿宋简体" w:hAnsi="Times New Roman" w:cs="Times New Roman" w:hint="eastAsia"/>
          <w:sz w:val="32"/>
          <w:szCs w:val="32"/>
        </w:rPr>
        <w:t>申报</w:t>
      </w:r>
      <w:r w:rsidRPr="00780627">
        <w:rPr>
          <w:rFonts w:ascii="Times New Roman" w:eastAsia="方正仿宋简体" w:hAnsi="Times New Roman" w:cs="Times New Roman" w:hint="eastAsia"/>
          <w:sz w:val="32"/>
          <w:szCs w:val="32"/>
        </w:rPr>
        <w:t>职称、兼职教授等</w:t>
      </w:r>
      <w:r w:rsidR="00A451C4">
        <w:rPr>
          <w:rFonts w:ascii="Times New Roman" w:eastAsia="方正仿宋简体" w:hAnsi="Times New Roman" w:cs="Times New Roman" w:hint="eastAsia"/>
          <w:sz w:val="32"/>
          <w:szCs w:val="32"/>
        </w:rPr>
        <w:t>方面的</w:t>
      </w:r>
      <w:r w:rsidRPr="00780627">
        <w:rPr>
          <w:rFonts w:ascii="Times New Roman" w:eastAsia="方正仿宋简体" w:hAnsi="Times New Roman" w:cs="Times New Roman" w:hint="eastAsia"/>
          <w:sz w:val="32"/>
          <w:szCs w:val="32"/>
        </w:rPr>
        <w:t>资源支持。三是实行导师制。指定一名政治思想过硬、综合能力强的领导干部联系引进对象，有针对性的引导、督促、帮助引进对象成长。</w:t>
      </w:r>
      <w:r w:rsidR="008A42A1">
        <w:rPr>
          <w:rFonts w:ascii="Times New Roman" w:eastAsia="方正仿宋简体" w:hAnsi="Times New Roman" w:cs="Times New Roman" w:hint="eastAsia"/>
          <w:sz w:val="32"/>
          <w:szCs w:val="32"/>
        </w:rPr>
        <w:t>在此基础上，江门市委还将有针对性地安排引进对象到“三大攻坚战”“乡村振兴”等一线重点工程项目锻炼，</w:t>
      </w:r>
      <w:r w:rsidR="008A42A1">
        <w:rPr>
          <w:rFonts w:ascii="Times New Roman" w:eastAsia="方正仿宋简体" w:hAnsi="Times New Roman" w:cs="Times New Roman" w:hint="eastAsia"/>
          <w:sz w:val="32"/>
          <w:szCs w:val="32"/>
        </w:rPr>
        <w:lastRenderedPageBreak/>
        <w:t>加强政治历练和实践</w:t>
      </w:r>
      <w:proofErr w:type="gramStart"/>
      <w:r w:rsidR="008A42A1">
        <w:rPr>
          <w:rFonts w:ascii="Times New Roman" w:eastAsia="方正仿宋简体" w:hAnsi="Times New Roman" w:cs="Times New Roman" w:hint="eastAsia"/>
          <w:sz w:val="32"/>
          <w:szCs w:val="32"/>
        </w:rPr>
        <w:t>磨炼</w:t>
      </w:r>
      <w:proofErr w:type="gramEnd"/>
      <w:r w:rsidR="008A42A1">
        <w:rPr>
          <w:rFonts w:ascii="Times New Roman" w:eastAsia="方正仿宋简体" w:hAnsi="Times New Roman" w:cs="Times New Roman" w:hint="eastAsia"/>
          <w:sz w:val="32"/>
          <w:szCs w:val="32"/>
        </w:rPr>
        <w:t>。</w:t>
      </w:r>
    </w:p>
    <w:p w:rsidR="007A5D52" w:rsidRPr="0033562A" w:rsidRDefault="001E6FA4" w:rsidP="009A0532">
      <w:pPr>
        <w:spacing w:line="550" w:lineRule="exact"/>
        <w:ind w:firstLineChars="200" w:firstLine="640"/>
        <w:rPr>
          <w:rFonts w:ascii="Times New Roman" w:eastAsia="方正黑体简体" w:hAnsi="Times New Roman" w:cs="Times New Roman"/>
          <w:sz w:val="32"/>
          <w:szCs w:val="32"/>
        </w:rPr>
      </w:pPr>
      <w:r w:rsidRPr="0033562A">
        <w:rPr>
          <w:rFonts w:ascii="Times New Roman" w:eastAsia="方正黑体简体" w:hAnsi="Times New Roman" w:cs="Times New Roman"/>
          <w:sz w:val="32"/>
          <w:szCs w:val="32"/>
        </w:rPr>
        <w:t>四</w:t>
      </w:r>
      <w:r w:rsidR="0085044F" w:rsidRPr="0033562A">
        <w:rPr>
          <w:rFonts w:ascii="Times New Roman" w:eastAsia="方正黑体简体" w:hAnsi="Times New Roman" w:cs="Times New Roman"/>
          <w:sz w:val="32"/>
          <w:szCs w:val="32"/>
        </w:rPr>
        <w:t>、江门简介</w:t>
      </w:r>
    </w:p>
    <w:p w:rsidR="00204DDB" w:rsidRDefault="00204DDB" w:rsidP="009A0532">
      <w:pPr>
        <w:spacing w:line="550" w:lineRule="exact"/>
        <w:ind w:firstLineChars="200" w:firstLine="600"/>
        <w:rPr>
          <w:rFonts w:ascii="Times New Roman" w:eastAsia="方正仿宋简体" w:hAnsi="Times New Roman" w:cs="Times New Roman"/>
          <w:sz w:val="30"/>
          <w:szCs w:val="30"/>
        </w:rPr>
      </w:pPr>
      <w:r w:rsidRPr="0033562A">
        <w:rPr>
          <w:rFonts w:ascii="Times New Roman" w:eastAsia="方正仿宋简体" w:hAnsi="Times New Roman" w:cs="Times New Roman" w:hint="eastAsia"/>
          <w:sz w:val="30"/>
          <w:szCs w:val="30"/>
        </w:rPr>
        <w:t>·</w:t>
      </w:r>
      <w:r w:rsidR="00F30B92" w:rsidRPr="00F30B92">
        <w:rPr>
          <w:rFonts w:ascii="Times New Roman" w:eastAsia="方正仿宋简体" w:hAnsi="Times New Roman" w:cs="Times New Roman" w:hint="eastAsia"/>
          <w:sz w:val="30"/>
          <w:szCs w:val="30"/>
        </w:rPr>
        <w:t>院士之乡人才辈出。先后涌现出理学大师陈白沙、维新领袖及一门三院士梁启超、国学大师陈垣、飞机之父冯如等等，江门籍的“两院”院士有</w:t>
      </w:r>
      <w:r w:rsidR="00F30B92" w:rsidRPr="00F30B92">
        <w:rPr>
          <w:rFonts w:ascii="Times New Roman" w:eastAsia="方正仿宋简体" w:hAnsi="Times New Roman" w:cs="Times New Roman" w:hint="eastAsia"/>
          <w:sz w:val="30"/>
          <w:szCs w:val="30"/>
        </w:rPr>
        <w:t>30</w:t>
      </w:r>
      <w:r w:rsidR="00F30B92">
        <w:rPr>
          <w:rFonts w:ascii="Times New Roman" w:eastAsia="方正仿宋简体" w:hAnsi="Times New Roman" w:cs="Times New Roman" w:hint="eastAsia"/>
          <w:sz w:val="30"/>
          <w:szCs w:val="30"/>
        </w:rPr>
        <w:t>多个，崇贤尚才是江门最为突出的城市品质</w:t>
      </w:r>
      <w:r w:rsidRPr="00204DDB">
        <w:rPr>
          <w:rFonts w:ascii="Times New Roman" w:eastAsia="方正仿宋简体" w:hAnsi="Times New Roman" w:cs="Times New Roman" w:hint="eastAsia"/>
          <w:sz w:val="30"/>
          <w:szCs w:val="30"/>
        </w:rPr>
        <w:t>。</w:t>
      </w:r>
    </w:p>
    <w:p w:rsidR="007A5D52" w:rsidRPr="0033562A" w:rsidRDefault="0085044F" w:rsidP="009A0532">
      <w:pPr>
        <w:spacing w:line="550" w:lineRule="exact"/>
        <w:ind w:firstLineChars="200" w:firstLine="600"/>
        <w:rPr>
          <w:rFonts w:ascii="Times New Roman" w:eastAsia="方正仿宋简体" w:hAnsi="Times New Roman" w:cs="Times New Roman"/>
          <w:sz w:val="30"/>
          <w:szCs w:val="30"/>
        </w:rPr>
      </w:pPr>
      <w:r w:rsidRPr="0033562A">
        <w:rPr>
          <w:rFonts w:ascii="Times New Roman" w:eastAsia="方正仿宋简体" w:hAnsi="Times New Roman" w:cs="Times New Roman" w:hint="eastAsia"/>
          <w:sz w:val="30"/>
          <w:szCs w:val="30"/>
        </w:rPr>
        <w:t>·“</w:t>
      </w:r>
      <w:r w:rsidRPr="0033562A">
        <w:rPr>
          <w:rFonts w:ascii="Times New Roman" w:eastAsia="方正仿宋简体" w:hAnsi="Times New Roman" w:cs="Times New Roman" w:hint="eastAsia"/>
          <w:sz w:val="30"/>
          <w:szCs w:val="30"/>
        </w:rPr>
        <w:t>5+1</w:t>
      </w:r>
      <w:r w:rsidRPr="0033562A">
        <w:rPr>
          <w:rFonts w:ascii="Times New Roman" w:eastAsia="方正仿宋简体" w:hAnsi="Times New Roman" w:cs="Times New Roman" w:hint="eastAsia"/>
          <w:sz w:val="30"/>
          <w:szCs w:val="30"/>
        </w:rPr>
        <w:t>”</w:t>
      </w:r>
      <w:r w:rsidR="00013337" w:rsidRPr="0033562A">
        <w:rPr>
          <w:rFonts w:ascii="Times New Roman" w:eastAsia="方正仿宋简体" w:hAnsi="Times New Roman" w:cs="Times New Roman" w:hint="eastAsia"/>
          <w:sz w:val="30"/>
          <w:szCs w:val="30"/>
        </w:rPr>
        <w:t>重大产业平台</w:t>
      </w:r>
      <w:r w:rsidRPr="0033562A">
        <w:rPr>
          <w:rFonts w:ascii="Times New Roman" w:eastAsia="方正仿宋简体" w:hAnsi="Times New Roman" w:cs="Times New Roman" w:hint="eastAsia"/>
          <w:sz w:val="30"/>
          <w:szCs w:val="30"/>
        </w:rPr>
        <w:t>。粤澳（江门）产业合作示范区、</w:t>
      </w:r>
      <w:proofErr w:type="gramStart"/>
      <w:r w:rsidRPr="0033562A">
        <w:rPr>
          <w:rFonts w:ascii="Times New Roman" w:eastAsia="方正仿宋简体" w:hAnsi="Times New Roman" w:cs="Times New Roman" w:hint="eastAsia"/>
          <w:sz w:val="30"/>
          <w:szCs w:val="30"/>
        </w:rPr>
        <w:t>珠西新材料</w:t>
      </w:r>
      <w:proofErr w:type="gramEnd"/>
      <w:r w:rsidRPr="0033562A">
        <w:rPr>
          <w:rFonts w:ascii="Times New Roman" w:eastAsia="方正仿宋简体" w:hAnsi="Times New Roman" w:cs="Times New Roman" w:hint="eastAsia"/>
          <w:sz w:val="30"/>
          <w:szCs w:val="30"/>
        </w:rPr>
        <w:t>集聚区、深圳—江门产业园、台山工业新城拓展区、开平翠山湖科技产业园拓展区等</w:t>
      </w:r>
      <w:r w:rsidRPr="0033562A">
        <w:rPr>
          <w:rFonts w:ascii="Times New Roman" w:eastAsia="方正仿宋简体" w:hAnsi="Times New Roman" w:cs="Times New Roman" w:hint="eastAsia"/>
          <w:sz w:val="30"/>
          <w:szCs w:val="30"/>
        </w:rPr>
        <w:t>5</w:t>
      </w:r>
      <w:r w:rsidRPr="0033562A">
        <w:rPr>
          <w:rFonts w:ascii="Times New Roman" w:eastAsia="方正仿宋简体" w:hAnsi="Times New Roman" w:cs="Times New Roman" w:hint="eastAsia"/>
          <w:sz w:val="30"/>
          <w:szCs w:val="30"/>
        </w:rPr>
        <w:t>个万亩园区</w:t>
      </w:r>
      <w:r w:rsidRPr="0033562A">
        <w:rPr>
          <w:rFonts w:ascii="Times New Roman" w:eastAsia="方正仿宋简体" w:hAnsi="Times New Roman" w:cs="Times New Roman"/>
          <w:sz w:val="30"/>
          <w:szCs w:val="30"/>
        </w:rPr>
        <w:t>和江门</w:t>
      </w:r>
      <w:r w:rsidRPr="0033562A">
        <w:rPr>
          <w:rFonts w:ascii="Times New Roman" w:eastAsia="方正仿宋简体" w:hAnsi="Times New Roman" w:cs="Times New Roman"/>
          <w:sz w:val="30"/>
          <w:szCs w:val="30"/>
        </w:rPr>
        <w:t>“</w:t>
      </w:r>
      <w:r w:rsidRPr="0033562A">
        <w:rPr>
          <w:rFonts w:ascii="Times New Roman" w:eastAsia="方正仿宋简体" w:hAnsi="Times New Roman" w:cs="Times New Roman"/>
          <w:sz w:val="30"/>
          <w:szCs w:val="30"/>
        </w:rPr>
        <w:t>人才岛</w:t>
      </w:r>
      <w:r w:rsidRPr="0033562A">
        <w:rPr>
          <w:rFonts w:ascii="Times New Roman" w:eastAsia="方正仿宋简体" w:hAnsi="Times New Roman" w:cs="Times New Roman"/>
          <w:sz w:val="30"/>
          <w:szCs w:val="30"/>
        </w:rPr>
        <w:t>”</w:t>
      </w:r>
      <w:r w:rsidRPr="0033562A">
        <w:rPr>
          <w:rFonts w:ascii="Times New Roman" w:eastAsia="方正仿宋简体" w:hAnsi="Times New Roman" w:cs="Times New Roman"/>
          <w:sz w:val="30"/>
          <w:szCs w:val="30"/>
        </w:rPr>
        <w:t>发展全链条的人力资源产业集群</w:t>
      </w:r>
      <w:r w:rsidRPr="0033562A">
        <w:rPr>
          <w:rFonts w:ascii="Times New Roman" w:eastAsia="方正仿宋简体" w:hAnsi="Times New Roman" w:cs="Times New Roman" w:hint="eastAsia"/>
          <w:sz w:val="30"/>
          <w:szCs w:val="30"/>
        </w:rPr>
        <w:t>。</w:t>
      </w:r>
    </w:p>
    <w:p w:rsidR="007A5D52" w:rsidRDefault="0085044F" w:rsidP="009A0532">
      <w:pPr>
        <w:spacing w:line="550" w:lineRule="exact"/>
        <w:ind w:firstLineChars="200" w:firstLine="600"/>
        <w:rPr>
          <w:rFonts w:ascii="Times New Roman" w:eastAsia="方正仿宋简体" w:hAnsi="Times New Roman" w:cs="Times New Roman"/>
          <w:sz w:val="30"/>
          <w:szCs w:val="30"/>
        </w:rPr>
      </w:pPr>
      <w:r w:rsidRPr="0033562A">
        <w:rPr>
          <w:rFonts w:ascii="Times New Roman" w:eastAsia="方正仿宋简体" w:hAnsi="Times New Roman" w:cs="Times New Roman" w:hint="eastAsia"/>
          <w:sz w:val="30"/>
          <w:szCs w:val="30"/>
        </w:rPr>
        <w:t>·</w:t>
      </w:r>
      <w:r w:rsidR="00013337" w:rsidRPr="0033562A">
        <w:rPr>
          <w:rFonts w:ascii="Times New Roman" w:eastAsia="方正仿宋简体" w:hAnsi="Times New Roman" w:cs="Times New Roman" w:hint="eastAsia"/>
          <w:sz w:val="30"/>
          <w:szCs w:val="30"/>
        </w:rPr>
        <w:t>六个千亿</w:t>
      </w:r>
      <w:r w:rsidRPr="0033562A">
        <w:rPr>
          <w:rFonts w:ascii="Times New Roman" w:eastAsia="方正仿宋简体" w:hAnsi="Times New Roman" w:cs="Times New Roman" w:hint="eastAsia"/>
          <w:sz w:val="30"/>
          <w:szCs w:val="30"/>
        </w:rPr>
        <w:t>产业集群。</w:t>
      </w:r>
      <w:r w:rsidR="00013337" w:rsidRPr="0033562A">
        <w:rPr>
          <w:rFonts w:ascii="方正仿宋简体" w:eastAsia="方正仿宋简体" w:hAnsi="方正仿宋简体" w:cs="方正仿宋简体" w:hint="eastAsia"/>
          <w:sz w:val="32"/>
          <w:szCs w:val="32"/>
        </w:rPr>
        <w:t>新材料产业、文旅业、大健康产业、高端装备制造业、新一代信息技术产业、新能源汽车及零部件产业</w:t>
      </w:r>
      <w:r w:rsidRPr="0033562A">
        <w:rPr>
          <w:rFonts w:ascii="Times New Roman" w:eastAsia="方正仿宋简体" w:hAnsi="Times New Roman" w:cs="Times New Roman" w:hint="eastAsia"/>
          <w:sz w:val="30"/>
          <w:szCs w:val="30"/>
        </w:rPr>
        <w:t>。</w:t>
      </w:r>
    </w:p>
    <w:p w:rsidR="007A5D52" w:rsidRDefault="0085044F" w:rsidP="009A0532">
      <w:pPr>
        <w:spacing w:line="55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·土地最丰富。</w:t>
      </w:r>
      <w:r>
        <w:rPr>
          <w:rFonts w:ascii="Times New Roman" w:eastAsia="方正仿宋简体" w:hAnsi="Times New Roman" w:cs="Times New Roman"/>
          <w:sz w:val="30"/>
          <w:szCs w:val="30"/>
        </w:rPr>
        <w:t>地域面积</w:t>
      </w:r>
      <w:r>
        <w:rPr>
          <w:rFonts w:ascii="Times New Roman" w:eastAsia="方正仿宋简体" w:hAnsi="Times New Roman" w:cs="Times New Roman"/>
          <w:sz w:val="30"/>
          <w:szCs w:val="30"/>
        </w:rPr>
        <w:t>9500</w:t>
      </w:r>
      <w:r>
        <w:rPr>
          <w:rFonts w:ascii="Times New Roman" w:eastAsia="方正仿宋简体" w:hAnsi="Times New Roman" w:cs="Times New Roman"/>
          <w:sz w:val="30"/>
          <w:szCs w:val="30"/>
        </w:rPr>
        <w:t>平方公里，珠三角最大的城市（广州</w:t>
      </w:r>
      <w:r>
        <w:rPr>
          <w:rFonts w:ascii="Times New Roman" w:eastAsia="方正仿宋简体" w:hAnsi="Times New Roman" w:cs="Times New Roman"/>
          <w:sz w:val="30"/>
          <w:szCs w:val="30"/>
        </w:rPr>
        <w:t>7434</w:t>
      </w:r>
      <w:r>
        <w:rPr>
          <w:rFonts w:ascii="Times New Roman" w:eastAsia="方正仿宋简体" w:hAnsi="Times New Roman" w:cs="Times New Roman"/>
          <w:sz w:val="30"/>
          <w:szCs w:val="30"/>
        </w:rPr>
        <w:t>平方公里、深圳</w:t>
      </w:r>
      <w:r>
        <w:rPr>
          <w:rFonts w:ascii="Times New Roman" w:eastAsia="方正仿宋简体" w:hAnsi="Times New Roman" w:cs="Times New Roman"/>
          <w:sz w:val="30"/>
          <w:szCs w:val="30"/>
        </w:rPr>
        <w:t>1997</w:t>
      </w:r>
      <w:r>
        <w:rPr>
          <w:rFonts w:ascii="Times New Roman" w:eastAsia="方正仿宋简体" w:hAnsi="Times New Roman" w:cs="Times New Roman"/>
          <w:sz w:val="30"/>
          <w:szCs w:val="30"/>
        </w:rPr>
        <w:t>平方公里），丰富的土地资源成为粤港澳大湾区跨域发展的最强蓄力池。</w:t>
      </w:r>
    </w:p>
    <w:p w:rsidR="007A5D52" w:rsidRDefault="0085044F" w:rsidP="009A0532">
      <w:pPr>
        <w:spacing w:line="55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·交通最便捷。广东省中心</w:t>
      </w:r>
      <w:r>
        <w:rPr>
          <w:rFonts w:ascii="Times New Roman" w:eastAsia="方正仿宋简体" w:hAnsi="Times New Roman" w:cs="Times New Roman"/>
          <w:sz w:val="30"/>
          <w:szCs w:val="30"/>
        </w:rPr>
        <w:t>区域，与港澳及珠三角其他</w:t>
      </w:r>
      <w:r>
        <w:rPr>
          <w:rFonts w:ascii="Times New Roman" w:eastAsia="方正仿宋简体" w:hAnsi="Times New Roman" w:cs="Times New Roman"/>
          <w:sz w:val="30"/>
          <w:szCs w:val="30"/>
        </w:rPr>
        <w:t>8</w:t>
      </w:r>
      <w:r>
        <w:rPr>
          <w:rFonts w:ascii="Times New Roman" w:eastAsia="方正仿宋简体" w:hAnsi="Times New Roman" w:cs="Times New Roman"/>
          <w:sz w:val="30"/>
          <w:szCs w:val="30"/>
        </w:rPr>
        <w:t>个城市构成</w:t>
      </w:r>
      <w:r>
        <w:rPr>
          <w:rFonts w:ascii="Times New Roman" w:eastAsia="方正仿宋简体" w:hAnsi="Times New Roman" w:cs="Times New Roman"/>
          <w:sz w:val="30"/>
          <w:szCs w:val="30"/>
        </w:rPr>
        <w:t>1</w:t>
      </w:r>
      <w:r>
        <w:rPr>
          <w:rFonts w:ascii="Times New Roman" w:eastAsia="方正仿宋简体" w:hAnsi="Times New Roman" w:cs="Times New Roman"/>
          <w:sz w:val="30"/>
          <w:szCs w:val="30"/>
        </w:rPr>
        <w:t>小时生活圈。</w:t>
      </w:r>
    </w:p>
    <w:p w:rsidR="007A5D52" w:rsidRDefault="0085044F" w:rsidP="009A0532">
      <w:pPr>
        <w:spacing w:line="55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w:t>
      </w:r>
      <w:proofErr w:type="gramStart"/>
      <w:r>
        <w:rPr>
          <w:rFonts w:ascii="Times New Roman" w:eastAsia="方正仿宋简体" w:hAnsi="Times New Roman" w:cs="Times New Roman" w:hint="eastAsia"/>
          <w:sz w:val="30"/>
          <w:szCs w:val="30"/>
        </w:rPr>
        <w:t>房价最给力</w:t>
      </w:r>
      <w:proofErr w:type="gramEnd"/>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市区房价稳定在</w:t>
      </w:r>
      <w:r w:rsidR="00CF6990">
        <w:rPr>
          <w:rFonts w:ascii="Times New Roman" w:eastAsia="方正仿宋简体" w:hAnsi="Times New Roman" w:cs="Times New Roman" w:hint="eastAsia"/>
          <w:sz w:val="30"/>
          <w:szCs w:val="30"/>
        </w:rPr>
        <w:t>10k</w:t>
      </w:r>
      <w:r>
        <w:rPr>
          <w:rFonts w:ascii="Times New Roman" w:eastAsia="方正仿宋简体" w:hAnsi="Times New Roman" w:cs="Times New Roman" w:hint="eastAsia"/>
          <w:sz w:val="30"/>
          <w:szCs w:val="30"/>
        </w:rPr>
        <w:t>/</w:t>
      </w:r>
      <w:r>
        <w:rPr>
          <w:rFonts w:ascii="宋体" w:hAnsi="宋体" w:hint="eastAsia"/>
          <w:sz w:val="30"/>
          <w:szCs w:val="30"/>
        </w:rPr>
        <w:t>㎡</w:t>
      </w:r>
      <w:r w:rsidR="00C26489">
        <w:rPr>
          <w:rFonts w:ascii="Times New Roman" w:eastAsia="方正仿宋简体" w:hAnsi="Times New Roman" w:cs="Times New Roman" w:hint="eastAsia"/>
          <w:sz w:val="30"/>
          <w:szCs w:val="30"/>
        </w:rPr>
        <w:t>左右</w:t>
      </w:r>
      <w:r>
        <w:rPr>
          <w:rFonts w:ascii="Times New Roman" w:eastAsia="方正仿宋简体" w:hAnsi="Times New Roman" w:cs="Times New Roman"/>
          <w:sz w:val="30"/>
          <w:szCs w:val="30"/>
        </w:rPr>
        <w:t>。</w:t>
      </w:r>
    </w:p>
    <w:p w:rsidR="007A5D52" w:rsidRPr="00E66B66" w:rsidRDefault="0085044F" w:rsidP="009A0532">
      <w:pPr>
        <w:spacing w:line="55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·环境最优美。</w:t>
      </w:r>
      <w:r>
        <w:rPr>
          <w:rFonts w:ascii="Times New Roman" w:eastAsia="方正仿宋简体" w:hAnsi="Times New Roman" w:cs="Times New Roman"/>
          <w:sz w:val="30"/>
          <w:szCs w:val="30"/>
        </w:rPr>
        <w:t>这里有巴金先生笔下的</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小鸟天堂</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千万鹭鸟盘旋的壮观，有新会陈皮的浓香从幽深小巷弥漫开来的悠然，有茅龙书法的苍凉恣肆、南坦葵林的迎风轻舞、荷塘沙龙的迂回腾飞。</w:t>
      </w:r>
      <w:r>
        <w:rPr>
          <w:rFonts w:ascii="Times New Roman" w:eastAsia="方正仿宋简体" w:hAnsi="Times New Roman" w:cs="Times New Roman"/>
          <w:sz w:val="30"/>
          <w:szCs w:val="30"/>
        </w:rPr>
        <w:t>1800</w:t>
      </w:r>
      <w:r>
        <w:rPr>
          <w:rFonts w:ascii="Times New Roman" w:eastAsia="方正仿宋简体" w:hAnsi="Times New Roman" w:cs="Times New Roman"/>
          <w:sz w:val="30"/>
          <w:szCs w:val="30"/>
        </w:rPr>
        <w:t>多座中西合璧的</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开平碉楼</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，被列入《世界遗产名录》，成为广东省第一处世界文化遗产。</w:t>
      </w:r>
      <w:bookmarkEnd w:id="0"/>
    </w:p>
    <w:sectPr w:rsidR="007A5D52" w:rsidRPr="00E66B66" w:rsidSect="00F1363A">
      <w:footerReference w:type="default" r:id="rId7"/>
      <w:pgSz w:w="11906" w:h="16838"/>
      <w:pgMar w:top="2155" w:right="1588" w:bottom="153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C4E" w:rsidRDefault="00925C4E" w:rsidP="00C31AFB">
      <w:r>
        <w:separator/>
      </w:r>
    </w:p>
  </w:endnote>
  <w:endnote w:type="continuationSeparator" w:id="0">
    <w:p w:rsidR="00925C4E" w:rsidRDefault="00925C4E" w:rsidP="00C3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altName w:val="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46143"/>
      <w:docPartObj>
        <w:docPartGallery w:val="Page Numbers (Bottom of Page)"/>
        <w:docPartUnique/>
      </w:docPartObj>
    </w:sdtPr>
    <w:sdtEndPr>
      <w:rPr>
        <w:sz w:val="24"/>
        <w:szCs w:val="24"/>
      </w:rPr>
    </w:sdtEndPr>
    <w:sdtContent>
      <w:p w:rsidR="001E7675" w:rsidRPr="00E66B66" w:rsidRDefault="005D4A1C">
        <w:pPr>
          <w:pStyle w:val="a5"/>
          <w:jc w:val="center"/>
          <w:rPr>
            <w:rFonts w:ascii="Times New Roman" w:hAnsi="Times New Roman" w:cs="Times New Roman"/>
            <w:sz w:val="24"/>
            <w:szCs w:val="24"/>
          </w:rPr>
        </w:pPr>
        <w:r w:rsidRPr="00E66B66">
          <w:rPr>
            <w:rFonts w:ascii="Times New Roman" w:hAnsi="Times New Roman" w:cs="Times New Roman"/>
            <w:sz w:val="24"/>
            <w:szCs w:val="24"/>
          </w:rPr>
          <w:fldChar w:fldCharType="begin"/>
        </w:r>
        <w:r w:rsidR="001E7675" w:rsidRPr="00E66B66">
          <w:rPr>
            <w:rFonts w:ascii="Times New Roman" w:hAnsi="Times New Roman" w:cs="Times New Roman"/>
            <w:sz w:val="24"/>
            <w:szCs w:val="24"/>
          </w:rPr>
          <w:instrText xml:space="preserve"> PAGE   \* MERGEFORMAT </w:instrText>
        </w:r>
        <w:r w:rsidRPr="00E66B66">
          <w:rPr>
            <w:rFonts w:ascii="Times New Roman" w:hAnsi="Times New Roman" w:cs="Times New Roman"/>
            <w:sz w:val="24"/>
            <w:szCs w:val="24"/>
          </w:rPr>
          <w:fldChar w:fldCharType="separate"/>
        </w:r>
        <w:r w:rsidR="009A0532" w:rsidRPr="009A0532">
          <w:rPr>
            <w:rFonts w:ascii="Times New Roman" w:hAnsi="Times New Roman" w:cs="Times New Roman"/>
            <w:noProof/>
            <w:sz w:val="24"/>
            <w:szCs w:val="24"/>
            <w:lang w:val="zh-CN"/>
          </w:rPr>
          <w:t>3</w:t>
        </w:r>
        <w:r w:rsidRPr="00E66B66">
          <w:rPr>
            <w:rFonts w:ascii="Times New Roman" w:hAnsi="Times New Roman" w:cs="Times New Roman"/>
            <w:sz w:val="24"/>
            <w:szCs w:val="24"/>
          </w:rPr>
          <w:fldChar w:fldCharType="end"/>
        </w:r>
      </w:p>
    </w:sdtContent>
  </w:sdt>
  <w:p w:rsidR="001E7675" w:rsidRDefault="001E76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C4E" w:rsidRDefault="00925C4E" w:rsidP="00C31AFB">
      <w:r>
        <w:separator/>
      </w:r>
    </w:p>
  </w:footnote>
  <w:footnote w:type="continuationSeparator" w:id="0">
    <w:p w:rsidR="00925C4E" w:rsidRDefault="00925C4E" w:rsidP="00C31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D52"/>
    <w:rsid w:val="00013337"/>
    <w:rsid w:val="000479EB"/>
    <w:rsid w:val="00086035"/>
    <w:rsid w:val="00154D89"/>
    <w:rsid w:val="001C3881"/>
    <w:rsid w:val="001E6FA4"/>
    <w:rsid w:val="001E7675"/>
    <w:rsid w:val="00204DDB"/>
    <w:rsid w:val="002A2404"/>
    <w:rsid w:val="0033562A"/>
    <w:rsid w:val="00375A2F"/>
    <w:rsid w:val="00432F20"/>
    <w:rsid w:val="00475E50"/>
    <w:rsid w:val="00475F40"/>
    <w:rsid w:val="005D4A1C"/>
    <w:rsid w:val="00606932"/>
    <w:rsid w:val="00607124"/>
    <w:rsid w:val="0071012C"/>
    <w:rsid w:val="00720686"/>
    <w:rsid w:val="00780627"/>
    <w:rsid w:val="007A5D52"/>
    <w:rsid w:val="007C768F"/>
    <w:rsid w:val="00826DB5"/>
    <w:rsid w:val="0085044F"/>
    <w:rsid w:val="008A42A1"/>
    <w:rsid w:val="00925C4E"/>
    <w:rsid w:val="00995966"/>
    <w:rsid w:val="009A0532"/>
    <w:rsid w:val="00A451C4"/>
    <w:rsid w:val="00C26489"/>
    <w:rsid w:val="00C31AFB"/>
    <w:rsid w:val="00C4263B"/>
    <w:rsid w:val="00C948BB"/>
    <w:rsid w:val="00CF6990"/>
    <w:rsid w:val="00D562B7"/>
    <w:rsid w:val="00E27AE2"/>
    <w:rsid w:val="00E66B66"/>
    <w:rsid w:val="00E750F2"/>
    <w:rsid w:val="00ED298A"/>
    <w:rsid w:val="00F1363A"/>
    <w:rsid w:val="00F30B92"/>
    <w:rsid w:val="00F600CB"/>
    <w:rsid w:val="00F758D2"/>
    <w:rsid w:val="00FC30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D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7A5D52"/>
    <w:rPr>
      <w:sz w:val="18"/>
      <w:szCs w:val="18"/>
    </w:rPr>
  </w:style>
  <w:style w:type="character" w:customStyle="1" w:styleId="Char">
    <w:name w:val="批注框文本 Char"/>
    <w:basedOn w:val="a0"/>
    <w:link w:val="a3"/>
    <w:uiPriority w:val="99"/>
    <w:rsid w:val="007A5D52"/>
    <w:rPr>
      <w:sz w:val="18"/>
      <w:szCs w:val="18"/>
    </w:rPr>
  </w:style>
  <w:style w:type="paragraph" w:styleId="a4">
    <w:name w:val="header"/>
    <w:basedOn w:val="a"/>
    <w:link w:val="Char0"/>
    <w:uiPriority w:val="99"/>
    <w:unhideWhenUsed/>
    <w:rsid w:val="00C31A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31AFB"/>
    <w:rPr>
      <w:sz w:val="18"/>
      <w:szCs w:val="18"/>
    </w:rPr>
  </w:style>
  <w:style w:type="paragraph" w:styleId="a5">
    <w:name w:val="footer"/>
    <w:basedOn w:val="a"/>
    <w:link w:val="Char1"/>
    <w:uiPriority w:val="99"/>
    <w:unhideWhenUsed/>
    <w:rsid w:val="00C31AFB"/>
    <w:pPr>
      <w:tabs>
        <w:tab w:val="center" w:pos="4153"/>
        <w:tab w:val="right" w:pos="8306"/>
      </w:tabs>
      <w:snapToGrid w:val="0"/>
      <w:jc w:val="left"/>
    </w:pPr>
    <w:rPr>
      <w:sz w:val="18"/>
      <w:szCs w:val="18"/>
    </w:rPr>
  </w:style>
  <w:style w:type="character" w:customStyle="1" w:styleId="Char1">
    <w:name w:val="页脚 Char"/>
    <w:basedOn w:val="a0"/>
    <w:link w:val="a5"/>
    <w:uiPriority w:val="99"/>
    <w:rsid w:val="00C31A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D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7A5D52"/>
    <w:rPr>
      <w:sz w:val="18"/>
      <w:szCs w:val="18"/>
    </w:rPr>
  </w:style>
  <w:style w:type="character" w:customStyle="1" w:styleId="Char">
    <w:name w:val="批注框文本 Char"/>
    <w:basedOn w:val="a0"/>
    <w:link w:val="a3"/>
    <w:uiPriority w:val="99"/>
    <w:rsid w:val="007A5D52"/>
    <w:rPr>
      <w:sz w:val="18"/>
      <w:szCs w:val="18"/>
    </w:rPr>
  </w:style>
  <w:style w:type="paragraph" w:styleId="a4">
    <w:name w:val="header"/>
    <w:basedOn w:val="a"/>
    <w:link w:val="Char0"/>
    <w:uiPriority w:val="99"/>
    <w:unhideWhenUsed/>
    <w:rsid w:val="00C31A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31AFB"/>
    <w:rPr>
      <w:sz w:val="18"/>
      <w:szCs w:val="18"/>
    </w:rPr>
  </w:style>
  <w:style w:type="paragraph" w:styleId="a5">
    <w:name w:val="footer"/>
    <w:basedOn w:val="a"/>
    <w:link w:val="Char1"/>
    <w:uiPriority w:val="99"/>
    <w:unhideWhenUsed/>
    <w:rsid w:val="00C31AFB"/>
    <w:pPr>
      <w:tabs>
        <w:tab w:val="center" w:pos="4153"/>
        <w:tab w:val="right" w:pos="8306"/>
      </w:tabs>
      <w:snapToGrid w:val="0"/>
      <w:jc w:val="left"/>
    </w:pPr>
    <w:rPr>
      <w:sz w:val="18"/>
      <w:szCs w:val="18"/>
    </w:rPr>
  </w:style>
  <w:style w:type="character" w:customStyle="1" w:styleId="Char1">
    <w:name w:val="页脚 Char"/>
    <w:basedOn w:val="a0"/>
    <w:link w:val="a5"/>
    <w:uiPriority w:val="99"/>
    <w:rsid w:val="00C31A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254</Words>
  <Characters>1454</Characters>
  <Application>Microsoft Office Word</Application>
  <DocSecurity>0</DocSecurity>
  <Lines>12</Lines>
  <Paragraphs>3</Paragraphs>
  <ScaleCrop>false</ScaleCrop>
  <Company>Microsoft</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苏长腾</cp:lastModifiedBy>
  <cp:revision>13</cp:revision>
  <cp:lastPrinted>2019-10-15T03:29:00Z</cp:lastPrinted>
  <dcterms:created xsi:type="dcterms:W3CDTF">2019-10-11T13:45:00Z</dcterms:created>
  <dcterms:modified xsi:type="dcterms:W3CDTF">2019-10-18T07:27:00Z</dcterms:modified>
</cp:coreProperties>
</file>