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right="0" w:firstLine="0"/>
        <w:jc w:val="left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附件</w:t>
      </w:r>
      <w:r>
        <w:rPr>
          <w:rFonts w:hint="eastAsia" w:eastAsia="宋体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80" w:line="480" w:lineRule="exact"/>
        <w:ind w:left="0" w:right="0" w:firstLine="0"/>
        <w:jc w:val="center"/>
        <w:textAlignment w:val="auto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  <w:shd w:val="clear" w:color="auto" w:fill="auto"/>
        </w:rPr>
        <w:t>2020</w:t>
      </w:r>
      <w:r>
        <w:rPr>
          <w:color w:val="000000"/>
          <w:spacing w:val="0"/>
          <w:w w:val="100"/>
          <w:position w:val="0"/>
          <w:shd w:val="clear" w:color="auto" w:fill="auto"/>
        </w:rPr>
        <w:t>届广东省普通高校毕业生就业创业</w:t>
      </w:r>
      <w:r>
        <w:rPr>
          <w:color w:val="000000"/>
          <w:spacing w:val="0"/>
          <w:w w:val="100"/>
          <w:position w:val="0"/>
          <w:shd w:val="clear" w:color="auto" w:fill="auto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</w:rPr>
        <w:t>工作典型经验个人推荐表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3192"/>
          <w:tab w:val="left" w:leader="underscore" w:pos="5976"/>
          <w:tab w:val="left" w:leader="underscore" w:pos="8916"/>
        </w:tabs>
        <w:bidi w:val="0"/>
        <w:spacing w:before="0" w:after="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高校：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</w:rPr>
        <w:t>（公章）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联系人：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电话：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8"/>
        <w:gridCol w:w="1506"/>
        <w:gridCol w:w="1512"/>
        <w:gridCol w:w="1506"/>
        <w:gridCol w:w="1512"/>
        <w:gridCol w:w="15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（指学校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二级单位）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典型经验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4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典型经验材料应控制在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</w:rPr>
              <w:t>1500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字以内，力求简明，重点突 出，尽量用事例和数据佐证，内容应突出个人在就业创业工 作方面所取得的成效和采取的举措，有示范引领作用。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获得荣誉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和奖励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/>
    <w:sectPr>
      <w:footerReference r:id="rId5" w:type="default"/>
      <w:footnotePr>
        <w:numFmt w:val="decimal"/>
      </w:footnotePr>
      <w:pgSz w:w="11900" w:h="16840"/>
      <w:pgMar w:top="2157" w:right="1373" w:bottom="2153" w:left="1431" w:header="1729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EA5599A"/>
    <w:rsid w:val="289A03BB"/>
    <w:rsid w:val="2D8116B9"/>
    <w:rsid w:val="3FF73F86"/>
    <w:rsid w:val="43876BE7"/>
    <w:rsid w:val="442F1A01"/>
    <w:rsid w:val="46255EDD"/>
    <w:rsid w:val="6C8F18DA"/>
    <w:rsid w:val="71A710B5"/>
    <w:rsid w:val="7DB10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JhengHei Light" w:hAnsi="Microsoft JhengHei Light" w:eastAsia="Microsoft JhengHei Light" w:cs="Microsoft JhengHei Ligh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正文文本 (2)_"/>
    <w:basedOn w:val="4"/>
    <w:link w:val="6"/>
    <w:qFormat/>
    <w:uiPriority w:val="0"/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6">
    <w:name w:val="正文文本 (2)"/>
    <w:basedOn w:val="1"/>
    <w:link w:val="5"/>
    <w:qFormat/>
    <w:uiPriority w:val="0"/>
    <w:pPr>
      <w:widowControl w:val="0"/>
      <w:shd w:val="clear" w:color="auto" w:fill="FFFFFF"/>
      <w:spacing w:after="54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character" w:customStyle="1" w:styleId="7">
    <w:name w:val="页眉或页脚 (2)_"/>
    <w:basedOn w:val="4"/>
    <w:link w:val="8"/>
    <w:qFormat/>
    <w:uiPriority w:val="0"/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paragraph" w:customStyle="1" w:styleId="8">
    <w:name w:val="页眉或页脚 (2)"/>
    <w:basedOn w:val="1"/>
    <w:link w:val="7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character" w:customStyle="1" w:styleId="9">
    <w:name w:val="正文文本_"/>
    <w:basedOn w:val="4"/>
    <w:link w:val="10"/>
    <w:qFormat/>
    <w:uiPriority w:val="0"/>
    <w:rPr>
      <w:rFonts w:ascii="MingLiU" w:hAnsi="MingLiU" w:eastAsia="MingLiU" w:cs="MingLiU"/>
      <w:sz w:val="44"/>
      <w:szCs w:val="44"/>
      <w:u w:val="none"/>
      <w:lang w:val="zh-CN" w:eastAsia="zh-CN" w:bidi="zh-CN"/>
    </w:rPr>
  </w:style>
  <w:style w:type="paragraph" w:customStyle="1" w:styleId="10">
    <w:name w:val="正文文本1"/>
    <w:basedOn w:val="1"/>
    <w:link w:val="9"/>
    <w:qFormat/>
    <w:uiPriority w:val="0"/>
    <w:pPr>
      <w:widowControl w:val="0"/>
      <w:shd w:val="clear" w:color="auto" w:fill="FFFFFF"/>
      <w:spacing w:after="600" w:line="266" w:lineRule="auto"/>
      <w:jc w:val="center"/>
    </w:pPr>
    <w:rPr>
      <w:rFonts w:ascii="MingLiU" w:hAnsi="MingLiU" w:eastAsia="MingLiU" w:cs="MingLiU"/>
      <w:sz w:val="44"/>
      <w:szCs w:val="44"/>
      <w:u w:val="none"/>
      <w:lang w:val="zh-CN" w:eastAsia="zh-CN" w:bidi="zh-CN"/>
    </w:rPr>
  </w:style>
  <w:style w:type="character" w:customStyle="1" w:styleId="11">
    <w:name w:val="表格标题_"/>
    <w:basedOn w:val="4"/>
    <w:link w:val="12"/>
    <w:qFormat/>
    <w:uiPriority w:val="0"/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12">
    <w:name w:val="表格标题"/>
    <w:basedOn w:val="1"/>
    <w:link w:val="11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character" w:customStyle="1" w:styleId="13">
    <w:name w:val="其他_"/>
    <w:basedOn w:val="4"/>
    <w:link w:val="14"/>
    <w:qFormat/>
    <w:uiPriority w:val="0"/>
    <w:rPr>
      <w:rFonts w:ascii="MingLiU" w:hAnsi="MingLiU" w:eastAsia="MingLiU" w:cs="MingLiU"/>
      <w:sz w:val="28"/>
      <w:szCs w:val="28"/>
      <w:u w:val="none"/>
      <w:lang w:val="zh-CN" w:eastAsia="zh-CN" w:bidi="zh-CN"/>
    </w:rPr>
  </w:style>
  <w:style w:type="paragraph" w:customStyle="1" w:styleId="14">
    <w:name w:val="其他"/>
    <w:basedOn w:val="1"/>
    <w:link w:val="13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2021-02-26T08:05:00Z</dcterms:created>
  <dc:creator>Administrator</dc:creator>
  <cp:lastModifiedBy>归零</cp:lastModifiedBy>
  <dcterms:modified xsi:type="dcterms:W3CDTF">2021-02-26T08:16:41Z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