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3：北京社会管理职业学院2021年公开招聘岗位</w:t>
      </w:r>
    </w:p>
    <w:bookmarkEnd w:id="0"/>
    <w:tbl>
      <w:tblPr>
        <w:tblStyle w:val="3"/>
        <w:tblW w:w="5000" w:type="pct"/>
        <w:tblInd w:w="0" w:type="dxa"/>
        <w:tblBorders>
          <w:top w:val="single" w:color="A0A0A0" w:sz="4" w:space="0"/>
          <w:left w:val="single" w:color="A0A0A0" w:sz="4" w:space="0"/>
          <w:bottom w:val="single" w:color="A0A0A0" w:sz="4" w:space="0"/>
          <w:right w:val="single" w:color="A0A0A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74"/>
        <w:gridCol w:w="759"/>
        <w:gridCol w:w="1433"/>
        <w:gridCol w:w="759"/>
        <w:gridCol w:w="675"/>
        <w:gridCol w:w="675"/>
        <w:gridCol w:w="675"/>
        <w:gridCol w:w="2108"/>
      </w:tblGrid>
      <w:tr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岗位编码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工作部门</w:t>
            </w:r>
          </w:p>
        </w:tc>
        <w:tc>
          <w:tcPr>
            <w:tcW w:w="8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学历学位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招聘数量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户籍要求</w:t>
            </w:r>
          </w:p>
        </w:tc>
        <w:tc>
          <w:tcPr>
            <w:tcW w:w="1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01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辅导员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生命文化学院</w:t>
            </w:r>
          </w:p>
        </w:tc>
        <w:tc>
          <w:tcPr>
            <w:tcW w:w="8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哲学类社会学类教育学类设计学类公共事业管理行政管理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中共党员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硕士研究生及以上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热爱教育事业，认真负责，具有学生干部经验者优先。</w:t>
            </w:r>
          </w:p>
        </w:tc>
      </w:tr>
      <w:tr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02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体育教师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思想政治理论教研部</w:t>
            </w:r>
          </w:p>
        </w:tc>
        <w:tc>
          <w:tcPr>
            <w:tcW w:w="8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体育教育运动训练体育教育训练学体能训练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硕士研究生及以上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有足球、田径相关等级证书优先。</w:t>
            </w:r>
          </w:p>
        </w:tc>
      </w:tr>
      <w:tr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03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心理健康教育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学生处</w:t>
            </w:r>
          </w:p>
        </w:tc>
        <w:tc>
          <w:tcPr>
            <w:tcW w:w="8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心理学类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硕士研究生及以上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1.从事学生心理素质教育、心理咨询等工作。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2.具有良好的沟通能力、协调能力、组织能力、文字表达能力，身心健康。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3.具有国家心理咨询师证书、相关工作经历者优先。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94404"/>
    <w:rsid w:val="0EE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2021-10-13T07:16:00Z</dcterms:created>
  <dc:creator>快乐的橘子 </dc:creator>
  <cp:lastModifiedBy>快乐的橘子 </cp:lastModifiedBy>
  <dcterms:modified xsi:type="dcterms:W3CDTF">2021-10-13T07:20:42Z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6526CC569F0140F98A99886F82250FD9</vt:lpwstr>
  </property>
</Properties>
</file>