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9E80" w14:textId="77777777" w:rsidR="00BE68B1" w:rsidRDefault="00B534AB">
      <w:pPr>
        <w:widowControl/>
        <w:spacing w:line="360" w:lineRule="auto"/>
        <w:jc w:val="center"/>
        <w:rPr>
          <w:rStyle w:val="af"/>
          <w:rFonts w:ascii="微软雅黑" w:eastAsia="微软雅黑" w:hAnsi="微软雅黑" w:cs="Tahoma"/>
          <w:b/>
          <w:bCs/>
          <w:i w:val="0"/>
          <w:color w:val="000000" w:themeColor="text1"/>
          <w:sz w:val="44"/>
          <w:szCs w:val="36"/>
        </w:rPr>
      </w:pPr>
      <w:r>
        <w:rPr>
          <w:rStyle w:val="af"/>
          <w:rFonts w:ascii="微软雅黑" w:eastAsia="微软雅黑" w:hAnsi="微软雅黑" w:cs="Tahoma" w:hint="eastAsia"/>
          <w:b/>
          <w:bCs/>
          <w:i w:val="0"/>
          <w:color w:val="000000" w:themeColor="text1"/>
          <w:sz w:val="44"/>
          <w:szCs w:val="36"/>
        </w:rPr>
        <w:t>华大集团展翼202</w:t>
      </w:r>
      <w:r>
        <w:rPr>
          <w:rStyle w:val="af"/>
          <w:rFonts w:ascii="微软雅黑" w:eastAsia="微软雅黑" w:hAnsi="微软雅黑" w:cs="Tahoma"/>
          <w:b/>
          <w:bCs/>
          <w:i w:val="0"/>
          <w:color w:val="000000" w:themeColor="text1"/>
          <w:sz w:val="44"/>
          <w:szCs w:val="36"/>
        </w:rPr>
        <w:t>2</w:t>
      </w:r>
      <w:r>
        <w:rPr>
          <w:rStyle w:val="af"/>
          <w:rFonts w:ascii="微软雅黑" w:eastAsia="微软雅黑" w:hAnsi="微软雅黑" w:cs="Tahoma" w:hint="eastAsia"/>
          <w:b/>
          <w:bCs/>
          <w:i w:val="0"/>
          <w:color w:val="000000" w:themeColor="text1"/>
          <w:sz w:val="44"/>
          <w:szCs w:val="36"/>
        </w:rPr>
        <w:t>校园招聘</w:t>
      </w:r>
    </w:p>
    <w:p w14:paraId="15655145" w14:textId="77777777" w:rsidR="00BE68B1" w:rsidRDefault="00B534AB">
      <w:pPr>
        <w:widowControl/>
        <w:spacing w:line="360" w:lineRule="auto"/>
        <w:jc w:val="center"/>
        <w:rPr>
          <w:rFonts w:ascii="微软雅黑" w:eastAsia="微软雅黑" w:hAnsi="微软雅黑" w:cs="Tahoma"/>
          <w:b/>
          <w:bCs/>
          <w:iCs/>
          <w:color w:val="000000" w:themeColor="text1"/>
          <w:sz w:val="44"/>
          <w:szCs w:val="36"/>
        </w:rPr>
      </w:pPr>
      <w:r>
        <w:rPr>
          <w:rFonts w:ascii="微软雅黑" w:eastAsia="微软雅黑" w:hAnsi="微软雅黑" w:cs="Tahoma"/>
          <w:b/>
          <w:bCs/>
          <w:iCs/>
          <w:noProof/>
          <w:color w:val="000000" w:themeColor="text1"/>
          <w:sz w:val="44"/>
          <w:szCs w:val="36"/>
        </w:rPr>
        <w:drawing>
          <wp:inline distT="0" distB="0" distL="0" distR="0" wp14:anchorId="21952CB7" wp14:editId="72E13C3F">
            <wp:extent cx="6645910" cy="2828290"/>
            <wp:effectExtent l="0" t="0" r="2540" b="0"/>
            <wp:docPr id="1" name="图片 1" descr="电脑萤幕画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脑萤幕画面&#10;&#10;低可信度描述已自动生成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D96C" w14:textId="77777777" w:rsidR="00BE68B1" w:rsidRDefault="00B534AB">
      <w:pPr>
        <w:pStyle w:val="1"/>
        <w:spacing w:line="440" w:lineRule="exact"/>
        <w:rPr>
          <w:rFonts w:ascii="微软雅黑" w:eastAsia="微软雅黑" w:hAnsi="微软雅黑"/>
          <w:color w:val="31849B" w:themeColor="accent5" w:themeShade="BF"/>
          <w:sz w:val="36"/>
        </w:rPr>
      </w:pPr>
      <w:r>
        <w:rPr>
          <w:rFonts w:ascii="微软雅黑" w:eastAsia="微软雅黑" w:hAnsi="微软雅黑"/>
          <w:color w:val="31849B" w:themeColor="accent5" w:themeShade="BF"/>
          <w:sz w:val="36"/>
        </w:rPr>
        <w:t>我们是谁？</w:t>
      </w:r>
    </w:p>
    <w:p w14:paraId="72B601BD" w14:textId="77777777" w:rsidR="00BE68B1" w:rsidRDefault="00B534AB">
      <w:pPr>
        <w:pStyle w:val="ab"/>
        <w:spacing w:before="0" w:beforeAutospacing="0" w:after="0" w:afterAutospacing="0" w:line="440" w:lineRule="exact"/>
        <w:jc w:val="both"/>
        <w:rPr>
          <w:rFonts w:ascii="微软雅黑" w:eastAsia="微软雅黑" w:hAnsi="微软雅黑"/>
          <w:color w:val="555555"/>
          <w:sz w:val="16"/>
          <w:szCs w:val="21"/>
        </w:rPr>
      </w:pPr>
      <w:r>
        <w:rPr>
          <w:rFonts w:ascii="微软雅黑" w:eastAsia="微软雅黑" w:hAnsi="微软雅黑" w:hint="eastAsia"/>
          <w:b/>
          <w:sz w:val="28"/>
          <w:szCs w:val="21"/>
        </w:rPr>
        <w:t xml:space="preserve">华大 </w:t>
      </w:r>
      <w:r>
        <w:rPr>
          <w:rFonts w:ascii="微软雅黑" w:eastAsia="微软雅黑" w:hAnsi="微软雅黑" w:cstheme="minorBidi" w:hint="eastAsia"/>
          <w:kern w:val="2"/>
          <w:sz w:val="21"/>
          <w:szCs w:val="26"/>
        </w:rPr>
        <w:t>成立于1999年，是全球领先的生命科学前沿机构。秉承“基因科技造福人类”的使命，怀抱“健康美丽，做生命时代的引领者”的愿景，华大以“产学研”一体化的发展模式引领基因组学的创新发展，通过遍布全球100多个国家和地区的分支机构，与产业链各方建立广泛的合作，将前沿的多组学科研成果应用于医学健康、资源保存、司法服务等领域。同时，为精准医疗、精准健康等关系国计民生的实际需求提供自主可控的先进设备、技术保障和解决方案。坚持走“自我实践、民生切入、科研拓展、产业放大、人才成长”的新型发展道路，做到五环联动、循序递进，切实推动基因科技成果转化，实现基因科技造福人类。</w:t>
      </w:r>
    </w:p>
    <w:p w14:paraId="4B6D9317" w14:textId="77777777" w:rsidR="00BE68B1" w:rsidRDefault="00B534AB">
      <w:pPr>
        <w:pStyle w:val="1"/>
        <w:spacing w:line="440" w:lineRule="exact"/>
        <w:rPr>
          <w:rFonts w:ascii="微软雅黑" w:eastAsia="微软雅黑" w:hAnsi="微软雅黑"/>
          <w:color w:val="31849B" w:themeColor="accent5" w:themeShade="BF"/>
          <w:sz w:val="36"/>
        </w:rPr>
      </w:pPr>
      <w:r>
        <w:rPr>
          <w:rFonts w:ascii="微软雅黑" w:eastAsia="微软雅黑" w:hAnsi="微软雅黑"/>
          <w:color w:val="31849B" w:themeColor="accent5" w:themeShade="BF"/>
          <w:sz w:val="36"/>
        </w:rPr>
        <w:t>我们需要谁？</w:t>
      </w:r>
      <w:r>
        <w:rPr>
          <w:rFonts w:ascii="微软雅黑" w:eastAsia="微软雅黑" w:hAnsi="微软雅黑" w:hint="eastAsia"/>
          <w:sz w:val="21"/>
          <w:szCs w:val="28"/>
        </w:rPr>
        <w:t xml:space="preserve"> </w:t>
      </w:r>
    </w:p>
    <w:p w14:paraId="4BAB6EF2" w14:textId="67B466FC" w:rsidR="00BE68B1" w:rsidRDefault="00B534AB">
      <w:pPr>
        <w:pStyle w:val="af1"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 w:val="22"/>
          <w:szCs w:val="28"/>
        </w:rPr>
        <w:t>生物</w:t>
      </w:r>
      <w:r w:rsidR="00CA4E06">
        <w:rPr>
          <w:rFonts w:ascii="微软雅黑" w:eastAsia="微软雅黑" w:hAnsi="微软雅黑" w:hint="eastAsia"/>
          <w:sz w:val="22"/>
          <w:szCs w:val="28"/>
        </w:rPr>
        <w:t>医学</w:t>
      </w:r>
      <w:r>
        <w:rPr>
          <w:rFonts w:ascii="微软雅黑" w:eastAsia="微软雅黑" w:hAnsi="微软雅黑" w:hint="eastAsia"/>
          <w:sz w:val="22"/>
          <w:szCs w:val="28"/>
        </w:rPr>
        <w:t xml:space="preserve">类 </w:t>
      </w:r>
    </w:p>
    <w:p w14:paraId="51808BE6" w14:textId="156F721D" w:rsidR="00BE68B1" w:rsidRPr="00CA4E06" w:rsidRDefault="00B534AB" w:rsidP="00CA4E06">
      <w:pPr>
        <w:pStyle w:val="af1"/>
        <w:widowControl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4"/>
        </w:rPr>
      </w:pPr>
      <w:r w:rsidRPr="00CA4E06">
        <w:rPr>
          <w:rFonts w:ascii="微软雅黑" w:eastAsia="微软雅黑" w:hAnsi="微软雅黑" w:hint="eastAsia"/>
          <w:szCs w:val="24"/>
        </w:rPr>
        <w:t>岗位：</w:t>
      </w:r>
      <w:r w:rsidR="00CA4E06">
        <w:rPr>
          <w:rFonts w:ascii="微软雅黑" w:eastAsia="微软雅黑" w:hAnsi="微软雅黑" w:hint="eastAsia"/>
          <w:szCs w:val="24"/>
        </w:rPr>
        <w:t>制备工程师、上机工程师</w:t>
      </w:r>
      <w:r w:rsidR="000131C0">
        <w:rPr>
          <w:rFonts w:ascii="微软雅黑" w:eastAsia="微软雅黑" w:hAnsi="微软雅黑" w:hint="eastAsia"/>
          <w:szCs w:val="24"/>
        </w:rPr>
        <w:t>、</w:t>
      </w:r>
      <w:r w:rsidR="00904126">
        <w:rPr>
          <w:rFonts w:ascii="微软雅黑" w:eastAsia="微软雅黑" w:hAnsi="微软雅黑" w:hint="eastAsia"/>
          <w:szCs w:val="24"/>
        </w:rPr>
        <w:t>国际产品经理、质谱产品管理专员</w:t>
      </w:r>
      <w:r w:rsidR="00AB03EB">
        <w:rPr>
          <w:rFonts w:ascii="微软雅黑" w:eastAsia="微软雅黑" w:hAnsi="微软雅黑" w:hint="eastAsia"/>
          <w:szCs w:val="24"/>
        </w:rPr>
        <w:t>、生物信息副研究员、生物信息分析工程师、生物信息高级算法工程师、生化开发助理工程师、量子计算研究员生物信息助理研究员、时空组学技术支持、生化开发工程师（医学事务）、生化研发工程师</w:t>
      </w:r>
      <w:r w:rsidR="00E8769D">
        <w:rPr>
          <w:rFonts w:ascii="微软雅黑" w:eastAsia="微软雅黑" w:hAnsi="微软雅黑" w:hint="eastAsia"/>
          <w:szCs w:val="24"/>
        </w:rPr>
        <w:t>（时空单细胞技术方向）、前沿技术研究员、生化开发工程师-文库构建、项目管理（科研）</w:t>
      </w:r>
      <w:r w:rsidR="00403D72">
        <w:rPr>
          <w:rFonts w:ascii="微软雅黑" w:eastAsia="微软雅黑" w:hAnsi="微软雅黑" w:hint="eastAsia"/>
          <w:szCs w:val="24"/>
        </w:rPr>
        <w:t>、</w:t>
      </w:r>
      <w:r w:rsidR="00403D72" w:rsidRPr="00403D72">
        <w:rPr>
          <w:rFonts w:ascii="微软雅黑" w:eastAsia="微软雅黑" w:hAnsi="微软雅黑" w:hint="eastAsia"/>
          <w:szCs w:val="24"/>
        </w:rPr>
        <w:t>技术优化工程师</w:t>
      </w:r>
      <w:r w:rsidRPr="00CA4E06">
        <w:rPr>
          <w:rFonts w:ascii="微软雅黑" w:eastAsia="微软雅黑" w:hAnsi="微软雅黑" w:hint="eastAsia"/>
          <w:szCs w:val="24"/>
        </w:rPr>
        <w:t>等；</w:t>
      </w:r>
    </w:p>
    <w:p w14:paraId="1B019AD4" w14:textId="77777777" w:rsidR="00BE68B1" w:rsidRDefault="00B534AB">
      <w:pPr>
        <w:pStyle w:val="af1"/>
        <w:widowControl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 w:val="22"/>
          <w:szCs w:val="28"/>
        </w:rPr>
        <w:t xml:space="preserve">信息技术类 </w:t>
      </w:r>
    </w:p>
    <w:p w14:paraId="5FE83477" w14:textId="161693FF" w:rsidR="00BE68B1" w:rsidRPr="00735E69" w:rsidRDefault="00B534AB" w:rsidP="00735E69">
      <w:pPr>
        <w:pStyle w:val="af1"/>
        <w:widowControl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4"/>
        </w:rPr>
      </w:pPr>
      <w:r w:rsidRPr="00735E69">
        <w:rPr>
          <w:rFonts w:ascii="微软雅黑" w:eastAsia="微软雅黑" w:hAnsi="微软雅黑" w:hint="eastAsia"/>
          <w:szCs w:val="24"/>
        </w:rPr>
        <w:t>岗位</w:t>
      </w:r>
      <w:r w:rsidR="00735E69">
        <w:rPr>
          <w:rFonts w:ascii="微软雅黑" w:eastAsia="微软雅黑" w:hAnsi="微软雅黑" w:hint="eastAsia"/>
          <w:szCs w:val="24"/>
        </w:rPr>
        <w:t>：</w:t>
      </w:r>
      <w:r w:rsidR="00735E69">
        <w:rPr>
          <w:rFonts w:ascii="微软雅黑" w:eastAsia="微软雅黑" w:hAnsi="微软雅黑" w:hint="eastAsia"/>
          <w:szCs w:val="24"/>
        </w:rPr>
        <w:t>、C</w:t>
      </w:r>
      <w:r w:rsidR="00735E69">
        <w:rPr>
          <w:rFonts w:ascii="微软雅黑" w:eastAsia="微软雅黑" w:hAnsi="微软雅黑"/>
          <w:szCs w:val="24"/>
        </w:rPr>
        <w:t>++</w:t>
      </w:r>
      <w:r w:rsidR="00735E69">
        <w:rPr>
          <w:rFonts w:ascii="微软雅黑" w:eastAsia="微软雅黑" w:hAnsi="微软雅黑" w:hint="eastAsia"/>
          <w:szCs w:val="24"/>
        </w:rPr>
        <w:t>软件开发工程师</w:t>
      </w:r>
      <w:r w:rsidRPr="00735E69">
        <w:rPr>
          <w:rFonts w:ascii="微软雅黑" w:eastAsia="微软雅黑" w:hAnsi="微软雅黑" w:hint="eastAsia"/>
          <w:szCs w:val="24"/>
        </w:rPr>
        <w:t>等；</w:t>
      </w:r>
    </w:p>
    <w:p w14:paraId="6A31A9EC" w14:textId="13AA837C" w:rsidR="00BE68B1" w:rsidRDefault="00AB03EB">
      <w:pPr>
        <w:pStyle w:val="af1"/>
        <w:widowControl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 w:val="22"/>
          <w:szCs w:val="28"/>
        </w:rPr>
        <w:t>市场</w:t>
      </w:r>
      <w:r w:rsidR="009400CD">
        <w:rPr>
          <w:rFonts w:ascii="微软雅黑" w:eastAsia="微软雅黑" w:hAnsi="微软雅黑" w:hint="eastAsia"/>
          <w:sz w:val="22"/>
          <w:szCs w:val="28"/>
        </w:rPr>
        <w:t>营销</w:t>
      </w:r>
      <w:r w:rsidR="00B534AB">
        <w:rPr>
          <w:rFonts w:ascii="微软雅黑" w:eastAsia="微软雅黑" w:hAnsi="微软雅黑" w:hint="eastAsia"/>
          <w:sz w:val="22"/>
          <w:szCs w:val="28"/>
        </w:rPr>
        <w:t>类</w:t>
      </w:r>
    </w:p>
    <w:p w14:paraId="55079BD3" w14:textId="464B933B" w:rsidR="009400CD" w:rsidRPr="009400CD" w:rsidRDefault="00B534AB" w:rsidP="009400CD">
      <w:pPr>
        <w:pStyle w:val="af1"/>
        <w:widowControl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Cs w:val="24"/>
        </w:rPr>
        <w:t>岗位：</w:t>
      </w:r>
      <w:r w:rsidR="009400CD">
        <w:rPr>
          <w:rFonts w:ascii="微软雅黑" w:eastAsia="微软雅黑" w:hAnsi="微软雅黑" w:hint="eastAsia"/>
          <w:szCs w:val="24"/>
        </w:rPr>
        <w:t>销售代表/经理（质谱科服）</w:t>
      </w:r>
      <w:r w:rsidR="00CC0E9B">
        <w:rPr>
          <w:rFonts w:ascii="微软雅黑" w:eastAsia="微软雅黑" w:hAnsi="微软雅黑" w:hint="eastAsia"/>
          <w:szCs w:val="24"/>
        </w:rPr>
        <w:t>、BD（技术支持）、</w:t>
      </w:r>
      <w:r w:rsidR="00CC0E9B">
        <w:rPr>
          <w:rFonts w:ascii="微软雅黑" w:eastAsia="微软雅黑" w:hAnsi="微软雅黑" w:hint="eastAsia"/>
          <w:szCs w:val="24"/>
        </w:rPr>
        <w:t>产品专员、市场专员、售后服务/培训工程师、技术销售、商务拓展/运营专员、领域技术支持工程师</w:t>
      </w:r>
    </w:p>
    <w:p w14:paraId="21CCB8CC" w14:textId="5FC3B0A4" w:rsidR="00BE68B1" w:rsidRPr="009400CD" w:rsidRDefault="00B534AB" w:rsidP="009400CD">
      <w:pPr>
        <w:pStyle w:val="af1"/>
        <w:widowControl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  <w:szCs w:val="28"/>
        </w:rPr>
      </w:pPr>
      <w:r w:rsidRPr="009400CD">
        <w:rPr>
          <w:rFonts w:ascii="微软雅黑" w:eastAsia="微软雅黑" w:hAnsi="微软雅黑" w:hint="eastAsia"/>
          <w:sz w:val="22"/>
          <w:szCs w:val="28"/>
        </w:rPr>
        <w:t xml:space="preserve">机械电子类 </w:t>
      </w:r>
    </w:p>
    <w:p w14:paraId="45DA35F0" w14:textId="5066FAD9" w:rsidR="00BE68B1" w:rsidRDefault="00B534AB">
      <w:pPr>
        <w:pStyle w:val="af1"/>
        <w:numPr>
          <w:ilvl w:val="0"/>
          <w:numId w:val="6"/>
        </w:numPr>
        <w:spacing w:line="440" w:lineRule="exact"/>
        <w:ind w:firstLineChars="0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lastRenderedPageBreak/>
        <w:t>岗位</w:t>
      </w:r>
      <w:r>
        <w:rPr>
          <w:rFonts w:ascii="微软雅黑" w:eastAsia="微软雅黑" w:hAnsi="微软雅黑"/>
          <w:szCs w:val="24"/>
        </w:rPr>
        <w:t>：</w:t>
      </w:r>
      <w:r w:rsidR="00F74A37">
        <w:rPr>
          <w:rFonts w:ascii="微软雅黑" w:eastAsia="微软雅黑" w:hAnsi="微软雅黑" w:hint="eastAsia"/>
          <w:szCs w:val="24"/>
        </w:rPr>
        <w:t>机械工程师、电子工程师、光学工程师、自动化工程师、流体工程师、生物信息/技术研究员、软件开发/算法工程师、生化开发工程师</w:t>
      </w:r>
      <w:r>
        <w:rPr>
          <w:rFonts w:ascii="微软雅黑" w:eastAsia="微软雅黑" w:hAnsi="微软雅黑"/>
          <w:szCs w:val="24"/>
        </w:rPr>
        <w:t>等</w:t>
      </w:r>
      <w:r>
        <w:rPr>
          <w:rFonts w:ascii="微软雅黑" w:eastAsia="微软雅黑" w:hAnsi="微软雅黑" w:hint="eastAsia"/>
          <w:szCs w:val="24"/>
        </w:rPr>
        <w:t>；</w:t>
      </w:r>
    </w:p>
    <w:p w14:paraId="19B22D14" w14:textId="41ACBCD8" w:rsidR="007C677F" w:rsidRPr="007C677F" w:rsidRDefault="007C677F" w:rsidP="007C677F">
      <w:pPr>
        <w:pStyle w:val="af1"/>
        <w:widowControl/>
        <w:numPr>
          <w:ilvl w:val="0"/>
          <w:numId w:val="2"/>
        </w:numPr>
        <w:spacing w:line="440" w:lineRule="exact"/>
        <w:ind w:firstLineChars="0"/>
        <w:rPr>
          <w:rFonts w:ascii="微软雅黑" w:eastAsia="微软雅黑" w:hAnsi="微软雅黑"/>
          <w:sz w:val="22"/>
          <w:szCs w:val="28"/>
        </w:rPr>
      </w:pPr>
      <w:r w:rsidRPr="007C677F">
        <w:rPr>
          <w:rFonts w:ascii="微软雅黑" w:eastAsia="微软雅黑" w:hAnsi="微软雅黑" w:hint="eastAsia"/>
          <w:sz w:val="22"/>
          <w:szCs w:val="28"/>
        </w:rPr>
        <w:t>农林科技类</w:t>
      </w:r>
    </w:p>
    <w:p w14:paraId="55BC4F8C" w14:textId="3718CAD2" w:rsidR="007C677F" w:rsidRPr="007C677F" w:rsidRDefault="007C677F" w:rsidP="007C677F">
      <w:pPr>
        <w:pStyle w:val="af1"/>
        <w:numPr>
          <w:ilvl w:val="0"/>
          <w:numId w:val="11"/>
        </w:numPr>
        <w:spacing w:line="440" w:lineRule="exact"/>
        <w:ind w:firstLineChars="0"/>
        <w:rPr>
          <w:rFonts w:ascii="微软雅黑" w:eastAsia="微软雅黑" w:hAnsi="微软雅黑" w:hint="eastAsia"/>
          <w:szCs w:val="24"/>
        </w:rPr>
      </w:pPr>
      <w:r>
        <w:rPr>
          <w:rFonts w:ascii="微软雅黑" w:eastAsia="微软雅黑" w:hAnsi="微软雅黑" w:hint="eastAsia"/>
          <w:szCs w:val="24"/>
        </w:rPr>
        <w:t>岗位：</w:t>
      </w:r>
      <w:r w:rsidR="00CE2F2F">
        <w:rPr>
          <w:rFonts w:ascii="微软雅黑" w:eastAsia="微软雅黑" w:hAnsi="微软雅黑" w:hint="eastAsia"/>
          <w:szCs w:val="24"/>
        </w:rPr>
        <w:t>农艺工程师（果蔬树方向）、育种工程师（水稻方向）、水稻种植管理工程师（国际）、生物技术助理研究员（植物基因编辑方向）</w:t>
      </w:r>
      <w:r w:rsidR="0037692F">
        <w:rPr>
          <w:rFonts w:ascii="微软雅黑" w:eastAsia="微软雅黑" w:hAnsi="微软雅黑" w:hint="eastAsia"/>
          <w:szCs w:val="24"/>
        </w:rPr>
        <w:t>等；</w:t>
      </w:r>
    </w:p>
    <w:p w14:paraId="363BF41D" w14:textId="77777777" w:rsidR="00BE68B1" w:rsidRDefault="00B534AB">
      <w:pPr>
        <w:pStyle w:val="af1"/>
        <w:numPr>
          <w:ilvl w:val="0"/>
          <w:numId w:val="2"/>
        </w:numPr>
        <w:spacing w:line="440" w:lineRule="exact"/>
        <w:ind w:firstLineChars="0"/>
        <w:jc w:val="left"/>
        <w:rPr>
          <w:rFonts w:ascii="微软雅黑" w:eastAsia="微软雅黑" w:hAnsi="微软雅黑"/>
          <w:sz w:val="22"/>
          <w:szCs w:val="28"/>
        </w:rPr>
      </w:pPr>
      <w:r>
        <w:rPr>
          <w:rFonts w:ascii="微软雅黑" w:eastAsia="微软雅黑" w:hAnsi="微软雅黑" w:hint="eastAsia"/>
          <w:sz w:val="22"/>
          <w:szCs w:val="28"/>
        </w:rPr>
        <w:t>综合类</w:t>
      </w:r>
    </w:p>
    <w:p w14:paraId="613F3B15" w14:textId="50B2B50C" w:rsidR="00BE68B1" w:rsidRPr="0083161E" w:rsidRDefault="00B534AB" w:rsidP="0083161E">
      <w:pPr>
        <w:pStyle w:val="af1"/>
        <w:numPr>
          <w:ilvl w:val="0"/>
          <w:numId w:val="3"/>
        </w:numPr>
        <w:spacing w:line="440" w:lineRule="exact"/>
        <w:ind w:firstLineChars="0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岗位：</w:t>
      </w:r>
      <w:r w:rsidR="00D27863" w:rsidRPr="00D27863">
        <w:rPr>
          <w:rFonts w:ascii="微软雅黑" w:eastAsia="微软雅黑" w:hAnsi="微软雅黑" w:hint="eastAsia"/>
          <w:szCs w:val="24"/>
        </w:rPr>
        <w:t>标准化助理研究员</w:t>
      </w:r>
      <w:r w:rsidR="00D27863">
        <w:rPr>
          <w:rFonts w:ascii="微软雅黑" w:eastAsia="微软雅黑" w:hAnsi="微软雅黑" w:hint="eastAsia"/>
          <w:szCs w:val="24"/>
        </w:rPr>
        <w:t>、</w:t>
      </w:r>
      <w:r w:rsidR="0083161E">
        <w:rPr>
          <w:rFonts w:ascii="微软雅黑" w:eastAsia="微软雅黑" w:hAnsi="微软雅黑" w:hint="eastAsia"/>
          <w:szCs w:val="24"/>
        </w:rPr>
        <w:t>试剂/仪器工艺工程师、生产运营工程师、质量工程师、采购工程师、计划工程师、EHS专员</w:t>
      </w:r>
      <w:r>
        <w:rPr>
          <w:rFonts w:ascii="微软雅黑" w:eastAsia="微软雅黑" w:hAnsi="微软雅黑"/>
          <w:szCs w:val="24"/>
        </w:rPr>
        <w:t>等</w:t>
      </w:r>
      <w:r w:rsidRPr="0083161E">
        <w:rPr>
          <w:rFonts w:ascii="微软雅黑" w:eastAsia="微软雅黑" w:hAnsi="微软雅黑" w:hint="eastAsia"/>
          <w:szCs w:val="24"/>
        </w:rPr>
        <w:t>。</w:t>
      </w:r>
    </w:p>
    <w:p w14:paraId="51CA7177" w14:textId="77777777" w:rsidR="00BE68B1" w:rsidRDefault="00B534AB">
      <w:pPr>
        <w:spacing w:line="440" w:lineRule="exact"/>
        <w:rPr>
          <w:rFonts w:ascii="微软雅黑" w:eastAsia="微软雅黑" w:hAnsi="微软雅黑"/>
          <w:sz w:val="20"/>
          <w:u w:val="single"/>
        </w:rPr>
      </w:pPr>
      <w:r>
        <w:rPr>
          <w:rFonts w:ascii="微软雅黑" w:eastAsia="微软雅黑" w:hAnsi="微软雅黑" w:hint="eastAsia"/>
          <w:sz w:val="20"/>
          <w:u w:val="single"/>
        </w:rPr>
        <w:t>当然，除了专业，更重要的是，我们希望你身心健康、热爱运动、自律自主、积极向上、拥有跨学科的视野、敢于创新与突破、愿意与华大一起致力于基因科技造福人类的事业！</w:t>
      </w:r>
    </w:p>
    <w:p w14:paraId="5E6FBE17" w14:textId="77777777" w:rsidR="00BE68B1" w:rsidRDefault="00B534AB">
      <w:pPr>
        <w:pStyle w:val="1"/>
        <w:spacing w:line="440" w:lineRule="exact"/>
        <w:rPr>
          <w:rFonts w:ascii="微软雅黑" w:eastAsia="微软雅黑" w:hAnsi="微软雅黑"/>
          <w:color w:val="31849B" w:themeColor="accent5" w:themeShade="BF"/>
          <w:sz w:val="36"/>
        </w:rPr>
      </w:pPr>
      <w:r>
        <w:rPr>
          <w:rFonts w:ascii="微软雅黑" w:eastAsia="微软雅黑" w:hAnsi="微软雅黑"/>
          <w:color w:val="31849B" w:themeColor="accent5" w:themeShade="BF"/>
          <w:sz w:val="36"/>
        </w:rPr>
        <w:t>我们</w:t>
      </w:r>
      <w:r>
        <w:rPr>
          <w:rFonts w:ascii="微软雅黑" w:eastAsia="微软雅黑" w:hAnsi="微软雅黑" w:hint="eastAsia"/>
          <w:color w:val="31849B" w:themeColor="accent5" w:themeShade="BF"/>
          <w:sz w:val="36"/>
        </w:rPr>
        <w:t>提供</w:t>
      </w:r>
    </w:p>
    <w:p w14:paraId="7FDC6CB7" w14:textId="77777777" w:rsidR="00BE68B1" w:rsidRDefault="00B534AB">
      <w:pPr>
        <w:pStyle w:val="ab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sz w:val="22"/>
          <w:szCs w:val="28"/>
          <w:highlight w:val="cyan"/>
          <w:u w:val="single"/>
        </w:rPr>
      </w:pPr>
      <w:r>
        <w:rPr>
          <w:rFonts w:ascii="微软雅黑" w:eastAsia="微软雅黑" w:hAnsi="微软雅黑" w:hint="eastAsia"/>
          <w:b/>
          <w:bCs/>
          <w:sz w:val="22"/>
          <w:szCs w:val="28"/>
          <w:highlight w:val="cyan"/>
          <w:u w:val="single"/>
        </w:rPr>
        <w:t>兼具市场竞争力与激励性的薪酬体系</w:t>
      </w:r>
    </w:p>
    <w:p w14:paraId="4643AC0E" w14:textId="32E21736" w:rsidR="00BE68B1" w:rsidRDefault="00B534AB">
      <w:pPr>
        <w:pStyle w:val="ab"/>
        <w:spacing w:before="0" w:beforeAutospacing="0" w:after="0" w:afterAutospacing="0" w:line="440" w:lineRule="exact"/>
        <w:jc w:val="both"/>
        <w:rPr>
          <w:rFonts w:ascii="微软雅黑" w:eastAsia="微软雅黑" w:hAnsi="微软雅黑" w:cstheme="minorBidi"/>
          <w:kern w:val="2"/>
          <w:sz w:val="21"/>
          <w:szCs w:val="26"/>
        </w:rPr>
      </w:pPr>
      <w:r>
        <w:rPr>
          <w:rFonts w:ascii="微软雅黑" w:eastAsia="微软雅黑" w:hAnsi="微软雅黑" w:cstheme="minorBidi" w:hint="eastAsia"/>
          <w:kern w:val="2"/>
          <w:sz w:val="21"/>
          <w:szCs w:val="26"/>
        </w:rPr>
        <w:t>华大薪酬体系以岗位为基础，体现能力差异，激励价值创造，为员工提供公平和公正的职业发展环境，鼓励员工提高积极性和发挥创造性</w:t>
      </w:r>
      <w:r w:rsidR="0041076C">
        <w:rPr>
          <w:rFonts w:ascii="微软雅黑" w:eastAsia="微软雅黑" w:hAnsi="微软雅黑" w:cstheme="minorBidi" w:hint="eastAsia"/>
          <w:kern w:val="2"/>
          <w:sz w:val="21"/>
          <w:szCs w:val="26"/>
        </w:rPr>
        <w:t>，</w:t>
      </w:r>
      <w:r>
        <w:rPr>
          <w:rFonts w:ascii="微软雅黑" w:eastAsia="微软雅黑" w:hAnsi="微软雅黑" w:cstheme="minorBidi"/>
          <w:kern w:val="2"/>
          <w:sz w:val="21"/>
          <w:szCs w:val="26"/>
        </w:rPr>
        <w:t>实现与员工“共创成长价值，共享发展成果”。</w:t>
      </w:r>
    </w:p>
    <w:p w14:paraId="2D2C6D6E" w14:textId="77777777" w:rsidR="00BE68B1" w:rsidRDefault="00B534AB">
      <w:pPr>
        <w:pStyle w:val="ab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sz w:val="22"/>
          <w:szCs w:val="28"/>
          <w:highlight w:val="cyan"/>
          <w:u w:val="single"/>
        </w:rPr>
      </w:pPr>
      <w:r>
        <w:rPr>
          <w:rFonts w:ascii="微软雅黑" w:eastAsia="微软雅黑" w:hAnsi="微软雅黑" w:hint="eastAsia"/>
          <w:b/>
          <w:bCs/>
          <w:sz w:val="22"/>
          <w:szCs w:val="28"/>
          <w:highlight w:val="cyan"/>
          <w:u w:val="single"/>
        </w:rPr>
        <w:t>华大特色“健康”福利，多方位贴心护航</w:t>
      </w:r>
    </w:p>
    <w:p w14:paraId="1C6ECE5C" w14:textId="77777777" w:rsidR="00BE68B1" w:rsidRDefault="00B534AB">
      <w:pPr>
        <w:pStyle w:val="ab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sz w:val="21"/>
          <w:highlight w:val="cyan"/>
          <w:u w:val="single"/>
        </w:rPr>
      </w:pPr>
      <w:r>
        <w:rPr>
          <w:rFonts w:ascii="微软雅黑" w:eastAsia="微软雅黑" w:hAnsi="微软雅黑" w:hint="eastAsia"/>
          <w:b/>
          <w:bCs/>
          <w:sz w:val="21"/>
          <w:highlight w:val="cyan"/>
          <w:u w:val="single"/>
        </w:rPr>
        <w:t>基础保障福利</w:t>
      </w:r>
    </w:p>
    <w:p w14:paraId="61EF5824" w14:textId="77777777" w:rsidR="00BE68B1" w:rsidRDefault="00B534AB">
      <w:pPr>
        <w:pStyle w:val="ab"/>
        <w:numPr>
          <w:ilvl w:val="0"/>
          <w:numId w:val="7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完善的五险一金和商业保险体系一路相伴，</w:t>
      </w:r>
      <w:r>
        <w:rPr>
          <w:rFonts w:ascii="微软雅黑" w:eastAsia="微软雅黑" w:hAnsi="微软雅黑" w:hint="eastAsia"/>
          <w:sz w:val="21"/>
        </w:rPr>
        <w:t>为您消除后顾之忧；</w:t>
      </w:r>
    </w:p>
    <w:p w14:paraId="36154A2D" w14:textId="77777777" w:rsidR="00BE68B1" w:rsidRDefault="00B534AB">
      <w:pPr>
        <w:pStyle w:val="ab"/>
        <w:numPr>
          <w:ilvl w:val="0"/>
          <w:numId w:val="7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多选择的住宿解决方案、智惠/健康食堂与餐补、班车服务与通讯补贴，为您提供生活便利；</w:t>
      </w:r>
    </w:p>
    <w:p w14:paraId="69CB65CE" w14:textId="77777777" w:rsidR="00BE68B1" w:rsidRDefault="00B534AB">
      <w:pPr>
        <w:pStyle w:val="ab"/>
        <w:numPr>
          <w:ilvl w:val="0"/>
          <w:numId w:val="7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惠及员工家属的“华互助”，给您的家人多一份保障。</w:t>
      </w:r>
    </w:p>
    <w:p w14:paraId="3B0D7849" w14:textId="77777777" w:rsidR="00BE68B1" w:rsidRDefault="00B534AB">
      <w:pPr>
        <w:pStyle w:val="ab"/>
        <w:spacing w:before="0" w:beforeAutospacing="0" w:after="0" w:afterAutospacing="0" w:line="440" w:lineRule="exact"/>
        <w:rPr>
          <w:rFonts w:ascii="微软雅黑" w:eastAsia="微软雅黑" w:hAnsi="微软雅黑"/>
          <w:b/>
          <w:bCs/>
          <w:sz w:val="21"/>
          <w:highlight w:val="cyan"/>
          <w:u w:val="single"/>
        </w:rPr>
      </w:pPr>
      <w:r>
        <w:rPr>
          <w:rFonts w:ascii="微软雅黑" w:eastAsia="微软雅黑" w:hAnsi="微软雅黑" w:hint="eastAsia"/>
          <w:b/>
          <w:bCs/>
          <w:sz w:val="21"/>
          <w:highlight w:val="cyan"/>
          <w:u w:val="single"/>
        </w:rPr>
        <w:t>身体健康福利</w:t>
      </w:r>
    </w:p>
    <w:p w14:paraId="0ECC6A4E" w14:textId="77777777" w:rsidR="00BE68B1" w:rsidRDefault="00B534AB">
      <w:pPr>
        <w:pStyle w:val="ab"/>
        <w:numPr>
          <w:ilvl w:val="0"/>
          <w:numId w:val="8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除大部分公司提供的常规体检外，还会不定时分配特色体检名额，特色体检包括：免疫组库检测、肠道微生物检测、代谢五项检测、脑及脑血管磁共振检测、肿瘤早期筛查等，让员工</w:t>
      </w:r>
      <w:r>
        <w:rPr>
          <w:rFonts w:ascii="微软雅黑" w:eastAsia="微软雅黑" w:hAnsi="微软雅黑"/>
          <w:sz w:val="21"/>
        </w:rPr>
        <w:t>全方位掌握健康数据</w:t>
      </w:r>
      <w:r>
        <w:rPr>
          <w:rFonts w:ascii="微软雅黑" w:eastAsia="微软雅黑" w:hAnsi="微软雅黑" w:hint="eastAsia"/>
          <w:sz w:val="21"/>
        </w:rPr>
        <w:t>；</w:t>
      </w:r>
    </w:p>
    <w:p w14:paraId="5316E762" w14:textId="77777777" w:rsidR="00BE68B1" w:rsidRDefault="00B534AB">
      <w:pPr>
        <w:pStyle w:val="ab"/>
        <w:numPr>
          <w:ilvl w:val="0"/>
          <w:numId w:val="8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助力员工成为生命时代的引领者，办公区域/会议室随处可见的健身器材，免费健身房</w:t>
      </w:r>
      <w:r>
        <w:rPr>
          <w:rFonts w:ascii="微软雅黑" w:eastAsia="微软雅黑" w:hAnsi="微软雅黑" w:hint="eastAsia"/>
          <w:sz w:val="21"/>
        </w:rPr>
        <w:t>，</w:t>
      </w:r>
      <w:r>
        <w:rPr>
          <w:rFonts w:ascii="微软雅黑" w:eastAsia="微软雅黑" w:hAnsi="微软雅黑"/>
          <w:sz w:val="21"/>
        </w:rPr>
        <w:t>以及精准运动课程</w:t>
      </w:r>
      <w:r>
        <w:rPr>
          <w:rFonts w:ascii="微软雅黑" w:eastAsia="微软雅黑" w:hAnsi="微软雅黑" w:hint="eastAsia"/>
          <w:sz w:val="21"/>
        </w:rPr>
        <w:t>、</w:t>
      </w:r>
      <w:r>
        <w:rPr>
          <w:rFonts w:ascii="微软雅黑" w:eastAsia="微软雅黑" w:hAnsi="微软雅黑"/>
          <w:sz w:val="21"/>
        </w:rPr>
        <w:t>精准营养</w:t>
      </w:r>
      <w:r>
        <w:rPr>
          <w:rFonts w:ascii="微软雅黑" w:eastAsia="微软雅黑" w:hAnsi="微软雅黑" w:hint="eastAsia"/>
          <w:sz w:val="21"/>
        </w:rPr>
        <w:t>指导、户外运动技能培训及体质测评</w:t>
      </w:r>
      <w:r>
        <w:rPr>
          <w:rFonts w:ascii="微软雅黑" w:eastAsia="微软雅黑" w:hAnsi="微软雅黑"/>
          <w:sz w:val="21"/>
        </w:rPr>
        <w:t>，my life in my hands</w:t>
      </w:r>
      <w:r>
        <w:rPr>
          <w:rFonts w:ascii="微软雅黑" w:eastAsia="微软雅黑" w:hAnsi="微软雅黑" w:hint="eastAsia"/>
          <w:sz w:val="21"/>
        </w:rPr>
        <w:t>；</w:t>
      </w:r>
    </w:p>
    <w:p w14:paraId="30B78B85" w14:textId="77777777" w:rsidR="00BE68B1" w:rsidRDefault="00B534AB">
      <w:pPr>
        <w:pStyle w:val="ab"/>
        <w:numPr>
          <w:ilvl w:val="0"/>
          <w:numId w:val="8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提前体验最新基因检测技术和产品（部分惠及家属哦）</w:t>
      </w:r>
      <w:r>
        <w:rPr>
          <w:rFonts w:ascii="微软雅黑" w:eastAsia="微软雅黑" w:hAnsi="微软雅黑" w:hint="eastAsia"/>
          <w:sz w:val="21"/>
        </w:rPr>
        <w:t>；</w:t>
      </w:r>
    </w:p>
    <w:p w14:paraId="0C703CE5" w14:textId="77777777" w:rsidR="00BE68B1" w:rsidRDefault="00B534AB">
      <w:pPr>
        <w:pStyle w:val="ab"/>
        <w:numPr>
          <w:ilvl w:val="0"/>
          <w:numId w:val="8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丰富社团组织，多彩活动&amp;比赛，如登山、骑行、羽毛球、乒乓球、马拉松等</w:t>
      </w:r>
      <w:r>
        <w:rPr>
          <w:rFonts w:ascii="微软雅黑" w:eastAsia="微软雅黑" w:hAnsi="微软雅黑" w:hint="eastAsia"/>
          <w:sz w:val="21"/>
        </w:rPr>
        <w:t>。</w:t>
      </w:r>
    </w:p>
    <w:p w14:paraId="48DCCCEC" w14:textId="77777777" w:rsidR="00BE68B1" w:rsidRDefault="00B534AB">
      <w:pPr>
        <w:pStyle w:val="11"/>
        <w:spacing w:line="440" w:lineRule="exact"/>
        <w:rPr>
          <w:rFonts w:ascii="微软雅黑" w:eastAsia="微软雅黑" w:hAnsi="微软雅黑"/>
          <w:b/>
          <w:bCs/>
          <w:szCs w:val="24"/>
          <w:highlight w:val="cyan"/>
          <w:u w:val="single"/>
        </w:rPr>
      </w:pPr>
      <w:r>
        <w:rPr>
          <w:rFonts w:ascii="微软雅黑" w:eastAsia="微软雅黑" w:hAnsi="微软雅黑" w:hint="eastAsia"/>
          <w:b/>
          <w:bCs/>
          <w:szCs w:val="24"/>
          <w:highlight w:val="cyan"/>
          <w:u w:val="single"/>
        </w:rPr>
        <w:t>身心健康福利</w:t>
      </w:r>
    </w:p>
    <w:p w14:paraId="59AE4842" w14:textId="77777777" w:rsidR="00BE68B1" w:rsidRDefault="00B534AB">
      <w:pPr>
        <w:pStyle w:val="11"/>
        <w:spacing w:line="440" w:lineRule="exact"/>
        <w:rPr>
          <w:sz w:val="18"/>
        </w:rPr>
      </w:pPr>
      <w:r>
        <w:rPr>
          <w:rFonts w:ascii="微软雅黑" w:eastAsia="微软雅黑" w:hAnsi="微软雅黑" w:hint="eastAsia"/>
          <w:b/>
          <w:bCs/>
          <w:szCs w:val="24"/>
          <w:u w:val="single"/>
        </w:rPr>
        <w:t>员工关怀</w:t>
      </w:r>
    </w:p>
    <w:p w14:paraId="0E16F39B" w14:textId="77777777" w:rsidR="00BE68B1" w:rsidRDefault="00B534AB">
      <w:pPr>
        <w:pStyle w:val="ab"/>
        <w:numPr>
          <w:ilvl w:val="0"/>
          <w:numId w:val="9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探亲假、带薪病假、年假、婚假、产假/陪产假等丰富假期，兼顾您的家庭生活；</w:t>
      </w:r>
    </w:p>
    <w:p w14:paraId="218C3CCE" w14:textId="77777777" w:rsidR="00BE68B1" w:rsidRDefault="00B534AB">
      <w:pPr>
        <w:pStyle w:val="ab"/>
        <w:numPr>
          <w:ilvl w:val="0"/>
          <w:numId w:val="9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提供生日礼物、节假日关怀，为女员工专设母婴室及开展特困援助等，为您提供无微不至的关怀；</w:t>
      </w:r>
    </w:p>
    <w:p w14:paraId="1C0566DB" w14:textId="1C16DE4A" w:rsidR="00BE68B1" w:rsidRDefault="00B534AB">
      <w:pPr>
        <w:pStyle w:val="ab"/>
        <w:numPr>
          <w:ilvl w:val="0"/>
          <w:numId w:val="9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图书馆+咖啡厅+丰富社团活动，带来全新生活体验</w:t>
      </w:r>
      <w:r>
        <w:rPr>
          <w:rFonts w:ascii="微软雅黑" w:eastAsia="微软雅黑" w:hAnsi="微软雅黑" w:hint="eastAsia"/>
          <w:sz w:val="21"/>
        </w:rPr>
        <w:t>。</w:t>
      </w:r>
    </w:p>
    <w:p w14:paraId="1647A5FE" w14:textId="77777777" w:rsidR="00BE68B1" w:rsidRDefault="00B534AB">
      <w:pPr>
        <w:pStyle w:val="11"/>
        <w:spacing w:line="440" w:lineRule="exact"/>
        <w:rPr>
          <w:rFonts w:ascii="微软雅黑" w:eastAsia="微软雅黑" w:hAnsi="微软雅黑"/>
          <w:b/>
          <w:bCs/>
          <w:szCs w:val="24"/>
          <w:u w:val="single"/>
        </w:rPr>
      </w:pPr>
      <w:r>
        <w:rPr>
          <w:rFonts w:ascii="微软雅黑" w:eastAsia="微软雅黑" w:hAnsi="微软雅黑" w:hint="eastAsia"/>
          <w:b/>
          <w:bCs/>
          <w:szCs w:val="24"/>
          <w:u w:val="single"/>
        </w:rPr>
        <w:t>员工发展</w:t>
      </w:r>
    </w:p>
    <w:p w14:paraId="55B7D139" w14:textId="77777777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广阔发展平台，复合型人才和专家型人才培养双通道等你来pick</w:t>
      </w:r>
      <w:r>
        <w:rPr>
          <w:rFonts w:ascii="微软雅黑" w:eastAsia="微软雅黑" w:hAnsi="微软雅黑" w:hint="eastAsia"/>
          <w:sz w:val="21"/>
        </w:rPr>
        <w:t>；</w:t>
      </w:r>
    </w:p>
    <w:p w14:paraId="07E24A48" w14:textId="77777777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lastRenderedPageBreak/>
        <w:t>年轻科技型人才团队，与行业精英、各路牛人大咖做同事，成功不会是偶然</w:t>
      </w:r>
      <w:r>
        <w:rPr>
          <w:rFonts w:ascii="微软雅黑" w:eastAsia="微软雅黑" w:hAnsi="微软雅黑" w:hint="eastAsia"/>
          <w:sz w:val="21"/>
        </w:rPr>
        <w:t>；</w:t>
      </w:r>
    </w:p>
    <w:p w14:paraId="0F486614" w14:textId="77777777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 w:hint="eastAsia"/>
          <w:sz w:val="21"/>
        </w:rPr>
        <w:t>跨体系轮岗实践机会，为发展提供多样选择；</w:t>
      </w:r>
    </w:p>
    <w:p w14:paraId="6780D066" w14:textId="77777777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高密度顶尖行业交流与互动平台，近距离接触业内最前沿技术，保持持续领先</w:t>
      </w:r>
      <w:r>
        <w:rPr>
          <w:rFonts w:ascii="微软雅黑" w:eastAsia="微软雅黑" w:hAnsi="微软雅黑" w:hint="eastAsia"/>
          <w:sz w:val="21"/>
        </w:rPr>
        <w:t>；</w:t>
      </w:r>
    </w:p>
    <w:p w14:paraId="53C7CFAA" w14:textId="77777777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名师大咖学术型/科普型知识讲座、丰富的高水准线上线下培训课程，通识知识、专业技能稳步提升</w:t>
      </w:r>
      <w:r>
        <w:rPr>
          <w:rFonts w:ascii="微软雅黑" w:eastAsia="微软雅黑" w:hAnsi="微软雅黑" w:hint="eastAsia"/>
          <w:sz w:val="21"/>
        </w:rPr>
        <w:t>；</w:t>
      </w:r>
    </w:p>
    <w:p w14:paraId="33769B34" w14:textId="7A93C8AF" w:rsidR="00BE68B1" w:rsidRDefault="00B534AB">
      <w:pPr>
        <w:pStyle w:val="ab"/>
        <w:numPr>
          <w:ilvl w:val="0"/>
          <w:numId w:val="10"/>
        </w:numPr>
        <w:spacing w:before="0" w:beforeAutospacing="0" w:after="0" w:afterAutospacing="0" w:line="440" w:lineRule="exact"/>
        <w:ind w:left="284" w:hanging="284"/>
        <w:rPr>
          <w:rFonts w:ascii="微软雅黑" w:eastAsia="微软雅黑" w:hAnsi="微软雅黑"/>
          <w:sz w:val="21"/>
        </w:rPr>
      </w:pPr>
      <w:r>
        <w:rPr>
          <w:rFonts w:ascii="微软雅黑" w:eastAsia="微软雅黑" w:hAnsi="微软雅黑"/>
          <w:sz w:val="21"/>
        </w:rPr>
        <w:t>自主职称评审，各类专业认证（生物信息分析/遗传咨询师），与国内外多所知名高校合作在职学历继续教育，多方位增加职场竞争力</w:t>
      </w:r>
      <w:r>
        <w:rPr>
          <w:rFonts w:ascii="微软雅黑" w:eastAsia="微软雅黑" w:hAnsi="微软雅黑" w:hint="eastAsia"/>
          <w:sz w:val="21"/>
        </w:rPr>
        <w:t>。</w:t>
      </w:r>
    </w:p>
    <w:p w14:paraId="682CE9B0" w14:textId="1286CD19" w:rsidR="00BE68B1" w:rsidRDefault="00A8129C">
      <w:pPr>
        <w:pStyle w:val="1"/>
        <w:spacing w:line="440" w:lineRule="exact"/>
        <w:rPr>
          <w:rFonts w:ascii="微软雅黑" w:eastAsia="微软雅黑" w:hAnsi="微软雅黑" w:cs="Tahoma"/>
          <w:color w:val="000000"/>
          <w:sz w:val="21"/>
          <w:szCs w:val="23"/>
        </w:rPr>
      </w:pPr>
      <w:r>
        <w:rPr>
          <w:rFonts w:ascii="微软雅黑" w:eastAsia="微软雅黑" w:hAnsi="微软雅黑" w:cs="Tahoma"/>
          <w:b w:val="0"/>
          <w:noProof/>
          <w:color w:val="000000"/>
          <w:sz w:val="21"/>
          <w:szCs w:val="23"/>
        </w:rPr>
        <w:drawing>
          <wp:anchor distT="0" distB="0" distL="114300" distR="114300" simplePos="0" relativeHeight="251662336" behindDoc="0" locked="0" layoutInCell="1" allowOverlap="1" wp14:anchorId="06D716A7" wp14:editId="0F884ED2">
            <wp:simplePos x="0" y="0"/>
            <wp:positionH relativeFrom="column">
              <wp:posOffset>5105400</wp:posOffset>
            </wp:positionH>
            <wp:positionV relativeFrom="paragraph">
              <wp:posOffset>240030</wp:posOffset>
            </wp:positionV>
            <wp:extent cx="1019175" cy="101917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4AB">
        <w:rPr>
          <w:rFonts w:ascii="微软雅黑" w:eastAsia="微软雅黑" w:hAnsi="微软雅黑"/>
          <w:color w:val="31849B" w:themeColor="accent5" w:themeShade="BF"/>
          <w:sz w:val="36"/>
        </w:rPr>
        <w:t>如何加入我们？</w:t>
      </w:r>
      <w:r w:rsidR="00B534AB">
        <w:rPr>
          <w:rFonts w:ascii="微软雅黑" w:eastAsia="微软雅黑" w:hAnsi="微软雅黑" w:cs="Tahoma" w:hint="eastAsia"/>
          <w:color w:val="31849B" w:themeColor="accent5" w:themeShade="BF"/>
          <w:sz w:val="21"/>
          <w:szCs w:val="23"/>
        </w:rPr>
        <w:t xml:space="preserve">   </w:t>
      </w:r>
      <w:r w:rsidR="00B534AB">
        <w:rPr>
          <w:rFonts w:ascii="微软雅黑" w:eastAsia="微软雅黑" w:hAnsi="微软雅黑" w:cs="Tahoma" w:hint="eastAsia"/>
          <w:color w:val="000000"/>
          <w:sz w:val="21"/>
          <w:szCs w:val="23"/>
        </w:rPr>
        <w:t xml:space="preserve">     </w:t>
      </w:r>
    </w:p>
    <w:p w14:paraId="17BA8C5A" w14:textId="659C971E" w:rsidR="00BE68B1" w:rsidRPr="001B7F96" w:rsidRDefault="00B534AB">
      <w:pPr>
        <w:pStyle w:val="ab"/>
        <w:shd w:val="clear" w:color="auto" w:fill="FFFFFF"/>
        <w:spacing w:before="0" w:beforeAutospacing="0" w:after="0" w:afterAutospacing="0" w:line="440" w:lineRule="exact"/>
        <w:rPr>
          <w:rFonts w:ascii="微软雅黑" w:eastAsia="微软雅黑" w:hAnsi="微软雅黑" w:cs="Helvetica" w:hint="eastAsia"/>
          <w:color w:val="3E3E3E"/>
          <w:sz w:val="21"/>
        </w:rPr>
      </w:pPr>
      <w:r>
        <w:rPr>
          <w:rFonts w:ascii="微软雅黑" w:eastAsia="微软雅黑" w:hAnsi="微软雅黑" w:cs="Tahoma" w:hint="eastAsia"/>
          <w:b/>
          <w:bCs/>
          <w:color w:val="000000"/>
          <w:sz w:val="21"/>
        </w:rPr>
        <w:t>华大</w:t>
      </w:r>
      <w:r w:rsidR="00B9668C">
        <w:rPr>
          <w:rFonts w:ascii="微软雅黑" w:eastAsia="微软雅黑" w:hAnsi="微软雅黑" w:cs="Tahoma" w:hint="eastAsia"/>
          <w:b/>
          <w:bCs/>
          <w:color w:val="000000"/>
          <w:sz w:val="21"/>
        </w:rPr>
        <w:t>春招岗位</w:t>
      </w:r>
      <w:r>
        <w:rPr>
          <w:rFonts w:ascii="微软雅黑" w:eastAsia="微软雅黑" w:hAnsi="微软雅黑" w:cs="Tahoma" w:hint="eastAsia"/>
          <w:b/>
          <w:bCs/>
          <w:color w:val="000000"/>
          <w:sz w:val="21"/>
        </w:rPr>
        <w:t>：</w:t>
      </w:r>
      <w:hyperlink w:history="1"/>
      <w:hyperlink r:id="rId10" w:history="1">
        <w:r w:rsidR="00B9668C" w:rsidRPr="00B9668C">
          <w:rPr>
            <w:rStyle w:val="af0"/>
            <w:rFonts w:ascii="微软雅黑" w:eastAsia="微软雅黑" w:hAnsi="微软雅黑"/>
            <w:sz w:val="21"/>
            <w:szCs w:val="21"/>
          </w:rPr>
          <w:t>https://bsurl.cn/v2/K1hpNRPt</w:t>
        </w:r>
      </w:hyperlink>
      <w:r>
        <w:rPr>
          <w:rFonts w:ascii="微软雅黑" w:eastAsia="微软雅黑" w:hAnsi="微软雅黑" w:hint="eastAsia"/>
          <w:sz w:val="21"/>
        </w:rPr>
        <w:t>（</w:t>
      </w:r>
      <w:r w:rsidR="00B9668C">
        <w:rPr>
          <w:rFonts w:ascii="微软雅黑" w:eastAsia="微软雅黑" w:hAnsi="微软雅黑" w:hint="eastAsia"/>
          <w:sz w:val="21"/>
        </w:rPr>
        <w:t>进入</w:t>
      </w:r>
      <w:r>
        <w:rPr>
          <w:rFonts w:ascii="微软雅黑" w:eastAsia="微软雅黑" w:hAnsi="微软雅黑" w:hint="eastAsia"/>
          <w:sz w:val="21"/>
        </w:rPr>
        <w:t>网申</w:t>
      </w:r>
      <w:r w:rsidR="00B9668C">
        <w:rPr>
          <w:rFonts w:ascii="微软雅黑" w:eastAsia="微软雅黑" w:hAnsi="微软雅黑" w:hint="eastAsia"/>
          <w:sz w:val="21"/>
        </w:rPr>
        <w:t>，或扫描</w:t>
      </w:r>
      <w:r w:rsidR="00A8129C">
        <w:rPr>
          <w:rFonts w:ascii="微软雅黑" w:eastAsia="微软雅黑" w:hAnsi="微软雅黑" w:hint="eastAsia"/>
          <w:sz w:val="21"/>
        </w:rPr>
        <w:t>右侧</w:t>
      </w:r>
      <w:r w:rsidR="00B9668C">
        <w:rPr>
          <w:rFonts w:ascii="微软雅黑" w:eastAsia="微软雅黑" w:hAnsi="微软雅黑" w:hint="eastAsia"/>
          <w:sz w:val="21"/>
        </w:rPr>
        <w:t>二维码</w:t>
      </w:r>
      <w:r>
        <w:rPr>
          <w:rFonts w:ascii="微软雅黑" w:eastAsia="微软雅黑" w:hAnsi="微软雅黑" w:hint="eastAsia"/>
          <w:sz w:val="21"/>
        </w:rPr>
        <w:t>）</w:t>
      </w:r>
      <w:r>
        <w:rPr>
          <w:rFonts w:ascii="微软雅黑" w:eastAsia="微软雅黑" w:hAnsi="微软雅黑" w:cs="Tahoma" w:hint="eastAsia"/>
          <w:b/>
          <w:color w:val="000000"/>
          <w:sz w:val="21"/>
        </w:rPr>
        <w:t xml:space="preserve">                  </w:t>
      </w:r>
    </w:p>
    <w:p w14:paraId="1089E7AA" w14:textId="77777777" w:rsidR="00BE68B1" w:rsidRDefault="00B534AB">
      <w:pPr>
        <w:pStyle w:val="1"/>
        <w:spacing w:line="440" w:lineRule="exact"/>
        <w:rPr>
          <w:rFonts w:ascii="微软雅黑" w:eastAsia="微软雅黑" w:hAnsi="微软雅黑"/>
          <w:color w:val="31849B" w:themeColor="accent5" w:themeShade="BF"/>
          <w:sz w:val="36"/>
        </w:rPr>
      </w:pPr>
      <w:r>
        <w:rPr>
          <w:rFonts w:ascii="微软雅黑" w:eastAsia="微软雅黑" w:hAnsi="微软雅黑" w:hint="eastAsia"/>
          <w:color w:val="31849B" w:themeColor="accent5" w:themeShade="BF"/>
          <w:sz w:val="36"/>
        </w:rPr>
        <w:t>招聘流程</w:t>
      </w:r>
    </w:p>
    <w:p w14:paraId="158930D0" w14:textId="27BBFED8" w:rsidR="00BE68B1" w:rsidRDefault="00B534AB">
      <w:pPr>
        <w:spacing w:line="440" w:lineRule="exac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网申——在线测评——宣讲会——HR&amp;业务面试——Offer发放</w:t>
      </w:r>
      <w:r w:rsidR="00E466B5">
        <w:rPr>
          <w:rFonts w:ascii="微软雅黑" w:eastAsia="微软雅黑" w:hAnsi="微软雅黑" w:hint="eastAsia"/>
          <w:szCs w:val="24"/>
        </w:rPr>
        <w:t>&amp;签约</w:t>
      </w:r>
    </w:p>
    <w:p w14:paraId="4B225D0D" w14:textId="6260F8F5" w:rsidR="00BE68B1" w:rsidRDefault="00B534AB">
      <w:pPr>
        <w:spacing w:line="440" w:lineRule="exact"/>
        <w:rPr>
          <w:rFonts w:ascii="微软雅黑" w:eastAsia="微软雅黑" w:hAnsi="微软雅黑"/>
          <w:sz w:val="18"/>
        </w:rPr>
      </w:pPr>
      <w:r>
        <w:rPr>
          <w:rFonts w:ascii="微软雅黑" w:eastAsia="微软雅黑" w:hAnsi="微软雅黑" w:hint="eastAsia"/>
          <w:szCs w:val="24"/>
        </w:rPr>
        <w:t>答疑</w:t>
      </w:r>
      <w:r>
        <w:rPr>
          <w:rFonts w:ascii="微软雅黑" w:eastAsia="微软雅黑" w:hAnsi="微软雅黑"/>
          <w:szCs w:val="24"/>
        </w:rPr>
        <w:t>邮箱：</w:t>
      </w:r>
      <w:hyperlink r:id="rId11" w:history="1">
        <w:r>
          <w:rPr>
            <w:rStyle w:val="af0"/>
            <w:rFonts w:ascii="微软雅黑" w:eastAsia="微软雅黑" w:hAnsi="微软雅黑"/>
            <w:sz w:val="18"/>
          </w:rPr>
          <w:t>P-Recruiting@genomics.cn</w:t>
        </w:r>
      </w:hyperlink>
    </w:p>
    <w:p w14:paraId="00588C20" w14:textId="4200B4D8" w:rsidR="00BE68B1" w:rsidRDefault="003C19A4">
      <w:pPr>
        <w:spacing w:line="440" w:lineRule="exac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华大</w:t>
      </w:r>
      <w:r w:rsidR="00B534AB">
        <w:rPr>
          <w:rFonts w:ascii="微软雅黑" w:eastAsia="微软雅黑" w:hAnsi="微软雅黑" w:hint="eastAsia"/>
          <w:szCs w:val="24"/>
        </w:rPr>
        <w:t>官网：</w:t>
      </w:r>
      <w:hyperlink r:id="rId12" w:history="1">
        <w:r w:rsidR="00B534AB">
          <w:rPr>
            <w:rStyle w:val="af0"/>
            <w:sz w:val="22"/>
          </w:rPr>
          <w:t>http://www.genomics.cn/</w:t>
        </w:r>
      </w:hyperlink>
    </w:p>
    <w:p w14:paraId="60045747" w14:textId="268268EC" w:rsidR="00BE68B1" w:rsidRDefault="003C19A4">
      <w:pPr>
        <w:spacing w:line="440" w:lineRule="exact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华大总部</w:t>
      </w:r>
      <w:r w:rsidR="00B534AB">
        <w:rPr>
          <w:rFonts w:ascii="微软雅黑" w:eastAsia="微软雅黑" w:hAnsi="微软雅黑"/>
          <w:szCs w:val="24"/>
        </w:rPr>
        <w:t>地址：深圳市盐田区</w:t>
      </w:r>
      <w:r w:rsidR="00B534AB">
        <w:rPr>
          <w:rFonts w:ascii="微软雅黑" w:eastAsia="微软雅黑" w:hAnsi="微软雅黑" w:hint="eastAsia"/>
          <w:szCs w:val="24"/>
        </w:rPr>
        <w:t>北山工业区1</w:t>
      </w:r>
      <w:r w:rsidR="00B534AB">
        <w:rPr>
          <w:rFonts w:ascii="微软雅黑" w:eastAsia="微软雅黑" w:hAnsi="微软雅黑"/>
          <w:szCs w:val="24"/>
        </w:rPr>
        <w:t>1</w:t>
      </w:r>
      <w:r w:rsidR="00B534AB">
        <w:rPr>
          <w:rFonts w:ascii="微软雅黑" w:eastAsia="微软雅黑" w:hAnsi="微软雅黑" w:hint="eastAsia"/>
          <w:szCs w:val="24"/>
        </w:rPr>
        <w:t>栋</w:t>
      </w:r>
    </w:p>
    <w:sectPr w:rsidR="00BE68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80D5" w14:textId="77777777" w:rsidR="00AA3DAD" w:rsidRDefault="00AA3DAD" w:rsidP="00E84B89">
      <w:r>
        <w:separator/>
      </w:r>
    </w:p>
  </w:endnote>
  <w:endnote w:type="continuationSeparator" w:id="0">
    <w:p w14:paraId="0B103EF3" w14:textId="77777777" w:rsidR="00AA3DAD" w:rsidRDefault="00AA3DAD" w:rsidP="00E8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7047" w14:textId="77777777" w:rsidR="00AA3DAD" w:rsidRDefault="00AA3DAD" w:rsidP="00E84B89">
      <w:r>
        <w:separator/>
      </w:r>
    </w:p>
  </w:footnote>
  <w:footnote w:type="continuationSeparator" w:id="0">
    <w:p w14:paraId="7402BB17" w14:textId="77777777" w:rsidR="00AA3DAD" w:rsidRDefault="00AA3DAD" w:rsidP="00E8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E86"/>
    <w:multiLevelType w:val="multilevel"/>
    <w:tmpl w:val="03910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626F80"/>
    <w:multiLevelType w:val="multilevel"/>
    <w:tmpl w:val="12626F80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1D58B7"/>
    <w:multiLevelType w:val="hybridMultilevel"/>
    <w:tmpl w:val="7AFEDD7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6231DD1"/>
    <w:multiLevelType w:val="multilevel"/>
    <w:tmpl w:val="36231DD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F36E10"/>
    <w:multiLevelType w:val="multilevel"/>
    <w:tmpl w:val="3CF36E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927F51"/>
    <w:multiLevelType w:val="multilevel"/>
    <w:tmpl w:val="47927F51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D81217A"/>
    <w:multiLevelType w:val="multilevel"/>
    <w:tmpl w:val="4D812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132930"/>
    <w:multiLevelType w:val="multilevel"/>
    <w:tmpl w:val="54132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323900"/>
    <w:multiLevelType w:val="multilevel"/>
    <w:tmpl w:val="6E323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B66688"/>
    <w:multiLevelType w:val="multilevel"/>
    <w:tmpl w:val="7EB6668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220F26"/>
    <w:multiLevelType w:val="multilevel"/>
    <w:tmpl w:val="7F220F26"/>
    <w:lvl w:ilvl="0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14175576">
    <w:abstractNumId w:val="9"/>
  </w:num>
  <w:num w:numId="2" w16cid:durableId="2142650365">
    <w:abstractNumId w:val="4"/>
  </w:num>
  <w:num w:numId="3" w16cid:durableId="1525243190">
    <w:abstractNumId w:val="10"/>
  </w:num>
  <w:num w:numId="4" w16cid:durableId="1140460240">
    <w:abstractNumId w:val="1"/>
  </w:num>
  <w:num w:numId="5" w16cid:durableId="1150832675">
    <w:abstractNumId w:val="5"/>
  </w:num>
  <w:num w:numId="6" w16cid:durableId="767965918">
    <w:abstractNumId w:val="3"/>
  </w:num>
  <w:num w:numId="7" w16cid:durableId="1656833561">
    <w:abstractNumId w:val="6"/>
  </w:num>
  <w:num w:numId="8" w16cid:durableId="2032418005">
    <w:abstractNumId w:val="8"/>
  </w:num>
  <w:num w:numId="9" w16cid:durableId="1223834831">
    <w:abstractNumId w:val="0"/>
  </w:num>
  <w:num w:numId="10" w16cid:durableId="231279128">
    <w:abstractNumId w:val="7"/>
  </w:num>
  <w:num w:numId="11" w16cid:durableId="974531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5E"/>
    <w:rsid w:val="F65EE97F"/>
    <w:rsid w:val="000027B5"/>
    <w:rsid w:val="0000384D"/>
    <w:rsid w:val="00003C28"/>
    <w:rsid w:val="00007CBF"/>
    <w:rsid w:val="000131C0"/>
    <w:rsid w:val="00015F1D"/>
    <w:rsid w:val="00020EC6"/>
    <w:rsid w:val="000217B1"/>
    <w:rsid w:val="00025E34"/>
    <w:rsid w:val="000576BF"/>
    <w:rsid w:val="00091791"/>
    <w:rsid w:val="000A12EA"/>
    <w:rsid w:val="000C6D34"/>
    <w:rsid w:val="000E37EC"/>
    <w:rsid w:val="000E4895"/>
    <w:rsid w:val="000E6ED7"/>
    <w:rsid w:val="000F3C94"/>
    <w:rsid w:val="001008D2"/>
    <w:rsid w:val="00103B67"/>
    <w:rsid w:val="00107412"/>
    <w:rsid w:val="00107D0F"/>
    <w:rsid w:val="00111752"/>
    <w:rsid w:val="00112029"/>
    <w:rsid w:val="00112119"/>
    <w:rsid w:val="00116A33"/>
    <w:rsid w:val="00122ADB"/>
    <w:rsid w:val="001317CB"/>
    <w:rsid w:val="001320F1"/>
    <w:rsid w:val="00136395"/>
    <w:rsid w:val="0014037D"/>
    <w:rsid w:val="00142AFA"/>
    <w:rsid w:val="00144768"/>
    <w:rsid w:val="0014586C"/>
    <w:rsid w:val="00147732"/>
    <w:rsid w:val="00152206"/>
    <w:rsid w:val="00155388"/>
    <w:rsid w:val="00160521"/>
    <w:rsid w:val="00161897"/>
    <w:rsid w:val="00172015"/>
    <w:rsid w:val="001734DC"/>
    <w:rsid w:val="00180F11"/>
    <w:rsid w:val="0018620F"/>
    <w:rsid w:val="00195867"/>
    <w:rsid w:val="001A0190"/>
    <w:rsid w:val="001A157E"/>
    <w:rsid w:val="001A26A7"/>
    <w:rsid w:val="001B02ED"/>
    <w:rsid w:val="001B66BE"/>
    <w:rsid w:val="001B6865"/>
    <w:rsid w:val="001B7F96"/>
    <w:rsid w:val="001C0A62"/>
    <w:rsid w:val="001C79D3"/>
    <w:rsid w:val="001D51AA"/>
    <w:rsid w:val="001D6490"/>
    <w:rsid w:val="001F7500"/>
    <w:rsid w:val="0021299B"/>
    <w:rsid w:val="002141B5"/>
    <w:rsid w:val="00215866"/>
    <w:rsid w:val="00215912"/>
    <w:rsid w:val="0022122A"/>
    <w:rsid w:val="0023157F"/>
    <w:rsid w:val="00241E2C"/>
    <w:rsid w:val="00243EBA"/>
    <w:rsid w:val="00244276"/>
    <w:rsid w:val="00244354"/>
    <w:rsid w:val="00253A43"/>
    <w:rsid w:val="00255C27"/>
    <w:rsid w:val="00262142"/>
    <w:rsid w:val="00276948"/>
    <w:rsid w:val="00290B1E"/>
    <w:rsid w:val="00297D15"/>
    <w:rsid w:val="002A47C0"/>
    <w:rsid w:val="002A6C13"/>
    <w:rsid w:val="002B4DBA"/>
    <w:rsid w:val="002C29E1"/>
    <w:rsid w:val="002C5DBD"/>
    <w:rsid w:val="002C6581"/>
    <w:rsid w:val="002C736B"/>
    <w:rsid w:val="002D6FBD"/>
    <w:rsid w:val="002E2625"/>
    <w:rsid w:val="002E2D86"/>
    <w:rsid w:val="00304539"/>
    <w:rsid w:val="0030694D"/>
    <w:rsid w:val="00317A1E"/>
    <w:rsid w:val="0032709A"/>
    <w:rsid w:val="0033165A"/>
    <w:rsid w:val="003357F7"/>
    <w:rsid w:val="00335A83"/>
    <w:rsid w:val="00350CA1"/>
    <w:rsid w:val="00354EF8"/>
    <w:rsid w:val="00366ECD"/>
    <w:rsid w:val="00367690"/>
    <w:rsid w:val="00367A1A"/>
    <w:rsid w:val="0037692F"/>
    <w:rsid w:val="00381B07"/>
    <w:rsid w:val="003844A7"/>
    <w:rsid w:val="00387F27"/>
    <w:rsid w:val="00391922"/>
    <w:rsid w:val="00397D25"/>
    <w:rsid w:val="003A773C"/>
    <w:rsid w:val="003B2D5D"/>
    <w:rsid w:val="003C19A4"/>
    <w:rsid w:val="003C54F9"/>
    <w:rsid w:val="003D27AA"/>
    <w:rsid w:val="003D3EA6"/>
    <w:rsid w:val="003D4A5F"/>
    <w:rsid w:val="003E68E5"/>
    <w:rsid w:val="003F2211"/>
    <w:rsid w:val="003F2306"/>
    <w:rsid w:val="003F6034"/>
    <w:rsid w:val="00402E0E"/>
    <w:rsid w:val="00403D72"/>
    <w:rsid w:val="00403EB0"/>
    <w:rsid w:val="0041076C"/>
    <w:rsid w:val="00411484"/>
    <w:rsid w:val="00415DD1"/>
    <w:rsid w:val="0042424B"/>
    <w:rsid w:val="0042527D"/>
    <w:rsid w:val="004274C9"/>
    <w:rsid w:val="00434B64"/>
    <w:rsid w:val="00435F96"/>
    <w:rsid w:val="004723A3"/>
    <w:rsid w:val="00472791"/>
    <w:rsid w:val="0047621E"/>
    <w:rsid w:val="004769EF"/>
    <w:rsid w:val="004802FF"/>
    <w:rsid w:val="00496E0A"/>
    <w:rsid w:val="00497046"/>
    <w:rsid w:val="004A48B2"/>
    <w:rsid w:val="004A5005"/>
    <w:rsid w:val="004B630F"/>
    <w:rsid w:val="004C34AC"/>
    <w:rsid w:val="004D11FB"/>
    <w:rsid w:val="004D509A"/>
    <w:rsid w:val="004E14D3"/>
    <w:rsid w:val="004E490D"/>
    <w:rsid w:val="004E5164"/>
    <w:rsid w:val="004E6136"/>
    <w:rsid w:val="004F5E94"/>
    <w:rsid w:val="0050201A"/>
    <w:rsid w:val="0051268E"/>
    <w:rsid w:val="0051474D"/>
    <w:rsid w:val="00527CB9"/>
    <w:rsid w:val="00530A80"/>
    <w:rsid w:val="00537268"/>
    <w:rsid w:val="00553A46"/>
    <w:rsid w:val="005653C4"/>
    <w:rsid w:val="00567ED7"/>
    <w:rsid w:val="00576B75"/>
    <w:rsid w:val="00577438"/>
    <w:rsid w:val="00583FDB"/>
    <w:rsid w:val="00587CCA"/>
    <w:rsid w:val="00595791"/>
    <w:rsid w:val="00595C71"/>
    <w:rsid w:val="005A74AD"/>
    <w:rsid w:val="005B20FA"/>
    <w:rsid w:val="005B6876"/>
    <w:rsid w:val="005C141E"/>
    <w:rsid w:val="005C3D24"/>
    <w:rsid w:val="005D6883"/>
    <w:rsid w:val="005E1BF9"/>
    <w:rsid w:val="005E6DA2"/>
    <w:rsid w:val="005F187D"/>
    <w:rsid w:val="005F4C97"/>
    <w:rsid w:val="005F535A"/>
    <w:rsid w:val="0060783A"/>
    <w:rsid w:val="00617E13"/>
    <w:rsid w:val="00620478"/>
    <w:rsid w:val="00622A42"/>
    <w:rsid w:val="00631D70"/>
    <w:rsid w:val="006504C8"/>
    <w:rsid w:val="00651A0D"/>
    <w:rsid w:val="0065767D"/>
    <w:rsid w:val="00665A45"/>
    <w:rsid w:val="00680F36"/>
    <w:rsid w:val="006813FE"/>
    <w:rsid w:val="0068522E"/>
    <w:rsid w:val="00692084"/>
    <w:rsid w:val="00694DAA"/>
    <w:rsid w:val="006A3641"/>
    <w:rsid w:val="006C3A96"/>
    <w:rsid w:val="006D13C1"/>
    <w:rsid w:val="006E0380"/>
    <w:rsid w:val="006F7F05"/>
    <w:rsid w:val="007066B3"/>
    <w:rsid w:val="007072AE"/>
    <w:rsid w:val="007140E6"/>
    <w:rsid w:val="00722087"/>
    <w:rsid w:val="007313B6"/>
    <w:rsid w:val="00732C1B"/>
    <w:rsid w:val="00735E69"/>
    <w:rsid w:val="00740976"/>
    <w:rsid w:val="007447A5"/>
    <w:rsid w:val="00757262"/>
    <w:rsid w:val="00771605"/>
    <w:rsid w:val="00773B3D"/>
    <w:rsid w:val="007A5048"/>
    <w:rsid w:val="007A5515"/>
    <w:rsid w:val="007A56F8"/>
    <w:rsid w:val="007B670E"/>
    <w:rsid w:val="007B6B09"/>
    <w:rsid w:val="007C677F"/>
    <w:rsid w:val="007D2770"/>
    <w:rsid w:val="007F3831"/>
    <w:rsid w:val="00803FB9"/>
    <w:rsid w:val="008119B0"/>
    <w:rsid w:val="00813ACA"/>
    <w:rsid w:val="008152A6"/>
    <w:rsid w:val="00816335"/>
    <w:rsid w:val="008211C7"/>
    <w:rsid w:val="0083161E"/>
    <w:rsid w:val="00833C9D"/>
    <w:rsid w:val="008345A9"/>
    <w:rsid w:val="00846AE0"/>
    <w:rsid w:val="0085785A"/>
    <w:rsid w:val="00862A36"/>
    <w:rsid w:val="00862EC4"/>
    <w:rsid w:val="008670E4"/>
    <w:rsid w:val="00875B4D"/>
    <w:rsid w:val="00876F11"/>
    <w:rsid w:val="0089142B"/>
    <w:rsid w:val="008B6EE9"/>
    <w:rsid w:val="008C2AFA"/>
    <w:rsid w:val="008C74CF"/>
    <w:rsid w:val="008D14D5"/>
    <w:rsid w:val="008D233B"/>
    <w:rsid w:val="008D6A2C"/>
    <w:rsid w:val="008F1ECA"/>
    <w:rsid w:val="008F7290"/>
    <w:rsid w:val="0090247E"/>
    <w:rsid w:val="009025ED"/>
    <w:rsid w:val="00902A46"/>
    <w:rsid w:val="00904126"/>
    <w:rsid w:val="00914018"/>
    <w:rsid w:val="0092309C"/>
    <w:rsid w:val="00930104"/>
    <w:rsid w:val="009400CD"/>
    <w:rsid w:val="00943CEF"/>
    <w:rsid w:val="00955539"/>
    <w:rsid w:val="0099741C"/>
    <w:rsid w:val="009A4C12"/>
    <w:rsid w:val="009A5A67"/>
    <w:rsid w:val="009B046E"/>
    <w:rsid w:val="009C0D78"/>
    <w:rsid w:val="009C54E6"/>
    <w:rsid w:val="009C7C56"/>
    <w:rsid w:val="009D0D95"/>
    <w:rsid w:val="009E2374"/>
    <w:rsid w:val="00A04073"/>
    <w:rsid w:val="00A0553A"/>
    <w:rsid w:val="00A127BC"/>
    <w:rsid w:val="00A1756C"/>
    <w:rsid w:val="00A2456B"/>
    <w:rsid w:val="00A2643F"/>
    <w:rsid w:val="00A26909"/>
    <w:rsid w:val="00A31A15"/>
    <w:rsid w:val="00A36557"/>
    <w:rsid w:val="00A36B1E"/>
    <w:rsid w:val="00A40687"/>
    <w:rsid w:val="00A4316B"/>
    <w:rsid w:val="00A507A1"/>
    <w:rsid w:val="00A533A0"/>
    <w:rsid w:val="00A550AF"/>
    <w:rsid w:val="00A60BBC"/>
    <w:rsid w:val="00A74DBC"/>
    <w:rsid w:val="00A7751C"/>
    <w:rsid w:val="00A8129C"/>
    <w:rsid w:val="00A83626"/>
    <w:rsid w:val="00A941F3"/>
    <w:rsid w:val="00A94B8F"/>
    <w:rsid w:val="00AA2218"/>
    <w:rsid w:val="00AA3DAD"/>
    <w:rsid w:val="00AA4849"/>
    <w:rsid w:val="00AB03EB"/>
    <w:rsid w:val="00AB04C7"/>
    <w:rsid w:val="00AB66C8"/>
    <w:rsid w:val="00AC0EC6"/>
    <w:rsid w:val="00AC48B3"/>
    <w:rsid w:val="00AD3FFB"/>
    <w:rsid w:val="00AD5FB8"/>
    <w:rsid w:val="00AD779C"/>
    <w:rsid w:val="00B173CC"/>
    <w:rsid w:val="00B253C2"/>
    <w:rsid w:val="00B2686D"/>
    <w:rsid w:val="00B304E5"/>
    <w:rsid w:val="00B43FB3"/>
    <w:rsid w:val="00B4536C"/>
    <w:rsid w:val="00B46A5E"/>
    <w:rsid w:val="00B534AB"/>
    <w:rsid w:val="00B606D0"/>
    <w:rsid w:val="00B63383"/>
    <w:rsid w:val="00B63BFC"/>
    <w:rsid w:val="00B712E0"/>
    <w:rsid w:val="00B80E2C"/>
    <w:rsid w:val="00B857AF"/>
    <w:rsid w:val="00B9056B"/>
    <w:rsid w:val="00B930F6"/>
    <w:rsid w:val="00B9668C"/>
    <w:rsid w:val="00BA3C28"/>
    <w:rsid w:val="00BA504F"/>
    <w:rsid w:val="00BA7DF1"/>
    <w:rsid w:val="00BB1874"/>
    <w:rsid w:val="00BB21E5"/>
    <w:rsid w:val="00BB659E"/>
    <w:rsid w:val="00BC25F0"/>
    <w:rsid w:val="00BC37D8"/>
    <w:rsid w:val="00BE68B1"/>
    <w:rsid w:val="00BF4D83"/>
    <w:rsid w:val="00BF7313"/>
    <w:rsid w:val="00C029D4"/>
    <w:rsid w:val="00C06677"/>
    <w:rsid w:val="00C07C6D"/>
    <w:rsid w:val="00C14A48"/>
    <w:rsid w:val="00C17442"/>
    <w:rsid w:val="00C22129"/>
    <w:rsid w:val="00C2496D"/>
    <w:rsid w:val="00C25371"/>
    <w:rsid w:val="00C2656A"/>
    <w:rsid w:val="00C363E1"/>
    <w:rsid w:val="00C43090"/>
    <w:rsid w:val="00C52B34"/>
    <w:rsid w:val="00C54B8D"/>
    <w:rsid w:val="00C56051"/>
    <w:rsid w:val="00C579D7"/>
    <w:rsid w:val="00C667BA"/>
    <w:rsid w:val="00C7172A"/>
    <w:rsid w:val="00C747DE"/>
    <w:rsid w:val="00C87C31"/>
    <w:rsid w:val="00C90954"/>
    <w:rsid w:val="00C9268E"/>
    <w:rsid w:val="00CA3270"/>
    <w:rsid w:val="00CA4E06"/>
    <w:rsid w:val="00CA70B6"/>
    <w:rsid w:val="00CB01DB"/>
    <w:rsid w:val="00CB16C2"/>
    <w:rsid w:val="00CB1816"/>
    <w:rsid w:val="00CB5CB3"/>
    <w:rsid w:val="00CB7DA4"/>
    <w:rsid w:val="00CC0E9B"/>
    <w:rsid w:val="00CE2F2F"/>
    <w:rsid w:val="00CE5648"/>
    <w:rsid w:val="00CE66EB"/>
    <w:rsid w:val="00D04046"/>
    <w:rsid w:val="00D05483"/>
    <w:rsid w:val="00D0741C"/>
    <w:rsid w:val="00D07F7D"/>
    <w:rsid w:val="00D1064A"/>
    <w:rsid w:val="00D12B19"/>
    <w:rsid w:val="00D17C49"/>
    <w:rsid w:val="00D27863"/>
    <w:rsid w:val="00D4686A"/>
    <w:rsid w:val="00D46BE8"/>
    <w:rsid w:val="00D47F29"/>
    <w:rsid w:val="00D5117E"/>
    <w:rsid w:val="00D56D28"/>
    <w:rsid w:val="00D66D12"/>
    <w:rsid w:val="00D73943"/>
    <w:rsid w:val="00D83D72"/>
    <w:rsid w:val="00D864BF"/>
    <w:rsid w:val="00D90DB5"/>
    <w:rsid w:val="00D978B9"/>
    <w:rsid w:val="00DB2762"/>
    <w:rsid w:val="00DB4639"/>
    <w:rsid w:val="00DB4E00"/>
    <w:rsid w:val="00DC5DEC"/>
    <w:rsid w:val="00DD0431"/>
    <w:rsid w:val="00DD6242"/>
    <w:rsid w:val="00DD69C9"/>
    <w:rsid w:val="00DE2955"/>
    <w:rsid w:val="00DE4520"/>
    <w:rsid w:val="00DE735C"/>
    <w:rsid w:val="00DF05F4"/>
    <w:rsid w:val="00DF1D07"/>
    <w:rsid w:val="00E04084"/>
    <w:rsid w:val="00E05B31"/>
    <w:rsid w:val="00E25A16"/>
    <w:rsid w:val="00E41D8D"/>
    <w:rsid w:val="00E45FF7"/>
    <w:rsid w:val="00E466B5"/>
    <w:rsid w:val="00E503F3"/>
    <w:rsid w:val="00E572C3"/>
    <w:rsid w:val="00E61AD4"/>
    <w:rsid w:val="00E84B89"/>
    <w:rsid w:val="00E8549E"/>
    <w:rsid w:val="00E85675"/>
    <w:rsid w:val="00E8769D"/>
    <w:rsid w:val="00E91BD7"/>
    <w:rsid w:val="00E95384"/>
    <w:rsid w:val="00EA7DC3"/>
    <w:rsid w:val="00EB3B51"/>
    <w:rsid w:val="00ED0C70"/>
    <w:rsid w:val="00ED3CA5"/>
    <w:rsid w:val="00ED5E3E"/>
    <w:rsid w:val="00ED6E15"/>
    <w:rsid w:val="00ED79B5"/>
    <w:rsid w:val="00EE1D6E"/>
    <w:rsid w:val="00EE79F5"/>
    <w:rsid w:val="00EF445C"/>
    <w:rsid w:val="00EF71E9"/>
    <w:rsid w:val="00F041DF"/>
    <w:rsid w:val="00F06265"/>
    <w:rsid w:val="00F07E98"/>
    <w:rsid w:val="00F33111"/>
    <w:rsid w:val="00F55EA9"/>
    <w:rsid w:val="00F7236C"/>
    <w:rsid w:val="00F74A37"/>
    <w:rsid w:val="00F77886"/>
    <w:rsid w:val="00F84B21"/>
    <w:rsid w:val="00F926F6"/>
    <w:rsid w:val="00F97FAB"/>
    <w:rsid w:val="00FA1782"/>
    <w:rsid w:val="00FB6A60"/>
    <w:rsid w:val="00FC309F"/>
    <w:rsid w:val="00FD6318"/>
    <w:rsid w:val="00FD78D3"/>
    <w:rsid w:val="00FF5894"/>
    <w:rsid w:val="3DBDA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B11ABAA"/>
  <w15:docId w15:val="{5D25C65B-7CC9-4273-966A-3758250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标题 字符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副标题 字符"/>
    <w:basedOn w:val="a0"/>
    <w:link w:val="a9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f2">
    <w:name w:val="No Spacing"/>
    <w:link w:val="af3"/>
    <w:uiPriority w:val="1"/>
    <w:qFormat/>
    <w:rPr>
      <w:sz w:val="22"/>
      <w:szCs w:val="22"/>
    </w:rPr>
  </w:style>
  <w:style w:type="character" w:customStyle="1" w:styleId="af3">
    <w:name w:val="无间隔 字符"/>
    <w:basedOn w:val="a0"/>
    <w:link w:val="af2"/>
    <w:uiPriority w:val="1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1">
    <w:name w:val="正文1"/>
    <w:pPr>
      <w:jc w:val="both"/>
    </w:pPr>
    <w:rPr>
      <w:rFonts w:ascii="Calibri" w:eastAsia="宋体" w:hAnsi="Calibri" w:cs="宋体"/>
      <w:kern w:val="2"/>
      <w:sz w:val="21"/>
      <w:szCs w:val="21"/>
    </w:rPr>
  </w:style>
  <w:style w:type="character" w:customStyle="1" w:styleId="12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B9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omics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-Recruiting@genomics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surl.cn/v2/K1hpNR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307</Words>
  <Characters>1754</Characters>
  <Application>Microsoft Office Word</Application>
  <DocSecurity>0</DocSecurity>
  <Lines>14</Lines>
  <Paragraphs>4</Paragraphs>
  <ScaleCrop>false</ScaleCrop>
  <Company>BGI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周宇丁(Yuding Zhou)</cp:lastModifiedBy>
  <cp:revision>24</cp:revision>
  <cp:lastPrinted>2015-10-10T01:44:00Z</cp:lastPrinted>
  <dcterms:created xsi:type="dcterms:W3CDTF">2019-08-30T19:40:00Z</dcterms:created>
  <dcterms:modified xsi:type="dcterms:W3CDTF">2022-06-06T08:39:00Z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