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4D" w:rsidRDefault="00700F05">
      <w:pPr>
        <w:snapToGrid w:val="0"/>
        <w:spacing w:line="300" w:lineRule="auto"/>
        <w:jc w:val="center"/>
        <w:rPr>
          <w:rFonts w:ascii="宋体" w:eastAsia="宋体" w:hAnsi="宋体" w:cs="宋体"/>
          <w:b/>
          <w:bCs/>
          <w:sz w:val="32"/>
          <w:szCs w:val="32"/>
        </w:rPr>
      </w:pPr>
      <w:r>
        <w:rPr>
          <w:rFonts w:ascii="宋体" w:eastAsia="宋体" w:hAnsi="宋体" w:cs="宋体" w:hint="eastAsia"/>
          <w:b/>
          <w:bCs/>
          <w:sz w:val="32"/>
          <w:szCs w:val="32"/>
        </w:rPr>
        <w:t>附件8</w:t>
      </w:r>
      <w:bookmarkStart w:id="0" w:name="_GoBack"/>
      <w:bookmarkEnd w:id="0"/>
      <w:r>
        <w:rPr>
          <w:rFonts w:ascii="宋体" w:eastAsia="宋体" w:hAnsi="宋体" w:cs="宋体" w:hint="eastAsia"/>
          <w:b/>
          <w:bCs/>
          <w:sz w:val="32"/>
          <w:szCs w:val="32"/>
        </w:rPr>
        <w:t>关于教育实习工作坊实习生教学视频评价的相关说明</w:t>
      </w:r>
    </w:p>
    <w:p w:rsidR="004E714D" w:rsidRDefault="00700F05">
      <w:pPr>
        <w:snapToGrid w:val="0"/>
        <w:spacing w:line="300" w:lineRule="auto"/>
        <w:rPr>
          <w:rFonts w:ascii="宋体" w:eastAsia="宋体" w:hAnsi="宋体" w:cs="宋体"/>
          <w:sz w:val="24"/>
        </w:rPr>
      </w:pPr>
      <w:r>
        <w:rPr>
          <w:rFonts w:ascii="宋体" w:eastAsia="宋体" w:hAnsi="宋体" w:cs="宋体" w:hint="eastAsia"/>
          <w:sz w:val="24"/>
        </w:rPr>
        <w:t>各工作坊，各实习生：</w:t>
      </w: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hint="eastAsia"/>
          <w:sz w:val="24"/>
        </w:rPr>
        <w:t>在疫情防控背景下，教育实习工作坊工作为教育实习实践以及指导提供了重要的支撑作用。根据《关于做好</w:t>
      </w:r>
      <w:r>
        <w:rPr>
          <w:rFonts w:ascii="宋体" w:eastAsia="宋体" w:hAnsi="宋体" w:cs="宋体" w:hint="eastAsia"/>
          <w:sz w:val="24"/>
        </w:rPr>
        <w:t>2022</w:t>
      </w:r>
      <w:r>
        <w:rPr>
          <w:rFonts w:ascii="宋体" w:eastAsia="宋体" w:hAnsi="宋体" w:cs="宋体" w:hint="eastAsia"/>
          <w:sz w:val="24"/>
        </w:rPr>
        <w:t>年师范生教育实习远程指导工作坊相关工作的通知》文件精神，教学实习工作坊要求实习生提交一份教学视频（包含说课与授课），该教学视频的成绩将同时作为师范生参加华南师范大学本科师范生教育教学能力考核（面试）环节的成绩。对标华南师范大学本科师范生教育教学能力考核（面试）环节考核要求，结合实际情况，特就今年教育实习工作坊实习生教学视频评价工作说明如下：</w:t>
      </w:r>
    </w:p>
    <w:p w:rsidR="004E714D" w:rsidRDefault="00700F05">
      <w:pPr>
        <w:snapToGrid w:val="0"/>
        <w:spacing w:line="300" w:lineRule="auto"/>
        <w:ind w:firstLineChars="200" w:firstLine="480"/>
        <w:rPr>
          <w:rFonts w:ascii="宋体" w:eastAsia="宋体" w:hAnsi="宋体" w:cs="宋体"/>
          <w:b/>
          <w:bCs/>
          <w:sz w:val="24"/>
        </w:rPr>
      </w:pPr>
      <w:r>
        <w:rPr>
          <w:rFonts w:ascii="宋体" w:eastAsia="宋体" w:hAnsi="宋体" w:cs="宋体" w:hint="eastAsia"/>
          <w:sz w:val="24"/>
        </w:rPr>
        <w:t>实习生需要提交</w:t>
      </w:r>
      <w:r>
        <w:rPr>
          <w:rFonts w:ascii="宋体" w:eastAsia="宋体" w:hAnsi="宋体" w:cs="宋体" w:hint="eastAsia"/>
          <w:b/>
          <w:bCs/>
          <w:sz w:val="24"/>
          <w:u w:val="single"/>
        </w:rPr>
        <w:t>一份教学视频，及与教学视频相对应的教学设计和多媒体教</w:t>
      </w:r>
      <w:r>
        <w:rPr>
          <w:rFonts w:ascii="宋体" w:eastAsia="宋体" w:hAnsi="宋体" w:cs="宋体" w:hint="eastAsia"/>
          <w:b/>
          <w:bCs/>
          <w:sz w:val="24"/>
          <w:u w:val="single"/>
        </w:rPr>
        <w:t>学课件各一份</w:t>
      </w:r>
      <w:r>
        <w:rPr>
          <w:rFonts w:ascii="宋体" w:eastAsia="宋体" w:hAnsi="宋体" w:cs="宋体" w:hint="eastAsia"/>
          <w:b/>
          <w:bCs/>
          <w:sz w:val="24"/>
        </w:rPr>
        <w:t>。</w:t>
      </w:r>
    </w:p>
    <w:p w:rsidR="004E714D" w:rsidRDefault="004E714D">
      <w:pPr>
        <w:snapToGrid w:val="0"/>
        <w:spacing w:line="300" w:lineRule="auto"/>
        <w:ind w:firstLineChars="200" w:firstLine="482"/>
        <w:rPr>
          <w:rFonts w:ascii="宋体" w:eastAsia="宋体" w:hAnsi="宋体" w:cs="宋体"/>
          <w:b/>
          <w:bCs/>
          <w:sz w:val="24"/>
        </w:rPr>
      </w:pPr>
    </w:p>
    <w:p w:rsidR="004E714D" w:rsidRDefault="00700F05">
      <w:pPr>
        <w:numPr>
          <w:ilvl w:val="0"/>
          <w:numId w:val="1"/>
        </w:numPr>
        <w:snapToGrid w:val="0"/>
        <w:spacing w:line="300" w:lineRule="auto"/>
        <w:ind w:firstLineChars="200" w:firstLine="480"/>
        <w:rPr>
          <w:rFonts w:ascii="宋体" w:eastAsia="宋体" w:hAnsi="宋体" w:cs="宋体"/>
          <w:sz w:val="24"/>
        </w:rPr>
      </w:pPr>
      <w:r>
        <w:rPr>
          <w:rFonts w:ascii="宋体" w:eastAsia="宋体" w:hAnsi="宋体" w:cs="宋体" w:hint="eastAsia"/>
          <w:sz w:val="24"/>
        </w:rPr>
        <w:t>教学视频制作要求：</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选题要求：</w:t>
      </w:r>
      <w:r>
        <w:rPr>
          <w:rFonts w:ascii="宋体" w:eastAsia="宋体" w:hAnsi="宋体" w:cs="宋体" w:hint="eastAsia"/>
          <w:kern w:val="0"/>
          <w:sz w:val="24"/>
        </w:rPr>
        <w:t>以教学环节中某一知识点、实验活动等作为选题，</w:t>
      </w:r>
      <w:r>
        <w:rPr>
          <w:rFonts w:ascii="宋体" w:eastAsia="宋体" w:hAnsi="宋体" w:cs="宋体" w:hint="eastAsia"/>
          <w:kern w:val="0"/>
          <w:sz w:val="24"/>
        </w:rPr>
        <w:t>选题</w:t>
      </w:r>
      <w:r>
        <w:rPr>
          <w:rFonts w:ascii="宋体" w:eastAsia="宋体" w:hAnsi="宋体" w:cs="宋体" w:hint="eastAsia"/>
          <w:kern w:val="0"/>
          <w:sz w:val="24"/>
        </w:rPr>
        <w:t>类型包括但不限于：教授类、解题类、答疑类、实验类、活动类。选题重点突出，针对性强。</w:t>
      </w: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内容要求：</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hint="eastAsia"/>
          <w:kern w:val="0"/>
          <w:sz w:val="24"/>
        </w:rPr>
        <w:t>内容严谨充实，无科学性、政策性的错误。</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w:t>
      </w:r>
      <w:r>
        <w:rPr>
          <w:rFonts w:ascii="宋体" w:eastAsia="宋体" w:hAnsi="宋体" w:cs="宋体" w:hint="eastAsia"/>
          <w:kern w:val="0"/>
          <w:sz w:val="24"/>
        </w:rPr>
        <w:t>教学过程主线清晰、逻辑性强，明了易懂。</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hint="eastAsia"/>
          <w:kern w:val="0"/>
          <w:sz w:val="24"/>
        </w:rPr>
        <w:t>教学形式新颖，教学过程深入浅出，形象生动，趣味性和启发性强，利于提升学生学习的积极主动性。</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w:t>
      </w:r>
      <w:r>
        <w:rPr>
          <w:rFonts w:ascii="宋体" w:eastAsia="宋体" w:hAnsi="宋体" w:cs="宋体" w:hint="eastAsia"/>
          <w:kern w:val="0"/>
          <w:sz w:val="24"/>
        </w:rPr>
        <w:t>主讲人普通话标准，声音清晰，要求出镜仪表得体且自然，展现良好的教学风貌和个人魅力。</w:t>
      </w: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kern w:val="0"/>
          <w:sz w:val="24"/>
        </w:rPr>
        <w:t>5</w:t>
      </w:r>
      <w:r>
        <w:rPr>
          <w:rFonts w:ascii="宋体" w:eastAsia="宋体" w:hAnsi="宋体" w:cs="宋体" w:hint="eastAsia"/>
          <w:kern w:val="0"/>
          <w:sz w:val="24"/>
        </w:rPr>
        <w:t>）</w:t>
      </w:r>
      <w:r>
        <w:rPr>
          <w:rFonts w:ascii="宋体" w:eastAsia="宋体" w:hAnsi="宋体" w:cs="宋体" w:hint="eastAsia"/>
          <w:kern w:val="0"/>
          <w:sz w:val="24"/>
        </w:rPr>
        <w:t>作品具有独立性和完整性，视频不超过</w:t>
      </w:r>
      <w:r>
        <w:rPr>
          <w:rFonts w:ascii="宋体" w:eastAsia="宋体" w:hAnsi="宋体" w:cs="宋体" w:hint="eastAsia"/>
          <w:kern w:val="0"/>
          <w:sz w:val="24"/>
        </w:rPr>
        <w:t>15</w:t>
      </w:r>
      <w:r>
        <w:rPr>
          <w:rFonts w:ascii="宋体" w:eastAsia="宋体" w:hAnsi="宋体" w:cs="宋体" w:hint="eastAsia"/>
          <w:kern w:val="0"/>
          <w:sz w:val="24"/>
        </w:rPr>
        <w:t>分钟</w:t>
      </w:r>
      <w:r>
        <w:rPr>
          <w:rFonts w:ascii="宋体" w:eastAsia="宋体" w:hAnsi="宋体" w:cs="宋体" w:hint="eastAsia"/>
          <w:kern w:val="0"/>
          <w:sz w:val="24"/>
        </w:rPr>
        <w:t>（</w:t>
      </w:r>
      <w:r>
        <w:rPr>
          <w:rFonts w:ascii="宋体" w:eastAsia="宋体" w:hAnsi="宋体" w:cs="宋体" w:hint="eastAsia"/>
          <w:kern w:val="0"/>
          <w:sz w:val="24"/>
        </w:rPr>
        <w:t>含</w:t>
      </w:r>
      <w:r>
        <w:rPr>
          <w:rFonts w:ascii="宋体" w:eastAsia="宋体" w:hAnsi="宋体" w:cs="宋体" w:hint="eastAsia"/>
          <w:kern w:val="0"/>
          <w:sz w:val="24"/>
        </w:rPr>
        <w:t>5</w:t>
      </w:r>
      <w:r>
        <w:rPr>
          <w:rFonts w:ascii="宋体" w:eastAsia="宋体" w:hAnsi="宋体" w:cs="宋体" w:hint="eastAsia"/>
          <w:kern w:val="0"/>
          <w:sz w:val="24"/>
        </w:rPr>
        <w:t>分钟以内的说课）</w:t>
      </w:r>
      <w:r>
        <w:rPr>
          <w:rFonts w:ascii="宋体" w:eastAsia="宋体" w:hAnsi="宋体" w:cs="宋体" w:hint="eastAsia"/>
          <w:kern w:val="0"/>
          <w:sz w:val="24"/>
        </w:rPr>
        <w:t>。</w:t>
      </w:r>
      <w:r>
        <w:rPr>
          <w:rFonts w:ascii="宋体" w:eastAsia="宋体" w:hAnsi="宋体" w:cs="宋体" w:hint="eastAsia"/>
          <w:b/>
          <w:bCs/>
          <w:kern w:val="0"/>
          <w:sz w:val="24"/>
        </w:rPr>
        <w:t>教学视频用微课或者现实教学视频均可，</w:t>
      </w:r>
      <w:r>
        <w:rPr>
          <w:rFonts w:ascii="宋体" w:eastAsia="宋体" w:hAnsi="宋体" w:cs="宋体" w:hint="eastAsia"/>
          <w:kern w:val="0"/>
          <w:sz w:val="24"/>
        </w:rPr>
        <w:t>并要求</w:t>
      </w:r>
      <w:r>
        <w:rPr>
          <w:rFonts w:ascii="宋体" w:eastAsia="宋体" w:hAnsi="宋体" w:cs="宋体" w:hint="eastAsia"/>
          <w:kern w:val="0"/>
          <w:sz w:val="24"/>
        </w:rPr>
        <w:t>教学过程中</w:t>
      </w:r>
      <w:r>
        <w:rPr>
          <w:rFonts w:ascii="宋体" w:eastAsia="宋体" w:hAnsi="宋体" w:cs="宋体" w:hint="eastAsia"/>
          <w:kern w:val="0"/>
          <w:sz w:val="24"/>
        </w:rPr>
        <w:t>使用多媒体教学和板书书写。</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sz w:val="24"/>
        </w:rPr>
        <w:t>3.</w:t>
      </w:r>
      <w:r>
        <w:rPr>
          <w:rFonts w:ascii="宋体" w:eastAsia="宋体" w:hAnsi="宋体" w:cs="宋体" w:hint="eastAsia"/>
          <w:sz w:val="24"/>
        </w:rPr>
        <w:t>制作规范</w:t>
      </w:r>
    </w:p>
    <w:p w:rsidR="004E714D" w:rsidRDefault="00700F05">
      <w:pPr>
        <w:snapToGrid w:val="0"/>
        <w:spacing w:line="300" w:lineRule="auto"/>
        <w:ind w:firstLineChars="200" w:firstLine="480"/>
        <w:rPr>
          <w:rFonts w:ascii="宋体" w:eastAsia="宋体" w:hAnsi="宋体" w:cs="宋体"/>
          <w:kern w:val="0"/>
          <w:sz w:val="24"/>
        </w:rPr>
      </w:pPr>
      <w:r>
        <w:rPr>
          <w:rFonts w:ascii="宋体" w:eastAsia="宋体" w:hAnsi="宋体" w:cs="宋体" w:hint="eastAsia"/>
          <w:kern w:val="0"/>
          <w:sz w:val="24"/>
        </w:rPr>
        <w:t>教学视频要求图像清晰稳定、构图合理、声音清楚，能全面真实地反映教学情境，能充分展示教师良好教学风貌。视频片头应显示标题、作者和单位，主要教学内容有字幕提示。视频必须采用</w:t>
      </w:r>
      <w:r>
        <w:rPr>
          <w:rFonts w:ascii="宋体" w:eastAsia="宋体" w:hAnsi="宋体" w:cs="宋体" w:hint="eastAsia"/>
          <w:kern w:val="0"/>
          <w:sz w:val="24"/>
        </w:rPr>
        <w:t>mp4</w:t>
      </w:r>
      <w:r>
        <w:rPr>
          <w:rFonts w:ascii="宋体" w:eastAsia="宋体" w:hAnsi="宋体" w:cs="宋体" w:hint="eastAsia"/>
          <w:kern w:val="0"/>
          <w:sz w:val="24"/>
        </w:rPr>
        <w:t>格式，分辨率不低于</w:t>
      </w:r>
      <w:r>
        <w:rPr>
          <w:rFonts w:ascii="宋体" w:eastAsia="宋体" w:hAnsi="宋体" w:cs="宋体" w:hint="eastAsia"/>
          <w:kern w:val="0"/>
          <w:sz w:val="24"/>
        </w:rPr>
        <w:t>720P</w:t>
      </w:r>
      <w:r>
        <w:rPr>
          <w:rFonts w:ascii="宋体" w:eastAsia="宋体" w:hAnsi="宋体" w:cs="宋体" w:hint="eastAsia"/>
          <w:kern w:val="0"/>
          <w:sz w:val="24"/>
        </w:rPr>
        <w:t>，视频长宽比为</w:t>
      </w:r>
      <w:r>
        <w:rPr>
          <w:rFonts w:ascii="宋体" w:eastAsia="宋体" w:hAnsi="宋体" w:cs="宋体" w:hint="eastAsia"/>
          <w:kern w:val="0"/>
          <w:sz w:val="24"/>
        </w:rPr>
        <w:t>16:9</w:t>
      </w:r>
      <w:r>
        <w:rPr>
          <w:rFonts w:ascii="宋体" w:eastAsia="宋体" w:hAnsi="宋体" w:cs="宋体" w:hint="eastAsia"/>
          <w:kern w:val="0"/>
          <w:sz w:val="24"/>
        </w:rPr>
        <w:t>，单个视频不得超过</w:t>
      </w:r>
      <w:r>
        <w:rPr>
          <w:rFonts w:ascii="宋体" w:eastAsia="宋体" w:hAnsi="宋体" w:cs="宋体" w:hint="eastAsia"/>
          <w:kern w:val="0"/>
          <w:sz w:val="24"/>
        </w:rPr>
        <w:t>100MB</w:t>
      </w:r>
      <w:r>
        <w:rPr>
          <w:rFonts w:ascii="宋体" w:eastAsia="宋体" w:hAnsi="宋体" w:cs="宋体" w:hint="eastAsia"/>
          <w:kern w:val="0"/>
          <w:sz w:val="24"/>
        </w:rPr>
        <w:t>。</w:t>
      </w:r>
    </w:p>
    <w:p w:rsidR="004E714D" w:rsidRDefault="004E714D">
      <w:pPr>
        <w:snapToGrid w:val="0"/>
        <w:spacing w:line="300" w:lineRule="auto"/>
        <w:ind w:firstLineChars="200" w:firstLine="480"/>
        <w:rPr>
          <w:rFonts w:ascii="宋体" w:eastAsia="宋体" w:hAnsi="宋体" w:cs="宋体"/>
          <w:kern w:val="0"/>
          <w:sz w:val="24"/>
        </w:rPr>
      </w:pP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hint="eastAsia"/>
          <w:sz w:val="24"/>
        </w:rPr>
        <w:t>二、教学设计和多媒体教学课件制作要求</w:t>
      </w: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教学设计要求</w:t>
      </w: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sz w:val="24"/>
        </w:rPr>
        <w:t>教学设计格式限定为</w:t>
      </w:r>
      <w:r>
        <w:rPr>
          <w:rFonts w:ascii="宋体" w:eastAsia="宋体" w:hAnsi="宋体" w:cs="宋体"/>
          <w:sz w:val="24"/>
        </w:rPr>
        <w:t>word</w:t>
      </w:r>
      <w:r>
        <w:rPr>
          <w:rFonts w:ascii="宋体" w:eastAsia="宋体" w:hAnsi="宋体" w:cs="宋体"/>
          <w:sz w:val="24"/>
        </w:rPr>
        <w:t>。教学设计应反映教师教学思想、课程设计思路</w:t>
      </w:r>
      <w:r>
        <w:rPr>
          <w:rFonts w:ascii="宋体" w:eastAsia="宋体" w:hAnsi="宋体" w:cs="宋体"/>
          <w:sz w:val="24"/>
        </w:rPr>
        <w:lastRenderedPageBreak/>
        <w:t>和教学特色，包括教学背景、教学目标、教学方法和教学总结等方面内容，并在开头注明讲课内容所属学科、课程及</w:t>
      </w:r>
      <w:r>
        <w:rPr>
          <w:rFonts w:ascii="宋体" w:eastAsia="宋体" w:hAnsi="宋体" w:cs="宋体" w:hint="eastAsia"/>
          <w:sz w:val="24"/>
        </w:rPr>
        <w:t>授课对象</w:t>
      </w:r>
      <w:r>
        <w:rPr>
          <w:rFonts w:ascii="宋体" w:eastAsia="宋体" w:hAnsi="宋体" w:cs="宋体"/>
          <w:sz w:val="24"/>
        </w:rPr>
        <w:t>等信息。</w:t>
      </w:r>
    </w:p>
    <w:p w:rsidR="004E714D" w:rsidRDefault="00700F05">
      <w:pPr>
        <w:numPr>
          <w:ilvl w:val="0"/>
          <w:numId w:val="2"/>
        </w:numPr>
        <w:snapToGrid w:val="0"/>
        <w:spacing w:line="300" w:lineRule="auto"/>
        <w:ind w:firstLineChars="200" w:firstLine="480"/>
        <w:rPr>
          <w:rFonts w:ascii="宋体" w:eastAsia="宋体" w:hAnsi="宋体" w:cs="宋体"/>
          <w:sz w:val="24"/>
        </w:rPr>
      </w:pPr>
      <w:r>
        <w:rPr>
          <w:rFonts w:ascii="宋体" w:eastAsia="宋体" w:hAnsi="宋体" w:cs="宋体" w:hint="eastAsia"/>
          <w:sz w:val="24"/>
        </w:rPr>
        <w:t>多媒体教学课件要求</w:t>
      </w: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sz w:val="24"/>
        </w:rPr>
        <w:t>多媒体教学课件限定为</w:t>
      </w:r>
      <w:r>
        <w:rPr>
          <w:rFonts w:ascii="宋体" w:eastAsia="宋体" w:hAnsi="宋体" w:cs="宋体"/>
          <w:sz w:val="24"/>
        </w:rPr>
        <w:t>PowerPoint</w:t>
      </w:r>
      <w:r>
        <w:rPr>
          <w:rFonts w:ascii="宋体" w:eastAsia="宋体" w:hAnsi="宋体" w:cs="宋体"/>
          <w:sz w:val="24"/>
        </w:rPr>
        <w:t>格式。要求围绕教学目标，反映主要教学内容，与教学视频合理搭配。课件配色符合大众审美，设计简单大方，文字与图片排版合理，能与板书有效配合使用。</w:t>
      </w:r>
    </w:p>
    <w:p w:rsidR="004E714D" w:rsidRDefault="004E714D">
      <w:pPr>
        <w:snapToGrid w:val="0"/>
        <w:spacing w:line="300" w:lineRule="auto"/>
        <w:ind w:firstLineChars="200" w:firstLine="480"/>
        <w:rPr>
          <w:rFonts w:ascii="宋体" w:eastAsia="宋体" w:hAnsi="宋体" w:cs="宋体"/>
          <w:sz w:val="24"/>
          <w:highlight w:val="cyan"/>
        </w:rPr>
      </w:pPr>
    </w:p>
    <w:p w:rsidR="004E714D" w:rsidRDefault="00700F05">
      <w:pPr>
        <w:snapToGrid w:val="0"/>
        <w:spacing w:line="300" w:lineRule="auto"/>
        <w:ind w:firstLineChars="200" w:firstLine="480"/>
        <w:rPr>
          <w:rFonts w:ascii="宋体" w:eastAsia="宋体" w:hAnsi="宋体" w:cs="宋体"/>
          <w:sz w:val="24"/>
        </w:rPr>
      </w:pPr>
      <w:r>
        <w:rPr>
          <w:rFonts w:ascii="宋体" w:eastAsia="宋体" w:hAnsi="宋体" w:cs="宋体" w:hint="eastAsia"/>
          <w:sz w:val="24"/>
        </w:rPr>
        <w:t>三、教学视频评价要点：</w:t>
      </w:r>
    </w:p>
    <w:tbl>
      <w:tblPr>
        <w:tblStyle w:val="a4"/>
        <w:tblW w:w="0" w:type="auto"/>
        <w:tblLook w:val="04A0" w:firstRow="1" w:lastRow="0" w:firstColumn="1" w:lastColumn="0" w:noHBand="0" w:noVBand="1"/>
      </w:tblPr>
      <w:tblGrid>
        <w:gridCol w:w="1629"/>
        <w:gridCol w:w="1211"/>
        <w:gridCol w:w="4519"/>
        <w:gridCol w:w="1163"/>
      </w:tblGrid>
      <w:tr w:rsidR="004E714D">
        <w:tc>
          <w:tcPr>
            <w:tcW w:w="2840" w:type="dxa"/>
            <w:gridSpan w:val="2"/>
            <w:vAlign w:val="center"/>
          </w:tcPr>
          <w:p w:rsidR="004E714D" w:rsidRDefault="00700F05">
            <w:pPr>
              <w:snapToGrid w:val="0"/>
              <w:spacing w:line="300" w:lineRule="auto"/>
              <w:jc w:val="center"/>
              <w:rPr>
                <w:rFonts w:ascii="宋体" w:eastAsia="宋体" w:hAnsi="宋体" w:cs="宋体"/>
                <w:b/>
                <w:bCs/>
                <w:kern w:val="0"/>
                <w:sz w:val="24"/>
              </w:rPr>
            </w:pPr>
            <w:r>
              <w:rPr>
                <w:rFonts w:ascii="宋体" w:eastAsia="宋体" w:hAnsi="宋体" w:cs="宋体" w:hint="eastAsia"/>
                <w:b/>
                <w:bCs/>
                <w:kern w:val="0"/>
                <w:sz w:val="24"/>
              </w:rPr>
              <w:t>项目</w:t>
            </w:r>
          </w:p>
        </w:tc>
        <w:tc>
          <w:tcPr>
            <w:tcW w:w="4519" w:type="dxa"/>
            <w:vAlign w:val="center"/>
          </w:tcPr>
          <w:p w:rsidR="004E714D" w:rsidRDefault="00700F05">
            <w:pPr>
              <w:snapToGrid w:val="0"/>
              <w:spacing w:line="300" w:lineRule="auto"/>
              <w:jc w:val="center"/>
              <w:rPr>
                <w:rFonts w:ascii="宋体" w:eastAsia="宋体" w:hAnsi="宋体" w:cs="宋体"/>
                <w:b/>
                <w:bCs/>
                <w:kern w:val="0"/>
                <w:sz w:val="24"/>
              </w:rPr>
            </w:pPr>
            <w:r>
              <w:rPr>
                <w:rFonts w:ascii="宋体" w:eastAsia="宋体" w:hAnsi="宋体" w:cs="宋体" w:hint="eastAsia"/>
                <w:b/>
                <w:bCs/>
                <w:kern w:val="0"/>
                <w:sz w:val="24"/>
              </w:rPr>
              <w:t>要求</w:t>
            </w:r>
          </w:p>
        </w:tc>
        <w:tc>
          <w:tcPr>
            <w:tcW w:w="1163" w:type="dxa"/>
            <w:vAlign w:val="center"/>
          </w:tcPr>
          <w:p w:rsidR="004E714D" w:rsidRDefault="00700F05">
            <w:pPr>
              <w:snapToGrid w:val="0"/>
              <w:spacing w:line="300" w:lineRule="auto"/>
              <w:jc w:val="center"/>
              <w:rPr>
                <w:rFonts w:ascii="宋体" w:eastAsia="宋体" w:hAnsi="宋体" w:cs="宋体"/>
                <w:b/>
                <w:bCs/>
                <w:kern w:val="0"/>
                <w:sz w:val="24"/>
              </w:rPr>
            </w:pPr>
            <w:r>
              <w:rPr>
                <w:rFonts w:ascii="宋体" w:eastAsia="宋体" w:hAnsi="宋体" w:cs="宋体" w:hint="eastAsia"/>
                <w:b/>
                <w:bCs/>
                <w:kern w:val="0"/>
                <w:sz w:val="24"/>
              </w:rPr>
              <w:t>分值</w:t>
            </w:r>
          </w:p>
        </w:tc>
      </w:tr>
      <w:tr w:rsidR="004E714D">
        <w:tc>
          <w:tcPr>
            <w:tcW w:w="1629" w:type="dxa"/>
            <w:vAlign w:val="center"/>
          </w:tcPr>
          <w:p w:rsidR="004E714D" w:rsidRDefault="00700F05">
            <w:pPr>
              <w:snapToGrid w:val="0"/>
              <w:spacing w:line="300" w:lineRule="auto"/>
              <w:jc w:val="center"/>
              <w:rPr>
                <w:rFonts w:ascii="宋体" w:eastAsia="宋体" w:hAnsi="宋体" w:cs="宋体"/>
                <w:b/>
                <w:bCs/>
                <w:sz w:val="24"/>
              </w:rPr>
            </w:pPr>
            <w:r>
              <w:rPr>
                <w:rFonts w:ascii="宋体" w:eastAsia="宋体" w:hAnsi="宋体" w:cs="宋体" w:hint="eastAsia"/>
                <w:b/>
                <w:bCs/>
                <w:kern w:val="0"/>
                <w:sz w:val="24"/>
              </w:rPr>
              <w:t>教学选题</w:t>
            </w:r>
          </w:p>
        </w:tc>
        <w:tc>
          <w:tcPr>
            <w:tcW w:w="5730" w:type="dxa"/>
            <w:gridSpan w:val="2"/>
            <w:vAlign w:val="center"/>
          </w:tcPr>
          <w:p w:rsidR="004E714D" w:rsidRDefault="00700F05">
            <w:pPr>
              <w:snapToGrid w:val="0"/>
              <w:spacing w:line="300" w:lineRule="auto"/>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kern w:val="0"/>
                <w:sz w:val="24"/>
              </w:rPr>
              <w:t>选题符合新课程标准改革和发展的方向，重点突出，针对性强。</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分</w:t>
            </w:r>
          </w:p>
        </w:tc>
      </w:tr>
      <w:tr w:rsidR="004E714D">
        <w:tc>
          <w:tcPr>
            <w:tcW w:w="1629" w:type="dxa"/>
            <w:vAlign w:val="center"/>
          </w:tcPr>
          <w:p w:rsidR="004E714D" w:rsidRDefault="00700F05">
            <w:pPr>
              <w:snapToGrid w:val="0"/>
              <w:spacing w:line="300" w:lineRule="auto"/>
              <w:jc w:val="center"/>
              <w:rPr>
                <w:rFonts w:ascii="宋体" w:eastAsia="宋体" w:hAnsi="宋体" w:cs="宋体"/>
                <w:b/>
                <w:bCs/>
                <w:kern w:val="0"/>
                <w:sz w:val="24"/>
              </w:rPr>
            </w:pPr>
            <w:r>
              <w:rPr>
                <w:rFonts w:ascii="宋体" w:eastAsia="宋体" w:hAnsi="宋体" w:cs="宋体" w:hint="eastAsia"/>
                <w:b/>
                <w:bCs/>
                <w:kern w:val="0"/>
                <w:sz w:val="24"/>
              </w:rPr>
              <w:t>教学内容</w:t>
            </w:r>
          </w:p>
        </w:tc>
        <w:tc>
          <w:tcPr>
            <w:tcW w:w="5730" w:type="dxa"/>
            <w:gridSpan w:val="2"/>
            <w:vAlign w:val="center"/>
          </w:tcPr>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课件和讲解内容无科学性、政策性的错误</w:t>
            </w:r>
            <w:r>
              <w:rPr>
                <w:rFonts w:ascii="宋体" w:eastAsia="宋体" w:hAnsi="宋体" w:cs="宋体" w:hint="eastAsia"/>
                <w:kern w:val="0"/>
                <w:sz w:val="24"/>
              </w:rPr>
              <w:t>。</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逻辑严谨，内容充实。</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10</w:t>
            </w:r>
          </w:p>
        </w:tc>
      </w:tr>
      <w:tr w:rsidR="004E714D">
        <w:tc>
          <w:tcPr>
            <w:tcW w:w="1629" w:type="dxa"/>
            <w:vAlign w:val="center"/>
          </w:tcPr>
          <w:p w:rsidR="004E714D" w:rsidRDefault="00700F05">
            <w:pPr>
              <w:snapToGrid w:val="0"/>
              <w:spacing w:line="300" w:lineRule="auto"/>
              <w:jc w:val="center"/>
              <w:rPr>
                <w:rFonts w:ascii="宋体" w:eastAsia="宋体" w:hAnsi="宋体" w:cs="宋体"/>
                <w:b/>
                <w:bCs/>
                <w:sz w:val="24"/>
              </w:rPr>
            </w:pPr>
            <w:r>
              <w:rPr>
                <w:rFonts w:ascii="宋体" w:eastAsia="宋体" w:hAnsi="宋体" w:cs="宋体" w:hint="eastAsia"/>
                <w:b/>
                <w:bCs/>
                <w:kern w:val="0"/>
                <w:sz w:val="24"/>
              </w:rPr>
              <w:t>制作规范</w:t>
            </w:r>
          </w:p>
        </w:tc>
        <w:tc>
          <w:tcPr>
            <w:tcW w:w="5730" w:type="dxa"/>
            <w:gridSpan w:val="2"/>
            <w:vAlign w:val="center"/>
          </w:tcPr>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视频片头显示标题、作者和单位，主要教学内容有字幕提示。</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视频图像清晰稳定，声画同步；构图合理，能全面真实地反映教学情境，能充分展示教师良好教学风貌。</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10</w:t>
            </w:r>
          </w:p>
        </w:tc>
      </w:tr>
      <w:tr w:rsidR="004E714D">
        <w:tc>
          <w:tcPr>
            <w:tcW w:w="1629" w:type="dxa"/>
            <w:vAlign w:val="center"/>
          </w:tcPr>
          <w:p w:rsidR="004E714D" w:rsidRDefault="00700F05">
            <w:pPr>
              <w:snapToGrid w:val="0"/>
              <w:spacing w:line="300" w:lineRule="auto"/>
              <w:jc w:val="center"/>
              <w:rPr>
                <w:rFonts w:ascii="宋体" w:eastAsia="宋体" w:hAnsi="宋体" w:cs="宋体"/>
                <w:b/>
                <w:bCs/>
                <w:sz w:val="24"/>
              </w:rPr>
            </w:pPr>
            <w:r>
              <w:rPr>
                <w:rFonts w:ascii="宋体" w:eastAsia="宋体" w:hAnsi="宋体" w:cs="宋体" w:hint="eastAsia"/>
                <w:b/>
                <w:bCs/>
                <w:kern w:val="0"/>
                <w:sz w:val="24"/>
              </w:rPr>
              <w:t>多媒体教学课件</w:t>
            </w:r>
          </w:p>
        </w:tc>
        <w:tc>
          <w:tcPr>
            <w:tcW w:w="5730" w:type="dxa"/>
            <w:gridSpan w:val="2"/>
            <w:vAlign w:val="center"/>
          </w:tcPr>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多媒体教学课件为通用格式，运行正常，链接准确；能围绕教学目标，反映主要教学内容，与教学视频合理搭配。</w:t>
            </w:r>
          </w:p>
          <w:p w:rsidR="004E714D" w:rsidRDefault="00700F05">
            <w:pPr>
              <w:snapToGrid w:val="0"/>
              <w:spacing w:line="300" w:lineRule="auto"/>
              <w:rPr>
                <w:rFonts w:ascii="宋体" w:eastAsia="宋体" w:hAnsi="宋体" w:cs="宋体"/>
                <w:sz w:val="24"/>
              </w:rPr>
            </w:pPr>
            <w:r>
              <w:rPr>
                <w:rFonts w:ascii="宋体" w:eastAsia="宋体" w:hAnsi="宋体" w:cs="宋体" w:hint="eastAsia"/>
                <w:kern w:val="0"/>
                <w:sz w:val="24"/>
              </w:rPr>
              <w:t>2.</w:t>
            </w:r>
            <w:r>
              <w:rPr>
                <w:rFonts w:ascii="宋体" w:eastAsia="宋体" w:hAnsi="宋体" w:cs="宋体" w:hint="eastAsia"/>
                <w:kern w:val="0"/>
                <w:sz w:val="24"/>
              </w:rPr>
              <w:t>课件配色美观，设计简单大方，图文并茂，文字与图片排版合理，能与板书有效配合使用。</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15</w:t>
            </w:r>
          </w:p>
        </w:tc>
      </w:tr>
      <w:tr w:rsidR="004E714D">
        <w:tc>
          <w:tcPr>
            <w:tcW w:w="1629" w:type="dxa"/>
            <w:vAlign w:val="center"/>
          </w:tcPr>
          <w:p w:rsidR="004E714D" w:rsidRDefault="00700F05">
            <w:pPr>
              <w:snapToGrid w:val="0"/>
              <w:spacing w:line="300" w:lineRule="auto"/>
              <w:jc w:val="center"/>
              <w:rPr>
                <w:rFonts w:ascii="宋体" w:eastAsia="宋体" w:hAnsi="宋体" w:cs="宋体"/>
                <w:b/>
                <w:bCs/>
                <w:sz w:val="24"/>
              </w:rPr>
            </w:pPr>
            <w:r>
              <w:rPr>
                <w:rFonts w:ascii="宋体" w:eastAsia="宋体" w:hAnsi="宋体" w:cs="宋体" w:hint="eastAsia"/>
                <w:b/>
                <w:bCs/>
                <w:kern w:val="0"/>
                <w:sz w:val="24"/>
              </w:rPr>
              <w:t>教学设计</w:t>
            </w:r>
          </w:p>
        </w:tc>
        <w:tc>
          <w:tcPr>
            <w:tcW w:w="5730" w:type="dxa"/>
            <w:gridSpan w:val="2"/>
            <w:vAlign w:val="center"/>
          </w:tcPr>
          <w:p w:rsidR="004E714D" w:rsidRDefault="00700F05">
            <w:pPr>
              <w:numPr>
                <w:ilvl w:val="0"/>
                <w:numId w:val="3"/>
              </w:numPr>
              <w:snapToGrid w:val="0"/>
              <w:spacing w:line="300" w:lineRule="auto"/>
              <w:rPr>
                <w:rFonts w:ascii="宋体" w:eastAsia="宋体" w:hAnsi="宋体" w:cs="宋体"/>
                <w:kern w:val="0"/>
                <w:sz w:val="24"/>
              </w:rPr>
            </w:pPr>
            <w:r>
              <w:rPr>
                <w:rFonts w:ascii="宋体" w:eastAsia="宋体" w:hAnsi="宋体" w:cs="宋体" w:hint="eastAsia"/>
                <w:kern w:val="0"/>
                <w:sz w:val="24"/>
              </w:rPr>
              <w:t>课程设计思路清晰，教材与学情分析细致、准确</w:t>
            </w:r>
            <w:r>
              <w:rPr>
                <w:rFonts w:ascii="宋体" w:eastAsia="宋体" w:hAnsi="宋体" w:cs="宋体" w:hint="eastAsia"/>
                <w:kern w:val="0"/>
                <w:sz w:val="24"/>
              </w:rPr>
              <w:t>。</w:t>
            </w:r>
          </w:p>
          <w:p w:rsidR="004E714D" w:rsidRDefault="00700F05">
            <w:pPr>
              <w:numPr>
                <w:ilvl w:val="0"/>
                <w:numId w:val="3"/>
              </w:numPr>
              <w:snapToGrid w:val="0"/>
              <w:spacing w:line="300" w:lineRule="auto"/>
              <w:rPr>
                <w:rFonts w:ascii="宋体" w:eastAsia="宋体" w:hAnsi="宋体" w:cs="宋体"/>
                <w:kern w:val="0"/>
                <w:sz w:val="24"/>
              </w:rPr>
            </w:pPr>
            <w:r>
              <w:rPr>
                <w:rFonts w:ascii="宋体" w:eastAsia="宋体" w:hAnsi="宋体" w:cs="宋体" w:hint="eastAsia"/>
                <w:kern w:val="0"/>
                <w:sz w:val="24"/>
              </w:rPr>
              <w:t>教学目标明确、具体、可操作</w:t>
            </w:r>
            <w:r>
              <w:rPr>
                <w:rFonts w:ascii="宋体" w:eastAsia="宋体" w:hAnsi="宋体" w:cs="宋体" w:hint="eastAsia"/>
                <w:kern w:val="0"/>
                <w:sz w:val="24"/>
              </w:rPr>
              <w:t>。</w:t>
            </w:r>
          </w:p>
          <w:p w:rsidR="004E714D" w:rsidRDefault="00700F05">
            <w:pPr>
              <w:numPr>
                <w:ilvl w:val="0"/>
                <w:numId w:val="3"/>
              </w:numPr>
              <w:snapToGrid w:val="0"/>
              <w:spacing w:line="300" w:lineRule="auto"/>
              <w:rPr>
                <w:rFonts w:ascii="宋体" w:eastAsia="宋体" w:hAnsi="宋体" w:cs="宋体"/>
                <w:kern w:val="0"/>
                <w:sz w:val="24"/>
              </w:rPr>
            </w:pPr>
            <w:r>
              <w:rPr>
                <w:rFonts w:ascii="宋体" w:eastAsia="宋体" w:hAnsi="宋体" w:cs="宋体" w:hint="eastAsia"/>
                <w:kern w:val="0"/>
                <w:sz w:val="24"/>
              </w:rPr>
              <w:t>教学特色鲜明，重点、难点处理符合学生认知规律</w:t>
            </w:r>
            <w:r>
              <w:rPr>
                <w:rFonts w:ascii="宋体" w:eastAsia="宋体" w:hAnsi="宋体" w:cs="宋体" w:hint="eastAsia"/>
                <w:kern w:val="0"/>
                <w:sz w:val="24"/>
              </w:rPr>
              <w:t>。</w:t>
            </w:r>
          </w:p>
          <w:p w:rsidR="004E714D" w:rsidRDefault="00700F05">
            <w:pPr>
              <w:numPr>
                <w:ilvl w:val="0"/>
                <w:numId w:val="3"/>
              </w:numPr>
              <w:snapToGrid w:val="0"/>
              <w:spacing w:line="300" w:lineRule="auto"/>
              <w:rPr>
                <w:rFonts w:ascii="宋体" w:eastAsia="宋体" w:hAnsi="宋体" w:cs="宋体"/>
                <w:kern w:val="0"/>
                <w:sz w:val="24"/>
              </w:rPr>
            </w:pPr>
            <w:r>
              <w:rPr>
                <w:rFonts w:ascii="宋体" w:eastAsia="宋体" w:hAnsi="宋体" w:cs="宋体" w:hint="eastAsia"/>
                <w:kern w:val="0"/>
                <w:sz w:val="24"/>
              </w:rPr>
              <w:t>教学程序清晰，情境与活动设计指向问题解决</w:t>
            </w:r>
            <w:r>
              <w:rPr>
                <w:rFonts w:ascii="宋体" w:eastAsia="宋体" w:hAnsi="宋体" w:cs="宋体" w:hint="eastAsia"/>
                <w:kern w:val="0"/>
                <w:sz w:val="24"/>
              </w:rPr>
              <w:t>。</w:t>
            </w:r>
          </w:p>
          <w:p w:rsidR="004E714D" w:rsidRDefault="00700F05">
            <w:pPr>
              <w:snapToGrid w:val="0"/>
              <w:spacing w:line="300" w:lineRule="auto"/>
              <w:rPr>
                <w:rFonts w:ascii="宋体" w:eastAsia="宋体" w:hAnsi="宋体" w:cs="宋体"/>
                <w:sz w:val="24"/>
              </w:rPr>
            </w:pPr>
            <w:r>
              <w:rPr>
                <w:rFonts w:ascii="宋体" w:eastAsia="宋体" w:hAnsi="宋体" w:cs="宋体" w:hint="eastAsia"/>
                <w:kern w:val="0"/>
                <w:sz w:val="24"/>
              </w:rPr>
              <w:t>5.</w:t>
            </w:r>
            <w:r>
              <w:rPr>
                <w:rFonts w:ascii="宋体" w:eastAsia="宋体" w:hAnsi="宋体" w:cs="宋体" w:hint="eastAsia"/>
                <w:kern w:val="0"/>
                <w:sz w:val="24"/>
              </w:rPr>
              <w:t>教学内容与适用对象的年级、学科、课程相匹配</w:t>
            </w:r>
            <w:r>
              <w:rPr>
                <w:rFonts w:ascii="宋体" w:eastAsia="宋体" w:hAnsi="宋体" w:cs="宋体" w:hint="eastAsia"/>
                <w:kern w:val="0"/>
                <w:sz w:val="24"/>
              </w:rPr>
              <w:t>。</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15</w:t>
            </w:r>
          </w:p>
        </w:tc>
      </w:tr>
      <w:tr w:rsidR="004E714D">
        <w:tc>
          <w:tcPr>
            <w:tcW w:w="1629" w:type="dxa"/>
            <w:vAlign w:val="center"/>
          </w:tcPr>
          <w:p w:rsidR="004E714D" w:rsidRDefault="00700F05">
            <w:pPr>
              <w:snapToGrid w:val="0"/>
              <w:spacing w:line="300" w:lineRule="auto"/>
              <w:jc w:val="center"/>
              <w:rPr>
                <w:rFonts w:ascii="宋体" w:eastAsia="宋体" w:hAnsi="宋体" w:cs="宋体"/>
                <w:b/>
                <w:bCs/>
                <w:kern w:val="0"/>
                <w:sz w:val="24"/>
              </w:rPr>
            </w:pPr>
            <w:r>
              <w:rPr>
                <w:rFonts w:ascii="宋体" w:eastAsia="宋体" w:hAnsi="宋体" w:cs="宋体" w:hint="eastAsia"/>
                <w:b/>
                <w:bCs/>
                <w:kern w:val="0"/>
                <w:sz w:val="24"/>
              </w:rPr>
              <w:t>说课评价</w:t>
            </w:r>
          </w:p>
        </w:tc>
        <w:tc>
          <w:tcPr>
            <w:tcW w:w="5730" w:type="dxa"/>
            <w:gridSpan w:val="2"/>
            <w:vAlign w:val="center"/>
          </w:tcPr>
          <w:p w:rsidR="004E714D" w:rsidRDefault="00700F05">
            <w:pPr>
              <w:numPr>
                <w:ilvl w:val="0"/>
                <w:numId w:val="4"/>
              </w:numPr>
              <w:snapToGrid w:val="0"/>
              <w:spacing w:line="300" w:lineRule="auto"/>
              <w:rPr>
                <w:rFonts w:ascii="宋体" w:eastAsia="宋体" w:hAnsi="宋体" w:cs="宋体"/>
                <w:kern w:val="0"/>
                <w:sz w:val="24"/>
              </w:rPr>
            </w:pPr>
            <w:r>
              <w:rPr>
                <w:rFonts w:ascii="宋体" w:eastAsia="宋体" w:hAnsi="宋体" w:cs="宋体" w:hint="eastAsia"/>
                <w:kern w:val="0"/>
                <w:sz w:val="24"/>
              </w:rPr>
              <w:t>内容完整，符合说课规范。</w:t>
            </w:r>
          </w:p>
          <w:p w:rsidR="004E714D" w:rsidRDefault="00700F05">
            <w:pPr>
              <w:numPr>
                <w:ilvl w:val="0"/>
                <w:numId w:val="4"/>
              </w:numPr>
              <w:snapToGrid w:val="0"/>
              <w:spacing w:line="300" w:lineRule="auto"/>
              <w:rPr>
                <w:rFonts w:ascii="宋体" w:eastAsia="宋体" w:hAnsi="宋体" w:cs="宋体"/>
                <w:kern w:val="0"/>
                <w:sz w:val="24"/>
              </w:rPr>
            </w:pPr>
            <w:r>
              <w:rPr>
                <w:rFonts w:ascii="宋体" w:eastAsia="宋体" w:hAnsi="宋体" w:cs="宋体" w:hint="eastAsia"/>
                <w:kern w:val="0"/>
                <w:sz w:val="24"/>
              </w:rPr>
              <w:t>条理清楚、表达清晰。</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10</w:t>
            </w:r>
          </w:p>
        </w:tc>
      </w:tr>
      <w:tr w:rsidR="004E714D">
        <w:tc>
          <w:tcPr>
            <w:tcW w:w="1629" w:type="dxa"/>
            <w:vAlign w:val="center"/>
          </w:tcPr>
          <w:p w:rsidR="004E714D" w:rsidRDefault="00700F05">
            <w:pPr>
              <w:snapToGrid w:val="0"/>
              <w:spacing w:line="300" w:lineRule="auto"/>
              <w:jc w:val="center"/>
              <w:rPr>
                <w:rFonts w:ascii="宋体" w:eastAsia="宋体" w:hAnsi="宋体" w:cs="宋体"/>
                <w:b/>
                <w:bCs/>
                <w:sz w:val="24"/>
              </w:rPr>
            </w:pPr>
            <w:r>
              <w:rPr>
                <w:rFonts w:ascii="宋体" w:eastAsia="宋体" w:hAnsi="宋体" w:cs="宋体" w:hint="eastAsia"/>
                <w:b/>
                <w:bCs/>
                <w:kern w:val="0"/>
                <w:sz w:val="24"/>
              </w:rPr>
              <w:t>言行表达</w:t>
            </w:r>
          </w:p>
        </w:tc>
        <w:tc>
          <w:tcPr>
            <w:tcW w:w="5730" w:type="dxa"/>
            <w:gridSpan w:val="2"/>
            <w:vAlign w:val="center"/>
          </w:tcPr>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语言清晰，表达准确，语速适宜，教态亲切、自然、语言规范声音清楚。</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衣着整洁，仪表得体，符合教师职业特点。</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10</w:t>
            </w:r>
          </w:p>
        </w:tc>
      </w:tr>
      <w:tr w:rsidR="004E714D">
        <w:tc>
          <w:tcPr>
            <w:tcW w:w="1629" w:type="dxa"/>
            <w:vAlign w:val="center"/>
          </w:tcPr>
          <w:p w:rsidR="004E714D" w:rsidRDefault="00700F05">
            <w:pPr>
              <w:snapToGrid w:val="0"/>
              <w:spacing w:line="300" w:lineRule="auto"/>
              <w:jc w:val="center"/>
              <w:rPr>
                <w:rFonts w:ascii="宋体" w:eastAsia="宋体" w:hAnsi="宋体" w:cs="宋体"/>
                <w:b/>
                <w:bCs/>
                <w:kern w:val="0"/>
                <w:sz w:val="24"/>
              </w:rPr>
            </w:pPr>
            <w:r>
              <w:rPr>
                <w:rFonts w:ascii="宋体" w:eastAsia="宋体" w:hAnsi="宋体" w:cs="宋体" w:hint="eastAsia"/>
                <w:b/>
                <w:bCs/>
                <w:kern w:val="0"/>
                <w:sz w:val="24"/>
              </w:rPr>
              <w:t>教学实施</w:t>
            </w:r>
          </w:p>
        </w:tc>
        <w:tc>
          <w:tcPr>
            <w:tcW w:w="5730" w:type="dxa"/>
            <w:gridSpan w:val="2"/>
            <w:vAlign w:val="center"/>
          </w:tcPr>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教学过程具有独立性和完整性，即教学环节完整、过程流畅、结构清晰；课堂容量恰当，时间布局合理</w:t>
            </w:r>
            <w:r>
              <w:rPr>
                <w:rFonts w:ascii="宋体" w:eastAsia="宋体" w:hAnsi="宋体" w:cs="宋体" w:hint="eastAsia"/>
                <w:kern w:val="0"/>
                <w:sz w:val="24"/>
              </w:rPr>
              <w:t>。</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lastRenderedPageBreak/>
              <w:t>要求使用多媒体教学和板书书写并用，板书设计突出主题，层次分明。</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教学环节安排合理；时间节奏控制恰当；教学方法和手段运用有效，引导学生自主、合作、探究学习。</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教学过程主线清晰，情境与活动设计指向问题解决，完成既定教学目标，在教学过程中能以学生为主体，兼顾不同层次学生的需求。</w:t>
            </w:r>
          </w:p>
          <w:p w:rsidR="004E714D" w:rsidRDefault="00700F05">
            <w:pPr>
              <w:snapToGrid w:val="0"/>
              <w:spacing w:line="300" w:lineRule="auto"/>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具有创</w:t>
            </w:r>
            <w:r>
              <w:rPr>
                <w:rFonts w:ascii="宋体" w:eastAsia="宋体" w:hAnsi="宋体" w:cs="宋体" w:hint="eastAsia"/>
                <w:kern w:val="0"/>
                <w:sz w:val="24"/>
              </w:rPr>
              <w:t>新性地解决</w:t>
            </w:r>
            <w:r>
              <w:rPr>
                <w:rFonts w:ascii="宋体" w:eastAsia="宋体" w:hAnsi="宋体" w:cs="宋体" w:hint="eastAsia"/>
                <w:kern w:val="0"/>
                <w:sz w:val="24"/>
              </w:rPr>
              <w:t>问题的思路和方法。</w:t>
            </w: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lastRenderedPageBreak/>
              <w:t>25</w:t>
            </w:r>
          </w:p>
        </w:tc>
      </w:tr>
      <w:tr w:rsidR="004E714D">
        <w:tc>
          <w:tcPr>
            <w:tcW w:w="1629" w:type="dxa"/>
            <w:vAlign w:val="center"/>
          </w:tcPr>
          <w:p w:rsidR="004E714D" w:rsidRDefault="00700F05">
            <w:pPr>
              <w:snapToGrid w:val="0"/>
              <w:spacing w:line="300" w:lineRule="auto"/>
              <w:jc w:val="center"/>
              <w:rPr>
                <w:rFonts w:ascii="宋体" w:eastAsia="宋体" w:hAnsi="宋体" w:cs="宋体"/>
                <w:b/>
                <w:bCs/>
                <w:sz w:val="24"/>
              </w:rPr>
            </w:pPr>
            <w:r>
              <w:rPr>
                <w:rFonts w:ascii="宋体" w:eastAsia="宋体" w:hAnsi="宋体" w:cs="宋体" w:hint="eastAsia"/>
                <w:b/>
                <w:bCs/>
                <w:sz w:val="24"/>
              </w:rPr>
              <w:lastRenderedPageBreak/>
              <w:t>合计</w:t>
            </w:r>
          </w:p>
        </w:tc>
        <w:tc>
          <w:tcPr>
            <w:tcW w:w="5730" w:type="dxa"/>
            <w:gridSpan w:val="2"/>
            <w:vAlign w:val="center"/>
          </w:tcPr>
          <w:p w:rsidR="004E714D" w:rsidRDefault="004E714D">
            <w:pPr>
              <w:snapToGrid w:val="0"/>
              <w:spacing w:line="300" w:lineRule="auto"/>
              <w:jc w:val="center"/>
              <w:rPr>
                <w:rFonts w:ascii="宋体" w:eastAsia="宋体" w:hAnsi="宋体" w:cs="宋体"/>
                <w:sz w:val="24"/>
              </w:rPr>
            </w:pPr>
          </w:p>
        </w:tc>
        <w:tc>
          <w:tcPr>
            <w:tcW w:w="1163" w:type="dxa"/>
            <w:vAlign w:val="center"/>
          </w:tcPr>
          <w:p w:rsidR="004E714D" w:rsidRDefault="00700F05">
            <w:pPr>
              <w:snapToGrid w:val="0"/>
              <w:spacing w:line="300" w:lineRule="auto"/>
              <w:jc w:val="center"/>
              <w:rPr>
                <w:rFonts w:ascii="宋体" w:eastAsia="宋体" w:hAnsi="宋体" w:cs="宋体"/>
                <w:sz w:val="24"/>
              </w:rPr>
            </w:pPr>
            <w:r>
              <w:rPr>
                <w:rFonts w:ascii="宋体" w:eastAsia="宋体" w:hAnsi="宋体" w:cs="宋体" w:hint="eastAsia"/>
                <w:sz w:val="24"/>
              </w:rPr>
              <w:t>100</w:t>
            </w:r>
          </w:p>
        </w:tc>
      </w:tr>
    </w:tbl>
    <w:p w:rsidR="004E714D" w:rsidRDefault="004E714D">
      <w:pPr>
        <w:snapToGrid w:val="0"/>
        <w:spacing w:line="300" w:lineRule="auto"/>
        <w:rPr>
          <w:rFonts w:ascii="宋体" w:eastAsia="宋体" w:hAnsi="宋体" w:cs="宋体"/>
          <w:sz w:val="24"/>
        </w:rPr>
      </w:pPr>
    </w:p>
    <w:p w:rsidR="004E714D" w:rsidRDefault="00700F05">
      <w:pPr>
        <w:widowControl/>
        <w:snapToGrid w:val="0"/>
        <w:spacing w:line="300" w:lineRule="auto"/>
        <w:ind w:firstLineChars="200" w:firstLine="480"/>
        <w:jc w:val="left"/>
        <w:outlineLvl w:val="4"/>
        <w:rPr>
          <w:rFonts w:ascii="宋体" w:eastAsia="宋体" w:hAnsi="宋体" w:cs="宋体"/>
          <w:kern w:val="0"/>
          <w:sz w:val="24"/>
        </w:rPr>
      </w:pPr>
      <w:r>
        <w:rPr>
          <w:rFonts w:ascii="宋体" w:eastAsia="宋体" w:hAnsi="宋体" w:cs="宋体" w:hint="eastAsia"/>
          <w:kern w:val="0"/>
          <w:sz w:val="24"/>
        </w:rPr>
        <w:t>各坊主按照以上要求指导学生完成教学视频，根据实际情况对学生做出教学视频评价。做好原始分数登记，并汇总登记到学生教育实习成绩登记表中。</w:t>
      </w:r>
    </w:p>
    <w:p w:rsidR="004E714D" w:rsidRDefault="004E714D">
      <w:pPr>
        <w:widowControl/>
        <w:snapToGrid w:val="0"/>
        <w:spacing w:line="300" w:lineRule="auto"/>
        <w:ind w:firstLineChars="200" w:firstLine="480"/>
        <w:jc w:val="left"/>
        <w:outlineLvl w:val="4"/>
        <w:rPr>
          <w:rFonts w:ascii="宋体" w:eastAsia="宋体" w:hAnsi="宋体" w:cs="宋体"/>
          <w:kern w:val="0"/>
          <w:sz w:val="24"/>
        </w:rPr>
      </w:pPr>
    </w:p>
    <w:p w:rsidR="004E714D" w:rsidRDefault="00700F05">
      <w:pPr>
        <w:widowControl/>
        <w:snapToGrid w:val="0"/>
        <w:spacing w:line="300" w:lineRule="auto"/>
        <w:ind w:firstLineChars="200" w:firstLine="480"/>
        <w:jc w:val="right"/>
        <w:outlineLvl w:val="4"/>
        <w:rPr>
          <w:rFonts w:ascii="宋体" w:eastAsia="宋体" w:hAnsi="宋体" w:cs="宋体"/>
          <w:kern w:val="0"/>
          <w:sz w:val="24"/>
        </w:rPr>
      </w:pPr>
      <w:r>
        <w:rPr>
          <w:rFonts w:ascii="宋体" w:eastAsia="宋体" w:hAnsi="宋体" w:cs="宋体" w:hint="eastAsia"/>
          <w:kern w:val="0"/>
          <w:sz w:val="24"/>
        </w:rPr>
        <w:t>华南师范大学教务处</w:t>
      </w:r>
    </w:p>
    <w:p w:rsidR="004E714D" w:rsidRDefault="00700F05">
      <w:pPr>
        <w:widowControl/>
        <w:snapToGrid w:val="0"/>
        <w:spacing w:line="300" w:lineRule="auto"/>
        <w:ind w:firstLineChars="200" w:firstLine="480"/>
        <w:jc w:val="right"/>
        <w:outlineLvl w:val="4"/>
        <w:rPr>
          <w:rFonts w:ascii="宋体" w:eastAsia="宋体" w:hAnsi="宋体" w:cs="宋体"/>
          <w:kern w:val="0"/>
          <w:sz w:val="24"/>
        </w:rPr>
      </w:pPr>
      <w:r>
        <w:rPr>
          <w:rFonts w:ascii="宋体" w:eastAsia="宋体" w:hAnsi="宋体" w:cs="宋体" w:hint="eastAsia"/>
          <w:kern w:val="0"/>
          <w:sz w:val="24"/>
        </w:rPr>
        <w:t>2022</w:t>
      </w:r>
      <w:r>
        <w:rPr>
          <w:rFonts w:ascii="宋体" w:eastAsia="宋体" w:hAnsi="宋体" w:cs="宋体" w:hint="eastAsia"/>
          <w:kern w:val="0"/>
          <w:sz w:val="24"/>
        </w:rPr>
        <w:t>年</w:t>
      </w:r>
      <w:r>
        <w:rPr>
          <w:rFonts w:ascii="宋体" w:eastAsia="宋体" w:hAnsi="宋体" w:cs="宋体" w:hint="eastAsia"/>
          <w:kern w:val="0"/>
          <w:sz w:val="24"/>
        </w:rPr>
        <w:t>10</w:t>
      </w:r>
      <w:r>
        <w:rPr>
          <w:rFonts w:ascii="宋体" w:eastAsia="宋体" w:hAnsi="宋体" w:cs="宋体" w:hint="eastAsia"/>
          <w:kern w:val="0"/>
          <w:sz w:val="24"/>
        </w:rPr>
        <w:t>月</w:t>
      </w:r>
      <w:r>
        <w:rPr>
          <w:rFonts w:ascii="宋体" w:eastAsia="宋体" w:hAnsi="宋体" w:cs="宋体" w:hint="eastAsia"/>
          <w:kern w:val="0"/>
          <w:sz w:val="24"/>
        </w:rPr>
        <w:t>28</w:t>
      </w:r>
      <w:r>
        <w:rPr>
          <w:rFonts w:ascii="宋体" w:eastAsia="宋体" w:hAnsi="宋体" w:cs="宋体" w:hint="eastAsia"/>
          <w:kern w:val="0"/>
          <w:sz w:val="24"/>
        </w:rPr>
        <w:t>日</w:t>
      </w:r>
    </w:p>
    <w:sectPr w:rsidR="004E7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BA5F54"/>
    <w:multiLevelType w:val="singleLevel"/>
    <w:tmpl w:val="A3BA5F54"/>
    <w:lvl w:ilvl="0">
      <w:start w:val="2"/>
      <w:numFmt w:val="decimal"/>
      <w:lvlText w:val="%1."/>
      <w:lvlJc w:val="left"/>
      <w:pPr>
        <w:tabs>
          <w:tab w:val="left" w:pos="312"/>
        </w:tabs>
      </w:pPr>
    </w:lvl>
  </w:abstractNum>
  <w:abstractNum w:abstractNumId="1">
    <w:nsid w:val="DCAFF210"/>
    <w:multiLevelType w:val="singleLevel"/>
    <w:tmpl w:val="DCAFF210"/>
    <w:lvl w:ilvl="0">
      <w:start w:val="1"/>
      <w:numFmt w:val="chineseCounting"/>
      <w:suff w:val="nothing"/>
      <w:lvlText w:val="%1、"/>
      <w:lvlJc w:val="left"/>
      <w:rPr>
        <w:rFonts w:hint="eastAsia"/>
      </w:rPr>
    </w:lvl>
  </w:abstractNum>
  <w:abstractNum w:abstractNumId="2">
    <w:nsid w:val="E41FB46D"/>
    <w:multiLevelType w:val="singleLevel"/>
    <w:tmpl w:val="E41FB46D"/>
    <w:lvl w:ilvl="0">
      <w:start w:val="1"/>
      <w:numFmt w:val="decimal"/>
      <w:lvlText w:val="%1."/>
      <w:lvlJc w:val="left"/>
      <w:pPr>
        <w:tabs>
          <w:tab w:val="left" w:pos="312"/>
        </w:tabs>
      </w:pPr>
    </w:lvl>
  </w:abstractNum>
  <w:abstractNum w:abstractNumId="3">
    <w:nsid w:val="E8AB02D7"/>
    <w:multiLevelType w:val="singleLevel"/>
    <w:tmpl w:val="E8AB02D7"/>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Tc5NzUwMDE2ZGM2YWU2ODZhYjQ1NmE1ZTU4ODEifQ=="/>
  </w:docVars>
  <w:rsids>
    <w:rsidRoot w:val="004E714D"/>
    <w:rsid w:val="004E714D"/>
    <w:rsid w:val="00700F05"/>
    <w:rsid w:val="019F0260"/>
    <w:rsid w:val="0227311A"/>
    <w:rsid w:val="02532161"/>
    <w:rsid w:val="048E56D2"/>
    <w:rsid w:val="09AF2373"/>
    <w:rsid w:val="0AEA2F37"/>
    <w:rsid w:val="147F2942"/>
    <w:rsid w:val="239F28AB"/>
    <w:rsid w:val="29B42F7A"/>
    <w:rsid w:val="2BB05DAB"/>
    <w:rsid w:val="2F212B1B"/>
    <w:rsid w:val="31D8202F"/>
    <w:rsid w:val="3E724610"/>
    <w:rsid w:val="4168633B"/>
    <w:rsid w:val="4AC503AA"/>
    <w:rsid w:val="4B846F8E"/>
    <w:rsid w:val="4C6267F5"/>
    <w:rsid w:val="53281503"/>
    <w:rsid w:val="54072E21"/>
    <w:rsid w:val="54F975CB"/>
    <w:rsid w:val="5B9B5045"/>
    <w:rsid w:val="5CCD7C4E"/>
    <w:rsid w:val="5E591A4C"/>
    <w:rsid w:val="61565DA5"/>
    <w:rsid w:val="62031A89"/>
    <w:rsid w:val="6A2844C2"/>
    <w:rsid w:val="6D757443"/>
    <w:rsid w:val="75C1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B9DD68-5F86-47E9-B37C-E4B596C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THTF</cp:lastModifiedBy>
  <cp:revision>3</cp:revision>
  <dcterms:created xsi:type="dcterms:W3CDTF">2022-10-24T09:19:00Z</dcterms:created>
  <dcterms:modified xsi:type="dcterms:W3CDTF">2022-11-16T02:26:00Z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83DCCB9EDB5B49BF860DC4D0048E950B</vt:lpwstr>
  </property>
</Properties>
</file>