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line="1066" w:lineRule="exact"/>
        <w:textAlignment w:val="center"/>
      </w:pPr>
      <w:r>
        <w:drawing>
          <wp:inline distT="0" distB="0" distL="0" distR="0">
            <wp:extent cx="3450590" cy="67627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67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3" w:lineRule="auto"/>
        <w:rPr>
          <w:rFonts w:ascii="Arial"/>
          <w:sz w:val="21"/>
        </w:rPr>
      </w:pPr>
    </w:p>
    <w:p>
      <w:pPr>
        <w:spacing w:line="5174" w:lineRule="exact"/>
        <w:textAlignment w:val="center"/>
      </w:pPr>
      <w:r>
        <w:drawing>
          <wp:inline distT="0" distB="0" distL="0" distR="0">
            <wp:extent cx="5943600" cy="328485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22" w:line="215" w:lineRule="auto"/>
        <w:ind w:left="2228"/>
        <w:rPr>
          <w:rFonts w:ascii="Calibri" w:hAnsi="Calibri" w:eastAsia="Calibri" w:cs="Calibri"/>
          <w:sz w:val="40"/>
          <w:szCs w:val="40"/>
        </w:rPr>
      </w:pP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University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of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British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Co</w:t>
      </w:r>
      <w:r>
        <w:rPr>
          <w:rFonts w:ascii="Calibri" w:hAnsi="Calibri" w:eastAsia="Calibri" w:cs="Calibri"/>
          <w:b/>
          <w:bCs/>
          <w:color w:val="0F243E"/>
          <w:sz w:val="40"/>
          <w:szCs w:val="40"/>
        </w:rPr>
        <w:t>lumbia</w:t>
      </w:r>
    </w:p>
    <w:p>
      <w:pPr>
        <w:spacing w:before="49" w:line="215" w:lineRule="auto"/>
        <w:ind w:left="819"/>
        <w:rPr>
          <w:rFonts w:ascii="Calibri" w:hAnsi="Calibri" w:eastAsia="Calibri" w:cs="Calibri"/>
          <w:sz w:val="40"/>
          <w:szCs w:val="40"/>
        </w:rPr>
      </w:pP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2023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Internat</w:t>
      </w:r>
      <w:r>
        <w:rPr>
          <w:rFonts w:ascii="Calibri" w:hAnsi="Calibri" w:eastAsia="Calibri" w:cs="Calibri"/>
          <w:b/>
          <w:bCs/>
          <w:color w:val="0F243E"/>
          <w:sz w:val="40"/>
          <w:szCs w:val="40"/>
        </w:rPr>
        <w:t>ional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z w:val="40"/>
          <w:szCs w:val="40"/>
        </w:rPr>
        <w:t>Teacher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z w:val="40"/>
          <w:szCs w:val="40"/>
        </w:rPr>
        <w:t>Education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z w:val="40"/>
          <w:szCs w:val="40"/>
        </w:rPr>
        <w:t>Program</w:t>
      </w:r>
    </w:p>
    <w:p>
      <w:pPr>
        <w:spacing w:before="50" w:line="215" w:lineRule="auto"/>
        <w:ind w:left="3979"/>
        <w:rPr>
          <w:rFonts w:ascii="Calibri" w:hAnsi="Calibri" w:eastAsia="Calibri" w:cs="Calibri"/>
          <w:sz w:val="40"/>
          <w:szCs w:val="40"/>
        </w:rPr>
      </w:pPr>
      <w:r>
        <w:rPr>
          <w:rFonts w:ascii="Calibri" w:hAnsi="Calibri" w:eastAsia="Calibri" w:cs="Calibri"/>
          <w:b/>
          <w:bCs/>
          <w:color w:val="0F243E"/>
          <w:spacing w:val="-4"/>
          <w:sz w:val="40"/>
          <w:szCs w:val="40"/>
        </w:rPr>
        <w:t>P</w:t>
      </w:r>
      <w:r>
        <w:rPr>
          <w:rFonts w:ascii="Calibri" w:hAnsi="Calibri" w:eastAsia="Calibri" w:cs="Calibri"/>
          <w:b/>
          <w:bCs/>
          <w:color w:val="0F243E"/>
          <w:spacing w:val="-3"/>
          <w:sz w:val="40"/>
          <w:szCs w:val="40"/>
        </w:rPr>
        <w:t>roposal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22" w:line="241" w:lineRule="auto"/>
        <w:ind w:left="3457" w:firstLine="402" w:firstLineChars="100"/>
        <w:rPr>
          <w:rFonts w:ascii="Calibri" w:hAnsi="Calibri" w:eastAsia="Calibri" w:cs="Calibri"/>
          <w:sz w:val="40"/>
          <w:szCs w:val="40"/>
        </w:rPr>
      </w:pPr>
      <w:bookmarkStart w:id="0" w:name="_GoBack"/>
      <w:bookmarkEnd w:id="0"/>
      <w:r>
        <w:rPr>
          <w:rFonts w:hint="eastAsia" w:ascii="Calibri" w:hAnsi="Calibri" w:eastAsia="宋体" w:cs="Calibri"/>
          <w:b/>
          <w:bCs/>
          <w:color w:val="0F243E"/>
          <w:sz w:val="40"/>
          <w:szCs w:val="40"/>
          <w:lang w:val="en-US" w:eastAsia="zh-CN"/>
        </w:rPr>
        <w:t>Feb</w:t>
      </w:r>
      <w:r>
        <w:rPr>
          <w:rFonts w:ascii="Calibri" w:hAnsi="Calibri" w:eastAsia="Calibri" w:cs="Calibri"/>
          <w:color w:val="0F243E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z w:val="40"/>
          <w:szCs w:val="40"/>
        </w:rPr>
        <w:t>2023</w:t>
      </w:r>
    </w:p>
    <w:p>
      <w:pPr>
        <w:spacing w:before="1" w:line="214" w:lineRule="auto"/>
        <w:ind w:left="3209"/>
        <w:rPr>
          <w:rFonts w:ascii="Calibri" w:hAnsi="Calibri" w:eastAsia="Calibri" w:cs="Calibri"/>
          <w:sz w:val="40"/>
          <w:szCs w:val="40"/>
        </w:rPr>
      </w:pPr>
      <w:r>
        <w:rPr>
          <w:rFonts w:ascii="Calibri" w:hAnsi="Calibri" w:eastAsia="Calibri" w:cs="Calibri"/>
          <w:b/>
          <w:bCs/>
          <w:color w:val="0F243E"/>
          <w:spacing w:val="-2"/>
          <w:sz w:val="40"/>
          <w:szCs w:val="40"/>
        </w:rPr>
        <w:t>(3-</w:t>
      </w: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week</w:t>
      </w:r>
      <w:r>
        <w:rPr>
          <w:rFonts w:ascii="Calibri" w:hAnsi="Calibri" w:eastAsia="Calibri" w:cs="Calibri"/>
          <w:color w:val="0F243E"/>
          <w:spacing w:val="-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bCs/>
          <w:color w:val="0F243E"/>
          <w:spacing w:val="-1"/>
          <w:sz w:val="40"/>
          <w:szCs w:val="40"/>
        </w:rPr>
        <w:t>program)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4" w:line="214" w:lineRule="auto"/>
        <w:ind w:left="3709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-1"/>
          <w:sz w:val="24"/>
          <w:szCs w:val="24"/>
        </w:rPr>
        <w:t>Faculty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of Education</w:t>
      </w:r>
    </w:p>
    <w:p>
      <w:pPr>
        <w:spacing w:before="32" w:line="214" w:lineRule="auto"/>
        <w:ind w:left="3026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The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University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of British Columbia</w:t>
      </w:r>
    </w:p>
    <w:p>
      <w:pPr>
        <w:spacing w:before="30" w:line="222" w:lineRule="auto"/>
        <w:ind w:left="3744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-1"/>
          <w:sz w:val="24"/>
          <w:szCs w:val="24"/>
        </w:rPr>
        <w:t>Va</w:t>
      </w:r>
      <w:r>
        <w:rPr>
          <w:rFonts w:ascii="Calibri" w:hAnsi="Calibri" w:eastAsia="Calibri" w:cs="Calibri"/>
          <w:sz w:val="24"/>
          <w:szCs w:val="24"/>
        </w:rPr>
        <w:t>ncouver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>Canada</w:t>
      </w:r>
    </w:p>
    <w:p>
      <w:pPr>
        <w:sectPr>
          <w:footerReference r:id="rId5" w:type="default"/>
          <w:pgSz w:w="12240" w:h="15840"/>
          <w:pgMar w:top="1346" w:right="1437" w:bottom="1256" w:left="1440" w:header="0" w:footer="1059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74" w:line="214" w:lineRule="auto"/>
        <w:ind w:left="1689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UB</w:t>
      </w:r>
      <w:r>
        <w:rPr>
          <w:rFonts w:ascii="Calibri" w:hAnsi="Calibri" w:eastAsia="Calibri" w:cs="Calibri"/>
          <w:b/>
          <w:bCs/>
          <w:sz w:val="24"/>
          <w:szCs w:val="24"/>
        </w:rPr>
        <w:t>C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International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Teacher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Education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Program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Schedule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2023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73" w:line="302" w:lineRule="exact"/>
        <w:ind w:left="3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position w:val="1"/>
          <w:sz w:val="24"/>
          <w:szCs w:val="24"/>
        </w:rPr>
        <w:t>Week</w:t>
      </w:r>
      <w:r>
        <w:rPr>
          <w:rFonts w:ascii="Calibri" w:hAnsi="Calibri" w:eastAsia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position w:val="1"/>
          <w:sz w:val="24"/>
          <w:szCs w:val="24"/>
        </w:rPr>
        <w:t>1</w:t>
      </w:r>
      <w:r>
        <w:rPr>
          <w:rFonts w:ascii="Calibri" w:hAnsi="Calibri" w:eastAsia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24"/>
          <w:szCs w:val="24"/>
        </w:rPr>
        <w:t>Theme</w:t>
      </w:r>
      <w:r>
        <w:rPr>
          <w:rFonts w:ascii="Calibri" w:hAnsi="Calibri" w:eastAsia="Calibri" w:cs="Calibri"/>
          <w:b/>
          <w:bCs/>
          <w:spacing w:val="-1"/>
          <w:position w:val="1"/>
          <w:sz w:val="24"/>
          <w:szCs w:val="24"/>
        </w:rPr>
        <w:t>:</w:t>
      </w:r>
      <w:r>
        <w:rPr>
          <w:rFonts w:ascii="Calibri" w:hAnsi="Calibri" w:eastAsia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24"/>
          <w:szCs w:val="24"/>
        </w:rPr>
        <w:t>Introduction</w:t>
      </w:r>
      <w:r>
        <w:rPr>
          <w:rFonts w:ascii="Calibri" w:hAnsi="Calibri" w:eastAsia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24"/>
          <w:szCs w:val="24"/>
        </w:rPr>
        <w:t>to</w:t>
      </w:r>
      <w:r>
        <w:rPr>
          <w:rFonts w:ascii="Calibri" w:hAnsi="Calibri" w:eastAsia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24"/>
          <w:szCs w:val="24"/>
        </w:rPr>
        <w:t>Canadian</w:t>
      </w:r>
      <w:r>
        <w:rPr>
          <w:rFonts w:ascii="Calibri" w:hAnsi="Calibri" w:eastAsia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24"/>
          <w:szCs w:val="24"/>
        </w:rPr>
        <w:t>Education</w:t>
      </w:r>
    </w:p>
    <w:p>
      <w:pPr>
        <w:spacing w:line="238" w:lineRule="exact"/>
      </w:pPr>
    </w:p>
    <w:tbl>
      <w:tblPr>
        <w:tblStyle w:val="4"/>
        <w:tblW w:w="94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70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8" w:type="dxa"/>
            <w:shd w:val="clear" w:color="auto" w:fill="D5DCE4"/>
            <w:vAlign w:val="top"/>
          </w:tcPr>
          <w:p>
            <w:pPr>
              <w:spacing w:line="203" w:lineRule="auto"/>
              <w:ind w:left="7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4"/>
                <w:sz w:val="24"/>
                <w:szCs w:val="24"/>
              </w:rPr>
              <w:t>Mo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nday</w:t>
            </w:r>
          </w:p>
        </w:tc>
        <w:tc>
          <w:tcPr>
            <w:tcW w:w="7013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239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62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701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12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Welcome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UBC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Overview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43" w:lineRule="auto"/>
              <w:ind w:left="115" w:right="483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will r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eceive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overview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course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structure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and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req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uirements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goals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readings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formative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summative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co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urse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assessments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also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focus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building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classroom     community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getting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know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each other as learners.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398" w:type="dxa"/>
            <w:vAlign w:val="top"/>
          </w:tcPr>
          <w:p>
            <w:pPr>
              <w:spacing w:before="87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7013" w:type="dxa"/>
            <w:vAlign w:val="top"/>
          </w:tcPr>
          <w:p>
            <w:pPr>
              <w:spacing w:before="51" w:line="215" w:lineRule="auto"/>
              <w:ind w:left="12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398" w:type="dxa"/>
            <w:vAlign w:val="top"/>
          </w:tcPr>
          <w:p>
            <w:pPr>
              <w:spacing w:before="226" w:line="179" w:lineRule="auto"/>
              <w:ind w:left="7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7013" w:type="dxa"/>
            <w:vAlign w:val="top"/>
          </w:tcPr>
          <w:p>
            <w:pPr>
              <w:spacing w:before="53" w:line="215" w:lineRule="auto"/>
              <w:ind w:left="1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Library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Orientation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Campus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Tour</w:t>
            </w:r>
          </w:p>
        </w:tc>
      </w:tr>
    </w:tbl>
    <w:p/>
    <w:p/>
    <w:p/>
    <w:p>
      <w:pPr>
        <w:spacing w:line="153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4" w:lineRule="auto"/>
              <w:ind w:left="7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23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3" w:line="302" w:lineRule="exact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Introduction</w:t>
            </w:r>
            <w:r>
              <w:rPr>
                <w:rFonts w:ascii="Calibri" w:hAnsi="Calibri"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Columbia’s</w:t>
            </w:r>
            <w:r>
              <w:rPr>
                <w:rFonts w:ascii="Calibri" w:hAnsi="Calibri" w:eastAsia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Curriculum</w:t>
            </w:r>
            <w:r>
              <w:rPr>
                <w:rFonts w:ascii="Calibri" w:hAnsi="Calibri" w:eastAsia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I</w:t>
            </w:r>
          </w:p>
          <w:p>
            <w:pPr>
              <w:spacing w:before="285" w:line="244" w:lineRule="auto"/>
              <w:ind w:left="114" w:right="550" w:firstLine="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foundations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Columbia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’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s 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ducational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context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curriculum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both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general sense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well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through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disciplinary lens.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96" w:type="dxa"/>
            <w:vAlign w:val="top"/>
          </w:tcPr>
          <w:p>
            <w:pPr>
              <w:spacing w:before="138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50" w:line="302" w:lineRule="exact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position w:val="1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239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7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6998" w:type="dxa"/>
            <w:vAlign w:val="top"/>
          </w:tcPr>
          <w:p>
            <w:pPr>
              <w:spacing w:before="52" w:line="302" w:lineRule="exact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Introduction</w:t>
            </w:r>
            <w:r>
              <w:rPr>
                <w:rFonts w:ascii="Calibri" w:hAnsi="Calibri"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Columbia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position w:val="1"/>
                <w:sz w:val="24"/>
                <w:szCs w:val="24"/>
              </w:rPr>
              <w:t>’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Curriculum</w:t>
            </w:r>
            <w:r>
              <w:rPr>
                <w:rFonts w:ascii="Calibri" w:hAnsi="Calibri" w:eastAsia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II</w:t>
            </w:r>
          </w:p>
          <w:p>
            <w:pPr>
              <w:spacing w:before="282" w:line="247" w:lineRule="auto"/>
              <w:ind w:left="115" w:right="369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will ex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Curricular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Competencies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 examine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roles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foundation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teaching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 learning.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2240" w:h="15840"/>
          <w:pgMar w:top="1346" w:right="1416" w:bottom="1256" w:left="1406" w:header="0" w:footer="1059" w:gutter="0"/>
          <w:cols w:space="720" w:num="1"/>
        </w:sectPr>
      </w:pPr>
    </w:p>
    <w:p/>
    <w:p/>
    <w:p>
      <w:pPr>
        <w:spacing w:line="132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before="52"/>
              <w:ind w:left="856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03" w:lineRule="auto"/>
              <w:ind w:left="61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Wedn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esday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23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3" w:line="215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urriculum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Development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fundamentals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well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designed</w:t>
            </w:r>
          </w:p>
          <w:p>
            <w:pPr>
              <w:spacing w:before="32" w:line="244" w:lineRule="auto"/>
              <w:ind w:left="120" w:right="264" w:firstLine="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unit/lesso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context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Columbia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Curriculum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lesson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planning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tools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that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support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 incorporation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 big ideas, concepts and essential questions.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96" w:type="dxa"/>
            <w:vAlign w:val="top"/>
          </w:tcPr>
          <w:p>
            <w:pPr>
              <w:spacing w:before="97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50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239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7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699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214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Canadi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Society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Culture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Heritage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255" w:lineRule="auto"/>
              <w:ind w:left="115" w:right="348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will be p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rovided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with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introduction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Canadian      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histo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traditions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culture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that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impact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contemporary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Canadian education</w:t>
            </w:r>
            <w:r>
              <w:rPr>
                <w:rFonts w:ascii="Calibri" w:hAnsi="Calibri" w:eastAsia="Calibri" w:cs="Calibri"/>
                <w:spacing w:val="9"/>
                <w:sz w:val="24"/>
                <w:szCs w:val="24"/>
              </w:rPr>
              <w:t>.</w:t>
            </w:r>
          </w:p>
        </w:tc>
      </w:tr>
    </w:tbl>
    <w:p/>
    <w:p>
      <w:pPr>
        <w:spacing w:line="200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4" w:lineRule="auto"/>
              <w:ind w:left="73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239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4" w:line="215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Curr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iculum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Development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II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243" w:lineRule="auto"/>
              <w:ind w:left="115" w:right="249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continue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fundamentals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well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designe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lesson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context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Columbia                 Curriculum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Participants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work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summative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unit using the planning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tools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that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support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incorporation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big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ideas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concepts, essential</w:t>
            </w:r>
            <w:r>
              <w:rPr>
                <w:rFonts w:ascii="Calibri" w:hAnsi="Calibri" w:eastAsia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questions</w:t>
            </w:r>
            <w:r>
              <w:rPr>
                <w:rFonts w:ascii="Calibri" w:hAnsi="Calibri" w:eastAsia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inquiry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96" w:type="dxa"/>
            <w:vAlign w:val="top"/>
          </w:tcPr>
          <w:p>
            <w:pPr>
              <w:spacing w:before="139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53" w:line="302" w:lineRule="exact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position w:val="1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</w:trPr>
        <w:tc>
          <w:tcPr>
            <w:tcW w:w="239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7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6998" w:type="dxa"/>
            <w:vAlign w:val="top"/>
          </w:tcPr>
          <w:p>
            <w:pPr>
              <w:spacing w:before="51" w:line="215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Cu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rriculum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Development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III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233" w:lineRule="auto"/>
              <w:ind w:left="115" w:right="248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continue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fundamentals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well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esigned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lesson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context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Columbia                 Curriculum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Participants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work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summative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unit using the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pla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nning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tools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that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support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incorporation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big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ideas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concepts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essential</w:t>
            </w:r>
            <w:r>
              <w:rPr>
                <w:rFonts w:ascii="Calibri" w:hAnsi="Calibri" w:eastAsia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questions</w:t>
            </w:r>
            <w:r>
              <w:rPr>
                <w:rFonts w:ascii="Calibri" w:hAnsi="Calibri" w:eastAsia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inquiry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2240" w:h="15840"/>
          <w:pgMar w:top="1346" w:right="1399" w:bottom="1253" w:left="1440" w:header="0" w:footer="1059" w:gutter="0"/>
          <w:cols w:space="720" w:num="1"/>
        </w:sectPr>
      </w:pPr>
    </w:p>
    <w:p/>
    <w:p>
      <w:pPr>
        <w:spacing w:line="123" w:lineRule="exact"/>
      </w:pPr>
    </w:p>
    <w:tbl>
      <w:tblPr>
        <w:tblStyle w:val="4"/>
        <w:tblW w:w="9394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before="52" w:line="242" w:lineRule="auto"/>
              <w:ind w:left="856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03" w:lineRule="auto"/>
              <w:ind w:left="90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riday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201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</w:trPr>
        <w:tc>
          <w:tcPr>
            <w:tcW w:w="239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82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ull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Day</w:t>
            </w:r>
          </w:p>
        </w:tc>
        <w:tc>
          <w:tcPr>
            <w:tcW w:w="699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302" w:lineRule="exact"/>
              <w:ind w:left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School</w:t>
            </w:r>
            <w:r>
              <w:rPr>
                <w:rFonts w:ascii="Calibri" w:hAnsi="Calibri" w:eastAsia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visit</w:t>
            </w: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74" w:line="214" w:lineRule="auto"/>
        <w:ind w:left="3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Week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2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Theme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: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Creating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Thinking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Classrooms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: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Moving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from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Theory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Practice</w:t>
      </w:r>
    </w:p>
    <w:p/>
    <w:p>
      <w:pPr>
        <w:spacing w:line="34" w:lineRule="exact"/>
      </w:pPr>
    </w:p>
    <w:tbl>
      <w:tblPr>
        <w:tblStyle w:val="4"/>
        <w:tblW w:w="94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72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192" w:type="dxa"/>
            <w:shd w:val="clear" w:color="auto" w:fill="D5DCE4"/>
            <w:vAlign w:val="top"/>
          </w:tcPr>
          <w:p>
            <w:pPr>
              <w:spacing w:before="52"/>
              <w:ind w:left="753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03" w:lineRule="auto"/>
              <w:ind w:left="69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4"/>
                <w:sz w:val="24"/>
                <w:szCs w:val="24"/>
              </w:rPr>
              <w:t>Mo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nday</w:t>
            </w:r>
          </w:p>
        </w:tc>
        <w:tc>
          <w:tcPr>
            <w:tcW w:w="7210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219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52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10:00-12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:00</w:t>
            </w:r>
          </w:p>
        </w:tc>
        <w:tc>
          <w:tcPr>
            <w:tcW w:w="721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1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De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brief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school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visits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1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Examples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Best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Practice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BC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Education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Inquiry-based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247" w:lineRule="auto"/>
              <w:ind w:left="120" w:right="340" w:firstLine="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processes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creating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implementing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inquir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teaching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classroom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92" w:type="dxa"/>
            <w:vAlign w:val="top"/>
          </w:tcPr>
          <w:p>
            <w:pPr>
              <w:spacing w:before="110" w:line="179" w:lineRule="auto"/>
              <w:ind w:left="58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7210" w:type="dxa"/>
            <w:vAlign w:val="top"/>
          </w:tcPr>
          <w:p>
            <w:pPr>
              <w:spacing w:before="51" w:line="302" w:lineRule="exact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position w:val="1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2192" w:type="dxa"/>
            <w:vAlign w:val="top"/>
          </w:tcPr>
          <w:p>
            <w:pPr>
              <w:spacing w:before="80" w:line="179" w:lineRule="auto"/>
              <w:ind w:left="6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7210" w:type="dxa"/>
            <w:vAlign w:val="top"/>
          </w:tcPr>
          <w:p>
            <w:pPr>
              <w:spacing w:before="55" w:line="214" w:lineRule="auto"/>
              <w:ind w:left="1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Examples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Best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Practice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BC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Education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Inquiry-based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II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3" w:line="247" w:lineRule="auto"/>
              <w:ind w:left="120" w:right="340" w:firstLine="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processes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creating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implementing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inquir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teaching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classroom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2240" w:h="15840"/>
          <w:pgMar w:top="1346" w:right="1399" w:bottom="1256" w:left="1406" w:header="0" w:footer="1059" w:gutter="0"/>
          <w:cols w:space="720" w:num="1"/>
        </w:sectPr>
      </w:pPr>
    </w:p>
    <w:p>
      <w:pPr>
        <w:spacing w:line="93" w:lineRule="exact"/>
      </w:pPr>
    </w:p>
    <w:tbl>
      <w:tblPr>
        <w:tblStyle w:val="4"/>
        <w:tblW w:w="9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75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876" w:type="dxa"/>
            <w:shd w:val="clear" w:color="auto" w:fill="D5DCE4"/>
            <w:vAlign w:val="top"/>
          </w:tcPr>
          <w:p>
            <w:pPr>
              <w:spacing w:line="204" w:lineRule="auto"/>
              <w:ind w:left="5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514" w:type="dxa"/>
            <w:shd w:val="clear" w:color="auto" w:fill="D5DCE4"/>
            <w:vAlign w:val="top"/>
          </w:tcPr>
          <w:p>
            <w:pPr>
              <w:spacing w:before="199" w:line="214" w:lineRule="auto"/>
              <w:ind w:left="1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87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3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10:00-12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:00</w:t>
            </w:r>
          </w:p>
        </w:tc>
        <w:tc>
          <w:tcPr>
            <w:tcW w:w="7514" w:type="dxa"/>
            <w:vAlign w:val="top"/>
          </w:tcPr>
          <w:p>
            <w:pPr>
              <w:spacing w:before="48" w:line="214" w:lineRule="auto"/>
              <w:ind w:left="10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Reimagining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Student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Summative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Assessment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227" w:lineRule="auto"/>
              <w:ind w:left="114" w:right="565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key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principles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quality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 different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types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summative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frameworks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 explore     classroom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assessments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used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Columbia’s classrooms.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76" w:type="dxa"/>
            <w:vAlign w:val="top"/>
          </w:tcPr>
          <w:p>
            <w:pPr>
              <w:spacing w:before="75" w:line="179" w:lineRule="auto"/>
              <w:ind w:left="42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7514" w:type="dxa"/>
            <w:vAlign w:val="top"/>
          </w:tcPr>
          <w:p>
            <w:pPr>
              <w:spacing w:before="50" w:line="302" w:lineRule="exact"/>
              <w:ind w:left="12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position w:val="1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1876" w:type="dxa"/>
            <w:vAlign w:val="top"/>
          </w:tcPr>
          <w:p>
            <w:pPr>
              <w:spacing w:before="223" w:line="179" w:lineRule="auto"/>
              <w:ind w:left="49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7514" w:type="dxa"/>
            <w:vAlign w:val="top"/>
          </w:tcPr>
          <w:p>
            <w:pPr>
              <w:spacing w:before="51" w:line="214" w:lineRule="auto"/>
              <w:ind w:left="10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Reimagining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Student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Formative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Assessment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257" w:lineRule="auto"/>
              <w:ind w:left="114" w:right="565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key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principles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quality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 different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types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formative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frameworks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 explore       classroom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assessments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used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British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Columbia’s classrooms.</w:t>
            </w:r>
          </w:p>
        </w:tc>
      </w:tr>
    </w:tbl>
    <w:p/>
    <w:p/>
    <w:p/>
    <w:p/>
    <w:p/>
    <w:p/>
    <w:p/>
    <w:p>
      <w:pPr>
        <w:spacing w:line="66" w:lineRule="exact"/>
      </w:pPr>
    </w:p>
    <w:tbl>
      <w:tblPr>
        <w:tblStyle w:val="4"/>
        <w:tblW w:w="9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75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76" w:type="dxa"/>
            <w:shd w:val="clear" w:color="auto" w:fill="D5DCE4"/>
            <w:vAlign w:val="top"/>
          </w:tcPr>
          <w:p>
            <w:pPr>
              <w:spacing w:before="52" w:line="223" w:lineRule="auto"/>
              <w:ind w:left="381" w:right="320" w:firstLine="2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Wedne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sday</w:t>
            </w:r>
          </w:p>
        </w:tc>
        <w:tc>
          <w:tcPr>
            <w:tcW w:w="7514" w:type="dxa"/>
            <w:shd w:val="clear" w:color="auto" w:fill="D5DCE4"/>
            <w:vAlign w:val="top"/>
          </w:tcPr>
          <w:p>
            <w:pPr>
              <w:spacing w:before="201" w:line="214" w:lineRule="auto"/>
              <w:ind w:left="1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187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3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10:00-12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:00</w:t>
            </w:r>
          </w:p>
        </w:tc>
        <w:tc>
          <w:tcPr>
            <w:tcW w:w="7514" w:type="dxa"/>
            <w:vAlign w:val="top"/>
          </w:tcPr>
          <w:p>
            <w:pPr>
              <w:spacing w:before="49" w:line="214" w:lineRule="auto"/>
              <w:ind w:left="10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Innovative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Teaching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Strategies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247" w:lineRule="auto"/>
              <w:ind w:left="119" w:right="300" w:firstLine="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will 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various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innovative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teaching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strategies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 impact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on student learning.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76" w:type="dxa"/>
            <w:vAlign w:val="top"/>
          </w:tcPr>
          <w:p>
            <w:pPr>
              <w:spacing w:before="106" w:line="179" w:lineRule="auto"/>
              <w:ind w:left="42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7514" w:type="dxa"/>
            <w:vAlign w:val="top"/>
          </w:tcPr>
          <w:p>
            <w:pPr>
              <w:spacing w:before="49" w:line="303" w:lineRule="exact"/>
              <w:ind w:left="12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position w:val="1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1876" w:type="dxa"/>
            <w:vAlign w:val="top"/>
          </w:tcPr>
          <w:p>
            <w:pPr>
              <w:spacing w:before="225" w:line="179" w:lineRule="auto"/>
              <w:ind w:left="49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7514" w:type="dxa"/>
            <w:vAlign w:val="top"/>
          </w:tcPr>
          <w:p>
            <w:pPr>
              <w:spacing w:before="53" w:line="214" w:lineRule="auto"/>
              <w:ind w:left="10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Innovative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Teaching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Strategies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II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247" w:lineRule="auto"/>
              <w:ind w:left="119" w:right="300" w:firstLine="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will 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various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innovative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teaching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strategies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 impact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on student learning.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2240" w:h="15840"/>
          <w:pgMar w:top="1346" w:right="1437" w:bottom="1253" w:left="1406" w:header="0" w:footer="1059" w:gutter="0"/>
          <w:cols w:space="720" w:num="1"/>
        </w:sectPr>
      </w:pPr>
    </w:p>
    <w:p>
      <w:pPr>
        <w:spacing w:line="93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3" w:lineRule="auto"/>
              <w:ind w:left="73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 w:hRule="atLeast"/>
        </w:trPr>
        <w:tc>
          <w:tcPr>
            <w:tcW w:w="239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8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ull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day</w:t>
            </w:r>
          </w:p>
        </w:tc>
        <w:tc>
          <w:tcPr>
            <w:tcW w:w="699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3" w:line="215" w:lineRule="auto"/>
              <w:ind w:left="12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Victoria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Day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rip</w:t>
            </w:r>
          </w:p>
        </w:tc>
      </w:tr>
    </w:tbl>
    <w:p/>
    <w:p/>
    <w:p/>
    <w:p/>
    <w:p>
      <w:pPr>
        <w:spacing w:line="207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3" w:lineRule="auto"/>
              <w:ind w:left="90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riday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3" w:hRule="atLeast"/>
        </w:trPr>
        <w:tc>
          <w:tcPr>
            <w:tcW w:w="239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61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ull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Day</w:t>
            </w:r>
          </w:p>
        </w:tc>
        <w:tc>
          <w:tcPr>
            <w:tcW w:w="699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302" w:lineRule="exact"/>
              <w:ind w:left="10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School</w:t>
            </w:r>
            <w:r>
              <w:rPr>
                <w:rFonts w:ascii="Calibri" w:hAnsi="Calibri" w:eastAsia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position w:val="1"/>
                <w:sz w:val="24"/>
                <w:szCs w:val="24"/>
              </w:rPr>
              <w:t>visit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2240" w:h="15840"/>
          <w:pgMar w:top="1346" w:right="1433" w:bottom="1256" w:left="1406" w:header="0" w:footer="1059" w:gutter="0"/>
          <w:cols w:space="720" w:num="1"/>
        </w:sectPr>
      </w:pPr>
    </w:p>
    <w:p>
      <w:pPr>
        <w:spacing w:before="142" w:line="214" w:lineRule="auto"/>
        <w:ind w:left="3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Week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3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Theme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: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Theory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to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Practice</w:t>
      </w:r>
      <w:r>
        <w:rPr>
          <w:rFonts w:ascii="Calibri" w:hAnsi="Calibri" w:eastAsia="Calibri" w:cs="Calibri"/>
          <w:b/>
          <w:bCs/>
          <w:spacing w:val="-1"/>
          <w:sz w:val="24"/>
          <w:szCs w:val="24"/>
        </w:rPr>
        <w:t>: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Deepening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and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Sharing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Our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Learning</w:t>
      </w:r>
    </w:p>
    <w:p/>
    <w:p>
      <w:pPr>
        <w:spacing w:line="34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before="52"/>
              <w:ind w:left="856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203" w:lineRule="auto"/>
              <w:ind w:left="7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4"/>
                <w:sz w:val="24"/>
                <w:szCs w:val="24"/>
              </w:rPr>
              <w:t>Mo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nday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23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before="51" w:line="214" w:lineRule="auto"/>
              <w:ind w:left="1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De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brief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school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visits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eimagining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Student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III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221" w:lineRule="auto"/>
              <w:ind w:left="115" w:right="1191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will 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shifting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practices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classroom assessments</w:t>
            </w:r>
            <w:r>
              <w:rPr>
                <w:rFonts w:ascii="Calibri" w:hAnsi="Calibri" w:eastAsia="Calibri" w:cs="Calibri"/>
                <w:spacing w:val="9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396" w:type="dxa"/>
            <w:vAlign w:val="top"/>
          </w:tcPr>
          <w:p>
            <w:pPr>
              <w:spacing w:before="76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50" w:line="202" w:lineRule="auto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239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7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6998" w:type="dxa"/>
            <w:vAlign w:val="top"/>
          </w:tcPr>
          <w:p>
            <w:pPr>
              <w:spacing w:before="198" w:line="214" w:lineRule="auto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Reimagining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Student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Assessment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IV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Project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work/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tuning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4" w:line="263" w:lineRule="auto"/>
              <w:ind w:left="115" w:right="1191" w:firstLine="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will 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shifting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practices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classroom assessments</w:t>
            </w:r>
            <w:r>
              <w:rPr>
                <w:rFonts w:ascii="Calibri" w:hAnsi="Calibri" w:eastAsia="Calibri" w:cs="Calibri"/>
                <w:spacing w:val="9"/>
                <w:sz w:val="24"/>
                <w:szCs w:val="24"/>
              </w:rPr>
              <w:t>.</w:t>
            </w:r>
          </w:p>
        </w:tc>
      </w:tr>
    </w:tbl>
    <w:p/>
    <w:p/>
    <w:p>
      <w:pPr>
        <w:spacing w:line="102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3" w:lineRule="auto"/>
              <w:ind w:left="7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239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before="51"/>
              <w:ind w:left="16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Exa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mples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Best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Practice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BC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Education</w:t>
            </w:r>
          </w:p>
          <w:p>
            <w:pPr>
              <w:spacing w:line="214" w:lineRule="auto"/>
              <w:ind w:left="10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2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Social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Emotional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3" w:line="230" w:lineRule="auto"/>
              <w:ind w:left="112" w:right="183" w:firstLine="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research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requirements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teaching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Soc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ial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Emotional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Participants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review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school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and  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lassroom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based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strategies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further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students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’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growth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these         areas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396" w:type="dxa"/>
            <w:vAlign w:val="top"/>
          </w:tcPr>
          <w:p>
            <w:pPr>
              <w:spacing w:before="138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113" w:line="302" w:lineRule="exact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position w:val="1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396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7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6998" w:type="dxa"/>
            <w:vAlign w:val="top"/>
          </w:tcPr>
          <w:p>
            <w:pPr>
              <w:spacing w:before="50"/>
              <w:ind w:left="1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Examples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Best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Practice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BC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Education</w:t>
            </w:r>
          </w:p>
          <w:p>
            <w:pPr>
              <w:spacing w:line="214" w:lineRule="auto"/>
              <w:ind w:left="10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Social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Emotional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II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252" w:lineRule="auto"/>
              <w:ind w:left="112" w:right="183" w:firstLine="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wil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examine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research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requirements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teaching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So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cial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Emotional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Learning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Participants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review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school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and    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lassroom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based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strategies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further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students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’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growth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these         areas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>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2240" w:h="15840"/>
          <w:pgMar w:top="1346" w:right="1433" w:bottom="1256" w:left="1406" w:header="0" w:footer="1059" w:gutter="0"/>
          <w:cols w:space="720" w:num="1"/>
        </w:sectPr>
      </w:pPr>
    </w:p>
    <w:p>
      <w:pPr>
        <w:spacing w:line="93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4" w:lineRule="auto"/>
              <w:ind w:left="61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Wedn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esday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239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before="48" w:line="214" w:lineRule="auto"/>
              <w:ind w:left="1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Examples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Best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Practice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BC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Education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STEM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Education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252" w:lineRule="auto"/>
              <w:ind w:left="112" w:right="177" w:firstLine="1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learn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about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research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practice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21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century     STEM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education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Participants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will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consider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innovative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STEM curricula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how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they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can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implemented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both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formal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informal          contexts</w:t>
            </w:r>
            <w:r>
              <w:rPr>
                <w:rFonts w:ascii="Calibri" w:hAnsi="Calibri" w:eastAsia="Calibri" w:cs="Calibri"/>
                <w:spacing w:val="11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96" w:type="dxa"/>
            <w:vAlign w:val="top"/>
          </w:tcPr>
          <w:p>
            <w:pPr>
              <w:spacing w:before="106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81" w:line="230" w:lineRule="auto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23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72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1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:00-3:00</w:t>
            </w:r>
          </w:p>
        </w:tc>
        <w:tc>
          <w:tcPr>
            <w:tcW w:w="699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214" w:lineRule="auto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 xml:space="preserve">Project 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work</w:t>
            </w:r>
          </w:p>
        </w:tc>
      </w:tr>
    </w:tbl>
    <w:p/>
    <w:p/>
    <w:p>
      <w:pPr>
        <w:spacing w:line="102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3" w:lineRule="auto"/>
              <w:ind w:left="73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39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4" w:line="215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Group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Summ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Presentations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96" w:type="dxa"/>
            <w:vAlign w:val="top"/>
          </w:tcPr>
          <w:p>
            <w:pPr>
              <w:spacing w:before="109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83" w:line="228" w:lineRule="auto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239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7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699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3" w:line="215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Group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Summ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ative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Unit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Presentations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2240" w:h="15840"/>
          <w:pgMar w:top="1346" w:right="1433" w:bottom="1256" w:left="1406" w:header="0" w:footer="1059" w:gutter="0"/>
          <w:cols w:space="720" w:num="1"/>
        </w:sectPr>
      </w:pPr>
    </w:p>
    <w:p>
      <w:pPr>
        <w:spacing w:line="93" w:lineRule="exact"/>
      </w:pPr>
    </w:p>
    <w:tbl>
      <w:tblPr>
        <w:tblStyle w:val="4"/>
        <w:tblW w:w="93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6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396" w:type="dxa"/>
            <w:shd w:val="clear" w:color="auto" w:fill="D5DCE4"/>
            <w:vAlign w:val="top"/>
          </w:tcPr>
          <w:p>
            <w:pPr>
              <w:spacing w:line="204" w:lineRule="auto"/>
              <w:ind w:left="90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riday</w:t>
            </w:r>
          </w:p>
        </w:tc>
        <w:tc>
          <w:tcPr>
            <w:tcW w:w="6998" w:type="dxa"/>
            <w:shd w:val="clear" w:color="auto" w:fill="D5DCE4"/>
            <w:vAlign w:val="top"/>
          </w:tcPr>
          <w:p>
            <w:pPr>
              <w:spacing w:before="199" w:line="214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Schedule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23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10:00-1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2:00</w:t>
            </w:r>
          </w:p>
        </w:tc>
        <w:tc>
          <w:tcPr>
            <w:tcW w:w="699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214" w:lineRule="auto"/>
              <w:ind w:left="1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Refl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ecting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our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learning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244" w:lineRule="auto"/>
              <w:ind w:left="108" w:right="450" w:firstLine="1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Participants wi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ll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ways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establish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sense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belonging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for their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students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explore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strategies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engage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students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their   learning</w:t>
            </w:r>
            <w:r>
              <w:rPr>
                <w:rFonts w:ascii="Calibri" w:hAnsi="Calibri" w:eastAsia="Calibri" w:cs="Calibri"/>
                <w:spacing w:val="16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396" w:type="dxa"/>
            <w:vAlign w:val="top"/>
          </w:tcPr>
          <w:p>
            <w:pPr>
              <w:spacing w:before="100" w:line="179" w:lineRule="auto"/>
              <w:ind w:left="6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12:00-1:0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6998" w:type="dxa"/>
            <w:vAlign w:val="top"/>
          </w:tcPr>
          <w:p>
            <w:pPr>
              <w:spacing w:before="74" w:line="219" w:lineRule="auto"/>
              <w:ind w:left="1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nch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239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7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1:00-3:00</w:t>
            </w:r>
          </w:p>
        </w:tc>
        <w:tc>
          <w:tcPr>
            <w:tcW w:w="699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215" w:lineRule="auto"/>
              <w:ind w:left="1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i/>
                <w:iCs/>
                <w:spacing w:val="-1"/>
                <w:sz w:val="24"/>
                <w:szCs w:val="24"/>
              </w:rPr>
              <w:t>Gradua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tion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/>
                <w:iCs/>
                <w:sz w:val="24"/>
                <w:szCs w:val="24"/>
              </w:rPr>
              <w:t>Ceremony</w:t>
            </w:r>
          </w:p>
        </w:tc>
      </w:tr>
    </w:tbl>
    <w:p>
      <w:pPr>
        <w:spacing w:before="34" w:line="239" w:lineRule="auto"/>
        <w:ind w:left="38" w:right="549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 xml:space="preserve">** </w:t>
      </w:r>
      <w:r>
        <w:rPr>
          <w:rFonts w:ascii="Arial" w:hAnsi="Arial" w:eastAsia="Arial" w:cs="Arial"/>
          <w:sz w:val="16"/>
          <w:szCs w:val="16"/>
        </w:rPr>
        <w:t>Independent</w:t>
      </w:r>
      <w:r>
        <w:rPr>
          <w:rFonts w:ascii="Arial" w:hAnsi="Arial" w:eastAsia="Arial" w:cs="Arial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learning</w:t>
      </w:r>
      <w:r>
        <w:rPr>
          <w:rFonts w:ascii="Arial" w:hAnsi="Arial" w:eastAsia="Arial" w:cs="Arial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activities</w:t>
      </w:r>
      <w:r>
        <w:rPr>
          <w:rFonts w:ascii="Arial" w:hAnsi="Arial" w:eastAsia="Arial" w:cs="Arial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include</w:t>
      </w:r>
      <w:r>
        <w:rPr>
          <w:rFonts w:ascii="Arial" w:hAnsi="Arial" w:eastAsia="Arial" w:cs="Arial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open</w:t>
      </w:r>
      <w:r>
        <w:rPr>
          <w:rFonts w:ascii="Arial" w:hAnsi="Arial" w:eastAsia="Arial" w:cs="Arial"/>
          <w:spacing w:val="-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lectures</w:t>
      </w:r>
      <w:r>
        <w:rPr>
          <w:rFonts w:ascii="Arial" w:hAnsi="Arial" w:eastAsia="Arial" w:cs="Arial"/>
          <w:spacing w:val="-1"/>
          <w:sz w:val="16"/>
          <w:szCs w:val="16"/>
        </w:rPr>
        <w:t xml:space="preserve">, </w:t>
      </w:r>
      <w:r>
        <w:rPr>
          <w:rFonts w:ascii="Arial" w:hAnsi="Arial" w:eastAsia="Arial" w:cs="Arial"/>
          <w:sz w:val="16"/>
          <w:szCs w:val="16"/>
        </w:rPr>
        <w:t>seminars</w:t>
      </w:r>
      <w:r>
        <w:rPr>
          <w:rFonts w:ascii="Arial" w:hAnsi="Arial" w:eastAsia="Arial" w:cs="Arial"/>
          <w:spacing w:val="-1"/>
          <w:sz w:val="16"/>
          <w:szCs w:val="16"/>
        </w:rPr>
        <w:t xml:space="preserve">, </w:t>
      </w:r>
      <w:r>
        <w:rPr>
          <w:rFonts w:ascii="Arial" w:hAnsi="Arial" w:eastAsia="Arial" w:cs="Arial"/>
          <w:sz w:val="16"/>
          <w:szCs w:val="16"/>
        </w:rPr>
        <w:t>and library search, etc. Participants will be provided with a schedule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of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activities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available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on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campus to choose from.</w:t>
      </w:r>
    </w:p>
    <w:p>
      <w:pPr>
        <w:spacing w:line="197" w:lineRule="auto"/>
        <w:ind w:left="38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1"/>
          <w:sz w:val="16"/>
          <w:szCs w:val="16"/>
        </w:rPr>
        <w:t>*</w:t>
      </w:r>
      <w:r>
        <w:rPr>
          <w:rFonts w:ascii="Arial" w:hAnsi="Arial" w:eastAsia="Arial" w:cs="Arial"/>
          <w:sz w:val="16"/>
          <w:szCs w:val="16"/>
        </w:rPr>
        <w:t>Details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of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the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program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are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subject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to change.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sectPr>
      <w:footerReference r:id="rId13" w:type="default"/>
      <w:pgSz w:w="12240" w:h="15840"/>
      <w:pgMar w:top="1346" w:right="1438" w:bottom="1256" w:left="1821" w:header="0" w:footer="10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-9"/>
        <w:w w:val="85"/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8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z w:val="22"/>
        <w:szCs w:val="22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8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z w:val="22"/>
        <w:szCs w:val="22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29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z w:val="22"/>
        <w:szCs w:val="22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-8"/>
        <w:sz w:val="22"/>
        <w:szCs w:val="22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-14"/>
        <w:sz w:val="22"/>
        <w:szCs w:val="22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-9"/>
        <w:sz w:val="22"/>
        <w:szCs w:val="22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-14"/>
        <w:sz w:val="22"/>
        <w:szCs w:val="22"/>
      </w:rPr>
      <w:t>1</w:t>
    </w:r>
    <w:r>
      <w:rPr>
        <w:rFonts w:ascii="Times New Roman" w:hAnsi="Times New Roman" w:eastAsia="Times New Roman" w:cs="Times New Roman"/>
        <w:spacing w:val="-12"/>
        <w:sz w:val="22"/>
        <w:szCs w:val="22"/>
      </w:rPr>
      <w:t>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-14"/>
        <w:sz w:val="22"/>
        <w:szCs w:val="22"/>
      </w:rPr>
      <w:t>1</w:t>
    </w:r>
    <w:r>
      <w:rPr>
        <w:rFonts w:ascii="Times New Roman" w:hAnsi="Times New Roman" w:eastAsia="Times New Roman" w:cs="Times New Roman"/>
        <w:spacing w:val="-12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E3MDE0NjIzOGVhNmMwNjFmNDEzZDM2NWE2ZGI5MjgifQ=="/>
  </w:docVars>
  <w:rsids>
    <w:rsidRoot w:val="00000000"/>
    <w:rsid w:val="21CF54BC"/>
    <w:rsid w:val="30041C43"/>
    <w:rsid w:val="33374F89"/>
    <w:rsid w:val="4A252D92"/>
    <w:rsid w:val="52706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802</Words>
  <Characters>5180</Characters>
  <TotalTime>3</TotalTime>
  <ScaleCrop>false</ScaleCrop>
  <LinksUpToDate>false</LinksUpToDate>
  <CharactersWithSpaces>5961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2023-02-21T07:05:00Z</dcterms:created>
  <dc:creator>Xu, Aizhe</dc:creator>
  <cp:lastModifiedBy>猪仔庆</cp:lastModifiedBy>
  <dcterms:modified xsi:type="dcterms:W3CDTF">2023-03-19T09:40:54Z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2023-03-15T17:20:28Z</vt:filetime>
  </property>
  <property fmtid="{D5CDD505-2E9C-101B-9397-08002B2CF9AE}" pid="4" name="KSOProductBuildVer">
    <vt:lpwstr>2052-11.1.0.13703</vt:lpwstr>
  </property>
  <property fmtid="{D5CDD505-2E9C-101B-9397-08002B2CF9AE}" pid="5" name="ICV">
    <vt:lpwstr>986C2971B15D417284BA088C5D989E91</vt:lpwstr>
  </property>
</Properties>
</file>