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0"/>
          <w:szCs w:val="30"/>
        </w:rPr>
      </w:pPr>
      <w:r>
        <w:rPr>
          <w:rFonts w:hint="eastAsia" w:ascii="华文中宋" w:hAnsi="华文中宋" w:eastAsia="华文中宋"/>
          <w:b/>
          <w:sz w:val="30"/>
          <w:szCs w:val="30"/>
        </w:rPr>
        <w:t>关于进一步</w:t>
      </w:r>
      <w:r>
        <w:rPr>
          <w:rFonts w:ascii="华文中宋" w:hAnsi="华文中宋" w:eastAsia="华文中宋"/>
          <w:b/>
          <w:sz w:val="30"/>
          <w:szCs w:val="30"/>
        </w:rPr>
        <w:t>规范学位评定分委员会会议</w:t>
      </w:r>
      <w:r>
        <w:rPr>
          <w:rFonts w:hint="eastAsia" w:ascii="华文中宋" w:hAnsi="华文中宋" w:eastAsia="华文中宋"/>
          <w:b/>
          <w:sz w:val="30"/>
          <w:szCs w:val="30"/>
          <w:lang w:val="en-US" w:eastAsia="zh-CN"/>
        </w:rPr>
        <w:t>组织工作</w:t>
      </w:r>
      <w:r>
        <w:rPr>
          <w:rFonts w:ascii="华文中宋" w:hAnsi="华文中宋" w:eastAsia="华文中宋"/>
          <w:b/>
          <w:sz w:val="30"/>
          <w:szCs w:val="30"/>
        </w:rPr>
        <w:t>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</w:t>
      </w:r>
      <w:r>
        <w:rPr>
          <w:rFonts w:ascii="仿宋" w:hAnsi="仿宋" w:eastAsia="仿宋"/>
          <w:sz w:val="28"/>
          <w:szCs w:val="28"/>
        </w:rPr>
        <w:t>学位评定分委员会：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为进一步</w:t>
      </w:r>
      <w:r>
        <w:rPr>
          <w:rFonts w:ascii="仿宋" w:hAnsi="仿宋" w:eastAsia="仿宋"/>
          <w:sz w:val="28"/>
          <w:szCs w:val="28"/>
        </w:rPr>
        <w:t>规范</w:t>
      </w:r>
      <w:r>
        <w:rPr>
          <w:rFonts w:hint="eastAsia" w:ascii="仿宋" w:hAnsi="仿宋" w:eastAsia="仿宋"/>
          <w:sz w:val="28"/>
          <w:szCs w:val="28"/>
        </w:rPr>
        <w:t>学位评定</w:t>
      </w:r>
      <w:r>
        <w:rPr>
          <w:rFonts w:ascii="仿宋" w:hAnsi="仿宋" w:eastAsia="仿宋"/>
          <w:sz w:val="28"/>
          <w:szCs w:val="28"/>
        </w:rPr>
        <w:t>委员会</w:t>
      </w:r>
      <w:r>
        <w:rPr>
          <w:rFonts w:hint="eastAsia" w:ascii="仿宋" w:hAnsi="仿宋" w:eastAsia="仿宋"/>
          <w:sz w:val="28"/>
          <w:szCs w:val="28"/>
        </w:rPr>
        <w:t>会议</w:t>
      </w:r>
      <w:r>
        <w:rPr>
          <w:rFonts w:ascii="仿宋" w:hAnsi="仿宋" w:eastAsia="仿宋"/>
          <w:sz w:val="28"/>
          <w:szCs w:val="28"/>
        </w:rPr>
        <w:t>组织</w:t>
      </w:r>
      <w:r>
        <w:rPr>
          <w:rFonts w:hint="eastAsia" w:ascii="仿宋" w:hAnsi="仿宋" w:eastAsia="仿宋"/>
          <w:sz w:val="28"/>
          <w:szCs w:val="28"/>
        </w:rPr>
        <w:t>工作</w:t>
      </w:r>
      <w:r>
        <w:rPr>
          <w:rFonts w:ascii="仿宋" w:hAnsi="仿宋" w:eastAsia="仿宋"/>
          <w:sz w:val="28"/>
          <w:szCs w:val="28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确保会议有效、规范</w:t>
      </w:r>
      <w:r>
        <w:rPr>
          <w:rFonts w:hint="eastAsia" w:ascii="仿宋" w:hAnsi="仿宋" w:eastAsia="仿宋"/>
          <w:sz w:val="28"/>
          <w:szCs w:val="28"/>
        </w:rPr>
        <w:t>，现将有关事项</w:t>
      </w:r>
      <w:r>
        <w:rPr>
          <w:rFonts w:ascii="仿宋" w:hAnsi="仿宋" w:eastAsia="仿宋"/>
          <w:sz w:val="28"/>
          <w:szCs w:val="28"/>
        </w:rPr>
        <w:t>通知</w:t>
      </w:r>
      <w:r>
        <w:rPr>
          <w:rFonts w:hint="eastAsia" w:ascii="仿宋" w:hAnsi="仿宋" w:eastAsia="仿宋"/>
          <w:sz w:val="28"/>
          <w:szCs w:val="28"/>
        </w:rPr>
        <w:t>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一、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各学位评定分委员会应加强对</w:t>
      </w:r>
      <w:r>
        <w:rPr>
          <w:rFonts w:hint="eastAsia"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 w:cs="微软雅黑"/>
          <w:sz w:val="28"/>
          <w:szCs w:val="28"/>
        </w:rPr>
        <w:t>华南师范</w:t>
      </w:r>
      <w:r>
        <w:rPr>
          <w:rFonts w:hint="eastAsia" w:ascii="仿宋" w:hAnsi="仿宋" w:eastAsia="仿宋"/>
          <w:sz w:val="28"/>
          <w:szCs w:val="28"/>
        </w:rPr>
        <w:t>大学学位评定委员会工作章程》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等相关文件的研读学习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并遵照文件要求开展工作。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二、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会议须有2/3(含）以上成员出席方可召开。会议一般由主席主持，主席因故不能履行职责时，可委托副主席主持。主席、副主席均不在时，原则上不召开会议。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 w:ascii="仿宋" w:hAnsi="仿宋" w:eastAsia="仿宋" w:cstheme="minorBidi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28"/>
          <w:szCs w:val="28"/>
          <w:lang w:val="en-US" w:eastAsia="zh-CN" w:bidi="ar-SA"/>
        </w:rPr>
        <w:t>三、分委会审议学位授予、导师遴选等重要事项时，原则上应以线下方式召开全体委员会会议，认真审阅相关材料，先审议后表决。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</w:t>
      </w:r>
      <w:r>
        <w:rPr>
          <w:rFonts w:hint="eastAsia" w:ascii="仿宋" w:hAnsi="仿宋" w:eastAsia="仿宋"/>
          <w:sz w:val="28"/>
          <w:szCs w:val="28"/>
        </w:rPr>
        <w:t>分委会秘书在会前应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拟定上会议题和议程，报主席审定，</w:t>
      </w:r>
      <w:r>
        <w:rPr>
          <w:rFonts w:hint="eastAsia" w:ascii="仿宋" w:hAnsi="仿宋" w:eastAsia="仿宋"/>
          <w:sz w:val="28"/>
          <w:szCs w:val="28"/>
        </w:rPr>
        <w:t>明确参会人数及表决要求，准备好审议</w:t>
      </w:r>
      <w:r>
        <w:rPr>
          <w:rFonts w:ascii="仿宋" w:hAnsi="仿宋" w:eastAsia="仿宋"/>
          <w:sz w:val="28"/>
          <w:szCs w:val="28"/>
        </w:rPr>
        <w:t>材料和表决票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分委会秘书应</w:t>
      </w:r>
      <w:r>
        <w:rPr>
          <w:rFonts w:hint="eastAsia" w:ascii="仿宋" w:hAnsi="仿宋" w:eastAsia="仿宋"/>
          <w:sz w:val="28"/>
          <w:szCs w:val="28"/>
        </w:rPr>
        <w:t>做好委员</w:t>
      </w:r>
      <w:r>
        <w:rPr>
          <w:rFonts w:ascii="仿宋" w:hAnsi="仿宋" w:eastAsia="仿宋"/>
          <w:sz w:val="28"/>
          <w:szCs w:val="28"/>
        </w:rPr>
        <w:t>的签到工作，</w:t>
      </w:r>
      <w:r>
        <w:rPr>
          <w:rFonts w:hint="eastAsia" w:ascii="仿宋" w:hAnsi="仿宋" w:eastAsia="仿宋"/>
          <w:sz w:val="28"/>
          <w:szCs w:val="28"/>
        </w:rPr>
        <w:t>对会议过程、主要议题、讨论和表决情况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等</w:t>
      </w:r>
      <w:r>
        <w:rPr>
          <w:rFonts w:hint="eastAsia" w:ascii="仿宋" w:hAnsi="仿宋" w:eastAsia="仿宋"/>
          <w:sz w:val="28"/>
          <w:szCs w:val="28"/>
        </w:rPr>
        <w:t>会议内容作详细记录，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确保记录</w:t>
      </w:r>
      <w:r>
        <w:rPr>
          <w:rFonts w:hint="eastAsia" w:ascii="仿宋" w:hAnsi="仿宋" w:eastAsia="仿宋"/>
          <w:sz w:val="28"/>
          <w:szCs w:val="28"/>
        </w:rPr>
        <w:t>真实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</w:rPr>
        <w:t>简洁、表达准确，记录须有记录人签字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六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表决结果须现场宣读，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重要事项须形成正式的决议或纪要，经主席签字生效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所有签字处必须手写，不得打印或使用签名章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/>
          <w:sz w:val="28"/>
          <w:szCs w:val="28"/>
        </w:rPr>
        <w:t>、会议记录、会议议题相关的原始材料、表决票、表决结果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</w:rPr>
        <w:t>决议或纪要由学位评定分委员会妥善保存，每年12月31日</w:t>
      </w:r>
      <w:r>
        <w:rPr>
          <w:rFonts w:ascii="仿宋" w:hAnsi="仿宋" w:eastAsia="仿宋"/>
          <w:sz w:val="28"/>
          <w:szCs w:val="28"/>
        </w:rPr>
        <w:t>前由秘书</w:t>
      </w:r>
      <w:r>
        <w:rPr>
          <w:rFonts w:hint="eastAsia" w:ascii="仿宋" w:hAnsi="仿宋" w:eastAsia="仿宋"/>
          <w:sz w:val="28"/>
          <w:szCs w:val="28"/>
        </w:rPr>
        <w:t>按年份装订归档备查。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附</w:t>
      </w:r>
      <w:r>
        <w:rPr>
          <w:rFonts w:ascii="仿宋" w:hAnsi="仿宋" w:eastAsia="仿宋"/>
          <w:sz w:val="28"/>
          <w:szCs w:val="28"/>
        </w:rPr>
        <w:t>件：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/>
          <w:sz w:val="28"/>
          <w:szCs w:val="28"/>
        </w:rPr>
        <w:t>学位评定分委员会</w:t>
      </w:r>
      <w:r>
        <w:rPr>
          <w:rFonts w:ascii="仿宋" w:hAnsi="仿宋" w:eastAsia="仿宋"/>
          <w:sz w:val="28"/>
          <w:szCs w:val="28"/>
        </w:rPr>
        <w:t>会议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议程（样式）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/>
          <w:sz w:val="28"/>
          <w:szCs w:val="28"/>
        </w:rPr>
        <w:t>学位评定分委员会</w:t>
      </w:r>
      <w:r>
        <w:rPr>
          <w:rFonts w:ascii="仿宋" w:hAnsi="仿宋" w:eastAsia="仿宋"/>
          <w:sz w:val="28"/>
          <w:szCs w:val="28"/>
        </w:rPr>
        <w:t>会议记录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ascii="仿宋" w:hAnsi="仿宋" w:eastAsia="仿宋"/>
          <w:sz w:val="28"/>
          <w:szCs w:val="28"/>
        </w:rPr>
        <w:t>样式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1400" w:firstLineChars="500"/>
        <w:textAlignment w:val="auto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/>
          <w:sz w:val="28"/>
          <w:szCs w:val="28"/>
        </w:rPr>
        <w:t>学位评定分委员会</w:t>
      </w:r>
      <w:r>
        <w:rPr>
          <w:rFonts w:ascii="仿宋" w:hAnsi="仿宋" w:eastAsia="仿宋"/>
          <w:sz w:val="28"/>
          <w:szCs w:val="28"/>
        </w:rPr>
        <w:t>会议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决议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ascii="仿宋" w:hAnsi="仿宋" w:eastAsia="仿宋"/>
          <w:sz w:val="28"/>
          <w:szCs w:val="28"/>
        </w:rPr>
        <w:t>样式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160" w:firstLineChars="2200"/>
        <w:textAlignment w:val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校</w:t>
      </w:r>
      <w:r>
        <w:rPr>
          <w:rFonts w:ascii="仿宋" w:hAnsi="仿宋" w:eastAsia="仿宋"/>
          <w:sz w:val="28"/>
          <w:szCs w:val="28"/>
        </w:rPr>
        <w:t>学位办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</w:rPr>
        <w:t xml:space="preserve"> 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U3NmE5NGM3ZDhmNTk5YjhlMTY4YjdkYmQzMjdiZjYifQ=="/>
  </w:docVars>
  <w:rsids>
    <w:rsidRoot w:val="00C97734"/>
    <w:rsid w:val="00095ED2"/>
    <w:rsid w:val="001C1D23"/>
    <w:rsid w:val="002B2799"/>
    <w:rsid w:val="004857E2"/>
    <w:rsid w:val="0057004E"/>
    <w:rsid w:val="00667085"/>
    <w:rsid w:val="00925632"/>
    <w:rsid w:val="00933FC4"/>
    <w:rsid w:val="009C5A01"/>
    <w:rsid w:val="00B62317"/>
    <w:rsid w:val="00BE31DE"/>
    <w:rsid w:val="00BF1E02"/>
    <w:rsid w:val="00C52B93"/>
    <w:rsid w:val="00C97734"/>
    <w:rsid w:val="00CF3AB9"/>
    <w:rsid w:val="00E8573A"/>
    <w:rsid w:val="00FD5495"/>
    <w:rsid w:val="00FE17D4"/>
    <w:rsid w:val="16CC18CB"/>
    <w:rsid w:val="1F1C639E"/>
    <w:rsid w:val="440F72C9"/>
    <w:rsid w:val="4C6D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页脚 Char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559</Words>
  <Characters>570</Characters>
  <Lines>3</Lines>
  <Paragraphs>1</Paragraphs>
  <TotalTime>9</TotalTime>
  <ScaleCrop>false</ScaleCrop>
  <LinksUpToDate>false</LinksUpToDate>
  <CharactersWithSpaces>607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2022-05-16T07:23:00Z</dcterms:created>
  <dc:creator>xwb</dc:creator>
  <cp:lastModifiedBy>janice</cp:lastModifiedBy>
  <dcterms:modified xsi:type="dcterms:W3CDTF">2024-07-03T08:06:42Z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A308D573438C4BB4ABD0D6E909D5B9E7_12</vt:lpwstr>
  </property>
</Properties>
</file>