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9F8D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7ED866B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78B0EF22">
      <w:pPr>
        <w:spacing w:line="480" w:lineRule="auto"/>
        <w:jc w:val="center"/>
        <w:rPr>
          <w:rFonts w:hint="eastAsia"/>
          <w:b/>
          <w:sz w:val="32"/>
          <w:szCs w:val="30"/>
          <w:lang w:val="en-US" w:eastAsia="zh-CN"/>
        </w:rPr>
      </w:pPr>
      <w:bookmarkStart w:id="0" w:name="_GoBack"/>
      <w:r>
        <w:rPr>
          <w:rFonts w:hint="eastAsia"/>
          <w:b/>
          <w:sz w:val="32"/>
          <w:szCs w:val="30"/>
          <w:lang w:val="en-US" w:eastAsia="zh-CN"/>
        </w:rPr>
        <w:t>2024年广东省青年优秀科研人才国际培养计划</w:t>
      </w:r>
    </w:p>
    <w:p w14:paraId="70BFFA4E">
      <w:pPr>
        <w:spacing w:line="480" w:lineRule="auto"/>
        <w:jc w:val="center"/>
        <w:rPr>
          <w:rFonts w:hint="eastAsia"/>
          <w:b/>
          <w:sz w:val="32"/>
          <w:szCs w:val="30"/>
          <w:lang w:val="en-US" w:eastAsia="zh-CN"/>
        </w:rPr>
      </w:pPr>
      <w:r>
        <w:rPr>
          <w:rFonts w:hint="eastAsia"/>
          <w:b/>
          <w:sz w:val="32"/>
          <w:szCs w:val="30"/>
          <w:lang w:val="en-US" w:eastAsia="zh-CN"/>
        </w:rPr>
        <w:t>（博士生港澳联合培养项目）录取结果</w:t>
      </w:r>
    </w:p>
    <w:bookmarkEnd w:id="0"/>
    <w:tbl>
      <w:tblPr>
        <w:tblStyle w:val="2"/>
        <w:tblW w:w="89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80"/>
        <w:gridCol w:w="3662"/>
        <w:gridCol w:w="2863"/>
      </w:tblGrid>
      <w:tr w14:paraId="422B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姓名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9C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学院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4D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联培学校名称</w:t>
            </w:r>
          </w:p>
        </w:tc>
      </w:tr>
      <w:tr w14:paraId="7321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蔡超明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E1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i w:val="0"/>
                <w:iCs w:val="0"/>
                <w:color w:val="000000"/>
                <w:lang w:val="en-US" w:eastAsia="zh-CN" w:bidi="ar"/>
              </w:rPr>
              <w:t>地理科学学院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i w:val="0"/>
                <w:iCs w:val="0"/>
                <w:color w:val="000000"/>
                <w:lang w:val="en-US" w:eastAsia="zh-CN" w:bidi="ar"/>
              </w:rPr>
              <w:t>香港中文大学</w:t>
            </w:r>
          </w:p>
        </w:tc>
      </w:tr>
      <w:tr w14:paraId="5AA9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D0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85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i w:val="0"/>
                <w:iCs w:val="0"/>
                <w:color w:val="000000"/>
                <w:lang w:val="en-US" w:eastAsia="zh-CN" w:bidi="ar"/>
              </w:rPr>
              <w:t>刘雨雨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5D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电子科学与工程学院（微电子学院）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B2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i w:val="0"/>
                <w:iCs w:val="0"/>
                <w:color w:val="000000"/>
                <w:lang w:val="en-US" w:eastAsia="zh-CN" w:bidi="ar"/>
              </w:rPr>
              <w:t>香港城市大学</w:t>
            </w:r>
          </w:p>
        </w:tc>
      </w:tr>
      <w:tr w14:paraId="5327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i w:val="0"/>
                <w:iCs w:val="0"/>
                <w:color w:val="000000"/>
                <w:lang w:val="en-US" w:eastAsia="zh-CN" w:bidi="ar"/>
              </w:rPr>
              <w:t>杨庭洪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i w:val="0"/>
                <w:iCs w:val="0"/>
                <w:color w:val="000000"/>
                <w:lang w:val="en-US" w:eastAsia="zh-CN" w:bidi="ar"/>
              </w:rPr>
              <w:t>华南先进光电子研究院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i w:val="0"/>
                <w:iCs w:val="0"/>
                <w:color w:val="000000"/>
                <w:lang w:val="en-US" w:eastAsia="zh-CN" w:bidi="ar"/>
              </w:rPr>
              <w:t>香港科技大学</w:t>
            </w:r>
          </w:p>
        </w:tc>
      </w:tr>
      <w:tr w14:paraId="09E0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3D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i w:val="0"/>
                <w:iCs w:val="0"/>
                <w:color w:val="000000"/>
                <w:lang w:val="en-US" w:eastAsia="zh-CN" w:bidi="ar"/>
              </w:rPr>
              <w:t>李婷婷</w:t>
            </w:r>
          </w:p>
        </w:tc>
        <w:tc>
          <w:tcPr>
            <w:tcW w:w="36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13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i w:val="0"/>
                <w:iCs w:val="0"/>
                <w:color w:val="000000"/>
                <w:lang w:val="en-US" w:eastAsia="zh-CN" w:bidi="ar"/>
              </w:rPr>
              <w:t>教育信息技术学院</w:t>
            </w:r>
          </w:p>
        </w:tc>
        <w:tc>
          <w:tcPr>
            <w:tcW w:w="2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i w:val="0"/>
                <w:iCs w:val="0"/>
                <w:color w:val="000000"/>
                <w:lang w:val="en-US" w:eastAsia="zh-CN" w:bidi="ar"/>
              </w:rPr>
              <w:t>香港大学</w:t>
            </w:r>
          </w:p>
        </w:tc>
      </w:tr>
      <w:tr w14:paraId="5B065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王栋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数学科学学院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香港中文大学</w:t>
            </w:r>
          </w:p>
        </w:tc>
      </w:tr>
    </w:tbl>
    <w:p w14:paraId="334F884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153FB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ODU1ZjdiZjQwN2NmOGJmMjliNzk0ZTIxMjk0NWIifQ=="/>
  </w:docVars>
  <w:rsids>
    <w:rsidRoot w:val="7CBA71DD"/>
    <w:rsid w:val="7CB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2024-10-16T08:43:00Z</dcterms:created>
  <dc:creator>懒猫  </dc:creator>
  <cp:lastModifiedBy>懒猫  </cp:lastModifiedBy>
  <dcterms:modified xsi:type="dcterms:W3CDTF">2024-10-16T08:45:56Z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49CA5BC2F6014FCF95B0818160A73F31_11</vt:lpwstr>
  </property>
</Properties>
</file>