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9E" w:rsidRPr="002B6F40" w:rsidRDefault="00862F9E" w:rsidP="007868FE">
      <w:pPr>
        <w:spacing w:line="276" w:lineRule="auto"/>
        <w:rPr>
          <w:rFonts w:ascii="PMingLiU" w:eastAsia="PMingLiU" w:hAnsi="PMingLiU"/>
          <w:b/>
          <w:color w:val="0000FF"/>
          <w:szCs w:val="21"/>
        </w:rPr>
      </w:pPr>
      <w:r w:rsidRPr="002B6F40">
        <w:rPr>
          <w:rFonts w:ascii="PMingLiU" w:eastAsia="PMingLiU" w:hAnsi="PMingLiU" w:hint="eastAsia"/>
          <w:b/>
          <w:color w:val="0000FF"/>
          <w:szCs w:val="21"/>
        </w:rPr>
        <w:t>120403</w:t>
      </w:r>
      <w:r w:rsidRPr="002B6F40">
        <w:rPr>
          <w:rFonts w:ascii="PMingLiU" w:eastAsia="PMingLiU" w:hAnsi="PMingLiU"/>
          <w:b/>
          <w:color w:val="0000FF"/>
          <w:szCs w:val="21"/>
          <w:lang w:eastAsia="zh-TW"/>
        </w:rPr>
        <w:t xml:space="preserve"> </w:t>
      </w:r>
      <w:r w:rsidRPr="002B6F40">
        <w:rPr>
          <w:rFonts w:ascii="PMingLiU" w:eastAsia="PMingLiU" w:hAnsi="PMingLiU" w:hint="eastAsia"/>
          <w:b/>
          <w:color w:val="0000FF"/>
          <w:szCs w:val="21"/>
          <w:lang w:eastAsia="zh-TW"/>
        </w:rPr>
        <w:t>教育</w:t>
      </w:r>
      <w:r w:rsidRPr="002B6F40">
        <w:rPr>
          <w:rFonts w:ascii="PMingLiU" w:eastAsia="PMingLiU" w:hAnsi="PMingLiU" w:hint="eastAsia"/>
          <w:b/>
          <w:color w:val="0000FF"/>
          <w:szCs w:val="21"/>
        </w:rPr>
        <w:t>經濟與管理</w:t>
      </w:r>
    </w:p>
    <w:p w:rsidR="00862F9E" w:rsidRPr="002B6F40" w:rsidRDefault="00862F9E" w:rsidP="007868FE">
      <w:pPr>
        <w:widowControl/>
        <w:spacing w:line="276" w:lineRule="auto"/>
        <w:ind w:firstLineChars="200" w:firstLine="420"/>
        <w:jc w:val="left"/>
        <w:rPr>
          <w:rFonts w:ascii="PMingLiU" w:eastAsia="PMingLiU" w:hAnsi="PMingLiU" w:cs="宋体" w:hint="eastAsia"/>
          <w:bCs/>
          <w:kern w:val="0"/>
          <w:szCs w:val="21"/>
        </w:rPr>
      </w:pPr>
      <w:r w:rsidRPr="002B6F40">
        <w:rPr>
          <w:rFonts w:ascii="PMingLiU" w:eastAsia="PMingLiU" w:hAnsi="PMingLiU" w:cs="宋体" w:hint="eastAsia"/>
          <w:bCs/>
          <w:kern w:val="0"/>
          <w:szCs w:val="21"/>
        </w:rPr>
        <w:t>華南師範大學公共管理學院教育經</w:t>
      </w:r>
      <w:proofErr w:type="gramStart"/>
      <w:r w:rsidRPr="002B6F40">
        <w:rPr>
          <w:rFonts w:ascii="PMingLiU" w:eastAsia="PMingLiU" w:hAnsi="PMingLiU" w:cs="宋体" w:hint="eastAsia"/>
          <w:bCs/>
          <w:kern w:val="0"/>
          <w:szCs w:val="21"/>
        </w:rPr>
        <w:t>濟</w:t>
      </w:r>
      <w:proofErr w:type="gramEnd"/>
      <w:r w:rsidRPr="002B6F40">
        <w:rPr>
          <w:rFonts w:ascii="PMingLiU" w:eastAsia="PMingLiU" w:hAnsi="PMingLiU" w:cs="宋体" w:hint="eastAsia"/>
          <w:bCs/>
          <w:kern w:val="0"/>
          <w:szCs w:val="21"/>
        </w:rPr>
        <w:t>與管理</w:t>
      </w:r>
      <w:proofErr w:type="gramStart"/>
      <w:r w:rsidRPr="002B6F40">
        <w:rPr>
          <w:rFonts w:ascii="PMingLiU" w:eastAsia="PMingLiU" w:hAnsi="PMingLiU" w:cs="宋体" w:hint="eastAsia"/>
          <w:bCs/>
          <w:kern w:val="0"/>
          <w:szCs w:val="21"/>
        </w:rPr>
        <w:t>專</w:t>
      </w:r>
      <w:proofErr w:type="gramEnd"/>
      <w:r w:rsidRPr="002B6F40">
        <w:rPr>
          <w:rFonts w:ascii="PMingLiU" w:eastAsia="PMingLiU" w:hAnsi="PMingLiU" w:cs="宋体" w:hint="eastAsia"/>
          <w:bCs/>
          <w:kern w:val="0"/>
          <w:szCs w:val="21"/>
        </w:rPr>
        <w:t>業底蘊深厚，是全</w:t>
      </w:r>
      <w:proofErr w:type="gramStart"/>
      <w:r w:rsidRPr="002B6F40">
        <w:rPr>
          <w:rFonts w:ascii="PMingLiU" w:eastAsia="PMingLiU" w:hAnsi="PMingLiU" w:cs="宋体" w:hint="eastAsia"/>
          <w:bCs/>
          <w:kern w:val="0"/>
          <w:szCs w:val="21"/>
        </w:rPr>
        <w:t>國</w:t>
      </w:r>
      <w:proofErr w:type="gramEnd"/>
      <w:r w:rsidRPr="002B6F40">
        <w:rPr>
          <w:rFonts w:ascii="PMingLiU" w:eastAsia="PMingLiU" w:hAnsi="PMingLiU" w:cs="宋体" w:hint="eastAsia"/>
          <w:bCs/>
          <w:kern w:val="0"/>
          <w:szCs w:val="21"/>
        </w:rPr>
        <w:t>少</w:t>
      </w:r>
      <w:proofErr w:type="gramStart"/>
      <w:r w:rsidRPr="002B6F40">
        <w:rPr>
          <w:rFonts w:ascii="PMingLiU" w:eastAsia="PMingLiU" w:hAnsi="PMingLiU" w:cs="宋体" w:hint="eastAsia"/>
          <w:bCs/>
          <w:kern w:val="0"/>
          <w:szCs w:val="21"/>
        </w:rPr>
        <w:t>數幾</w:t>
      </w:r>
      <w:proofErr w:type="gramEnd"/>
      <w:r w:rsidRPr="002B6F40">
        <w:rPr>
          <w:rFonts w:ascii="PMingLiU" w:eastAsia="PMingLiU" w:hAnsi="PMingLiU" w:cs="宋体" w:hint="eastAsia"/>
          <w:bCs/>
          <w:kern w:val="0"/>
          <w:szCs w:val="21"/>
        </w:rPr>
        <w:t>所完整設置本科、碩士研究生、博士研究生培養體系的院校之一。經過多年的建設，本</w:t>
      </w:r>
      <w:proofErr w:type="gramStart"/>
      <w:r w:rsidRPr="002B6F40">
        <w:rPr>
          <w:rFonts w:ascii="PMingLiU" w:eastAsia="PMingLiU" w:hAnsi="PMingLiU" w:cs="宋体" w:hint="eastAsia"/>
          <w:bCs/>
          <w:kern w:val="0"/>
          <w:szCs w:val="21"/>
        </w:rPr>
        <w:t>專</w:t>
      </w:r>
      <w:proofErr w:type="gramEnd"/>
      <w:r w:rsidRPr="002B6F40">
        <w:rPr>
          <w:rFonts w:ascii="PMingLiU" w:eastAsia="PMingLiU" w:hAnsi="PMingLiU" w:cs="宋体" w:hint="eastAsia"/>
          <w:bCs/>
          <w:kern w:val="0"/>
          <w:szCs w:val="21"/>
        </w:rPr>
        <w:t>業現已形成年齡結構合理、梯隊完整、研究方向齊</w:t>
      </w:r>
      <w:proofErr w:type="gramStart"/>
      <w:r w:rsidRPr="002B6F40">
        <w:rPr>
          <w:rFonts w:ascii="PMingLiU" w:eastAsia="PMingLiU" w:hAnsi="PMingLiU" w:cs="宋体" w:hint="eastAsia"/>
          <w:bCs/>
          <w:kern w:val="0"/>
          <w:szCs w:val="21"/>
        </w:rPr>
        <w:t>備</w:t>
      </w:r>
      <w:proofErr w:type="gramEnd"/>
      <w:r w:rsidRPr="002B6F40">
        <w:rPr>
          <w:rFonts w:ascii="PMingLiU" w:eastAsia="PMingLiU" w:hAnsi="PMingLiU" w:cs="宋体" w:hint="eastAsia"/>
          <w:bCs/>
          <w:kern w:val="0"/>
          <w:szCs w:val="21"/>
        </w:rPr>
        <w:t>的</w:t>
      </w:r>
      <w:proofErr w:type="gramStart"/>
      <w:r w:rsidRPr="002B6F40">
        <w:rPr>
          <w:rFonts w:ascii="PMingLiU" w:eastAsia="PMingLiU" w:hAnsi="PMingLiU" w:cs="宋体" w:hint="eastAsia"/>
          <w:bCs/>
          <w:kern w:val="0"/>
          <w:szCs w:val="21"/>
        </w:rPr>
        <w:t>導</w:t>
      </w:r>
      <w:proofErr w:type="gramEnd"/>
      <w:r w:rsidRPr="002B6F40">
        <w:rPr>
          <w:rFonts w:ascii="PMingLiU" w:eastAsia="PMingLiU" w:hAnsi="PMingLiU" w:cs="宋体" w:hint="eastAsia"/>
          <w:bCs/>
          <w:kern w:val="0"/>
          <w:szCs w:val="21"/>
        </w:rPr>
        <w:t>師隊伍。目前共有14名</w:t>
      </w:r>
      <w:proofErr w:type="gramStart"/>
      <w:r w:rsidRPr="002B6F40">
        <w:rPr>
          <w:rFonts w:ascii="PMingLiU" w:eastAsia="PMingLiU" w:hAnsi="PMingLiU" w:cs="宋体" w:hint="eastAsia"/>
          <w:bCs/>
          <w:kern w:val="0"/>
          <w:szCs w:val="21"/>
        </w:rPr>
        <w:t>導</w:t>
      </w:r>
      <w:proofErr w:type="gramEnd"/>
      <w:r w:rsidRPr="002B6F40">
        <w:rPr>
          <w:rFonts w:ascii="PMingLiU" w:eastAsia="PMingLiU" w:hAnsi="PMingLiU" w:cs="宋体" w:hint="eastAsia"/>
          <w:bCs/>
          <w:kern w:val="0"/>
          <w:szCs w:val="21"/>
        </w:rPr>
        <w:t>師，其中包括四名兼職</w:t>
      </w:r>
      <w:proofErr w:type="gramStart"/>
      <w:r w:rsidRPr="002B6F40">
        <w:rPr>
          <w:rFonts w:ascii="PMingLiU" w:eastAsia="PMingLiU" w:hAnsi="PMingLiU" w:cs="宋体" w:hint="eastAsia"/>
          <w:bCs/>
          <w:kern w:val="0"/>
          <w:szCs w:val="21"/>
        </w:rPr>
        <w:t>導</w:t>
      </w:r>
      <w:proofErr w:type="gramEnd"/>
      <w:r w:rsidRPr="002B6F40">
        <w:rPr>
          <w:rFonts w:ascii="PMingLiU" w:eastAsia="PMingLiU" w:hAnsi="PMingLiU" w:cs="宋体" w:hint="eastAsia"/>
          <w:bCs/>
          <w:kern w:val="0"/>
          <w:szCs w:val="21"/>
        </w:rPr>
        <w:t>師，他們中有教授9人，其中5人</w:t>
      </w:r>
      <w:proofErr w:type="gramStart"/>
      <w:r w:rsidRPr="002B6F40">
        <w:rPr>
          <w:rFonts w:ascii="PMingLiU" w:eastAsia="PMingLiU" w:hAnsi="PMingLiU" w:cs="宋体" w:hint="eastAsia"/>
          <w:bCs/>
          <w:kern w:val="0"/>
          <w:szCs w:val="21"/>
        </w:rPr>
        <w:t>為</w:t>
      </w:r>
      <w:proofErr w:type="gramEnd"/>
      <w:r w:rsidRPr="002B6F40">
        <w:rPr>
          <w:rFonts w:ascii="PMingLiU" w:eastAsia="PMingLiU" w:hAnsi="PMingLiU" w:cs="宋体" w:hint="eastAsia"/>
          <w:bCs/>
          <w:kern w:val="0"/>
          <w:szCs w:val="21"/>
        </w:rPr>
        <w:t>博士生</w:t>
      </w:r>
      <w:proofErr w:type="gramStart"/>
      <w:r w:rsidRPr="002B6F40">
        <w:rPr>
          <w:rFonts w:ascii="PMingLiU" w:eastAsia="PMingLiU" w:hAnsi="PMingLiU" w:cs="宋体" w:hint="eastAsia"/>
          <w:bCs/>
          <w:kern w:val="0"/>
          <w:szCs w:val="21"/>
        </w:rPr>
        <w:t>導</w:t>
      </w:r>
      <w:proofErr w:type="gramEnd"/>
      <w:r w:rsidRPr="002B6F40">
        <w:rPr>
          <w:rFonts w:ascii="PMingLiU" w:eastAsia="PMingLiU" w:hAnsi="PMingLiU" w:cs="宋体" w:hint="eastAsia"/>
          <w:bCs/>
          <w:kern w:val="0"/>
          <w:szCs w:val="21"/>
        </w:rPr>
        <w:t>師，副教授5人。本</w:t>
      </w:r>
      <w:proofErr w:type="gramStart"/>
      <w:r w:rsidRPr="002B6F40">
        <w:rPr>
          <w:rFonts w:ascii="PMingLiU" w:eastAsia="PMingLiU" w:hAnsi="PMingLiU" w:cs="宋体" w:hint="eastAsia"/>
          <w:bCs/>
          <w:kern w:val="0"/>
          <w:szCs w:val="21"/>
        </w:rPr>
        <w:t>專</w:t>
      </w:r>
      <w:proofErr w:type="gramEnd"/>
      <w:r w:rsidRPr="002B6F40">
        <w:rPr>
          <w:rFonts w:ascii="PMingLiU" w:eastAsia="PMingLiU" w:hAnsi="PMingLiU" w:cs="宋体" w:hint="eastAsia"/>
          <w:bCs/>
          <w:kern w:val="0"/>
          <w:szCs w:val="21"/>
        </w:rPr>
        <w:t>業注重培養學生的理論創新意識，提倡</w:t>
      </w:r>
      <w:proofErr w:type="gramStart"/>
      <w:r w:rsidRPr="002B6F40">
        <w:rPr>
          <w:rFonts w:ascii="PMingLiU" w:eastAsia="PMingLiU" w:hAnsi="PMingLiU" w:cs="宋体" w:hint="eastAsia"/>
          <w:bCs/>
          <w:kern w:val="0"/>
          <w:szCs w:val="21"/>
        </w:rPr>
        <w:t>嚴</w:t>
      </w:r>
      <w:proofErr w:type="gramEnd"/>
      <w:r w:rsidRPr="002B6F40">
        <w:rPr>
          <w:rFonts w:ascii="PMingLiU" w:eastAsia="PMingLiU" w:hAnsi="PMingLiU" w:cs="宋体" w:hint="eastAsia"/>
          <w:bCs/>
          <w:kern w:val="0"/>
          <w:szCs w:val="21"/>
        </w:rPr>
        <w:t>謹扎實的學風，注重培養學生在教育管理實踐過程中提出問題、分析問題和解決問題的能力。本</w:t>
      </w:r>
      <w:proofErr w:type="gramStart"/>
      <w:r w:rsidRPr="002B6F40">
        <w:rPr>
          <w:rFonts w:ascii="PMingLiU" w:eastAsia="PMingLiU" w:hAnsi="PMingLiU" w:cs="宋体" w:hint="eastAsia"/>
          <w:bCs/>
          <w:kern w:val="0"/>
          <w:szCs w:val="21"/>
        </w:rPr>
        <w:t>專</w:t>
      </w:r>
      <w:proofErr w:type="gramEnd"/>
      <w:r w:rsidRPr="002B6F40">
        <w:rPr>
          <w:rFonts w:ascii="PMingLiU" w:eastAsia="PMingLiU" w:hAnsi="PMingLiU" w:cs="宋体" w:hint="eastAsia"/>
          <w:bCs/>
          <w:kern w:val="0"/>
          <w:szCs w:val="21"/>
        </w:rPr>
        <w:t>業的招生與培養適</w:t>
      </w:r>
      <w:proofErr w:type="gramStart"/>
      <w:r w:rsidRPr="002B6F40">
        <w:rPr>
          <w:rFonts w:ascii="PMingLiU" w:eastAsia="PMingLiU" w:hAnsi="PMingLiU" w:cs="宋体" w:hint="eastAsia"/>
          <w:bCs/>
          <w:kern w:val="0"/>
          <w:szCs w:val="21"/>
        </w:rPr>
        <w:t>應</w:t>
      </w:r>
      <w:proofErr w:type="gramEnd"/>
      <w:r w:rsidRPr="002B6F40">
        <w:rPr>
          <w:rFonts w:ascii="PMingLiU" w:eastAsia="PMingLiU" w:hAnsi="PMingLiU" w:cs="宋体" w:hint="eastAsia"/>
          <w:bCs/>
          <w:kern w:val="0"/>
          <w:szCs w:val="21"/>
        </w:rPr>
        <w:t>範</w:t>
      </w:r>
      <w:proofErr w:type="gramStart"/>
      <w:r w:rsidRPr="002B6F40">
        <w:rPr>
          <w:rFonts w:ascii="PMingLiU" w:eastAsia="PMingLiU" w:hAnsi="PMingLiU" w:cs="宋体" w:hint="eastAsia"/>
          <w:bCs/>
          <w:kern w:val="0"/>
          <w:szCs w:val="21"/>
        </w:rPr>
        <w:t>圍</w:t>
      </w:r>
      <w:proofErr w:type="gramEnd"/>
      <w:r w:rsidRPr="002B6F40">
        <w:rPr>
          <w:rFonts w:ascii="PMingLiU" w:eastAsia="PMingLiU" w:hAnsi="PMingLiU" w:cs="宋体" w:hint="eastAsia"/>
          <w:bCs/>
          <w:kern w:val="0"/>
          <w:szCs w:val="21"/>
        </w:rPr>
        <w:t>較</w:t>
      </w:r>
      <w:proofErr w:type="gramStart"/>
      <w:r w:rsidRPr="002B6F40">
        <w:rPr>
          <w:rFonts w:ascii="PMingLiU" w:eastAsia="PMingLiU" w:hAnsi="PMingLiU" w:cs="宋体" w:hint="eastAsia"/>
          <w:bCs/>
          <w:kern w:val="0"/>
          <w:szCs w:val="21"/>
        </w:rPr>
        <w:t>為</w:t>
      </w:r>
      <w:proofErr w:type="gramEnd"/>
      <w:r w:rsidRPr="002B6F40">
        <w:rPr>
          <w:rFonts w:ascii="PMingLiU" w:eastAsia="PMingLiU" w:hAnsi="PMingLiU" w:cs="宋体" w:hint="eastAsia"/>
          <w:bCs/>
          <w:kern w:val="0"/>
          <w:szCs w:val="21"/>
        </w:rPr>
        <w:t>廣泛，學生畢業</w:t>
      </w:r>
      <w:proofErr w:type="gramStart"/>
      <w:r w:rsidRPr="002B6F40">
        <w:rPr>
          <w:rFonts w:ascii="PMingLiU" w:eastAsia="PMingLiU" w:hAnsi="PMingLiU" w:cs="宋体" w:hint="eastAsia"/>
          <w:bCs/>
          <w:kern w:val="0"/>
          <w:szCs w:val="21"/>
        </w:rPr>
        <w:t>後</w:t>
      </w:r>
      <w:proofErr w:type="gramEnd"/>
      <w:r w:rsidRPr="002B6F40">
        <w:rPr>
          <w:rFonts w:ascii="PMingLiU" w:eastAsia="PMingLiU" w:hAnsi="PMingLiU" w:cs="宋体" w:hint="eastAsia"/>
          <w:bCs/>
          <w:kern w:val="0"/>
          <w:szCs w:val="21"/>
        </w:rPr>
        <w:t>適合</w:t>
      </w:r>
      <w:proofErr w:type="gramStart"/>
      <w:r w:rsidRPr="002B6F40">
        <w:rPr>
          <w:rFonts w:ascii="PMingLiU" w:eastAsia="PMingLiU" w:hAnsi="PMingLiU" w:cs="宋体" w:hint="eastAsia"/>
          <w:bCs/>
          <w:kern w:val="0"/>
          <w:szCs w:val="21"/>
        </w:rPr>
        <w:t>從</w:t>
      </w:r>
      <w:proofErr w:type="gramEnd"/>
      <w:r w:rsidRPr="002B6F40">
        <w:rPr>
          <w:rFonts w:ascii="PMingLiU" w:eastAsia="PMingLiU" w:hAnsi="PMingLiU" w:cs="宋体" w:hint="eastAsia"/>
          <w:bCs/>
          <w:kern w:val="0"/>
          <w:szCs w:val="21"/>
        </w:rPr>
        <w:t>事與本</w:t>
      </w:r>
      <w:proofErr w:type="gramStart"/>
      <w:r w:rsidRPr="002B6F40">
        <w:rPr>
          <w:rFonts w:ascii="PMingLiU" w:eastAsia="PMingLiU" w:hAnsi="PMingLiU" w:cs="宋体" w:hint="eastAsia"/>
          <w:bCs/>
          <w:kern w:val="0"/>
          <w:szCs w:val="21"/>
        </w:rPr>
        <w:t>專</w:t>
      </w:r>
      <w:proofErr w:type="gramEnd"/>
      <w:r w:rsidRPr="002B6F40">
        <w:rPr>
          <w:rFonts w:ascii="PMingLiU" w:eastAsia="PMingLiU" w:hAnsi="PMingLiU" w:cs="宋体" w:hint="eastAsia"/>
          <w:bCs/>
          <w:kern w:val="0"/>
          <w:szCs w:val="21"/>
        </w:rPr>
        <w:t>業相關的教學工作、教育科學研究工作、教育行政管理工作以及教育管理</w:t>
      </w:r>
      <w:proofErr w:type="gramStart"/>
      <w:r w:rsidRPr="002B6F40">
        <w:rPr>
          <w:rFonts w:ascii="PMingLiU" w:eastAsia="PMingLiU" w:hAnsi="PMingLiU" w:cs="宋体" w:hint="eastAsia"/>
          <w:bCs/>
          <w:kern w:val="0"/>
          <w:szCs w:val="21"/>
        </w:rPr>
        <w:t>咨</w:t>
      </w:r>
      <w:proofErr w:type="gramEnd"/>
      <w:r w:rsidRPr="002B6F40">
        <w:rPr>
          <w:rFonts w:ascii="PMingLiU" w:eastAsia="PMingLiU" w:hAnsi="PMingLiU" w:cs="宋体" w:hint="eastAsia"/>
          <w:bCs/>
          <w:kern w:val="0"/>
          <w:szCs w:val="21"/>
        </w:rPr>
        <w:t>詢工作等。</w:t>
      </w:r>
    </w:p>
    <w:p w:rsidR="00862F9E" w:rsidRPr="002B6F40" w:rsidRDefault="00862F9E" w:rsidP="007868FE">
      <w:pPr>
        <w:pStyle w:val="a3"/>
        <w:spacing w:line="276" w:lineRule="auto"/>
        <w:ind w:leftChars="0" w:left="0"/>
        <w:rPr>
          <w:rFonts w:ascii="PMingLiU" w:eastAsia="PMingLiU" w:hAnsi="PMingLiU" w:cs="Arial"/>
          <w:b/>
          <w:szCs w:val="21"/>
        </w:rPr>
      </w:pPr>
      <w:r w:rsidRPr="002B6F40">
        <w:rPr>
          <w:rFonts w:ascii="PMingLiU" w:eastAsia="PMingLiU" w:hAnsi="PMingLiU" w:cs="Arial" w:hint="eastAsia"/>
          <w:b/>
          <w:szCs w:val="21"/>
          <w:lang w:eastAsia="zh-TW"/>
        </w:rPr>
        <w:t>考試大綱：</w:t>
      </w:r>
    </w:p>
    <w:p w:rsidR="00862F9E" w:rsidRPr="002B6F40" w:rsidRDefault="00862F9E" w:rsidP="007868FE">
      <w:pPr>
        <w:spacing w:line="276" w:lineRule="auto"/>
        <w:jc w:val="left"/>
        <w:rPr>
          <w:rFonts w:ascii="PMingLiU" w:eastAsia="PMingLiU" w:hAnsi="PMingLiU" w:hint="eastAsia"/>
          <w:b/>
          <w:szCs w:val="21"/>
          <w:lang w:eastAsia="zh-TW"/>
        </w:rPr>
      </w:pPr>
      <w:r w:rsidRPr="002B6F40">
        <w:rPr>
          <w:rFonts w:ascii="PMingLiU" w:eastAsia="PMingLiU" w:hAnsi="PMingLiU" w:hint="eastAsia"/>
          <w:b/>
          <w:szCs w:val="21"/>
          <w:lang w:eastAsia="zh-TW"/>
        </w:rPr>
        <w:t>《教育學</w:t>
      </w:r>
      <w:r w:rsidRPr="002B6F40">
        <w:rPr>
          <w:rFonts w:ascii="PMingLiU" w:eastAsia="PMingLiU" w:hAnsi="PMingLiU" w:hint="eastAsia"/>
          <w:b/>
          <w:szCs w:val="21"/>
        </w:rPr>
        <w:t>（二）</w:t>
      </w:r>
      <w:r w:rsidRPr="002B6F40">
        <w:rPr>
          <w:rFonts w:ascii="PMingLiU" w:eastAsia="PMingLiU" w:hAnsi="PMingLiU" w:hint="eastAsia"/>
          <w:b/>
          <w:szCs w:val="21"/>
          <w:lang w:eastAsia="zh-TW"/>
        </w:rPr>
        <w:t>》科目</w:t>
      </w:r>
    </w:p>
    <w:p w:rsidR="00862F9E" w:rsidRPr="002B6F40" w:rsidRDefault="00862F9E" w:rsidP="007868FE">
      <w:pPr>
        <w:spacing w:line="276" w:lineRule="auto"/>
        <w:rPr>
          <w:rFonts w:ascii="PMingLiU" w:eastAsia="PMingLiU" w:hAnsi="PMingLiU" w:hint="eastAsia"/>
          <w:szCs w:val="21"/>
        </w:rPr>
      </w:pPr>
      <w:r w:rsidRPr="002B6F40">
        <w:rPr>
          <w:rFonts w:ascii="PMingLiU" w:eastAsia="PMingLiU" w:hAnsi="PMingLiU" w:hint="eastAsia"/>
          <w:szCs w:val="21"/>
        </w:rPr>
        <w:t>考查目</w:t>
      </w:r>
      <w:proofErr w:type="gramStart"/>
      <w:r w:rsidRPr="002B6F40">
        <w:rPr>
          <w:rFonts w:ascii="PMingLiU" w:eastAsia="PMingLiU" w:hAnsi="PMingLiU" w:hint="eastAsia"/>
          <w:szCs w:val="21"/>
        </w:rPr>
        <w:t>標</w:t>
      </w:r>
      <w:proofErr w:type="gramEnd"/>
      <w:r w:rsidRPr="002B6F40">
        <w:rPr>
          <w:rFonts w:ascii="PMingLiU" w:eastAsia="PMingLiU" w:hAnsi="PMingLiU" w:hint="eastAsia"/>
          <w:szCs w:val="21"/>
        </w:rPr>
        <w:t>：系統掌握教育學的基礎知識、基本概念、基本理論和現代教育觀念；理解教學、德育等教育活</w:t>
      </w:r>
      <w:proofErr w:type="gramStart"/>
      <w:r w:rsidRPr="002B6F40">
        <w:rPr>
          <w:rFonts w:ascii="PMingLiU" w:eastAsia="PMingLiU" w:hAnsi="PMingLiU" w:hint="eastAsia"/>
          <w:szCs w:val="21"/>
        </w:rPr>
        <w:t>動</w:t>
      </w:r>
      <w:proofErr w:type="gramEnd"/>
      <w:r w:rsidRPr="002B6F40">
        <w:rPr>
          <w:rFonts w:ascii="PMingLiU" w:eastAsia="PMingLiU" w:hAnsi="PMingLiU" w:hint="eastAsia"/>
          <w:szCs w:val="21"/>
        </w:rPr>
        <w:t>及其管理活</w:t>
      </w:r>
      <w:proofErr w:type="gramStart"/>
      <w:r w:rsidRPr="002B6F40">
        <w:rPr>
          <w:rFonts w:ascii="PMingLiU" w:eastAsia="PMingLiU" w:hAnsi="PMingLiU" w:hint="eastAsia"/>
          <w:szCs w:val="21"/>
        </w:rPr>
        <w:t>動</w:t>
      </w:r>
      <w:proofErr w:type="gramEnd"/>
      <w:r w:rsidRPr="002B6F40">
        <w:rPr>
          <w:rFonts w:ascii="PMingLiU" w:eastAsia="PMingLiU" w:hAnsi="PMingLiU" w:hint="eastAsia"/>
          <w:szCs w:val="21"/>
        </w:rPr>
        <w:t>的任</w:t>
      </w:r>
      <w:proofErr w:type="gramStart"/>
      <w:r w:rsidRPr="002B6F40">
        <w:rPr>
          <w:rFonts w:ascii="PMingLiU" w:eastAsia="PMingLiU" w:hAnsi="PMingLiU" w:hint="eastAsia"/>
          <w:szCs w:val="21"/>
        </w:rPr>
        <w:t>務</w:t>
      </w:r>
      <w:proofErr w:type="gramEnd"/>
      <w:r w:rsidRPr="002B6F40">
        <w:rPr>
          <w:rFonts w:ascii="PMingLiU" w:eastAsia="PMingLiU" w:hAnsi="PMingLiU" w:hint="eastAsia"/>
          <w:szCs w:val="21"/>
        </w:rPr>
        <w:t>、過程、原則和方法；能運用教育的基本理論和現</w:t>
      </w:r>
      <w:proofErr w:type="gramStart"/>
      <w:r w:rsidRPr="002B6F40">
        <w:rPr>
          <w:rFonts w:ascii="PMingLiU" w:eastAsia="PMingLiU" w:hAnsi="PMingLiU" w:hint="eastAsia"/>
          <w:szCs w:val="21"/>
        </w:rPr>
        <w:t>代教育理念來</w:t>
      </w:r>
      <w:proofErr w:type="gramEnd"/>
      <w:r w:rsidRPr="002B6F40">
        <w:rPr>
          <w:rFonts w:ascii="PMingLiU" w:eastAsia="PMingLiU" w:hAnsi="PMingLiU" w:hint="eastAsia"/>
          <w:szCs w:val="21"/>
        </w:rPr>
        <w:t>分析和解決教育中的現實問題。考查</w:t>
      </w:r>
      <w:proofErr w:type="gramStart"/>
      <w:r w:rsidRPr="002B6F40">
        <w:rPr>
          <w:rFonts w:ascii="PMingLiU" w:eastAsia="PMingLiU" w:hAnsi="PMingLiU" w:hint="eastAsia"/>
          <w:szCs w:val="21"/>
        </w:rPr>
        <w:t>內</w:t>
      </w:r>
      <w:proofErr w:type="gramEnd"/>
      <w:r w:rsidRPr="002B6F40">
        <w:rPr>
          <w:rFonts w:ascii="PMingLiU" w:eastAsia="PMingLiU" w:hAnsi="PMingLiU" w:hint="eastAsia"/>
          <w:szCs w:val="21"/>
        </w:rPr>
        <w:t>容：教育與教育學、教育與人的發展、教育與社</w:t>
      </w:r>
      <w:proofErr w:type="gramStart"/>
      <w:r w:rsidRPr="002B6F40">
        <w:rPr>
          <w:rFonts w:ascii="PMingLiU" w:eastAsia="PMingLiU" w:hAnsi="PMingLiU" w:hint="eastAsia"/>
          <w:szCs w:val="21"/>
        </w:rPr>
        <w:t>會</w:t>
      </w:r>
      <w:proofErr w:type="gramEnd"/>
      <w:r w:rsidRPr="002B6F40">
        <w:rPr>
          <w:rFonts w:ascii="PMingLiU" w:eastAsia="PMingLiU" w:hAnsi="PMingLiU" w:hint="eastAsia"/>
          <w:szCs w:val="21"/>
        </w:rPr>
        <w:t>發展、教育目的、教育制度、教師與學生、課程、教學、德育、美育、體育、學校教育與學生生活、班級管理與班主任工作、學生評價、教學評價、教師的教育研究、學校管理、教育改革與發展。考試題型：概念、簡答、論述。</w:t>
      </w:r>
    </w:p>
    <w:p w:rsidR="00862F9E" w:rsidRPr="002B6F40" w:rsidRDefault="00862F9E" w:rsidP="007868FE">
      <w:pPr>
        <w:spacing w:line="276" w:lineRule="auto"/>
        <w:jc w:val="left"/>
        <w:rPr>
          <w:rFonts w:ascii="PMingLiU" w:eastAsia="PMingLiU" w:hAnsi="PMingLiU"/>
          <w:b/>
          <w:szCs w:val="21"/>
        </w:rPr>
      </w:pPr>
      <w:r w:rsidRPr="002B6F40">
        <w:rPr>
          <w:rFonts w:ascii="PMingLiU" w:eastAsia="PMingLiU" w:hAnsi="PMingLiU" w:hint="eastAsia"/>
          <w:b/>
          <w:szCs w:val="21"/>
          <w:lang w:eastAsia="zh-TW"/>
        </w:rPr>
        <w:t>《</w:t>
      </w:r>
      <w:r w:rsidRPr="002B6F40">
        <w:rPr>
          <w:rFonts w:ascii="PMingLiU" w:eastAsia="PMingLiU" w:hAnsi="PMingLiU" w:hint="eastAsia"/>
          <w:b/>
          <w:szCs w:val="21"/>
        </w:rPr>
        <w:t>教育管理學</w:t>
      </w:r>
      <w:r w:rsidRPr="002B6F40">
        <w:rPr>
          <w:rFonts w:ascii="PMingLiU" w:eastAsia="PMingLiU" w:hAnsi="PMingLiU" w:hint="eastAsia"/>
          <w:b/>
          <w:szCs w:val="21"/>
          <w:lang w:eastAsia="zh-TW"/>
        </w:rPr>
        <w:t>》科目</w:t>
      </w:r>
    </w:p>
    <w:p w:rsidR="00862F9E" w:rsidRPr="002B6F40" w:rsidRDefault="00862F9E" w:rsidP="007868FE">
      <w:pPr>
        <w:spacing w:line="276" w:lineRule="auto"/>
        <w:rPr>
          <w:rFonts w:ascii="PMingLiU" w:eastAsia="PMingLiU" w:hAnsi="PMingLiU" w:hint="eastAsia"/>
          <w:szCs w:val="21"/>
        </w:rPr>
      </w:pPr>
      <w:r w:rsidRPr="002B6F40">
        <w:rPr>
          <w:rFonts w:ascii="PMingLiU" w:eastAsia="PMingLiU" w:hAnsi="PMingLiU" w:hint="eastAsia"/>
          <w:szCs w:val="21"/>
        </w:rPr>
        <w:t>教育管理學的學科性質與特點：現當</w:t>
      </w:r>
      <w:proofErr w:type="gramStart"/>
      <w:r w:rsidRPr="002B6F40">
        <w:rPr>
          <w:rFonts w:ascii="PMingLiU" w:eastAsia="PMingLiU" w:hAnsi="PMingLiU" w:hint="eastAsia"/>
          <w:szCs w:val="21"/>
        </w:rPr>
        <w:t>代教育</w:t>
      </w:r>
      <w:proofErr w:type="gramEnd"/>
      <w:r w:rsidRPr="002B6F40">
        <w:rPr>
          <w:rFonts w:ascii="PMingLiU" w:eastAsia="PMingLiU" w:hAnsi="PMingLiU" w:hint="eastAsia"/>
          <w:szCs w:val="21"/>
        </w:rPr>
        <w:t>管理的理論基礎；現當</w:t>
      </w:r>
      <w:proofErr w:type="gramStart"/>
      <w:r w:rsidRPr="002B6F40">
        <w:rPr>
          <w:rFonts w:ascii="PMingLiU" w:eastAsia="PMingLiU" w:hAnsi="PMingLiU" w:hint="eastAsia"/>
          <w:szCs w:val="21"/>
        </w:rPr>
        <w:t>代教育</w:t>
      </w:r>
      <w:proofErr w:type="gramEnd"/>
      <w:r w:rsidRPr="002B6F40">
        <w:rPr>
          <w:rFonts w:ascii="PMingLiU" w:eastAsia="PMingLiU" w:hAnsi="PMingLiU" w:hint="eastAsia"/>
          <w:szCs w:val="21"/>
        </w:rPr>
        <w:t>管理的主要理論流派；教育行政管理體制；教育政策與教育法律；教育計劃；教育督</w:t>
      </w:r>
      <w:proofErr w:type="gramStart"/>
      <w:r w:rsidRPr="002B6F40">
        <w:rPr>
          <w:rFonts w:ascii="PMingLiU" w:eastAsia="PMingLiU" w:hAnsi="PMingLiU" w:hint="eastAsia"/>
          <w:szCs w:val="21"/>
        </w:rPr>
        <w:t>導</w:t>
      </w:r>
      <w:proofErr w:type="gramEnd"/>
      <w:r w:rsidRPr="002B6F40">
        <w:rPr>
          <w:rFonts w:ascii="PMingLiU" w:eastAsia="PMingLiU" w:hAnsi="PMingLiU" w:hint="eastAsia"/>
          <w:szCs w:val="21"/>
        </w:rPr>
        <w:t>；教育財政；課程與教學管理；教育信息管理；教育人力資源管理；學生事</w:t>
      </w:r>
      <w:proofErr w:type="gramStart"/>
      <w:r w:rsidRPr="002B6F40">
        <w:rPr>
          <w:rFonts w:ascii="PMingLiU" w:eastAsia="PMingLiU" w:hAnsi="PMingLiU" w:hint="eastAsia"/>
          <w:szCs w:val="21"/>
        </w:rPr>
        <w:t>務</w:t>
      </w:r>
      <w:proofErr w:type="gramEnd"/>
      <w:r w:rsidRPr="002B6F40">
        <w:rPr>
          <w:rFonts w:ascii="PMingLiU" w:eastAsia="PMingLiU" w:hAnsi="PMingLiU" w:hint="eastAsia"/>
          <w:szCs w:val="21"/>
        </w:rPr>
        <w:t>管理；學校管理過程；學校組織結構與管理制度；教育管理中的激</w:t>
      </w:r>
      <w:proofErr w:type="gramStart"/>
      <w:r w:rsidRPr="002B6F40">
        <w:rPr>
          <w:rFonts w:ascii="PMingLiU" w:eastAsia="PMingLiU" w:hAnsi="PMingLiU" w:hint="eastAsia"/>
          <w:szCs w:val="21"/>
        </w:rPr>
        <w:t>勵</w:t>
      </w:r>
      <w:proofErr w:type="gramEnd"/>
      <w:r w:rsidRPr="002B6F40">
        <w:rPr>
          <w:rFonts w:ascii="PMingLiU" w:eastAsia="PMingLiU" w:hAnsi="PMingLiU" w:hint="eastAsia"/>
          <w:szCs w:val="21"/>
        </w:rPr>
        <w:t>；教育評價；教育領</w:t>
      </w:r>
      <w:proofErr w:type="gramStart"/>
      <w:r w:rsidRPr="002B6F40">
        <w:rPr>
          <w:rFonts w:ascii="PMingLiU" w:eastAsia="PMingLiU" w:hAnsi="PMingLiU" w:hint="eastAsia"/>
          <w:szCs w:val="21"/>
        </w:rPr>
        <w:t>導</w:t>
      </w:r>
      <w:proofErr w:type="gramEnd"/>
    </w:p>
    <w:p w:rsidR="00862F9E" w:rsidRPr="002B6F40" w:rsidRDefault="00862F9E" w:rsidP="007868FE">
      <w:pPr>
        <w:spacing w:line="276" w:lineRule="auto"/>
        <w:jc w:val="left"/>
        <w:rPr>
          <w:rFonts w:ascii="PMingLiU" w:eastAsia="PMingLiU" w:hAnsi="PMingLiU" w:hint="eastAsia"/>
          <w:b/>
          <w:szCs w:val="21"/>
        </w:rPr>
      </w:pPr>
    </w:p>
    <w:p w:rsidR="00D33295" w:rsidRPr="002B6F40" w:rsidRDefault="00D33295" w:rsidP="007868FE">
      <w:pPr>
        <w:spacing w:line="276" w:lineRule="auto"/>
        <w:rPr>
          <w:rFonts w:ascii="PMingLiU" w:eastAsia="PMingLiU" w:hAnsi="PMingLiU" w:hint="eastAsia"/>
          <w:b/>
          <w:color w:val="0000FF"/>
          <w:szCs w:val="21"/>
        </w:rPr>
      </w:pPr>
      <w:r w:rsidRPr="002B6F40">
        <w:rPr>
          <w:rFonts w:ascii="PMingLiU" w:eastAsia="PMingLiU" w:hAnsi="PMingLiU"/>
          <w:b/>
          <w:color w:val="0000FF"/>
          <w:szCs w:val="21"/>
        </w:rPr>
        <w:t xml:space="preserve">081203  </w:t>
      </w:r>
      <w:r w:rsidRPr="002B6F40">
        <w:rPr>
          <w:rFonts w:ascii="PMingLiU" w:eastAsia="PMingLiU" w:hAnsi="PMingLiU" w:hint="eastAsia"/>
          <w:b/>
          <w:color w:val="0000FF"/>
          <w:szCs w:val="21"/>
        </w:rPr>
        <w:t>計算機</w:t>
      </w:r>
      <w:proofErr w:type="gramStart"/>
      <w:r w:rsidRPr="002B6F40">
        <w:rPr>
          <w:rFonts w:ascii="PMingLiU" w:eastAsia="PMingLiU" w:hAnsi="PMingLiU" w:hint="eastAsia"/>
          <w:b/>
          <w:color w:val="0000FF"/>
          <w:szCs w:val="21"/>
        </w:rPr>
        <w:t>應</w:t>
      </w:r>
      <w:proofErr w:type="gramEnd"/>
      <w:r w:rsidRPr="002B6F40">
        <w:rPr>
          <w:rFonts w:ascii="PMingLiU" w:eastAsia="PMingLiU" w:hAnsi="PMingLiU" w:hint="eastAsia"/>
          <w:b/>
          <w:color w:val="0000FF"/>
          <w:szCs w:val="21"/>
        </w:rPr>
        <w:t>用技術</w:t>
      </w:r>
    </w:p>
    <w:p w:rsidR="00D33295" w:rsidRPr="002B6F40" w:rsidRDefault="00D33295" w:rsidP="007868FE">
      <w:pPr>
        <w:widowControl/>
        <w:adjustRightInd w:val="0"/>
        <w:snapToGrid w:val="0"/>
        <w:spacing w:line="276" w:lineRule="auto"/>
        <w:ind w:firstLineChars="200" w:firstLine="420"/>
        <w:jc w:val="left"/>
        <w:rPr>
          <w:rFonts w:ascii="PMingLiU" w:eastAsia="PMingLiU" w:hAnsi="PMingLiU" w:cs="宋体"/>
          <w:bCs/>
          <w:kern w:val="0"/>
          <w:szCs w:val="21"/>
          <w:lang w:eastAsia="zh-TW"/>
        </w:rPr>
      </w:pPr>
      <w:r w:rsidRPr="002B6F40">
        <w:rPr>
          <w:rFonts w:ascii="PMingLiU" w:eastAsia="PMingLiU" w:hAnsi="PMingLiU" w:cs="宋体" w:hint="eastAsia"/>
          <w:bCs/>
          <w:kern w:val="0"/>
          <w:szCs w:val="21"/>
          <w:lang w:eastAsia="zh-TW"/>
        </w:rPr>
        <w:t>本專業師資力量雄厚，現有教授</w:t>
      </w:r>
      <w:r w:rsidRPr="002B6F40">
        <w:rPr>
          <w:rFonts w:ascii="PMingLiU" w:eastAsia="PMingLiU" w:hAnsi="PMingLiU" w:cs="宋体"/>
          <w:bCs/>
          <w:kern w:val="0"/>
          <w:szCs w:val="21"/>
          <w:lang w:eastAsia="zh-TW"/>
        </w:rPr>
        <w:t>16</w:t>
      </w:r>
      <w:r w:rsidRPr="002B6F40">
        <w:rPr>
          <w:rFonts w:ascii="PMingLiU" w:eastAsia="PMingLiU" w:hAnsi="PMingLiU" w:cs="宋体" w:hint="eastAsia"/>
          <w:bCs/>
          <w:kern w:val="0"/>
          <w:szCs w:val="21"/>
          <w:lang w:eastAsia="zh-TW"/>
        </w:rPr>
        <w:t>人，副教授近</w:t>
      </w:r>
      <w:r w:rsidRPr="002B6F40">
        <w:rPr>
          <w:rFonts w:ascii="PMingLiU" w:eastAsia="PMingLiU" w:hAnsi="PMingLiU" w:cs="宋体"/>
          <w:bCs/>
          <w:kern w:val="0"/>
          <w:szCs w:val="21"/>
          <w:lang w:eastAsia="zh-TW"/>
        </w:rPr>
        <w:t>27</w:t>
      </w:r>
      <w:r w:rsidRPr="002B6F40">
        <w:rPr>
          <w:rFonts w:ascii="PMingLiU" w:eastAsia="PMingLiU" w:hAnsi="PMingLiU" w:cs="宋体" w:hint="eastAsia"/>
          <w:bCs/>
          <w:kern w:val="0"/>
          <w:szCs w:val="21"/>
          <w:lang w:eastAsia="zh-TW"/>
        </w:rPr>
        <w:t>人，博士導師</w:t>
      </w:r>
      <w:r w:rsidRPr="002B6F40">
        <w:rPr>
          <w:rFonts w:ascii="PMingLiU" w:eastAsia="PMingLiU" w:hAnsi="PMingLiU" w:cs="宋体"/>
          <w:bCs/>
          <w:kern w:val="0"/>
          <w:szCs w:val="21"/>
          <w:lang w:eastAsia="zh-TW"/>
        </w:rPr>
        <w:t>4</w:t>
      </w:r>
      <w:r w:rsidRPr="002B6F40">
        <w:rPr>
          <w:rFonts w:ascii="PMingLiU" w:eastAsia="PMingLiU" w:hAnsi="PMingLiU" w:cs="宋体" w:hint="eastAsia"/>
          <w:bCs/>
          <w:kern w:val="0"/>
          <w:szCs w:val="21"/>
          <w:lang w:eastAsia="zh-TW"/>
        </w:rPr>
        <w:t>名，碩士導師</w:t>
      </w:r>
      <w:r w:rsidRPr="002B6F40">
        <w:rPr>
          <w:rFonts w:ascii="PMingLiU" w:eastAsia="PMingLiU" w:hAnsi="PMingLiU" w:cs="宋体"/>
          <w:bCs/>
          <w:kern w:val="0"/>
          <w:szCs w:val="21"/>
          <w:lang w:eastAsia="zh-TW"/>
        </w:rPr>
        <w:t>40</w:t>
      </w:r>
      <w:r w:rsidRPr="002B6F40">
        <w:rPr>
          <w:rFonts w:ascii="PMingLiU" w:eastAsia="PMingLiU" w:hAnsi="PMingLiU" w:cs="宋体" w:hint="eastAsia"/>
          <w:bCs/>
          <w:kern w:val="0"/>
          <w:szCs w:val="21"/>
          <w:lang w:eastAsia="zh-TW"/>
        </w:rPr>
        <w:t>名，旨在培養計算機科學與技術應用學科領域從事計算機科學技術研究、工程設計與應用項目開發等方面的高級專門人才。本專業要求學生既要全面、系統地掌握計算機科學與技術領域的基本理論、知識、基本技能和方法，能獨立開展計算機應用技術研究；還要求學生基礎知識牢固、專業面寬、分析、開發、管理能力強、富有創新精神，具備適應二十一世紀計算機科學與技術發展需要的綜合業務素質。</w:t>
      </w:r>
    </w:p>
    <w:p w:rsidR="00D33295" w:rsidRPr="002B6F40" w:rsidRDefault="00D33295" w:rsidP="007868FE">
      <w:pPr>
        <w:widowControl/>
        <w:adjustRightInd w:val="0"/>
        <w:snapToGrid w:val="0"/>
        <w:spacing w:line="276" w:lineRule="auto"/>
        <w:ind w:firstLineChars="200" w:firstLine="420"/>
        <w:rPr>
          <w:rFonts w:ascii="PMingLiU" w:eastAsia="PMingLiU" w:hAnsi="PMingLiU" w:cs="宋体"/>
          <w:bCs/>
          <w:kern w:val="0"/>
          <w:szCs w:val="21"/>
          <w:lang w:eastAsia="zh-TW"/>
        </w:rPr>
      </w:pPr>
      <w:r w:rsidRPr="002B6F40">
        <w:rPr>
          <w:rFonts w:ascii="PMingLiU" w:eastAsia="PMingLiU" w:hAnsi="PMingLiU" w:cs="宋体" w:hint="eastAsia"/>
          <w:bCs/>
          <w:kern w:val="0"/>
          <w:szCs w:val="21"/>
          <w:lang w:eastAsia="zh-TW"/>
        </w:rPr>
        <w:t>本專業面向港澳臺招生，招生的主要專業方向有</w:t>
      </w:r>
      <w:r w:rsidRPr="002B6F40">
        <w:rPr>
          <w:rFonts w:ascii="PMingLiU" w:eastAsia="PMingLiU" w:hAnsi="PMingLiU" w:hint="eastAsia"/>
          <w:color w:val="000000"/>
          <w:kern w:val="0"/>
          <w:szCs w:val="21"/>
          <w:lang w:eastAsia="zh-TW"/>
        </w:rPr>
        <w:t>數據</w:t>
      </w:r>
      <w:r w:rsidRPr="002B6F40">
        <w:rPr>
          <w:rFonts w:ascii="PMingLiU" w:eastAsia="PMingLiU" w:hAnsi="PMingLiU" w:cs="宋体" w:hint="eastAsia"/>
          <w:bCs/>
          <w:kern w:val="0"/>
          <w:szCs w:val="21"/>
          <w:lang w:eastAsia="zh-TW"/>
        </w:rPr>
        <w:t>庫理論與技術、大</w:t>
      </w:r>
      <w:r w:rsidRPr="002B6F40">
        <w:rPr>
          <w:rFonts w:ascii="PMingLiU" w:eastAsia="PMingLiU" w:hAnsi="PMingLiU" w:hint="eastAsia"/>
          <w:color w:val="000000"/>
          <w:kern w:val="0"/>
          <w:szCs w:val="21"/>
          <w:lang w:eastAsia="zh-TW"/>
        </w:rPr>
        <w:t>數據</w:t>
      </w:r>
      <w:r w:rsidRPr="002B6F40">
        <w:rPr>
          <w:rFonts w:ascii="PMingLiU" w:eastAsia="PMingLiU" w:hAnsi="PMingLiU" w:cs="宋体" w:hint="eastAsia"/>
          <w:bCs/>
          <w:kern w:val="0"/>
          <w:szCs w:val="21"/>
          <w:lang w:eastAsia="zh-TW"/>
        </w:rPr>
        <w:t>與雲計算、人工智</w:t>
      </w:r>
      <w:r w:rsidRPr="002B6F40">
        <w:rPr>
          <w:rFonts w:ascii="PMingLiU" w:eastAsia="PMingLiU" w:hAnsi="PMingLiU" w:cs="宋体" w:hint="eastAsia"/>
          <w:bCs/>
          <w:kern w:val="0"/>
          <w:szCs w:val="21"/>
        </w:rPr>
        <w:t>能</w:t>
      </w:r>
      <w:r w:rsidRPr="002B6F40">
        <w:rPr>
          <w:rFonts w:ascii="PMingLiU" w:eastAsia="PMingLiU" w:hAnsi="PMingLiU" w:cs="宋体" w:hint="eastAsia"/>
          <w:bCs/>
          <w:kern w:val="0"/>
          <w:szCs w:val="21"/>
          <w:lang w:eastAsia="zh-TW"/>
        </w:rPr>
        <w:t>與智</w:t>
      </w:r>
      <w:r w:rsidRPr="002B6F40">
        <w:rPr>
          <w:rFonts w:ascii="PMingLiU" w:eastAsia="PMingLiU" w:hAnsi="PMingLiU" w:cs="宋体" w:hint="eastAsia"/>
          <w:bCs/>
          <w:kern w:val="0"/>
          <w:szCs w:val="21"/>
        </w:rPr>
        <w:t>能</w:t>
      </w:r>
      <w:r w:rsidRPr="002B6F40">
        <w:rPr>
          <w:rFonts w:ascii="PMingLiU" w:eastAsia="PMingLiU" w:hAnsi="PMingLiU" w:hint="eastAsia"/>
          <w:color w:val="000000"/>
          <w:kern w:val="0"/>
          <w:szCs w:val="21"/>
        </w:rPr>
        <w:t>信息</w:t>
      </w:r>
      <w:r w:rsidRPr="002B6F40">
        <w:rPr>
          <w:rFonts w:ascii="PMingLiU" w:eastAsia="PMingLiU" w:hAnsi="PMingLiU" w:cs="宋体" w:hint="eastAsia"/>
          <w:bCs/>
          <w:kern w:val="0"/>
          <w:szCs w:val="21"/>
          <w:lang w:eastAsia="zh-TW"/>
        </w:rPr>
        <w:t>處理、</w:t>
      </w:r>
      <w:r w:rsidRPr="002B6F40">
        <w:rPr>
          <w:rFonts w:ascii="PMingLiU" w:eastAsia="PMingLiU" w:hAnsi="PMingLiU" w:hint="eastAsia"/>
          <w:color w:val="000000"/>
          <w:kern w:val="0"/>
          <w:szCs w:val="21"/>
        </w:rPr>
        <w:t>信息</w:t>
      </w:r>
      <w:r w:rsidRPr="002B6F40">
        <w:rPr>
          <w:rFonts w:ascii="PMingLiU" w:eastAsia="PMingLiU" w:hAnsi="PMingLiU" w:cs="宋体" w:hint="eastAsia"/>
          <w:bCs/>
          <w:kern w:val="0"/>
          <w:szCs w:val="21"/>
          <w:lang w:eastAsia="zh-TW"/>
        </w:rPr>
        <w:t>檢索與商務智</w:t>
      </w:r>
      <w:r w:rsidRPr="002B6F40">
        <w:rPr>
          <w:rFonts w:ascii="PMingLiU" w:eastAsia="PMingLiU" w:hAnsi="PMingLiU" w:cs="宋体" w:hint="eastAsia"/>
          <w:bCs/>
          <w:kern w:val="0"/>
          <w:szCs w:val="21"/>
        </w:rPr>
        <w:t>能</w:t>
      </w:r>
      <w:r w:rsidRPr="002B6F40">
        <w:rPr>
          <w:rFonts w:ascii="PMingLiU" w:eastAsia="PMingLiU" w:hAnsi="PMingLiU" w:cs="宋体" w:hint="eastAsia"/>
          <w:bCs/>
          <w:kern w:val="0"/>
          <w:szCs w:val="21"/>
          <w:lang w:eastAsia="zh-TW"/>
        </w:rPr>
        <w:t>、現代網絡技術與網絡安全等。</w:t>
      </w:r>
    </w:p>
    <w:p w:rsidR="00D33295" w:rsidRPr="002B6F40" w:rsidRDefault="00D33295" w:rsidP="007868FE">
      <w:pPr>
        <w:widowControl/>
        <w:adjustRightInd w:val="0"/>
        <w:snapToGrid w:val="0"/>
        <w:spacing w:line="276" w:lineRule="auto"/>
        <w:ind w:firstLineChars="200" w:firstLine="420"/>
        <w:jc w:val="left"/>
        <w:rPr>
          <w:rFonts w:ascii="PMingLiU" w:eastAsia="PMingLiU" w:hAnsi="PMingLiU" w:cs="宋体"/>
          <w:bCs/>
          <w:kern w:val="0"/>
          <w:szCs w:val="21"/>
          <w:lang w:eastAsia="zh-TW"/>
        </w:rPr>
      </w:pPr>
      <w:r w:rsidRPr="002B6F40">
        <w:rPr>
          <w:rFonts w:ascii="PMingLiU" w:eastAsia="PMingLiU" w:hAnsi="PMingLiU" w:cs="宋体" w:hint="eastAsia"/>
          <w:bCs/>
          <w:kern w:val="0"/>
          <w:szCs w:val="21"/>
          <w:lang w:eastAsia="zh-TW"/>
        </w:rPr>
        <w:t>本專業採用課堂教學與自學輔導相結合，系統的專業理論知識學習與科學研究相結合、導師個人負責與指導組集體培養相結合，學位課程學習與學位論文並重的教學和培養方法。開設的主要專業課程有：計算理論導引、高級數據庫系統、現代網絡技術、人工智能原理、軟體工程方法學、協同計算與社會網絡服務、面向對象技術與</w:t>
      </w:r>
      <w:r w:rsidRPr="002B6F40">
        <w:rPr>
          <w:rFonts w:ascii="PMingLiU" w:eastAsia="PMingLiU" w:hAnsi="PMingLiU" w:cs="宋体"/>
          <w:bCs/>
          <w:kern w:val="0"/>
          <w:szCs w:val="21"/>
          <w:lang w:eastAsia="zh-TW"/>
        </w:rPr>
        <w:t>UML</w:t>
      </w:r>
      <w:r w:rsidRPr="002B6F40">
        <w:rPr>
          <w:rFonts w:ascii="PMingLiU" w:eastAsia="PMingLiU" w:hAnsi="PMingLiU" w:cs="宋体" w:hint="eastAsia"/>
          <w:bCs/>
          <w:kern w:val="0"/>
          <w:szCs w:val="21"/>
          <w:lang w:eastAsia="zh-TW"/>
        </w:rPr>
        <w:t>、雲計算、物聯網技術導論、信息檢索技術、數據挖掘與商務智能等。</w:t>
      </w:r>
    </w:p>
    <w:p w:rsidR="00D33295" w:rsidRPr="002B6F40" w:rsidRDefault="00D33295" w:rsidP="007868FE">
      <w:pPr>
        <w:widowControl/>
        <w:adjustRightInd w:val="0"/>
        <w:snapToGrid w:val="0"/>
        <w:spacing w:line="276" w:lineRule="auto"/>
        <w:ind w:firstLineChars="200" w:firstLine="420"/>
        <w:rPr>
          <w:rFonts w:ascii="PMingLiU" w:eastAsia="PMingLiU" w:hAnsi="PMingLiU" w:cs="宋体"/>
          <w:bCs/>
          <w:kern w:val="0"/>
          <w:szCs w:val="21"/>
          <w:lang w:eastAsia="zh-TW"/>
        </w:rPr>
      </w:pPr>
      <w:r w:rsidRPr="002B6F40">
        <w:rPr>
          <w:rFonts w:ascii="PMingLiU" w:eastAsia="PMingLiU" w:hAnsi="PMingLiU" w:cs="宋体" w:hint="eastAsia"/>
          <w:bCs/>
          <w:kern w:val="0"/>
          <w:szCs w:val="21"/>
          <w:lang w:eastAsia="zh-TW"/>
        </w:rPr>
        <w:t>本專業學生畢業後可在科研、教育、大中型企業、事業、技術和行政管理部門等單位從事計算機科學技術教學、計算機應用技術研究與開發、計算機工程項目管理與評估、計算機應用系統管理與維護等工作。</w:t>
      </w:r>
    </w:p>
    <w:p w:rsidR="00D33295" w:rsidRPr="002B6F40" w:rsidRDefault="00D33295" w:rsidP="007868FE">
      <w:pPr>
        <w:pStyle w:val="a3"/>
        <w:adjustRightInd w:val="0"/>
        <w:snapToGrid w:val="0"/>
        <w:spacing w:line="276" w:lineRule="auto"/>
        <w:ind w:leftChars="0" w:left="0" w:firstLineChars="200" w:firstLine="420"/>
        <w:rPr>
          <w:rFonts w:ascii="PMingLiU" w:eastAsia="PMingLiU" w:hAnsi="PMingLiU" w:cs="Arial" w:hint="eastAsia"/>
          <w:b/>
          <w:szCs w:val="21"/>
          <w:lang w:eastAsia="zh-TW"/>
        </w:rPr>
      </w:pPr>
      <w:r w:rsidRPr="002B6F40">
        <w:rPr>
          <w:rFonts w:ascii="PMingLiU" w:eastAsia="PMingLiU" w:hAnsi="PMingLiU" w:cs="Arial" w:hint="eastAsia"/>
          <w:b/>
          <w:szCs w:val="21"/>
          <w:lang w:eastAsia="zh-TW"/>
        </w:rPr>
        <w:t>考試大綱：</w:t>
      </w:r>
    </w:p>
    <w:p w:rsidR="00D33295" w:rsidRPr="002B6F40" w:rsidRDefault="00D33295" w:rsidP="007868FE">
      <w:pPr>
        <w:widowControl/>
        <w:adjustRightInd w:val="0"/>
        <w:snapToGrid w:val="0"/>
        <w:spacing w:before="156" w:after="156" w:line="276" w:lineRule="auto"/>
        <w:ind w:firstLineChars="200" w:firstLine="420"/>
        <w:jc w:val="left"/>
        <w:outlineLvl w:val="0"/>
        <w:rPr>
          <w:rFonts w:ascii="PMingLiU" w:eastAsia="PMingLiU" w:hAnsi="PMingLiU"/>
          <w:color w:val="000000"/>
          <w:kern w:val="0"/>
          <w:szCs w:val="21"/>
        </w:rPr>
      </w:pPr>
      <w:r w:rsidRPr="002B6F40">
        <w:rPr>
          <w:rFonts w:ascii="PMingLiU" w:eastAsia="PMingLiU" w:hAnsi="PMingLiU" w:hint="eastAsia"/>
          <w:b/>
          <w:bCs/>
          <w:color w:val="000000"/>
          <w:kern w:val="0"/>
          <w:szCs w:val="21"/>
          <w:lang w:eastAsia="zh-TW"/>
        </w:rPr>
        <w:lastRenderedPageBreak/>
        <w:t>《</w:t>
      </w:r>
      <w:r w:rsidRPr="002B6F40">
        <w:rPr>
          <w:rFonts w:ascii="PMingLiU" w:eastAsia="PMingLiU" w:hAnsi="PMingLiU" w:hint="eastAsia"/>
          <w:b/>
          <w:bCs/>
          <w:color w:val="000000"/>
          <w:kern w:val="0"/>
          <w:szCs w:val="21"/>
        </w:rPr>
        <w:t>程序</w:t>
      </w:r>
      <w:r w:rsidRPr="002B6F40">
        <w:rPr>
          <w:rFonts w:ascii="PMingLiU" w:eastAsia="PMingLiU" w:hAnsi="PMingLiU" w:hint="eastAsia"/>
          <w:b/>
          <w:bCs/>
          <w:color w:val="000000"/>
          <w:kern w:val="0"/>
          <w:szCs w:val="21"/>
          <w:lang w:eastAsia="zh-TW"/>
        </w:rPr>
        <w:t>設計》科目</w:t>
      </w:r>
    </w:p>
    <w:p w:rsidR="00D33295" w:rsidRPr="002B6F40" w:rsidRDefault="00D33295" w:rsidP="007868FE">
      <w:pPr>
        <w:keepNext/>
        <w:widowControl/>
        <w:adjustRightInd w:val="0"/>
        <w:snapToGrid w:val="0"/>
        <w:spacing w:line="276" w:lineRule="auto"/>
        <w:ind w:firstLineChars="200" w:firstLine="420"/>
        <w:outlineLvl w:val="1"/>
        <w:rPr>
          <w:rFonts w:ascii="PMingLiU" w:eastAsia="PMingLiU" w:hAnsi="PMingLiU" w:cs="宋体"/>
          <w:b/>
          <w:bCs/>
          <w:color w:val="000000"/>
          <w:kern w:val="36"/>
          <w:szCs w:val="21"/>
          <w:lang w:eastAsia="zh-TW"/>
        </w:rPr>
      </w:pPr>
      <w:r w:rsidRPr="002B6F40">
        <w:rPr>
          <w:rFonts w:ascii="PMingLiU" w:eastAsia="PMingLiU" w:hAnsi="PMingLiU" w:cs="宋体" w:hint="eastAsia"/>
          <w:b/>
          <w:bCs/>
          <w:color w:val="000000"/>
          <w:kern w:val="36"/>
          <w:szCs w:val="21"/>
          <w:lang w:eastAsia="zh-TW"/>
        </w:rPr>
        <w:t>【考查目標】</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掌握</w:t>
      </w:r>
      <w:r w:rsidRPr="002B6F40">
        <w:rPr>
          <w:rFonts w:ascii="PMingLiU" w:eastAsia="PMingLiU" w:hAnsi="PMingLiU" w:hint="eastAsia"/>
          <w:color w:val="000000"/>
          <w:kern w:val="0"/>
          <w:szCs w:val="21"/>
        </w:rPr>
        <w:t>C</w:t>
      </w:r>
      <w:r w:rsidRPr="002B6F40">
        <w:rPr>
          <w:rFonts w:ascii="PMingLiU" w:eastAsia="PMingLiU" w:hAnsi="PMingLiU" w:hint="eastAsia"/>
          <w:color w:val="000000"/>
          <w:kern w:val="0"/>
          <w:szCs w:val="21"/>
          <w:lang w:eastAsia="zh-TW"/>
        </w:rPr>
        <w:t>語言的結構、基本數據類型、基本語句、基本運算方法。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掌握選擇結構，循環結構、數組、函數、指針、共同體、結構體、位運算方法，掌握文件文件編程方法。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3.</w:t>
      </w:r>
      <w:r w:rsidRPr="002B6F40">
        <w:rPr>
          <w:rFonts w:ascii="PMingLiU" w:eastAsia="PMingLiU" w:hAnsi="PMingLiU" w:hint="eastAsia"/>
          <w:color w:val="000000"/>
          <w:kern w:val="0"/>
          <w:szCs w:val="21"/>
          <w:lang w:eastAsia="zh-TW"/>
        </w:rPr>
        <w:t>綜合運用</w:t>
      </w:r>
      <w:r w:rsidRPr="002B6F40">
        <w:rPr>
          <w:rFonts w:ascii="PMingLiU" w:eastAsia="PMingLiU" w:hAnsi="PMingLiU" w:hint="eastAsia"/>
          <w:color w:val="000000"/>
          <w:kern w:val="0"/>
          <w:szCs w:val="21"/>
        </w:rPr>
        <w:t>C</w:t>
      </w:r>
      <w:r w:rsidRPr="002B6F40">
        <w:rPr>
          <w:rFonts w:ascii="PMingLiU" w:eastAsia="PMingLiU" w:hAnsi="PMingLiU" w:hint="eastAsia"/>
          <w:color w:val="000000"/>
          <w:kern w:val="0"/>
          <w:szCs w:val="21"/>
          <w:lang w:eastAsia="zh-TW"/>
        </w:rPr>
        <w:t>進行演算法設計與實現。</w:t>
      </w:r>
    </w:p>
    <w:p w:rsidR="00D33295" w:rsidRPr="002B6F40" w:rsidRDefault="00D33295" w:rsidP="007868FE">
      <w:pPr>
        <w:keepNext/>
        <w:widowControl/>
        <w:adjustRightInd w:val="0"/>
        <w:snapToGrid w:val="0"/>
        <w:spacing w:line="276" w:lineRule="auto"/>
        <w:ind w:firstLineChars="200" w:firstLine="420"/>
        <w:outlineLvl w:val="1"/>
        <w:rPr>
          <w:rFonts w:ascii="PMingLiU" w:eastAsia="PMingLiU" w:hAnsi="PMingLiU" w:cs="宋体"/>
          <w:b/>
          <w:bCs/>
          <w:color w:val="000000"/>
          <w:kern w:val="36"/>
          <w:szCs w:val="21"/>
          <w:lang w:eastAsia="zh-TW"/>
        </w:rPr>
      </w:pPr>
      <w:r w:rsidRPr="002B6F40">
        <w:rPr>
          <w:rFonts w:ascii="PMingLiU" w:eastAsia="PMingLiU" w:hAnsi="PMingLiU" w:cs="宋体" w:hint="eastAsia"/>
          <w:b/>
          <w:bCs/>
          <w:color w:val="000000"/>
          <w:kern w:val="36"/>
          <w:szCs w:val="21"/>
          <w:lang w:eastAsia="zh-TW"/>
        </w:rPr>
        <w:t>【考查內容】</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1. C</w:t>
      </w:r>
      <w:r w:rsidRPr="002B6F40">
        <w:rPr>
          <w:rFonts w:ascii="PMingLiU" w:eastAsia="PMingLiU" w:hAnsi="PMingLiU" w:cs="宋体" w:hint="eastAsia"/>
          <w:b/>
          <w:bCs/>
          <w:color w:val="000000"/>
          <w:kern w:val="0"/>
          <w:szCs w:val="21"/>
          <w:lang w:eastAsia="zh-TW"/>
        </w:rPr>
        <w:t>語言程序的結構</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1.1 </w:t>
      </w:r>
      <w:r w:rsidRPr="002B6F40">
        <w:rPr>
          <w:rFonts w:ascii="PMingLiU" w:eastAsia="PMingLiU" w:hAnsi="PMingLiU" w:hint="eastAsia"/>
          <w:color w:val="000000"/>
          <w:kern w:val="0"/>
          <w:szCs w:val="21"/>
          <w:lang w:eastAsia="zh-TW"/>
        </w:rPr>
        <w:t>程序的構成，</w:t>
      </w:r>
      <w:r w:rsidRPr="002B6F40">
        <w:rPr>
          <w:rFonts w:ascii="PMingLiU" w:eastAsia="PMingLiU" w:hAnsi="PMingLiU" w:hint="eastAsia"/>
          <w:color w:val="000000"/>
          <w:kern w:val="0"/>
          <w:szCs w:val="21"/>
        </w:rPr>
        <w:t>main</w:t>
      </w:r>
      <w:r w:rsidRPr="002B6F40">
        <w:rPr>
          <w:rFonts w:ascii="PMingLiU" w:eastAsia="PMingLiU" w:hAnsi="PMingLiU" w:hint="eastAsia"/>
          <w:color w:val="000000"/>
          <w:kern w:val="0"/>
          <w:szCs w:val="21"/>
          <w:lang w:eastAsia="zh-TW"/>
        </w:rPr>
        <w:t>函數和其他函數</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1.2 </w:t>
      </w:r>
      <w:r w:rsidRPr="002B6F40">
        <w:rPr>
          <w:rFonts w:ascii="PMingLiU" w:eastAsia="PMingLiU" w:hAnsi="PMingLiU" w:hint="eastAsia"/>
          <w:color w:val="000000"/>
          <w:kern w:val="0"/>
          <w:szCs w:val="21"/>
          <w:lang w:eastAsia="zh-TW"/>
        </w:rPr>
        <w:t>頭文件，</w:t>
      </w:r>
      <w:bookmarkStart w:id="0" w:name="OLE_LINK10"/>
      <w:bookmarkStart w:id="1" w:name="OLE_LINK11"/>
      <w:bookmarkStart w:id="2" w:name="OLE_LINK12"/>
      <w:r w:rsidRPr="002B6F40">
        <w:rPr>
          <w:rFonts w:ascii="PMingLiU" w:eastAsia="PMingLiU" w:hAnsi="PMingLiU" w:hint="eastAsia"/>
          <w:color w:val="000000"/>
          <w:kern w:val="0"/>
          <w:szCs w:val="21"/>
          <w:lang w:eastAsia="zh-TW"/>
        </w:rPr>
        <w:t>數據</w:t>
      </w:r>
      <w:bookmarkEnd w:id="0"/>
      <w:bookmarkEnd w:id="1"/>
      <w:bookmarkEnd w:id="2"/>
      <w:r w:rsidRPr="002B6F40">
        <w:rPr>
          <w:rFonts w:ascii="PMingLiU" w:eastAsia="PMingLiU" w:hAnsi="PMingLiU" w:hint="eastAsia"/>
          <w:color w:val="000000"/>
          <w:kern w:val="0"/>
          <w:szCs w:val="21"/>
          <w:lang w:eastAsia="zh-TW"/>
        </w:rPr>
        <w:t>說明，函數的開始和結束標誌以及程序中的注釋</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2. </w:t>
      </w:r>
      <w:proofErr w:type="gramStart"/>
      <w:r w:rsidRPr="002B6F40">
        <w:rPr>
          <w:rFonts w:ascii="PMingLiU" w:eastAsia="PMingLiU" w:hAnsi="PMingLiU" w:cs="宋体" w:hint="eastAsia"/>
          <w:b/>
          <w:bCs/>
          <w:color w:val="000000"/>
          <w:kern w:val="0"/>
          <w:szCs w:val="21"/>
        </w:rPr>
        <w:t>數據</w:t>
      </w:r>
      <w:proofErr w:type="gramEnd"/>
      <w:r w:rsidRPr="002B6F40">
        <w:rPr>
          <w:rFonts w:ascii="PMingLiU" w:eastAsia="PMingLiU" w:hAnsi="PMingLiU" w:cs="宋体" w:hint="eastAsia"/>
          <w:b/>
          <w:bCs/>
          <w:color w:val="000000"/>
          <w:kern w:val="0"/>
          <w:szCs w:val="21"/>
        </w:rPr>
        <w:t>類型及其運算</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2.1 C</w:t>
      </w:r>
      <w:r w:rsidRPr="002B6F40">
        <w:rPr>
          <w:rFonts w:ascii="PMingLiU" w:eastAsia="PMingLiU" w:hAnsi="PMingLiU" w:hint="eastAsia"/>
          <w:color w:val="000000"/>
          <w:kern w:val="0"/>
          <w:szCs w:val="21"/>
          <w:lang w:eastAsia="zh-TW"/>
        </w:rPr>
        <w:t>的</w:t>
      </w:r>
      <w:bookmarkStart w:id="3" w:name="OLE_LINK7"/>
      <w:bookmarkStart w:id="4" w:name="OLE_LINK8"/>
      <w:bookmarkStart w:id="5" w:name="OLE_LINK9"/>
      <w:r w:rsidRPr="002B6F40">
        <w:rPr>
          <w:rFonts w:ascii="PMingLiU" w:eastAsia="PMingLiU" w:hAnsi="PMingLiU" w:hint="eastAsia"/>
          <w:color w:val="000000"/>
          <w:kern w:val="0"/>
          <w:szCs w:val="21"/>
          <w:lang w:eastAsia="zh-TW"/>
        </w:rPr>
        <w:t>數據</w:t>
      </w:r>
      <w:bookmarkEnd w:id="3"/>
      <w:bookmarkEnd w:id="4"/>
      <w:bookmarkEnd w:id="5"/>
      <w:r w:rsidRPr="002B6F40">
        <w:rPr>
          <w:rFonts w:ascii="PMingLiU" w:eastAsia="PMingLiU" w:hAnsi="PMingLiU" w:hint="eastAsia"/>
          <w:color w:val="000000"/>
          <w:kern w:val="0"/>
          <w:szCs w:val="21"/>
          <w:lang w:eastAsia="zh-TW"/>
        </w:rPr>
        <w:t>類型（基本類型，構造類型，指針類型，無值類型）及其定義方法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2.2 C</w:t>
      </w:r>
      <w:r w:rsidRPr="002B6F40">
        <w:rPr>
          <w:rFonts w:ascii="PMingLiU" w:eastAsia="PMingLiU" w:hAnsi="PMingLiU" w:hint="eastAsia"/>
          <w:color w:val="000000"/>
          <w:kern w:val="0"/>
          <w:szCs w:val="21"/>
          <w:lang w:eastAsia="zh-TW"/>
        </w:rPr>
        <w:t>運算</w:t>
      </w:r>
      <w:r w:rsidRPr="002B6F40">
        <w:rPr>
          <w:rFonts w:ascii="PMingLiU" w:eastAsia="PMingLiU" w:hAnsi="PMingLiU" w:hint="eastAsia"/>
          <w:color w:val="000000"/>
          <w:kern w:val="0"/>
          <w:szCs w:val="21"/>
        </w:rPr>
        <w:t>符</w:t>
      </w:r>
      <w:r w:rsidRPr="002B6F40">
        <w:rPr>
          <w:rFonts w:ascii="PMingLiU" w:eastAsia="PMingLiU" w:hAnsi="PMingLiU" w:hint="eastAsia"/>
          <w:color w:val="000000"/>
          <w:kern w:val="0"/>
          <w:szCs w:val="21"/>
          <w:lang w:eastAsia="zh-TW"/>
        </w:rPr>
        <w:t>的種類、運算優先順序和結合性</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2.3 </w:t>
      </w:r>
      <w:r w:rsidRPr="002B6F40">
        <w:rPr>
          <w:rFonts w:ascii="PMingLiU" w:eastAsia="PMingLiU" w:hAnsi="PMingLiU" w:hint="eastAsia"/>
          <w:color w:val="000000"/>
          <w:kern w:val="0"/>
          <w:szCs w:val="21"/>
          <w:lang w:eastAsia="zh-TW"/>
        </w:rPr>
        <w:t>不同類型數據間的轉換與運算</w:t>
      </w:r>
    </w:p>
    <w:p w:rsidR="00D33295" w:rsidRPr="002B6F40" w:rsidRDefault="00D33295" w:rsidP="007868FE">
      <w:pPr>
        <w:widowControl/>
        <w:adjustRightInd w:val="0"/>
        <w:snapToGrid w:val="0"/>
        <w:spacing w:line="276" w:lineRule="auto"/>
        <w:ind w:leftChars="200" w:left="945" w:hangingChars="250" w:hanging="525"/>
        <w:rPr>
          <w:rFonts w:ascii="PMingLiU" w:eastAsia="PMingLiU" w:hAnsi="PMingLiU"/>
          <w:color w:val="000000"/>
          <w:kern w:val="0"/>
          <w:szCs w:val="21"/>
        </w:rPr>
      </w:pPr>
      <w:r w:rsidRPr="002B6F40">
        <w:rPr>
          <w:rFonts w:ascii="PMingLiU" w:eastAsia="PMingLiU" w:hAnsi="PMingLiU" w:hint="eastAsia"/>
          <w:color w:val="000000"/>
          <w:kern w:val="0"/>
          <w:szCs w:val="21"/>
        </w:rPr>
        <w:t>2.4 C</w:t>
      </w:r>
      <w:r w:rsidRPr="002B6F40">
        <w:rPr>
          <w:rFonts w:ascii="PMingLiU" w:eastAsia="PMingLiU" w:hAnsi="PMingLiU" w:hint="eastAsia"/>
          <w:color w:val="000000"/>
          <w:kern w:val="0"/>
          <w:szCs w:val="21"/>
          <w:lang w:eastAsia="zh-TW"/>
        </w:rPr>
        <w:t>表達式類型（賦值表達式，算術表達式，關聯表達式，邏輯表達式，條件表達式，逗號表達式）和求值規則</w:t>
      </w:r>
    </w:p>
    <w:p w:rsidR="00D33295" w:rsidRPr="002B6F40" w:rsidRDefault="00D33295" w:rsidP="007868FE">
      <w:pPr>
        <w:widowControl/>
        <w:adjustRightInd w:val="0"/>
        <w:snapToGrid w:val="0"/>
        <w:spacing w:line="276" w:lineRule="auto"/>
        <w:ind w:left="420"/>
        <w:rPr>
          <w:rFonts w:ascii="PMingLiU" w:eastAsia="PMingLiU" w:hAnsi="PMingLiU"/>
          <w:color w:val="000000"/>
          <w:kern w:val="0"/>
          <w:szCs w:val="21"/>
        </w:rPr>
      </w:pPr>
      <w:r w:rsidRPr="002B6F40">
        <w:rPr>
          <w:rFonts w:ascii="PMingLiU" w:eastAsia="PMingLiU" w:hAnsi="PMingLiU" w:cs="宋体" w:hint="eastAsia"/>
          <w:b/>
          <w:bCs/>
          <w:color w:val="000000"/>
          <w:kern w:val="0"/>
          <w:szCs w:val="21"/>
        </w:rPr>
        <w:t>3. 基本語句 </w:t>
      </w:r>
      <w:r w:rsidRPr="002B6F40">
        <w:rPr>
          <w:rFonts w:ascii="PMingLiU" w:eastAsia="PMingLiU" w:hAnsi="PMingLiU" w:hint="eastAsia"/>
          <w:b/>
          <w:bCs/>
          <w:color w:val="000000"/>
          <w:kern w:val="0"/>
          <w:szCs w:val="21"/>
        </w:rPr>
        <w:t>  </w:t>
      </w:r>
      <w:r w:rsidRPr="002B6F40">
        <w:rPr>
          <w:rFonts w:ascii="PMingLiU" w:eastAsia="PMingLiU" w:hAnsi="PMingLiU" w:hint="eastAsia"/>
          <w:b/>
          <w:bCs/>
          <w:color w:val="000000"/>
          <w:kern w:val="0"/>
          <w:szCs w:val="21"/>
        </w:rPr>
        <w:br/>
      </w:r>
      <w:r w:rsidRPr="002B6F40">
        <w:rPr>
          <w:rFonts w:ascii="PMingLiU" w:eastAsia="PMingLiU" w:hAnsi="PMingLiU" w:hint="eastAsia"/>
          <w:color w:val="000000"/>
          <w:kern w:val="0"/>
          <w:szCs w:val="21"/>
        </w:rPr>
        <w:t>3.1 </w:t>
      </w:r>
      <w:r w:rsidRPr="002B6F40">
        <w:rPr>
          <w:rFonts w:ascii="PMingLiU" w:eastAsia="PMingLiU" w:hAnsi="PMingLiU" w:hint="eastAsia"/>
          <w:color w:val="000000"/>
          <w:kern w:val="0"/>
          <w:szCs w:val="21"/>
          <w:lang w:eastAsia="zh-TW"/>
        </w:rPr>
        <w:t>表達式語句，空語句，複合語句</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3.2 </w:t>
      </w:r>
      <w:r w:rsidRPr="002B6F40">
        <w:rPr>
          <w:rFonts w:ascii="PMingLiU" w:eastAsia="PMingLiU" w:hAnsi="PMingLiU" w:hint="eastAsia"/>
          <w:color w:val="000000"/>
          <w:kern w:val="0"/>
          <w:szCs w:val="21"/>
          <w:lang w:eastAsia="zh-TW"/>
        </w:rPr>
        <w:t>輸入輸出函數的調用，正確輸入數據並正確設計輸出格式</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4. 選</w:t>
      </w:r>
      <w:proofErr w:type="gramStart"/>
      <w:r w:rsidRPr="002B6F40">
        <w:rPr>
          <w:rFonts w:ascii="PMingLiU" w:eastAsia="PMingLiU" w:hAnsi="PMingLiU" w:cs="宋体" w:hint="eastAsia"/>
          <w:b/>
          <w:bCs/>
          <w:color w:val="000000"/>
          <w:kern w:val="0"/>
          <w:szCs w:val="21"/>
        </w:rPr>
        <w:t>擇</w:t>
      </w:r>
      <w:proofErr w:type="gramEnd"/>
      <w:r w:rsidRPr="002B6F40">
        <w:rPr>
          <w:rFonts w:ascii="PMingLiU" w:eastAsia="PMingLiU" w:hAnsi="PMingLiU" w:cs="宋体" w:hint="eastAsia"/>
          <w:b/>
          <w:bCs/>
          <w:color w:val="000000"/>
          <w:kern w:val="0"/>
          <w:szCs w:val="21"/>
        </w:rPr>
        <w:t>結構程序設計</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4.1 </w:t>
      </w:r>
      <w:r w:rsidRPr="002B6F40">
        <w:rPr>
          <w:rFonts w:ascii="PMingLiU" w:eastAsia="PMingLiU" w:hAnsi="PMingLiU" w:hint="eastAsia"/>
          <w:color w:val="000000"/>
          <w:kern w:val="0"/>
          <w:szCs w:val="21"/>
          <w:lang w:eastAsia="zh-TW"/>
        </w:rPr>
        <w:t>用</w:t>
      </w:r>
      <w:r w:rsidRPr="002B6F40">
        <w:rPr>
          <w:rFonts w:ascii="PMingLiU" w:eastAsia="PMingLiU" w:hAnsi="PMingLiU" w:hint="eastAsia"/>
          <w:color w:val="000000"/>
          <w:kern w:val="0"/>
          <w:szCs w:val="21"/>
        </w:rPr>
        <w:t>if</w:t>
      </w:r>
      <w:r w:rsidRPr="002B6F40">
        <w:rPr>
          <w:rFonts w:ascii="PMingLiU" w:eastAsia="PMingLiU" w:hAnsi="PMingLiU" w:hint="eastAsia"/>
          <w:color w:val="000000"/>
          <w:kern w:val="0"/>
          <w:szCs w:val="21"/>
          <w:lang w:eastAsia="zh-TW"/>
        </w:rPr>
        <w:t>語句實現選擇結構</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4.2 </w:t>
      </w:r>
      <w:r w:rsidRPr="002B6F40">
        <w:rPr>
          <w:rFonts w:ascii="PMingLiU" w:eastAsia="PMingLiU" w:hAnsi="PMingLiU" w:hint="eastAsia"/>
          <w:color w:val="000000"/>
          <w:kern w:val="0"/>
          <w:szCs w:val="21"/>
          <w:lang w:eastAsia="zh-TW"/>
        </w:rPr>
        <w:t>用</w:t>
      </w:r>
      <w:r w:rsidRPr="002B6F40">
        <w:rPr>
          <w:rFonts w:ascii="PMingLiU" w:eastAsia="PMingLiU" w:hAnsi="PMingLiU" w:hint="eastAsia"/>
          <w:color w:val="000000"/>
          <w:kern w:val="0"/>
          <w:szCs w:val="21"/>
        </w:rPr>
        <w:t>switch</w:t>
      </w:r>
      <w:r w:rsidRPr="002B6F40">
        <w:rPr>
          <w:rFonts w:ascii="PMingLiU" w:eastAsia="PMingLiU" w:hAnsi="PMingLiU" w:hint="eastAsia"/>
          <w:color w:val="000000"/>
          <w:kern w:val="0"/>
          <w:szCs w:val="21"/>
          <w:lang w:eastAsia="zh-TW"/>
        </w:rPr>
        <w:t>語句實現多分支選擇結構</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4.3 </w:t>
      </w:r>
      <w:r w:rsidRPr="002B6F40">
        <w:rPr>
          <w:rFonts w:ascii="PMingLiU" w:eastAsia="PMingLiU" w:hAnsi="PMingLiU" w:hint="eastAsia"/>
          <w:color w:val="000000"/>
          <w:kern w:val="0"/>
          <w:szCs w:val="21"/>
          <w:lang w:eastAsia="zh-TW"/>
        </w:rPr>
        <w:t>選擇結構的嵌套</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5. 循環結構程序設計</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5.1 for</w:t>
      </w:r>
      <w:r w:rsidRPr="002B6F40">
        <w:rPr>
          <w:rFonts w:ascii="PMingLiU" w:eastAsia="PMingLiU" w:hAnsi="PMingLiU" w:hint="eastAsia"/>
          <w:color w:val="000000"/>
          <w:kern w:val="0"/>
          <w:szCs w:val="21"/>
          <w:lang w:eastAsia="zh-TW"/>
        </w:rPr>
        <w:t>循環結構</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5.2 while</w:t>
      </w:r>
      <w:r w:rsidRPr="002B6F40">
        <w:rPr>
          <w:rFonts w:ascii="PMingLiU" w:eastAsia="PMingLiU" w:hAnsi="PMingLiU" w:hint="eastAsia"/>
          <w:color w:val="000000"/>
          <w:kern w:val="0"/>
          <w:szCs w:val="21"/>
          <w:lang w:eastAsia="zh-TW"/>
        </w:rPr>
        <w:t>和</w:t>
      </w:r>
      <w:r w:rsidRPr="002B6F40">
        <w:rPr>
          <w:rFonts w:ascii="PMingLiU" w:eastAsia="PMingLiU" w:hAnsi="PMingLiU" w:hint="eastAsia"/>
          <w:color w:val="000000"/>
          <w:kern w:val="0"/>
          <w:szCs w:val="21"/>
        </w:rPr>
        <w:t>do-while</w:t>
      </w:r>
      <w:r w:rsidRPr="002B6F40">
        <w:rPr>
          <w:rFonts w:ascii="PMingLiU" w:eastAsia="PMingLiU" w:hAnsi="PMingLiU" w:hint="eastAsia"/>
          <w:color w:val="000000"/>
          <w:kern w:val="0"/>
          <w:szCs w:val="21"/>
          <w:lang w:eastAsia="zh-TW"/>
        </w:rPr>
        <w:t>循環結構</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5.3 continue</w:t>
      </w:r>
      <w:r w:rsidRPr="002B6F40">
        <w:rPr>
          <w:rFonts w:ascii="PMingLiU" w:eastAsia="PMingLiU" w:hAnsi="PMingLiU" w:hint="eastAsia"/>
          <w:color w:val="000000"/>
          <w:kern w:val="0"/>
          <w:szCs w:val="21"/>
          <w:lang w:eastAsia="zh-TW"/>
        </w:rPr>
        <w:t>語句和</w:t>
      </w:r>
      <w:r w:rsidRPr="002B6F40">
        <w:rPr>
          <w:rFonts w:ascii="PMingLiU" w:eastAsia="PMingLiU" w:hAnsi="PMingLiU" w:hint="eastAsia"/>
          <w:color w:val="000000"/>
          <w:kern w:val="0"/>
          <w:szCs w:val="21"/>
        </w:rPr>
        <w:t>break</w:t>
      </w:r>
      <w:r w:rsidRPr="002B6F40">
        <w:rPr>
          <w:rFonts w:ascii="PMingLiU" w:eastAsia="PMingLiU" w:hAnsi="PMingLiU" w:hint="eastAsia"/>
          <w:color w:val="000000"/>
          <w:kern w:val="0"/>
          <w:szCs w:val="21"/>
          <w:lang w:eastAsia="zh-TW"/>
        </w:rPr>
        <w:t>語句</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5.4 </w:t>
      </w:r>
      <w:r w:rsidRPr="002B6F40">
        <w:rPr>
          <w:rFonts w:ascii="PMingLiU" w:eastAsia="PMingLiU" w:hAnsi="PMingLiU" w:hint="eastAsia"/>
          <w:color w:val="000000"/>
          <w:kern w:val="0"/>
          <w:szCs w:val="21"/>
          <w:lang w:eastAsia="zh-TW"/>
        </w:rPr>
        <w:t>循環的嵌套</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6. </w:t>
      </w:r>
      <w:proofErr w:type="gramStart"/>
      <w:r w:rsidRPr="002B6F40">
        <w:rPr>
          <w:rFonts w:ascii="PMingLiU" w:eastAsia="PMingLiU" w:hAnsi="PMingLiU" w:cs="宋体" w:hint="eastAsia"/>
          <w:b/>
          <w:bCs/>
          <w:color w:val="000000"/>
          <w:kern w:val="0"/>
          <w:szCs w:val="21"/>
        </w:rPr>
        <w:t>數</w:t>
      </w:r>
      <w:proofErr w:type="gramEnd"/>
      <w:r w:rsidRPr="002B6F40">
        <w:rPr>
          <w:rFonts w:ascii="PMingLiU" w:eastAsia="PMingLiU" w:hAnsi="PMingLiU" w:cs="宋体" w:hint="eastAsia"/>
          <w:b/>
          <w:bCs/>
          <w:color w:val="000000"/>
          <w:kern w:val="0"/>
          <w:szCs w:val="21"/>
        </w:rPr>
        <w:t>組的定義和引用</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6.1 </w:t>
      </w:r>
      <w:r w:rsidRPr="002B6F40">
        <w:rPr>
          <w:rFonts w:ascii="PMingLiU" w:eastAsia="PMingLiU" w:hAnsi="PMingLiU" w:hint="eastAsia"/>
          <w:color w:val="000000"/>
          <w:kern w:val="0"/>
          <w:szCs w:val="21"/>
          <w:lang w:eastAsia="zh-TW"/>
        </w:rPr>
        <w:t>一維數組和二維數組的定義、初始化和數組元素的引用</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6.2 </w:t>
      </w:r>
      <w:r w:rsidRPr="002B6F40">
        <w:rPr>
          <w:rFonts w:ascii="PMingLiU" w:eastAsia="PMingLiU" w:hAnsi="PMingLiU" w:hint="eastAsia"/>
          <w:color w:val="000000"/>
          <w:kern w:val="0"/>
          <w:szCs w:val="21"/>
          <w:lang w:eastAsia="zh-TW"/>
        </w:rPr>
        <w:t>字</w:t>
      </w:r>
      <w:r w:rsidRPr="002B6F40">
        <w:rPr>
          <w:rFonts w:ascii="PMingLiU" w:eastAsia="PMingLiU" w:hAnsi="PMingLiU" w:hint="eastAsia"/>
          <w:color w:val="000000"/>
          <w:kern w:val="0"/>
          <w:szCs w:val="21"/>
        </w:rPr>
        <w:t>符</w:t>
      </w:r>
      <w:r w:rsidRPr="002B6F40">
        <w:rPr>
          <w:rFonts w:ascii="PMingLiU" w:eastAsia="PMingLiU" w:hAnsi="PMingLiU" w:hint="eastAsia"/>
          <w:color w:val="000000"/>
          <w:kern w:val="0"/>
          <w:szCs w:val="21"/>
          <w:lang w:eastAsia="zh-TW"/>
        </w:rPr>
        <w:t>串與字</w:t>
      </w:r>
      <w:r w:rsidRPr="002B6F40">
        <w:rPr>
          <w:rFonts w:ascii="PMingLiU" w:eastAsia="PMingLiU" w:hAnsi="PMingLiU" w:hint="eastAsia"/>
          <w:color w:val="000000"/>
          <w:kern w:val="0"/>
          <w:szCs w:val="21"/>
        </w:rPr>
        <w:t>符</w:t>
      </w:r>
      <w:r w:rsidRPr="002B6F40">
        <w:rPr>
          <w:rFonts w:ascii="PMingLiU" w:eastAsia="PMingLiU" w:hAnsi="PMingLiU" w:hint="eastAsia"/>
          <w:color w:val="000000"/>
          <w:kern w:val="0"/>
          <w:szCs w:val="21"/>
          <w:lang w:eastAsia="zh-TW"/>
        </w:rPr>
        <w:t>數組</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7. 函</w:t>
      </w:r>
      <w:proofErr w:type="gramStart"/>
      <w:r w:rsidRPr="002B6F40">
        <w:rPr>
          <w:rFonts w:ascii="PMingLiU" w:eastAsia="PMingLiU" w:hAnsi="PMingLiU" w:cs="宋体" w:hint="eastAsia"/>
          <w:b/>
          <w:bCs/>
          <w:color w:val="000000"/>
          <w:kern w:val="0"/>
          <w:szCs w:val="21"/>
        </w:rPr>
        <w:t>數</w:t>
      </w:r>
      <w:proofErr w:type="gramEnd"/>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7.1 </w:t>
      </w:r>
      <w:r w:rsidRPr="002B6F40">
        <w:rPr>
          <w:rFonts w:ascii="PMingLiU" w:eastAsia="PMingLiU" w:hAnsi="PMingLiU" w:hint="eastAsia"/>
          <w:color w:val="000000"/>
          <w:kern w:val="0"/>
          <w:szCs w:val="21"/>
          <w:lang w:eastAsia="zh-TW"/>
        </w:rPr>
        <w:t>庫函數的正確調用</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7.2 </w:t>
      </w:r>
      <w:r w:rsidRPr="002B6F40">
        <w:rPr>
          <w:rFonts w:ascii="PMingLiU" w:eastAsia="PMingLiU" w:hAnsi="PMingLiU" w:hint="eastAsia"/>
          <w:color w:val="000000"/>
          <w:kern w:val="0"/>
          <w:szCs w:val="21"/>
          <w:lang w:eastAsia="zh-TW"/>
        </w:rPr>
        <w:t>函數的定義方法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7.3 </w:t>
      </w:r>
      <w:r w:rsidRPr="002B6F40">
        <w:rPr>
          <w:rFonts w:ascii="PMingLiU" w:eastAsia="PMingLiU" w:hAnsi="PMingLiU" w:hint="eastAsia"/>
          <w:color w:val="000000"/>
          <w:kern w:val="0"/>
          <w:szCs w:val="21"/>
          <w:lang w:eastAsia="zh-TW"/>
        </w:rPr>
        <w:t>函數的類型和返回值</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7.4 </w:t>
      </w:r>
      <w:r w:rsidRPr="002B6F40">
        <w:rPr>
          <w:rFonts w:ascii="PMingLiU" w:eastAsia="PMingLiU" w:hAnsi="PMingLiU" w:hint="eastAsia"/>
          <w:color w:val="000000"/>
          <w:kern w:val="0"/>
          <w:szCs w:val="21"/>
          <w:lang w:eastAsia="zh-TW"/>
        </w:rPr>
        <w:t>形式參數與實在參數，參數值的傳遞</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7.5 </w:t>
      </w:r>
      <w:r w:rsidRPr="002B6F40">
        <w:rPr>
          <w:rFonts w:ascii="PMingLiU" w:eastAsia="PMingLiU" w:hAnsi="PMingLiU" w:hint="eastAsia"/>
          <w:color w:val="000000"/>
          <w:kern w:val="0"/>
          <w:szCs w:val="21"/>
          <w:lang w:eastAsia="zh-TW"/>
        </w:rPr>
        <w:t>函數的正確調用，嵌套調用，遞迴呼叫</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7.6 </w:t>
      </w:r>
      <w:r w:rsidRPr="002B6F40">
        <w:rPr>
          <w:rFonts w:ascii="PMingLiU" w:eastAsia="PMingLiU" w:hAnsi="PMingLiU" w:hint="eastAsia"/>
          <w:color w:val="000000"/>
          <w:kern w:val="0"/>
          <w:szCs w:val="21"/>
          <w:lang w:eastAsia="zh-TW"/>
        </w:rPr>
        <w:t>局部變量和全局變</w:t>
      </w:r>
      <w:bookmarkStart w:id="6" w:name="OLE_LINK13"/>
      <w:bookmarkStart w:id="7" w:name="OLE_LINK14"/>
      <w:bookmarkStart w:id="8" w:name="OLE_LINK15"/>
      <w:r w:rsidRPr="002B6F40">
        <w:rPr>
          <w:rFonts w:ascii="PMingLiU" w:eastAsia="PMingLiU" w:hAnsi="PMingLiU" w:hint="eastAsia"/>
          <w:color w:val="000000"/>
          <w:kern w:val="0"/>
          <w:szCs w:val="21"/>
          <w:lang w:eastAsia="zh-TW"/>
        </w:rPr>
        <w:t>量</w:t>
      </w:r>
      <w:bookmarkEnd w:id="6"/>
      <w:bookmarkEnd w:id="7"/>
      <w:bookmarkEnd w:id="8"/>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7.7 </w:t>
      </w:r>
      <w:r w:rsidRPr="002B6F40">
        <w:rPr>
          <w:rFonts w:ascii="PMingLiU" w:eastAsia="PMingLiU" w:hAnsi="PMingLiU" w:hint="eastAsia"/>
          <w:color w:val="000000"/>
          <w:kern w:val="0"/>
          <w:szCs w:val="21"/>
          <w:lang w:eastAsia="zh-TW"/>
        </w:rPr>
        <w:t>變量的存儲類別（自動，靜態，寄存器，外部），變量的作用域和生存期</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8. 指針</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8.1地</w:t>
      </w:r>
      <w:r w:rsidRPr="002B6F40">
        <w:rPr>
          <w:rFonts w:ascii="PMingLiU" w:eastAsia="PMingLiU" w:hAnsi="PMingLiU" w:hint="eastAsia"/>
          <w:color w:val="000000"/>
          <w:kern w:val="0"/>
          <w:szCs w:val="21"/>
          <w:lang w:eastAsia="zh-TW"/>
        </w:rPr>
        <w:t>址與指針變量的概念，</w:t>
      </w:r>
      <w:r w:rsidRPr="002B6F40">
        <w:rPr>
          <w:rFonts w:ascii="PMingLiU" w:eastAsia="PMingLiU" w:hAnsi="PMingLiU" w:hint="eastAsia"/>
          <w:color w:val="000000"/>
          <w:kern w:val="0"/>
          <w:szCs w:val="21"/>
        </w:rPr>
        <w:t>地</w:t>
      </w:r>
      <w:r w:rsidRPr="002B6F40">
        <w:rPr>
          <w:rFonts w:ascii="PMingLiU" w:eastAsia="PMingLiU" w:hAnsi="PMingLiU" w:hint="eastAsia"/>
          <w:color w:val="000000"/>
          <w:kern w:val="0"/>
          <w:szCs w:val="21"/>
          <w:lang w:eastAsia="zh-TW"/>
        </w:rPr>
        <w:t>址運算</w:t>
      </w:r>
      <w:r w:rsidRPr="002B6F40">
        <w:rPr>
          <w:rFonts w:ascii="PMingLiU" w:eastAsia="PMingLiU" w:hAnsi="PMingLiU" w:hint="eastAsia"/>
          <w:color w:val="000000"/>
          <w:kern w:val="0"/>
          <w:szCs w:val="21"/>
        </w:rPr>
        <w:t>符</w:t>
      </w:r>
      <w:r w:rsidRPr="002B6F40">
        <w:rPr>
          <w:rFonts w:ascii="PMingLiU" w:eastAsia="PMingLiU" w:hAnsi="PMingLiU" w:hint="eastAsia"/>
          <w:color w:val="000000"/>
          <w:kern w:val="0"/>
          <w:szCs w:val="21"/>
          <w:lang w:eastAsia="zh-TW"/>
        </w:rPr>
        <w:t>與間址運算</w:t>
      </w:r>
      <w:r w:rsidRPr="002B6F40">
        <w:rPr>
          <w:rFonts w:ascii="PMingLiU" w:eastAsia="PMingLiU" w:hAnsi="PMingLiU" w:hint="eastAsia"/>
          <w:color w:val="000000"/>
          <w:kern w:val="0"/>
          <w:szCs w:val="21"/>
        </w:rPr>
        <w:t>符</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9. 結構體與共同體</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9.1 </w:t>
      </w:r>
      <w:r w:rsidRPr="002B6F40">
        <w:rPr>
          <w:rFonts w:ascii="PMingLiU" w:eastAsia="PMingLiU" w:hAnsi="PMingLiU" w:hint="eastAsia"/>
          <w:color w:val="000000"/>
          <w:kern w:val="0"/>
          <w:szCs w:val="21"/>
          <w:lang w:eastAsia="zh-TW"/>
        </w:rPr>
        <w:t>結構體和共用體類型數據的定義和成員的引用</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9.2 </w:t>
      </w:r>
      <w:r w:rsidRPr="002B6F40">
        <w:rPr>
          <w:rFonts w:ascii="PMingLiU" w:eastAsia="PMingLiU" w:hAnsi="PMingLiU" w:hint="eastAsia"/>
          <w:color w:val="000000"/>
          <w:kern w:val="0"/>
          <w:szCs w:val="21"/>
          <w:lang w:eastAsia="zh-TW"/>
        </w:rPr>
        <w:t>通過結構體構成鏈表，單向鏈表的建立，結點數據的輸出、刪除與插入</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lastRenderedPageBreak/>
        <w:t>10. 位運算</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10.1 </w:t>
      </w:r>
      <w:r w:rsidRPr="002B6F40">
        <w:rPr>
          <w:rFonts w:ascii="PMingLiU" w:eastAsia="PMingLiU" w:hAnsi="PMingLiU" w:hint="eastAsia"/>
          <w:color w:val="000000"/>
          <w:kern w:val="0"/>
          <w:szCs w:val="21"/>
          <w:lang w:eastAsia="zh-TW"/>
        </w:rPr>
        <w:t>位運算</w:t>
      </w:r>
      <w:r w:rsidRPr="002B6F40">
        <w:rPr>
          <w:rFonts w:ascii="PMingLiU" w:eastAsia="PMingLiU" w:hAnsi="PMingLiU" w:hint="eastAsia"/>
          <w:color w:val="000000"/>
          <w:kern w:val="0"/>
          <w:szCs w:val="21"/>
        </w:rPr>
        <w:t>符</w:t>
      </w:r>
      <w:r w:rsidRPr="002B6F40">
        <w:rPr>
          <w:rFonts w:ascii="PMingLiU" w:eastAsia="PMingLiU" w:hAnsi="PMingLiU" w:hint="eastAsia"/>
          <w:color w:val="000000"/>
          <w:kern w:val="0"/>
          <w:szCs w:val="21"/>
          <w:lang w:eastAsia="zh-TW"/>
        </w:rPr>
        <w:t>的含義和使用</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10.2 </w:t>
      </w:r>
      <w:r w:rsidRPr="002B6F40">
        <w:rPr>
          <w:rFonts w:ascii="PMingLiU" w:eastAsia="PMingLiU" w:hAnsi="PMingLiU" w:hint="eastAsia"/>
          <w:color w:val="000000"/>
          <w:kern w:val="0"/>
          <w:szCs w:val="21"/>
          <w:lang w:eastAsia="zh-TW"/>
        </w:rPr>
        <w:t>簡單的位運算</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11. 文件</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11.1 C</w:t>
      </w:r>
      <w:r w:rsidRPr="002B6F40">
        <w:rPr>
          <w:rFonts w:ascii="PMingLiU" w:eastAsia="PMingLiU" w:hAnsi="PMingLiU" w:hint="eastAsia"/>
          <w:color w:val="000000"/>
          <w:kern w:val="0"/>
          <w:szCs w:val="21"/>
          <w:lang w:eastAsia="zh-TW"/>
        </w:rPr>
        <w:t>語言的</w:t>
      </w:r>
      <w:r w:rsidRPr="002B6F40">
        <w:rPr>
          <w:rFonts w:ascii="PMingLiU" w:eastAsia="PMingLiU" w:hAnsi="PMingLiU" w:hint="eastAsia"/>
          <w:color w:val="000000"/>
          <w:kern w:val="0"/>
          <w:szCs w:val="21"/>
        </w:rPr>
        <w:t>文件</w:t>
      </w:r>
      <w:r w:rsidRPr="002B6F40">
        <w:rPr>
          <w:rFonts w:ascii="PMingLiU" w:eastAsia="PMingLiU" w:hAnsi="PMingLiU" w:hint="eastAsia"/>
          <w:color w:val="000000"/>
          <w:kern w:val="0"/>
          <w:szCs w:val="21"/>
          <w:lang w:eastAsia="zh-TW"/>
        </w:rPr>
        <w:t>概念和文件結構</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11.2 </w:t>
      </w:r>
      <w:bookmarkStart w:id="9" w:name="OLE_LINK16"/>
      <w:bookmarkStart w:id="10" w:name="OLE_LINK17"/>
      <w:r w:rsidRPr="002B6F40">
        <w:rPr>
          <w:rFonts w:ascii="PMingLiU" w:eastAsia="PMingLiU" w:hAnsi="PMingLiU" w:hint="eastAsia"/>
          <w:color w:val="000000"/>
          <w:kern w:val="0"/>
          <w:szCs w:val="21"/>
        </w:rPr>
        <w:t>文件</w:t>
      </w:r>
      <w:bookmarkEnd w:id="9"/>
      <w:bookmarkEnd w:id="10"/>
      <w:r w:rsidRPr="002B6F40">
        <w:rPr>
          <w:rFonts w:ascii="PMingLiU" w:eastAsia="PMingLiU" w:hAnsi="PMingLiU" w:hint="eastAsia"/>
          <w:color w:val="000000"/>
          <w:kern w:val="0"/>
          <w:szCs w:val="21"/>
          <w:lang w:eastAsia="zh-TW"/>
        </w:rPr>
        <w:t>類型指針（</w:t>
      </w:r>
      <w:r w:rsidRPr="002B6F40">
        <w:rPr>
          <w:rFonts w:ascii="PMingLiU" w:eastAsia="PMingLiU" w:hAnsi="PMingLiU" w:hint="eastAsia"/>
          <w:color w:val="000000"/>
          <w:kern w:val="0"/>
          <w:szCs w:val="21"/>
        </w:rPr>
        <w:t>FILE</w:t>
      </w:r>
      <w:r w:rsidRPr="002B6F40">
        <w:rPr>
          <w:rFonts w:ascii="PMingLiU" w:eastAsia="PMingLiU" w:hAnsi="PMingLiU" w:hint="eastAsia"/>
          <w:color w:val="000000"/>
          <w:kern w:val="0"/>
          <w:szCs w:val="21"/>
          <w:lang w:eastAsia="zh-TW"/>
        </w:rPr>
        <w:t>類型指針，</w:t>
      </w:r>
      <w:r w:rsidRPr="002B6F40">
        <w:rPr>
          <w:rFonts w:ascii="PMingLiU" w:eastAsia="PMingLiU" w:hAnsi="PMingLiU" w:hint="eastAsia"/>
          <w:color w:val="000000"/>
          <w:kern w:val="0"/>
          <w:szCs w:val="21"/>
        </w:rPr>
        <w:t>文件</w:t>
      </w:r>
      <w:r w:rsidRPr="002B6F40">
        <w:rPr>
          <w:rFonts w:ascii="PMingLiU" w:eastAsia="PMingLiU" w:hAnsi="PMingLiU" w:hint="eastAsia"/>
          <w:color w:val="000000"/>
          <w:kern w:val="0"/>
          <w:szCs w:val="21"/>
          <w:lang w:eastAsia="zh-TW"/>
        </w:rPr>
        <w:t>使用</w:t>
      </w:r>
      <w:r w:rsidRPr="002B6F40">
        <w:rPr>
          <w:rFonts w:ascii="PMingLiU" w:eastAsia="PMingLiU" w:hAnsi="PMingLiU" w:hint="eastAsia"/>
          <w:color w:val="000000"/>
          <w:kern w:val="0"/>
          <w:szCs w:val="21"/>
        </w:rPr>
        <w:t>文件</w:t>
      </w:r>
      <w:r w:rsidRPr="002B6F40">
        <w:rPr>
          <w:rFonts w:ascii="PMingLiU" w:eastAsia="PMingLiU" w:hAnsi="PMingLiU" w:hint="eastAsia"/>
          <w:color w:val="000000"/>
          <w:kern w:val="0"/>
          <w:szCs w:val="21"/>
          <w:lang w:eastAsia="zh-TW"/>
        </w:rPr>
        <w:t>方式：</w:t>
      </w:r>
      <w:r w:rsidRPr="002B6F40">
        <w:rPr>
          <w:rFonts w:ascii="PMingLiU" w:eastAsia="PMingLiU" w:hAnsi="PMingLiU" w:hint="eastAsia"/>
          <w:color w:val="000000"/>
          <w:kern w:val="0"/>
          <w:szCs w:val="21"/>
        </w:rPr>
        <w:t>“r”</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“w”</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w:t>
      </w:r>
      <w:proofErr w:type="spellStart"/>
      <w:r w:rsidRPr="002B6F40">
        <w:rPr>
          <w:rFonts w:ascii="PMingLiU" w:eastAsia="PMingLiU" w:hAnsi="PMingLiU" w:hint="eastAsia"/>
          <w:color w:val="000000"/>
          <w:kern w:val="0"/>
          <w:szCs w:val="21"/>
        </w:rPr>
        <w:t>rb</w:t>
      </w:r>
      <w:proofErr w:type="spellEnd"/>
      <w:r w:rsidRPr="002B6F40">
        <w:rPr>
          <w:rFonts w:ascii="PMingLiU" w:eastAsia="PMingLiU" w:hAnsi="PMingLiU" w:hint="eastAsia"/>
          <w:color w:val="000000"/>
          <w:kern w:val="0"/>
          <w:szCs w:val="21"/>
        </w:rPr>
        <w:t>”</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w:t>
      </w:r>
      <w:proofErr w:type="spellStart"/>
      <w:r w:rsidRPr="002B6F40">
        <w:rPr>
          <w:rFonts w:ascii="PMingLiU" w:eastAsia="PMingLiU" w:hAnsi="PMingLiU" w:hint="eastAsia"/>
          <w:color w:val="000000"/>
          <w:kern w:val="0"/>
          <w:szCs w:val="21"/>
        </w:rPr>
        <w:t>wb</w:t>
      </w:r>
      <w:proofErr w:type="spellEnd"/>
      <w:r w:rsidRPr="002B6F40">
        <w:rPr>
          <w:rFonts w:ascii="PMingLiU" w:eastAsia="PMingLiU" w:hAnsi="PMingLiU" w:hint="eastAsia"/>
          <w:color w:val="000000"/>
          <w:kern w:val="0"/>
          <w:szCs w:val="21"/>
        </w:rPr>
        <w:t>”)</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11.3文件</w:t>
      </w:r>
      <w:r w:rsidRPr="002B6F40">
        <w:rPr>
          <w:rFonts w:ascii="PMingLiU" w:eastAsia="PMingLiU" w:hAnsi="PMingLiU" w:hint="eastAsia"/>
          <w:color w:val="000000"/>
          <w:kern w:val="0"/>
          <w:szCs w:val="21"/>
          <w:lang w:eastAsia="zh-TW"/>
        </w:rPr>
        <w:t>的打開與關閉（</w:t>
      </w:r>
      <w:proofErr w:type="spellStart"/>
      <w:r w:rsidRPr="002B6F40">
        <w:rPr>
          <w:rFonts w:ascii="PMingLiU" w:eastAsia="PMingLiU" w:hAnsi="PMingLiU" w:hint="eastAsia"/>
          <w:color w:val="000000"/>
          <w:kern w:val="0"/>
          <w:szCs w:val="21"/>
        </w:rPr>
        <w:t>fopen</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fclose</w:t>
      </w:r>
      <w:proofErr w:type="spellEnd"/>
      <w:r w:rsidRPr="002B6F40">
        <w:rPr>
          <w:rFonts w:ascii="PMingLiU" w:eastAsia="PMingLiU" w:hAnsi="PMingLiU" w:hint="eastAsia"/>
          <w:color w:val="000000"/>
          <w:kern w:val="0"/>
          <w:szCs w:val="21"/>
          <w:lang w:eastAsia="zh-TW"/>
        </w:rPr>
        <w:t>函</w:t>
      </w:r>
      <w:proofErr w:type="gramStart"/>
      <w:r w:rsidRPr="002B6F40">
        <w:rPr>
          <w:rFonts w:ascii="PMingLiU" w:eastAsia="PMingLiU" w:hAnsi="PMingLiU" w:hint="eastAsia"/>
          <w:color w:val="000000"/>
          <w:kern w:val="0"/>
          <w:szCs w:val="21"/>
          <w:lang w:eastAsia="zh-TW"/>
        </w:rPr>
        <w:t>數</w:t>
      </w:r>
      <w:proofErr w:type="gramEnd"/>
      <w:r w:rsidRPr="002B6F40">
        <w:rPr>
          <w:rFonts w:ascii="PMingLiU" w:eastAsia="PMingLiU" w:hAnsi="PMingLiU" w:hint="eastAsia"/>
          <w:color w:val="000000"/>
          <w:kern w:val="0"/>
          <w:szCs w:val="21"/>
          <w:lang w:eastAsia="zh-TW"/>
        </w:rPr>
        <w:t>）</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11.4</w:t>
      </w:r>
      <w:r w:rsidRPr="002B6F40">
        <w:rPr>
          <w:rFonts w:ascii="PMingLiU" w:eastAsia="PMingLiU" w:hAnsi="PMingLiU" w:hint="eastAsia"/>
          <w:color w:val="000000"/>
          <w:kern w:val="0"/>
          <w:szCs w:val="21"/>
          <w:lang w:eastAsia="zh-TW"/>
        </w:rPr>
        <w:t>文件的讀寫（</w:t>
      </w:r>
      <w:proofErr w:type="spellStart"/>
      <w:r w:rsidRPr="002B6F40">
        <w:rPr>
          <w:rFonts w:ascii="PMingLiU" w:eastAsia="PMingLiU" w:hAnsi="PMingLiU" w:hint="eastAsia"/>
          <w:color w:val="000000"/>
          <w:kern w:val="0"/>
          <w:szCs w:val="21"/>
        </w:rPr>
        <w:t>fputc</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fgetc</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fputs</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fgets</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fread</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frwite</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fprintf</w:t>
      </w:r>
      <w:proofErr w:type="spellEnd"/>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fscanf</w:t>
      </w:r>
      <w:proofErr w:type="spellEnd"/>
      <w:r w:rsidRPr="002B6F40">
        <w:rPr>
          <w:rFonts w:ascii="PMingLiU" w:eastAsia="PMingLiU" w:hAnsi="PMingLiU" w:hint="eastAsia"/>
          <w:color w:val="000000"/>
          <w:kern w:val="0"/>
          <w:szCs w:val="21"/>
          <w:lang w:eastAsia="zh-TW"/>
        </w:rPr>
        <w:t>函數），</w:t>
      </w:r>
      <w:r w:rsidRPr="002B6F40">
        <w:rPr>
          <w:rFonts w:ascii="PMingLiU" w:eastAsia="PMingLiU" w:hAnsi="PMingLiU" w:hint="eastAsia"/>
          <w:color w:val="000000"/>
          <w:kern w:val="0"/>
          <w:szCs w:val="21"/>
        </w:rPr>
        <w:t>文件</w:t>
      </w:r>
      <w:r w:rsidRPr="002B6F40">
        <w:rPr>
          <w:rFonts w:ascii="PMingLiU" w:eastAsia="PMingLiU" w:hAnsi="PMingLiU" w:hint="eastAsia"/>
          <w:color w:val="000000"/>
          <w:kern w:val="0"/>
          <w:szCs w:val="21"/>
          <w:lang w:eastAsia="zh-TW"/>
        </w:rPr>
        <w:t>的定位（</w:t>
      </w:r>
      <w:r w:rsidRPr="002B6F40">
        <w:rPr>
          <w:rFonts w:ascii="PMingLiU" w:eastAsia="PMingLiU" w:hAnsi="PMingLiU" w:hint="eastAsia"/>
          <w:color w:val="000000"/>
          <w:kern w:val="0"/>
          <w:szCs w:val="21"/>
        </w:rPr>
        <w:t>rewind</w:t>
      </w:r>
      <w:r w:rsidRPr="002B6F40">
        <w:rPr>
          <w:rFonts w:ascii="PMingLiU" w:eastAsia="PMingLiU" w:hAnsi="PMingLiU" w:hint="eastAsia"/>
          <w:color w:val="000000"/>
          <w:kern w:val="0"/>
          <w:szCs w:val="21"/>
          <w:lang w:eastAsia="zh-TW"/>
        </w:rPr>
        <w:t>，</w:t>
      </w:r>
      <w:proofErr w:type="spellStart"/>
      <w:r w:rsidRPr="002B6F40">
        <w:rPr>
          <w:rFonts w:ascii="PMingLiU" w:eastAsia="PMingLiU" w:hAnsi="PMingLiU" w:hint="eastAsia"/>
          <w:color w:val="000000"/>
          <w:kern w:val="0"/>
          <w:szCs w:val="21"/>
        </w:rPr>
        <w:t>fseek</w:t>
      </w:r>
      <w:proofErr w:type="spellEnd"/>
      <w:r w:rsidRPr="002B6F40">
        <w:rPr>
          <w:rFonts w:ascii="PMingLiU" w:eastAsia="PMingLiU" w:hAnsi="PMingLiU" w:hint="eastAsia"/>
          <w:color w:val="000000"/>
          <w:kern w:val="0"/>
          <w:szCs w:val="21"/>
          <w:lang w:eastAsia="zh-TW"/>
        </w:rPr>
        <w:t>函數）</w:t>
      </w:r>
    </w:p>
    <w:p w:rsidR="00D33295" w:rsidRPr="002B6F40" w:rsidRDefault="00D33295" w:rsidP="007868FE">
      <w:pPr>
        <w:widowControl/>
        <w:adjustRightInd w:val="0"/>
        <w:snapToGrid w:val="0"/>
        <w:spacing w:before="156" w:after="156" w:line="276" w:lineRule="auto"/>
        <w:ind w:firstLineChars="200" w:firstLine="420"/>
        <w:jc w:val="left"/>
        <w:outlineLvl w:val="0"/>
        <w:rPr>
          <w:rFonts w:ascii="PMingLiU" w:eastAsia="PMingLiU" w:hAnsi="PMingLiU"/>
          <w:b/>
          <w:bCs/>
          <w:color w:val="000000"/>
          <w:kern w:val="0"/>
          <w:szCs w:val="21"/>
          <w:lang w:eastAsia="zh-TW"/>
        </w:rPr>
      </w:pPr>
      <w:r w:rsidRPr="002B6F40">
        <w:rPr>
          <w:rFonts w:ascii="PMingLiU" w:eastAsia="PMingLiU" w:hAnsi="PMingLiU" w:hint="eastAsia"/>
          <w:b/>
          <w:bCs/>
          <w:color w:val="000000"/>
          <w:kern w:val="0"/>
          <w:szCs w:val="21"/>
          <w:lang w:eastAsia="zh-TW"/>
        </w:rPr>
        <w:t>《操作系統》科目</w:t>
      </w:r>
    </w:p>
    <w:p w:rsidR="00D33295" w:rsidRPr="002B6F40" w:rsidRDefault="00D33295" w:rsidP="007868FE">
      <w:pPr>
        <w:keepNext/>
        <w:widowControl/>
        <w:adjustRightInd w:val="0"/>
        <w:snapToGrid w:val="0"/>
        <w:spacing w:line="276" w:lineRule="auto"/>
        <w:ind w:firstLineChars="200" w:firstLine="420"/>
        <w:outlineLvl w:val="1"/>
        <w:rPr>
          <w:rFonts w:ascii="PMingLiU" w:eastAsia="PMingLiU" w:hAnsi="PMingLiU" w:cs="宋体"/>
          <w:b/>
          <w:bCs/>
          <w:color w:val="000000"/>
          <w:kern w:val="36"/>
          <w:szCs w:val="21"/>
        </w:rPr>
      </w:pPr>
      <w:r w:rsidRPr="002B6F40">
        <w:rPr>
          <w:rFonts w:ascii="PMingLiU" w:eastAsia="PMingLiU" w:hAnsi="PMingLiU" w:cs="宋体" w:hint="eastAsia"/>
          <w:b/>
          <w:bCs/>
          <w:color w:val="000000"/>
          <w:kern w:val="36"/>
          <w:szCs w:val="21"/>
          <w:lang w:eastAsia="zh-TW"/>
        </w:rPr>
        <w:t>【考查目標】   </w:t>
      </w:r>
      <w:r w:rsidRPr="002B6F40">
        <w:rPr>
          <w:rFonts w:ascii="PMingLiU" w:eastAsia="PMingLiU" w:hAnsi="PMingLiU" w:cs="宋体" w:hint="eastAsia"/>
          <w:b/>
          <w:bCs/>
          <w:color w:val="000000"/>
          <w:kern w:val="36"/>
          <w:szCs w:val="21"/>
        </w:rPr>
        <w:t> </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掌握操作系統的概念，進程管理，處理機調度，存儲管理，設備管理、</w:t>
      </w:r>
      <w:r w:rsidRPr="002B6F40">
        <w:rPr>
          <w:rFonts w:ascii="PMingLiU" w:eastAsia="PMingLiU" w:hAnsi="PMingLiU" w:hint="eastAsia"/>
          <w:color w:val="000000"/>
          <w:kern w:val="0"/>
          <w:szCs w:val="21"/>
        </w:rPr>
        <w:t>文件</w:t>
      </w:r>
      <w:r w:rsidRPr="002B6F40">
        <w:rPr>
          <w:rFonts w:ascii="PMingLiU" w:eastAsia="PMingLiU" w:hAnsi="PMingLiU" w:hint="eastAsia"/>
          <w:color w:val="000000"/>
          <w:kern w:val="0"/>
          <w:szCs w:val="21"/>
          <w:lang w:eastAsia="zh-TW"/>
        </w:rPr>
        <w:t>管理。</w:t>
      </w:r>
    </w:p>
    <w:p w:rsidR="00D33295" w:rsidRPr="002B6F40" w:rsidRDefault="00D33295" w:rsidP="007868FE">
      <w:pPr>
        <w:keepNext/>
        <w:widowControl/>
        <w:adjustRightInd w:val="0"/>
        <w:snapToGrid w:val="0"/>
        <w:spacing w:line="276" w:lineRule="auto"/>
        <w:ind w:firstLineChars="200" w:firstLine="420"/>
        <w:outlineLvl w:val="1"/>
        <w:rPr>
          <w:rFonts w:ascii="PMingLiU" w:eastAsia="PMingLiU" w:hAnsi="PMingLiU" w:cs="宋体"/>
          <w:b/>
          <w:bCs/>
          <w:color w:val="000000"/>
          <w:kern w:val="36"/>
          <w:szCs w:val="21"/>
          <w:lang w:eastAsia="zh-TW"/>
        </w:rPr>
      </w:pPr>
      <w:r w:rsidRPr="002B6F40">
        <w:rPr>
          <w:rFonts w:ascii="PMingLiU" w:eastAsia="PMingLiU" w:hAnsi="PMingLiU" w:cs="宋体" w:hint="eastAsia"/>
          <w:b/>
          <w:bCs/>
          <w:color w:val="000000"/>
          <w:kern w:val="36"/>
          <w:szCs w:val="21"/>
          <w:lang w:eastAsia="zh-TW"/>
        </w:rPr>
        <w:t>【考查內容】</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1. 操作系統概念</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1.1 </w:t>
      </w:r>
      <w:r w:rsidRPr="002B6F40">
        <w:rPr>
          <w:rFonts w:ascii="PMingLiU" w:eastAsia="PMingLiU" w:hAnsi="PMingLiU" w:hint="eastAsia"/>
          <w:color w:val="000000"/>
          <w:kern w:val="0"/>
          <w:szCs w:val="21"/>
          <w:lang w:eastAsia="zh-TW"/>
        </w:rPr>
        <w:t>批處理，實時操作系統，實時操作系統的原理和概念</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1.2</w:t>
      </w:r>
      <w:r w:rsidRPr="002B6F40">
        <w:rPr>
          <w:rFonts w:ascii="PMingLiU" w:eastAsia="PMingLiU" w:hAnsi="PMingLiU"/>
          <w:color w:val="000000"/>
          <w:kern w:val="0"/>
          <w:szCs w:val="21"/>
        </w:rPr>
        <w:t xml:space="preserve"> </w:t>
      </w:r>
      <w:r w:rsidRPr="002B6F40">
        <w:rPr>
          <w:rFonts w:ascii="PMingLiU" w:eastAsia="PMingLiU" w:hAnsi="PMingLiU" w:hint="eastAsia"/>
          <w:color w:val="000000"/>
          <w:kern w:val="0"/>
          <w:szCs w:val="21"/>
          <w:lang w:eastAsia="zh-TW"/>
        </w:rPr>
        <w:t>多道程序系統原理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lang w:eastAsia="zh-TW"/>
        </w:rPr>
      </w:pPr>
      <w:r w:rsidRPr="002B6F40">
        <w:rPr>
          <w:rFonts w:ascii="PMingLiU" w:eastAsia="PMingLiU" w:hAnsi="PMingLiU" w:hint="eastAsia"/>
          <w:color w:val="000000"/>
          <w:kern w:val="0"/>
          <w:szCs w:val="21"/>
        </w:rPr>
        <w:t>1.3</w:t>
      </w:r>
      <w:r w:rsidRPr="002B6F40">
        <w:rPr>
          <w:rFonts w:ascii="PMingLiU" w:eastAsia="PMingLiU" w:hAnsi="PMingLiU"/>
          <w:color w:val="000000"/>
          <w:kern w:val="0"/>
          <w:szCs w:val="21"/>
        </w:rPr>
        <w:t xml:space="preserve"> </w:t>
      </w:r>
      <w:r w:rsidRPr="002B6F40">
        <w:rPr>
          <w:rFonts w:ascii="PMingLiU" w:eastAsia="PMingLiU" w:hAnsi="PMingLiU" w:hint="eastAsia"/>
          <w:color w:val="000000"/>
          <w:kern w:val="0"/>
          <w:szCs w:val="21"/>
          <w:lang w:eastAsia="zh-TW"/>
        </w:rPr>
        <w:t>通用操作系統，網絡操作系統，分</w:t>
      </w:r>
      <w:r w:rsidRPr="002B6F40">
        <w:rPr>
          <w:rFonts w:ascii="PMingLiU" w:eastAsia="PMingLiU" w:hAnsi="PMingLiU" w:hint="eastAsia"/>
          <w:color w:val="000000"/>
          <w:kern w:val="0"/>
          <w:szCs w:val="21"/>
        </w:rPr>
        <w:t>布</w:t>
      </w:r>
      <w:r w:rsidRPr="002B6F40">
        <w:rPr>
          <w:rFonts w:ascii="PMingLiU" w:eastAsia="PMingLiU" w:hAnsi="PMingLiU" w:hint="eastAsia"/>
          <w:color w:val="000000"/>
          <w:kern w:val="0"/>
          <w:szCs w:val="21"/>
          <w:lang w:eastAsia="zh-TW"/>
        </w:rPr>
        <w:t>式操作系統</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1.4 </w:t>
      </w:r>
      <w:r w:rsidRPr="002B6F40">
        <w:rPr>
          <w:rFonts w:ascii="PMingLiU" w:eastAsia="PMingLiU" w:hAnsi="PMingLiU" w:hint="eastAsia"/>
          <w:color w:val="000000"/>
          <w:kern w:val="0"/>
          <w:szCs w:val="21"/>
          <w:lang w:eastAsia="zh-TW"/>
        </w:rPr>
        <w:t>操作系統功能與作用</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2. 進程管理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2.1 </w:t>
      </w:r>
      <w:r w:rsidRPr="002B6F40">
        <w:rPr>
          <w:rFonts w:ascii="PMingLiU" w:eastAsia="PMingLiU" w:hAnsi="PMingLiU" w:hint="eastAsia"/>
          <w:color w:val="000000"/>
          <w:kern w:val="0"/>
          <w:szCs w:val="21"/>
          <w:lang w:eastAsia="zh-TW"/>
        </w:rPr>
        <w:t>進程的概念</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2.2 </w:t>
      </w:r>
      <w:r w:rsidRPr="002B6F40">
        <w:rPr>
          <w:rFonts w:ascii="PMingLiU" w:eastAsia="PMingLiU" w:hAnsi="PMingLiU" w:hint="eastAsia"/>
          <w:color w:val="000000"/>
          <w:kern w:val="0"/>
          <w:szCs w:val="21"/>
          <w:lang w:eastAsia="zh-TW"/>
        </w:rPr>
        <w:t>進程狀態及其轉換變化原因</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2.3 </w:t>
      </w:r>
      <w:r w:rsidRPr="002B6F40">
        <w:rPr>
          <w:rFonts w:ascii="PMingLiU" w:eastAsia="PMingLiU" w:hAnsi="PMingLiU" w:hint="eastAsia"/>
          <w:color w:val="000000"/>
          <w:kern w:val="0"/>
          <w:szCs w:val="21"/>
          <w:lang w:eastAsia="zh-TW"/>
        </w:rPr>
        <w:t>進程控制</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）進程創建與撤銷</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）進程的阻塞與喚醒</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2.4 </w:t>
      </w:r>
      <w:r w:rsidRPr="002B6F40">
        <w:rPr>
          <w:rFonts w:ascii="PMingLiU" w:eastAsia="PMingLiU" w:hAnsi="PMingLiU" w:hint="eastAsia"/>
          <w:color w:val="000000"/>
          <w:kern w:val="0"/>
          <w:szCs w:val="21"/>
          <w:lang w:eastAsia="zh-TW"/>
        </w:rPr>
        <w:t>進程互斥</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）信號量和</w:t>
      </w:r>
      <w:r w:rsidRPr="002B6F40">
        <w:rPr>
          <w:rFonts w:ascii="PMingLiU" w:eastAsia="PMingLiU" w:hAnsi="PMingLiU" w:hint="eastAsia"/>
          <w:color w:val="000000"/>
          <w:kern w:val="0"/>
          <w:szCs w:val="21"/>
        </w:rPr>
        <w:t>P</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V</w:t>
      </w:r>
      <w:r w:rsidRPr="002B6F40">
        <w:rPr>
          <w:rFonts w:ascii="PMingLiU" w:eastAsia="PMingLiU" w:hAnsi="PMingLiU" w:hint="eastAsia"/>
          <w:color w:val="000000"/>
          <w:kern w:val="0"/>
          <w:szCs w:val="21"/>
          <w:lang w:eastAsia="zh-TW"/>
        </w:rPr>
        <w:t>原語</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）用</w:t>
      </w:r>
      <w:r w:rsidRPr="002B6F40">
        <w:rPr>
          <w:rFonts w:ascii="PMingLiU" w:eastAsia="PMingLiU" w:hAnsi="PMingLiU" w:hint="eastAsia"/>
          <w:color w:val="000000"/>
          <w:kern w:val="0"/>
          <w:szCs w:val="21"/>
        </w:rPr>
        <w:t>P</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V</w:t>
      </w:r>
      <w:r w:rsidRPr="002B6F40">
        <w:rPr>
          <w:rFonts w:ascii="PMingLiU" w:eastAsia="PMingLiU" w:hAnsi="PMingLiU" w:hint="eastAsia"/>
          <w:color w:val="000000"/>
          <w:kern w:val="0"/>
          <w:szCs w:val="21"/>
          <w:lang w:eastAsia="zh-TW"/>
        </w:rPr>
        <w:t>原語實現進程互斥</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2.5 </w:t>
      </w:r>
      <w:r w:rsidRPr="002B6F40">
        <w:rPr>
          <w:rFonts w:ascii="PMingLiU" w:eastAsia="PMingLiU" w:hAnsi="PMingLiU" w:hint="eastAsia"/>
          <w:color w:val="000000"/>
          <w:kern w:val="0"/>
          <w:szCs w:val="21"/>
          <w:lang w:eastAsia="zh-TW"/>
        </w:rPr>
        <w:t>進程同步</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）同步的概念</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）用</w:t>
      </w:r>
      <w:r w:rsidRPr="002B6F40">
        <w:rPr>
          <w:rFonts w:ascii="PMingLiU" w:eastAsia="PMingLiU" w:hAnsi="PMingLiU" w:hint="eastAsia"/>
          <w:color w:val="000000"/>
          <w:kern w:val="0"/>
          <w:szCs w:val="21"/>
        </w:rPr>
        <w:t>P</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V</w:t>
      </w:r>
      <w:r w:rsidRPr="002B6F40">
        <w:rPr>
          <w:rFonts w:ascii="PMingLiU" w:eastAsia="PMingLiU" w:hAnsi="PMingLiU" w:hint="eastAsia"/>
          <w:color w:val="000000"/>
          <w:kern w:val="0"/>
          <w:szCs w:val="21"/>
          <w:lang w:eastAsia="zh-TW"/>
        </w:rPr>
        <w:t>原語操作實現同步</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3</w:t>
      </w:r>
      <w:r w:rsidRPr="002B6F40">
        <w:rPr>
          <w:rFonts w:ascii="PMingLiU" w:eastAsia="PMingLiU" w:hAnsi="PMingLiU" w:hint="eastAsia"/>
          <w:color w:val="000000"/>
          <w:kern w:val="0"/>
          <w:szCs w:val="21"/>
          <w:lang w:eastAsia="zh-TW"/>
        </w:rPr>
        <w:t>）生產者 消費者問題</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2.6 死</w:t>
      </w:r>
      <w:r w:rsidRPr="002B6F40">
        <w:rPr>
          <w:rFonts w:ascii="PMingLiU" w:eastAsia="PMingLiU" w:hAnsi="PMingLiU" w:hint="eastAsia"/>
          <w:color w:val="000000"/>
          <w:kern w:val="0"/>
          <w:szCs w:val="21"/>
          <w:lang w:eastAsia="zh-TW"/>
        </w:rPr>
        <w:t>鎖問題</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死</w:t>
      </w:r>
      <w:r w:rsidRPr="002B6F40">
        <w:rPr>
          <w:rFonts w:ascii="PMingLiU" w:eastAsia="PMingLiU" w:hAnsi="PMingLiU" w:hint="eastAsia"/>
          <w:color w:val="000000"/>
          <w:kern w:val="0"/>
          <w:szCs w:val="21"/>
          <w:lang w:eastAsia="zh-TW"/>
        </w:rPr>
        <w:t>鎖的概念</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死</w:t>
      </w:r>
      <w:r w:rsidRPr="002B6F40">
        <w:rPr>
          <w:rFonts w:ascii="PMingLiU" w:eastAsia="PMingLiU" w:hAnsi="PMingLiU" w:hint="eastAsia"/>
          <w:color w:val="000000"/>
          <w:kern w:val="0"/>
          <w:szCs w:val="21"/>
          <w:lang w:eastAsia="zh-TW"/>
        </w:rPr>
        <w:t>鎖的的必要條件</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3</w:t>
      </w:r>
      <w:r w:rsidRPr="002B6F40">
        <w:rPr>
          <w:rFonts w:ascii="PMingLiU" w:eastAsia="PMingLiU" w:hAnsi="PMingLiU" w:hint="eastAsia"/>
          <w:color w:val="000000"/>
          <w:kern w:val="0"/>
          <w:szCs w:val="21"/>
          <w:lang w:eastAsia="zh-TW"/>
        </w:rPr>
        <w:t>）銀行家演算法</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3.  處理機調度</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3.1 </w:t>
      </w:r>
      <w:r w:rsidRPr="002B6F40">
        <w:rPr>
          <w:rFonts w:ascii="PMingLiU" w:eastAsia="PMingLiU" w:hAnsi="PMingLiU" w:hint="eastAsia"/>
          <w:color w:val="000000"/>
          <w:kern w:val="0"/>
          <w:szCs w:val="21"/>
          <w:lang w:eastAsia="zh-TW"/>
        </w:rPr>
        <w:t>分級調度：高級、中級和低級調度</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3.2 </w:t>
      </w:r>
      <w:r w:rsidRPr="002B6F40">
        <w:rPr>
          <w:rFonts w:ascii="PMingLiU" w:eastAsia="PMingLiU" w:hAnsi="PMingLiU" w:hint="eastAsia"/>
          <w:color w:val="000000"/>
          <w:kern w:val="0"/>
          <w:szCs w:val="21"/>
          <w:lang w:eastAsia="zh-TW"/>
        </w:rPr>
        <w:t>作業調度的功能</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）作業調度演算法，掌握先來先服務法，短作業優先，高響應比優先算法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）作業調度目標與性能衡量</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3.3 </w:t>
      </w:r>
      <w:r w:rsidRPr="002B6F40">
        <w:rPr>
          <w:rFonts w:ascii="PMingLiU" w:eastAsia="PMingLiU" w:hAnsi="PMingLiU" w:hint="eastAsia"/>
          <w:color w:val="000000"/>
          <w:kern w:val="0"/>
          <w:szCs w:val="21"/>
          <w:lang w:eastAsia="zh-TW"/>
        </w:rPr>
        <w:t>進程調度</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）進程調度的功能</w:t>
      </w:r>
    </w:p>
    <w:p w:rsidR="00D33295" w:rsidRPr="002B6F40" w:rsidRDefault="00D33295" w:rsidP="007868FE">
      <w:pPr>
        <w:widowControl/>
        <w:adjustRightInd w:val="0"/>
        <w:snapToGrid w:val="0"/>
        <w:spacing w:line="276" w:lineRule="auto"/>
        <w:ind w:leftChars="200" w:left="945" w:hangingChars="250" w:hanging="525"/>
        <w:rPr>
          <w:rFonts w:ascii="PMingLiU" w:eastAsia="PMingLiU" w:hAnsi="PMingLiU"/>
          <w:color w:val="000000"/>
          <w:kern w:val="0"/>
          <w:szCs w:val="21"/>
        </w:rPr>
      </w:pPr>
      <w:r w:rsidRPr="002B6F40">
        <w:rPr>
          <w:rFonts w:ascii="PMingLiU" w:eastAsia="PMingLiU" w:hAnsi="PMingLiU" w:hint="eastAsia"/>
          <w:color w:val="000000"/>
          <w:kern w:val="0"/>
          <w:szCs w:val="21"/>
          <w:lang w:eastAsia="zh-TW"/>
        </w:rPr>
        <w:lastRenderedPageBreak/>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）進程調度算法，掌握先來先服務法，時間片輪轉法，優先順序調度演算法，多級</w:t>
      </w:r>
      <w:r w:rsidRPr="002B6F40">
        <w:rPr>
          <w:rFonts w:ascii="PMingLiU" w:eastAsia="PMingLiU" w:hAnsi="PMingLiU" w:hint="eastAsia"/>
          <w:color w:val="000000"/>
          <w:kern w:val="0"/>
          <w:szCs w:val="21"/>
        </w:rPr>
        <w:t>反</w:t>
      </w:r>
      <w:r w:rsidRPr="002B6F40">
        <w:rPr>
          <w:rFonts w:ascii="PMingLiU" w:eastAsia="PMingLiU" w:hAnsi="PMingLiU" w:hint="eastAsia"/>
          <w:color w:val="000000"/>
          <w:kern w:val="0"/>
          <w:szCs w:val="21"/>
          <w:lang w:eastAsia="zh-TW"/>
        </w:rPr>
        <w:t>饋隊列演算法</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4.  存</w:t>
      </w:r>
      <w:proofErr w:type="gramStart"/>
      <w:r w:rsidRPr="002B6F40">
        <w:rPr>
          <w:rFonts w:ascii="PMingLiU" w:eastAsia="PMingLiU" w:hAnsi="PMingLiU" w:cs="宋体" w:hint="eastAsia"/>
          <w:b/>
          <w:bCs/>
          <w:color w:val="000000"/>
          <w:kern w:val="0"/>
          <w:szCs w:val="21"/>
        </w:rPr>
        <w:t>儲</w:t>
      </w:r>
      <w:proofErr w:type="gramEnd"/>
      <w:r w:rsidRPr="002B6F40">
        <w:rPr>
          <w:rFonts w:ascii="PMingLiU" w:eastAsia="PMingLiU" w:hAnsi="PMingLiU" w:cs="宋体" w:hint="eastAsia"/>
          <w:b/>
          <w:bCs/>
          <w:color w:val="000000"/>
          <w:kern w:val="0"/>
          <w:szCs w:val="21"/>
        </w:rPr>
        <w:t>管理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4.1 </w:t>
      </w:r>
      <w:r w:rsidRPr="002B6F40">
        <w:rPr>
          <w:rFonts w:ascii="PMingLiU" w:eastAsia="PMingLiU" w:hAnsi="PMingLiU" w:hint="eastAsia"/>
          <w:color w:val="000000"/>
          <w:kern w:val="0"/>
          <w:szCs w:val="21"/>
          <w:lang w:eastAsia="zh-TW"/>
        </w:rPr>
        <w:t>存儲管理的功能</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地</w:t>
      </w:r>
      <w:r w:rsidRPr="002B6F40">
        <w:rPr>
          <w:rFonts w:ascii="PMingLiU" w:eastAsia="PMingLiU" w:hAnsi="PMingLiU" w:hint="eastAsia"/>
          <w:color w:val="000000"/>
          <w:kern w:val="0"/>
          <w:szCs w:val="21"/>
          <w:lang w:eastAsia="zh-TW"/>
        </w:rPr>
        <w:t>址變換，</w:t>
      </w:r>
      <w:r w:rsidRPr="002B6F40">
        <w:rPr>
          <w:rFonts w:ascii="PMingLiU" w:eastAsia="PMingLiU" w:hAnsi="PMingLiU" w:hint="eastAsia"/>
          <w:color w:val="000000"/>
          <w:kern w:val="0"/>
          <w:szCs w:val="21"/>
        </w:rPr>
        <w:t>了</w:t>
      </w:r>
      <w:r w:rsidRPr="002B6F40">
        <w:rPr>
          <w:rFonts w:ascii="PMingLiU" w:eastAsia="PMingLiU" w:hAnsi="PMingLiU" w:hint="eastAsia"/>
          <w:color w:val="000000"/>
          <w:kern w:val="0"/>
          <w:szCs w:val="21"/>
          <w:lang w:eastAsia="zh-TW"/>
        </w:rPr>
        <w:t>解靜態重定位和動態重定位原理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4.2 </w:t>
      </w:r>
      <w:r w:rsidRPr="002B6F40">
        <w:rPr>
          <w:rFonts w:ascii="PMingLiU" w:eastAsia="PMingLiU" w:hAnsi="PMingLiU" w:hint="eastAsia"/>
          <w:color w:val="000000"/>
          <w:kern w:val="0"/>
          <w:szCs w:val="21"/>
          <w:lang w:eastAsia="zh-TW"/>
        </w:rPr>
        <w:t>分區存儲管理</w:t>
      </w:r>
    </w:p>
    <w:p w:rsidR="00D33295" w:rsidRPr="002B6F40" w:rsidRDefault="00D33295" w:rsidP="007868FE">
      <w:pPr>
        <w:widowControl/>
        <w:adjustRightInd w:val="0"/>
        <w:snapToGrid w:val="0"/>
        <w:spacing w:line="276" w:lineRule="auto"/>
        <w:ind w:leftChars="200" w:left="945" w:hangingChars="250" w:hanging="525"/>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）分區管理基本原理，了解固定分區和可變分區的原理，可變分區的幾種分配算法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）分區的分配與回收，了解可變分區內存回收時的各種情況及處理方法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4.3 </w:t>
      </w:r>
      <w:r w:rsidRPr="002B6F40">
        <w:rPr>
          <w:rFonts w:ascii="PMingLiU" w:eastAsia="PMingLiU" w:hAnsi="PMingLiU" w:hint="eastAsia"/>
          <w:color w:val="000000"/>
          <w:kern w:val="0"/>
          <w:szCs w:val="21"/>
          <w:lang w:eastAsia="zh-TW"/>
        </w:rPr>
        <w:t>覆蓋與交換技術，了解覆蓋與交換技術的原理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4.4 </w:t>
      </w:r>
      <w:r w:rsidRPr="002B6F40">
        <w:rPr>
          <w:rFonts w:ascii="PMingLiU" w:eastAsia="PMingLiU" w:hAnsi="PMingLiU" w:hint="eastAsia"/>
          <w:color w:val="000000"/>
          <w:kern w:val="0"/>
          <w:szCs w:val="21"/>
          <w:lang w:eastAsia="zh-TW"/>
        </w:rPr>
        <w:t>頁式管理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）頁式管理的基本原理</w:t>
      </w:r>
    </w:p>
    <w:p w:rsidR="00D33295" w:rsidRPr="002B6F40" w:rsidRDefault="00D33295" w:rsidP="007868FE">
      <w:pPr>
        <w:widowControl/>
        <w:adjustRightInd w:val="0"/>
        <w:snapToGrid w:val="0"/>
        <w:spacing w:line="276" w:lineRule="auto"/>
        <w:ind w:leftChars="200" w:left="945" w:hangingChars="250" w:hanging="525"/>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）頁式管理，掌握頁式系統中邏輯</w:t>
      </w:r>
      <w:r w:rsidRPr="002B6F40">
        <w:rPr>
          <w:rFonts w:ascii="PMingLiU" w:eastAsia="PMingLiU" w:hAnsi="PMingLiU" w:hint="eastAsia"/>
          <w:color w:val="000000"/>
          <w:kern w:val="0"/>
          <w:szCs w:val="21"/>
        </w:rPr>
        <w:t>地</w:t>
      </w:r>
      <w:r w:rsidRPr="002B6F40">
        <w:rPr>
          <w:rFonts w:ascii="PMingLiU" w:eastAsia="PMingLiU" w:hAnsi="PMingLiU" w:hint="eastAsia"/>
          <w:color w:val="000000"/>
          <w:kern w:val="0"/>
          <w:szCs w:val="21"/>
          <w:lang w:eastAsia="zh-TW"/>
        </w:rPr>
        <w:t>址到物理</w:t>
      </w:r>
      <w:r w:rsidRPr="002B6F40">
        <w:rPr>
          <w:rFonts w:ascii="PMingLiU" w:eastAsia="PMingLiU" w:hAnsi="PMingLiU" w:hint="eastAsia"/>
          <w:color w:val="000000"/>
          <w:kern w:val="0"/>
          <w:szCs w:val="21"/>
        </w:rPr>
        <w:t>地</w:t>
      </w:r>
      <w:r w:rsidRPr="002B6F40">
        <w:rPr>
          <w:rFonts w:ascii="PMingLiU" w:eastAsia="PMingLiU" w:hAnsi="PMingLiU" w:hint="eastAsia"/>
          <w:color w:val="000000"/>
          <w:kern w:val="0"/>
          <w:szCs w:val="21"/>
          <w:lang w:eastAsia="zh-TW"/>
        </w:rPr>
        <w:t>址轉換方法，快表的原理，位示圖</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3</w:t>
      </w:r>
      <w:r w:rsidRPr="002B6F40">
        <w:rPr>
          <w:rFonts w:ascii="PMingLiU" w:eastAsia="PMingLiU" w:hAnsi="PMingLiU" w:hint="eastAsia"/>
          <w:color w:val="000000"/>
          <w:kern w:val="0"/>
          <w:szCs w:val="21"/>
          <w:lang w:eastAsia="zh-TW"/>
        </w:rPr>
        <w:t>）請求頁式管理的原理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4</w:t>
      </w:r>
      <w:r w:rsidRPr="002B6F40">
        <w:rPr>
          <w:rFonts w:ascii="PMingLiU" w:eastAsia="PMingLiU" w:hAnsi="PMingLiU" w:hint="eastAsia"/>
          <w:color w:val="000000"/>
          <w:kern w:val="0"/>
          <w:szCs w:val="21"/>
          <w:lang w:eastAsia="zh-TW"/>
        </w:rPr>
        <w:t>）請求頁式管理中的頁面置換算法：</w:t>
      </w:r>
      <w:r w:rsidRPr="002B6F40">
        <w:rPr>
          <w:rFonts w:ascii="PMingLiU" w:eastAsia="PMingLiU" w:hAnsi="PMingLiU" w:hint="eastAsia"/>
          <w:color w:val="000000"/>
          <w:kern w:val="0"/>
          <w:szCs w:val="21"/>
        </w:rPr>
        <w:t>FIFO,OPT,LRU</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5</w:t>
      </w:r>
      <w:r w:rsidRPr="002B6F40">
        <w:rPr>
          <w:rFonts w:ascii="PMingLiU" w:eastAsia="PMingLiU" w:hAnsi="PMingLiU" w:hint="eastAsia"/>
          <w:color w:val="000000"/>
          <w:kern w:val="0"/>
          <w:szCs w:val="21"/>
          <w:lang w:eastAsia="zh-TW"/>
        </w:rPr>
        <w:t>）頁式系統 存儲保護方法</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5.  文件系統</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5.1 </w:t>
      </w:r>
      <w:r w:rsidRPr="002B6F40">
        <w:rPr>
          <w:rFonts w:ascii="PMingLiU" w:eastAsia="PMingLiU" w:hAnsi="PMingLiU" w:hint="eastAsia"/>
          <w:color w:val="000000"/>
          <w:kern w:val="0"/>
          <w:szCs w:val="21"/>
          <w:lang w:eastAsia="zh-TW"/>
        </w:rPr>
        <w:t>文件系統的</w:t>
      </w:r>
      <w:r w:rsidRPr="002B6F40">
        <w:rPr>
          <w:rFonts w:ascii="PMingLiU" w:eastAsia="PMingLiU" w:hAnsi="PMingLiU" w:hint="eastAsia"/>
          <w:b/>
          <w:color w:val="000000"/>
          <w:kern w:val="0"/>
          <w:szCs w:val="21"/>
          <w:lang w:eastAsia="zh-TW"/>
        </w:rPr>
        <w:t>概</w:t>
      </w:r>
      <w:r w:rsidRPr="002B6F40">
        <w:rPr>
          <w:rFonts w:ascii="PMingLiU" w:eastAsia="PMingLiU" w:hAnsi="PMingLiU" w:hint="eastAsia"/>
          <w:color w:val="000000"/>
          <w:kern w:val="0"/>
          <w:szCs w:val="21"/>
          <w:lang w:eastAsia="zh-TW"/>
        </w:rPr>
        <w:t>念</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5.2 </w:t>
      </w:r>
      <w:r w:rsidRPr="002B6F40">
        <w:rPr>
          <w:rFonts w:ascii="PMingLiU" w:eastAsia="PMingLiU" w:hAnsi="PMingLiU" w:hint="eastAsia"/>
          <w:color w:val="000000"/>
          <w:kern w:val="0"/>
          <w:szCs w:val="21"/>
          <w:lang w:eastAsia="zh-TW"/>
        </w:rPr>
        <w:t>文件的邏輯結構與存取方法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5.3 </w:t>
      </w:r>
      <w:r w:rsidRPr="002B6F40">
        <w:rPr>
          <w:rFonts w:ascii="PMingLiU" w:eastAsia="PMingLiU" w:hAnsi="PMingLiU" w:hint="eastAsia"/>
          <w:color w:val="000000"/>
          <w:kern w:val="0"/>
          <w:szCs w:val="21"/>
          <w:lang w:eastAsia="zh-TW"/>
        </w:rPr>
        <w:t>文件的物理結構與存儲設備</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5.4 </w:t>
      </w:r>
      <w:r w:rsidRPr="002B6F40">
        <w:rPr>
          <w:rFonts w:ascii="PMingLiU" w:eastAsia="PMingLiU" w:hAnsi="PMingLiU" w:hint="eastAsia"/>
          <w:color w:val="000000"/>
          <w:kern w:val="0"/>
          <w:szCs w:val="21"/>
          <w:lang w:eastAsia="zh-TW"/>
        </w:rPr>
        <w:t>文件存儲空間管理的幾種方法</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5.5 </w:t>
      </w:r>
      <w:r w:rsidRPr="002B6F40">
        <w:rPr>
          <w:rFonts w:ascii="PMingLiU" w:eastAsia="PMingLiU" w:hAnsi="PMingLiU" w:hint="eastAsia"/>
          <w:color w:val="000000"/>
          <w:kern w:val="0"/>
          <w:szCs w:val="21"/>
          <w:lang w:eastAsia="zh-TW"/>
        </w:rPr>
        <w:t>文件目錄管理，了解文件目錄原理和多級目錄</w:t>
      </w:r>
    </w:p>
    <w:p w:rsidR="00D33295" w:rsidRPr="002B6F40" w:rsidRDefault="00D33295" w:rsidP="007868FE">
      <w:pPr>
        <w:keepNext/>
        <w:widowControl/>
        <w:adjustRightInd w:val="0"/>
        <w:snapToGrid w:val="0"/>
        <w:spacing w:line="276" w:lineRule="auto"/>
        <w:ind w:firstLineChars="200" w:firstLine="420"/>
        <w:outlineLvl w:val="2"/>
        <w:rPr>
          <w:rFonts w:ascii="PMingLiU" w:eastAsia="PMingLiU" w:hAnsi="PMingLiU" w:cs="宋体"/>
          <w:b/>
          <w:bCs/>
          <w:color w:val="000000"/>
          <w:kern w:val="0"/>
          <w:szCs w:val="21"/>
        </w:rPr>
      </w:pPr>
      <w:r w:rsidRPr="002B6F40">
        <w:rPr>
          <w:rFonts w:ascii="PMingLiU" w:eastAsia="PMingLiU" w:hAnsi="PMingLiU" w:cs="宋体" w:hint="eastAsia"/>
          <w:b/>
          <w:bCs/>
          <w:color w:val="000000"/>
          <w:kern w:val="0"/>
          <w:szCs w:val="21"/>
        </w:rPr>
        <w:t>6.  設</w:t>
      </w:r>
      <w:proofErr w:type="gramStart"/>
      <w:r w:rsidRPr="002B6F40">
        <w:rPr>
          <w:rFonts w:ascii="PMingLiU" w:eastAsia="PMingLiU" w:hAnsi="PMingLiU" w:cs="宋体" w:hint="eastAsia"/>
          <w:b/>
          <w:bCs/>
          <w:color w:val="000000"/>
          <w:kern w:val="0"/>
          <w:szCs w:val="21"/>
        </w:rPr>
        <w:t>備</w:t>
      </w:r>
      <w:proofErr w:type="gramEnd"/>
      <w:r w:rsidRPr="002B6F40">
        <w:rPr>
          <w:rFonts w:ascii="PMingLiU" w:eastAsia="PMingLiU" w:hAnsi="PMingLiU" w:cs="宋体" w:hint="eastAsia"/>
          <w:b/>
          <w:bCs/>
          <w:color w:val="000000"/>
          <w:kern w:val="0"/>
          <w:szCs w:val="21"/>
        </w:rPr>
        <w:t>管理</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6.1</w:t>
      </w:r>
      <w:r w:rsidRPr="002B6F40">
        <w:rPr>
          <w:rFonts w:ascii="PMingLiU" w:eastAsia="PMingLiU" w:hAnsi="PMingLiU" w:hint="eastAsia"/>
          <w:color w:val="000000"/>
          <w:kern w:val="0"/>
          <w:szCs w:val="21"/>
          <w:lang w:eastAsia="zh-TW"/>
        </w:rPr>
        <w:t>設備的類別</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6.2 </w:t>
      </w:r>
      <w:r w:rsidRPr="002B6F40">
        <w:rPr>
          <w:rFonts w:ascii="PMingLiU" w:eastAsia="PMingLiU" w:hAnsi="PMingLiU" w:hint="eastAsia"/>
          <w:color w:val="000000"/>
          <w:kern w:val="0"/>
          <w:szCs w:val="21"/>
          <w:lang w:eastAsia="zh-TW"/>
        </w:rPr>
        <w:t>設備管理的功能和任務</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6.3 </w:t>
      </w:r>
      <w:r w:rsidRPr="002B6F40">
        <w:rPr>
          <w:rFonts w:ascii="PMingLiU" w:eastAsia="PMingLiU" w:hAnsi="PMingLiU" w:hint="eastAsia"/>
          <w:color w:val="000000"/>
          <w:kern w:val="0"/>
          <w:szCs w:val="21"/>
          <w:lang w:eastAsia="zh-TW"/>
        </w:rPr>
        <w:t>數據傳送控制方式：程</w:t>
      </w:r>
      <w:r w:rsidRPr="002B6F40">
        <w:rPr>
          <w:rFonts w:ascii="PMingLiU" w:eastAsia="PMingLiU" w:hAnsi="PMingLiU" w:hint="eastAsia"/>
          <w:color w:val="000000"/>
          <w:kern w:val="0"/>
          <w:szCs w:val="21"/>
        </w:rPr>
        <w:t>序</w:t>
      </w:r>
      <w:r w:rsidRPr="002B6F40">
        <w:rPr>
          <w:rFonts w:ascii="PMingLiU" w:eastAsia="PMingLiU" w:hAnsi="PMingLiU" w:hint="eastAsia"/>
          <w:color w:val="000000"/>
          <w:kern w:val="0"/>
          <w:szCs w:val="21"/>
          <w:lang w:eastAsia="zh-TW"/>
        </w:rPr>
        <w:t>直接控制方式，</w:t>
      </w:r>
      <w:r w:rsidRPr="002B6F40">
        <w:rPr>
          <w:rFonts w:ascii="PMingLiU" w:eastAsia="PMingLiU" w:hAnsi="PMingLiU" w:hint="eastAsia"/>
          <w:color w:val="000000"/>
          <w:kern w:val="0"/>
          <w:szCs w:val="21"/>
        </w:rPr>
        <w:t>DMA</w:t>
      </w:r>
      <w:r w:rsidRPr="002B6F40">
        <w:rPr>
          <w:rFonts w:ascii="PMingLiU" w:eastAsia="PMingLiU" w:hAnsi="PMingLiU" w:hint="eastAsia"/>
          <w:color w:val="000000"/>
          <w:kern w:val="0"/>
          <w:szCs w:val="21"/>
          <w:lang w:eastAsia="zh-TW"/>
        </w:rPr>
        <w:t>方式，通道控制方式</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6.4 </w:t>
      </w:r>
      <w:r w:rsidRPr="002B6F40">
        <w:rPr>
          <w:rFonts w:ascii="PMingLiU" w:eastAsia="PMingLiU" w:hAnsi="PMingLiU" w:hint="eastAsia"/>
          <w:color w:val="000000"/>
          <w:kern w:val="0"/>
          <w:szCs w:val="21"/>
          <w:lang w:eastAsia="zh-TW"/>
        </w:rPr>
        <w:t>緩衝的引入原因</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6.5 </w:t>
      </w:r>
      <w:r w:rsidRPr="002B6F40">
        <w:rPr>
          <w:rFonts w:ascii="PMingLiU" w:eastAsia="PMingLiU" w:hAnsi="PMingLiU" w:hint="eastAsia"/>
          <w:color w:val="000000"/>
          <w:kern w:val="0"/>
          <w:szCs w:val="21"/>
          <w:lang w:eastAsia="zh-TW"/>
        </w:rPr>
        <w:t>緩衝的種類</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rPr>
        <w:t>6.6 </w:t>
      </w:r>
      <w:r w:rsidRPr="002B6F40">
        <w:rPr>
          <w:rFonts w:ascii="PMingLiU" w:eastAsia="PMingLiU" w:hAnsi="PMingLiU" w:hint="eastAsia"/>
          <w:color w:val="000000"/>
          <w:kern w:val="0"/>
          <w:szCs w:val="21"/>
          <w:lang w:eastAsia="zh-TW"/>
        </w:rPr>
        <w:t>設備分配</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1</w:t>
      </w:r>
      <w:r w:rsidRPr="002B6F40">
        <w:rPr>
          <w:rFonts w:ascii="PMingLiU" w:eastAsia="PMingLiU" w:hAnsi="PMingLiU" w:hint="eastAsia"/>
          <w:color w:val="000000"/>
          <w:kern w:val="0"/>
          <w:szCs w:val="21"/>
          <w:lang w:eastAsia="zh-TW"/>
        </w:rPr>
        <w:t>）設備分配用數據結構</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2</w:t>
      </w:r>
      <w:r w:rsidRPr="002B6F40">
        <w:rPr>
          <w:rFonts w:ascii="PMingLiU" w:eastAsia="PMingLiU" w:hAnsi="PMingLiU" w:hint="eastAsia"/>
          <w:color w:val="000000"/>
          <w:kern w:val="0"/>
          <w:szCs w:val="21"/>
          <w:lang w:eastAsia="zh-TW"/>
        </w:rPr>
        <w:t>）設備分配的原則</w:t>
      </w:r>
    </w:p>
    <w:p w:rsidR="00D33295" w:rsidRPr="002B6F40" w:rsidRDefault="00D33295" w:rsidP="007868FE">
      <w:pPr>
        <w:widowControl/>
        <w:adjustRightInd w:val="0"/>
        <w:snapToGrid w:val="0"/>
        <w:spacing w:line="276" w:lineRule="auto"/>
        <w:ind w:firstLineChars="200" w:firstLine="420"/>
        <w:rPr>
          <w:rFonts w:ascii="PMingLiU" w:eastAsia="PMingLiU" w:hAnsi="PMingLiU"/>
          <w:color w:val="000000"/>
          <w:kern w:val="0"/>
          <w:szCs w:val="21"/>
        </w:rPr>
      </w:pPr>
      <w:r w:rsidRPr="002B6F40">
        <w:rPr>
          <w:rFonts w:ascii="PMingLiU" w:eastAsia="PMingLiU" w:hAnsi="PMingLiU" w:hint="eastAsia"/>
          <w:color w:val="000000"/>
          <w:kern w:val="0"/>
          <w:szCs w:val="21"/>
          <w:lang w:eastAsia="zh-TW"/>
        </w:rPr>
        <w:t>（</w:t>
      </w:r>
      <w:r w:rsidRPr="002B6F40">
        <w:rPr>
          <w:rFonts w:ascii="PMingLiU" w:eastAsia="PMingLiU" w:hAnsi="PMingLiU" w:hint="eastAsia"/>
          <w:color w:val="000000"/>
          <w:kern w:val="0"/>
          <w:szCs w:val="21"/>
        </w:rPr>
        <w:t>3</w:t>
      </w:r>
      <w:r w:rsidRPr="002B6F40">
        <w:rPr>
          <w:rFonts w:ascii="PMingLiU" w:eastAsia="PMingLiU" w:hAnsi="PMingLiU" w:hint="eastAsia"/>
          <w:color w:val="000000"/>
          <w:kern w:val="0"/>
          <w:szCs w:val="21"/>
          <w:lang w:eastAsia="zh-TW"/>
        </w:rPr>
        <w:t>）設備分配算法</w:t>
      </w:r>
    </w:p>
    <w:p w:rsidR="00D33295" w:rsidRPr="002B6F40" w:rsidRDefault="00D33295" w:rsidP="007868FE">
      <w:pPr>
        <w:adjustRightInd w:val="0"/>
        <w:snapToGrid w:val="0"/>
        <w:spacing w:line="276" w:lineRule="auto"/>
        <w:jc w:val="left"/>
        <w:rPr>
          <w:rFonts w:ascii="PMingLiU" w:eastAsia="PMingLiU" w:hAnsi="PMingLiU" w:cs="Arial" w:hint="eastAsia"/>
          <w:b/>
          <w:bCs/>
          <w:color w:val="FF0000"/>
          <w:kern w:val="0"/>
          <w:szCs w:val="21"/>
        </w:rPr>
      </w:pPr>
    </w:p>
    <w:p w:rsidR="00903B04" w:rsidRPr="002B6F40" w:rsidRDefault="00903B04" w:rsidP="007868FE">
      <w:pPr>
        <w:spacing w:line="276" w:lineRule="auto"/>
        <w:rPr>
          <w:rFonts w:ascii="PMingLiU" w:eastAsia="PMingLiU" w:hAnsi="PMingLiU"/>
          <w:b/>
          <w:color w:val="0000FF"/>
          <w:szCs w:val="21"/>
        </w:rPr>
      </w:pPr>
      <w:r w:rsidRPr="002B6F40">
        <w:rPr>
          <w:rFonts w:ascii="PMingLiU" w:eastAsia="PMingLiU" w:hAnsi="PMingLiU"/>
          <w:b/>
          <w:color w:val="0000FF"/>
          <w:szCs w:val="21"/>
          <w:lang w:eastAsia="zh-TW"/>
        </w:rPr>
        <w:t xml:space="preserve">040101 </w:t>
      </w:r>
      <w:r w:rsidRPr="002B6F40">
        <w:rPr>
          <w:rFonts w:ascii="PMingLiU" w:eastAsia="PMingLiU" w:hAnsi="PMingLiU" w:hint="eastAsia"/>
          <w:b/>
          <w:color w:val="0000FF"/>
          <w:szCs w:val="21"/>
          <w:lang w:eastAsia="zh-TW"/>
        </w:rPr>
        <w:t>教育學</w:t>
      </w:r>
    </w:p>
    <w:p w:rsidR="00903B04" w:rsidRPr="002B6F40" w:rsidRDefault="00903B04" w:rsidP="007868FE">
      <w:pPr>
        <w:spacing w:line="276" w:lineRule="auto"/>
        <w:ind w:firstLineChars="200" w:firstLine="420"/>
        <w:rPr>
          <w:rFonts w:ascii="PMingLiU" w:eastAsia="PMingLiU" w:hAnsi="PMingLiU"/>
          <w:szCs w:val="21"/>
          <w:lang w:eastAsia="zh-TW"/>
        </w:rPr>
      </w:pPr>
      <w:r w:rsidRPr="002B6F40">
        <w:rPr>
          <w:rFonts w:ascii="PMingLiU" w:eastAsia="PMingLiU" w:hAnsi="PMingLiU" w:hint="eastAsia"/>
          <w:szCs w:val="21"/>
          <w:lang w:eastAsia="zh-TW"/>
        </w:rPr>
        <w:t>華南師範大學教育學科具有一級學科碩士學位授予權、一級學科博士學位授予權和教育學博士後流動站。該學科師資力量雄厚，現有專任教師</w:t>
      </w:r>
      <w:r w:rsidRPr="002B6F40">
        <w:rPr>
          <w:rFonts w:ascii="PMingLiU" w:eastAsia="PMingLiU" w:hAnsi="PMingLiU"/>
          <w:szCs w:val="21"/>
          <w:lang w:eastAsia="zh-TW"/>
        </w:rPr>
        <w:t>58</w:t>
      </w:r>
      <w:r w:rsidRPr="002B6F40">
        <w:rPr>
          <w:rFonts w:ascii="PMingLiU" w:eastAsia="PMingLiU" w:hAnsi="PMingLiU" w:hint="eastAsia"/>
          <w:szCs w:val="21"/>
          <w:lang w:eastAsia="zh-TW"/>
        </w:rPr>
        <w:t>人，教授</w:t>
      </w:r>
      <w:r w:rsidRPr="002B6F40">
        <w:rPr>
          <w:rFonts w:ascii="PMingLiU" w:eastAsia="PMingLiU" w:hAnsi="PMingLiU"/>
          <w:szCs w:val="21"/>
          <w:lang w:eastAsia="zh-TW"/>
        </w:rPr>
        <w:t>29</w:t>
      </w:r>
      <w:r w:rsidRPr="002B6F40">
        <w:rPr>
          <w:rFonts w:ascii="PMingLiU" w:eastAsia="PMingLiU" w:hAnsi="PMingLiU" w:hint="eastAsia"/>
          <w:szCs w:val="21"/>
          <w:lang w:eastAsia="zh-TW"/>
        </w:rPr>
        <w:t>人，副教授</w:t>
      </w:r>
      <w:r w:rsidRPr="002B6F40">
        <w:rPr>
          <w:rFonts w:ascii="PMingLiU" w:eastAsia="PMingLiU" w:hAnsi="PMingLiU"/>
          <w:szCs w:val="21"/>
          <w:lang w:eastAsia="zh-TW"/>
        </w:rPr>
        <w:t>22</w:t>
      </w:r>
      <w:r w:rsidRPr="002B6F40">
        <w:rPr>
          <w:rFonts w:ascii="PMingLiU" w:eastAsia="PMingLiU" w:hAnsi="PMingLiU" w:hint="eastAsia"/>
          <w:szCs w:val="21"/>
          <w:lang w:eastAsia="zh-TW"/>
        </w:rPr>
        <w:t>人；博士生導師</w:t>
      </w:r>
      <w:r w:rsidRPr="002B6F40">
        <w:rPr>
          <w:rFonts w:ascii="PMingLiU" w:eastAsia="PMingLiU" w:hAnsi="PMingLiU"/>
          <w:szCs w:val="21"/>
          <w:lang w:eastAsia="zh-TW"/>
        </w:rPr>
        <w:t>18</w:t>
      </w:r>
      <w:r w:rsidRPr="002B6F40">
        <w:rPr>
          <w:rFonts w:ascii="PMingLiU" w:eastAsia="PMingLiU" w:hAnsi="PMingLiU" w:hint="eastAsia"/>
          <w:szCs w:val="21"/>
          <w:lang w:eastAsia="zh-TW"/>
        </w:rPr>
        <w:t>人，碩士生導師</w:t>
      </w:r>
      <w:r w:rsidRPr="002B6F40">
        <w:rPr>
          <w:rFonts w:ascii="PMingLiU" w:eastAsia="PMingLiU" w:hAnsi="PMingLiU"/>
          <w:szCs w:val="21"/>
          <w:lang w:eastAsia="zh-TW"/>
        </w:rPr>
        <w:t>44</w:t>
      </w:r>
      <w:r w:rsidRPr="002B6F40">
        <w:rPr>
          <w:rFonts w:ascii="PMingLiU" w:eastAsia="PMingLiU" w:hAnsi="PMingLiU" w:hint="eastAsia"/>
          <w:szCs w:val="21"/>
          <w:lang w:eastAsia="zh-TW"/>
        </w:rPr>
        <w:t>人；具有博士學位的教師</w:t>
      </w:r>
      <w:r w:rsidRPr="002B6F40">
        <w:rPr>
          <w:rFonts w:ascii="PMingLiU" w:eastAsia="PMingLiU" w:hAnsi="PMingLiU"/>
          <w:szCs w:val="21"/>
          <w:lang w:eastAsia="zh-TW"/>
        </w:rPr>
        <w:t>44</w:t>
      </w:r>
      <w:r w:rsidRPr="002B6F40">
        <w:rPr>
          <w:rFonts w:ascii="PMingLiU" w:eastAsia="PMingLiU" w:hAnsi="PMingLiU" w:hint="eastAsia"/>
          <w:szCs w:val="21"/>
          <w:lang w:eastAsia="zh-TW"/>
        </w:rPr>
        <w:t>人。教師隊伍中既有來自國內一流大學的博士，又有來自美國、德國、澳大利亞、日本等國著名大學的博士，是一支充滿活力的高水準學術團隊。秉承嶺南文化“求實創新”的傳統，本學科注重理論聯繫實際，在全國範圍內擁有重要的學術影響力。</w:t>
      </w:r>
    </w:p>
    <w:p w:rsidR="00903B04" w:rsidRPr="002B6F40" w:rsidRDefault="00903B04" w:rsidP="007868FE">
      <w:pPr>
        <w:pStyle w:val="a3"/>
        <w:spacing w:line="276" w:lineRule="auto"/>
        <w:ind w:leftChars="0" w:left="0" w:firstLineChars="200" w:firstLine="420"/>
        <w:rPr>
          <w:rFonts w:ascii="PMingLiU" w:eastAsia="PMingLiU" w:hAnsi="PMingLiU" w:cs="Arial"/>
          <w:szCs w:val="21"/>
          <w:lang w:eastAsia="zh-TW"/>
        </w:rPr>
      </w:pPr>
      <w:r w:rsidRPr="002B6F40">
        <w:rPr>
          <w:rFonts w:ascii="PMingLiU" w:eastAsia="PMingLiU" w:hAnsi="PMingLiU" w:cs="Arial" w:hint="eastAsia"/>
          <w:szCs w:val="21"/>
          <w:lang w:eastAsia="zh-TW"/>
        </w:rPr>
        <w:t>目前，教育學專業在台港澳地區按一級學科招收碩士研究生，下設</w:t>
      </w:r>
      <w:r w:rsidRPr="002B6F40">
        <w:rPr>
          <w:rFonts w:ascii="PMingLiU" w:eastAsia="PMingLiU" w:hAnsi="PMingLiU" w:cs="Arial"/>
          <w:szCs w:val="21"/>
          <w:lang w:eastAsia="zh-TW"/>
        </w:rPr>
        <w:t>6</w:t>
      </w:r>
      <w:r w:rsidRPr="002B6F40">
        <w:rPr>
          <w:rFonts w:ascii="PMingLiU" w:eastAsia="PMingLiU" w:hAnsi="PMingLiU" w:cs="Arial" w:hint="eastAsia"/>
          <w:szCs w:val="21"/>
          <w:lang w:eastAsia="zh-TW"/>
        </w:rPr>
        <w:t>個研究方向。</w:t>
      </w:r>
      <w:r w:rsidRPr="002B6F40">
        <w:rPr>
          <w:rFonts w:ascii="PMingLiU" w:eastAsia="PMingLiU" w:hAnsi="PMingLiU" w:cs="Times New Roman" w:hint="eastAsia"/>
          <w:szCs w:val="21"/>
          <w:lang w:eastAsia="zh-TW"/>
        </w:rPr>
        <w:t>本專業注重研究中小學、幼稚園及課外輔導等實踐問題，努力培養研究生的反思意識和創新能力，旨在提升研究生從事課程教學和行政領導的能力。</w:t>
      </w:r>
      <w:r w:rsidRPr="002B6F40">
        <w:rPr>
          <w:rFonts w:ascii="PMingLiU" w:eastAsia="PMingLiU" w:hAnsi="PMingLiU" w:cs="Arial" w:hint="eastAsia"/>
          <w:szCs w:val="21"/>
          <w:lang w:eastAsia="zh-TW"/>
        </w:rPr>
        <w:t>本專業適合中小學和幼稚園的行政人員、教學人員和相關輔導人員攻讀。</w:t>
      </w:r>
    </w:p>
    <w:p w:rsidR="00903B04" w:rsidRPr="002B6F40" w:rsidRDefault="00903B04" w:rsidP="007868FE">
      <w:pPr>
        <w:pStyle w:val="a3"/>
        <w:spacing w:line="276" w:lineRule="auto"/>
        <w:ind w:leftChars="0" w:left="0"/>
        <w:rPr>
          <w:rFonts w:ascii="PMingLiU" w:eastAsia="PMingLiU" w:hAnsi="PMingLiU" w:cs="Arial"/>
          <w:b/>
          <w:szCs w:val="21"/>
        </w:rPr>
      </w:pPr>
      <w:r w:rsidRPr="002B6F40">
        <w:rPr>
          <w:rFonts w:ascii="PMingLiU" w:eastAsia="PMingLiU" w:hAnsi="PMingLiU" w:cs="Arial" w:hint="eastAsia"/>
          <w:b/>
          <w:szCs w:val="21"/>
          <w:lang w:eastAsia="zh-TW"/>
        </w:rPr>
        <w:lastRenderedPageBreak/>
        <w:t>考試大綱：</w:t>
      </w:r>
    </w:p>
    <w:p w:rsidR="00903B04" w:rsidRPr="002B6F40" w:rsidRDefault="00903B04" w:rsidP="007868FE">
      <w:pPr>
        <w:spacing w:line="276" w:lineRule="auto"/>
        <w:jc w:val="left"/>
        <w:rPr>
          <w:rFonts w:ascii="PMingLiU" w:eastAsia="PMingLiU" w:hAnsi="PMingLiU"/>
          <w:b/>
          <w:szCs w:val="21"/>
        </w:rPr>
      </w:pPr>
      <w:r w:rsidRPr="002B6F40">
        <w:rPr>
          <w:rFonts w:ascii="PMingLiU" w:eastAsia="PMingLiU" w:hAnsi="PMingLiU" w:hint="eastAsia"/>
          <w:b/>
          <w:szCs w:val="21"/>
          <w:lang w:eastAsia="zh-TW"/>
        </w:rPr>
        <w:t>《教育學</w:t>
      </w:r>
      <w:r w:rsidRPr="002B6F40">
        <w:rPr>
          <w:rFonts w:ascii="PMingLiU" w:eastAsia="PMingLiU" w:hAnsi="PMingLiU" w:hint="eastAsia"/>
          <w:b/>
          <w:szCs w:val="21"/>
        </w:rPr>
        <w:t>（一）</w:t>
      </w:r>
      <w:r w:rsidRPr="002B6F40">
        <w:rPr>
          <w:rFonts w:ascii="PMingLiU" w:eastAsia="PMingLiU" w:hAnsi="PMingLiU" w:hint="eastAsia"/>
          <w:b/>
          <w:szCs w:val="21"/>
          <w:lang w:eastAsia="zh-TW"/>
        </w:rPr>
        <w:t>》科目</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教育與教育學</w:t>
      </w:r>
    </w:p>
    <w:p w:rsidR="00903B04" w:rsidRPr="002B6F40" w:rsidRDefault="00903B04" w:rsidP="007868FE">
      <w:pPr>
        <w:pStyle w:val="a4"/>
        <w:numPr>
          <w:ilvl w:val="0"/>
          <w:numId w:val="2"/>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對教育的理解。</w:t>
      </w:r>
    </w:p>
    <w:p w:rsidR="00903B04" w:rsidRPr="002B6F40" w:rsidRDefault="00903B04" w:rsidP="007868FE">
      <w:pPr>
        <w:pStyle w:val="a4"/>
        <w:numPr>
          <w:ilvl w:val="0"/>
          <w:numId w:val="2"/>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教育的構成要素。</w:t>
      </w:r>
    </w:p>
    <w:p w:rsidR="00903B04" w:rsidRPr="002B6F40" w:rsidRDefault="00903B04" w:rsidP="007868FE">
      <w:pPr>
        <w:pStyle w:val="a4"/>
        <w:numPr>
          <w:ilvl w:val="0"/>
          <w:numId w:val="2"/>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現代教育的特點。</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教育與人的發展</w:t>
      </w:r>
    </w:p>
    <w:p w:rsidR="00903B04" w:rsidRPr="002B6F40" w:rsidRDefault="00903B04" w:rsidP="007868FE">
      <w:pPr>
        <w:pStyle w:val="a4"/>
        <w:numPr>
          <w:ilvl w:val="0"/>
          <w:numId w:val="3"/>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對人的發展的理解。</w:t>
      </w:r>
    </w:p>
    <w:p w:rsidR="00903B04" w:rsidRPr="002B6F40" w:rsidRDefault="00903B04" w:rsidP="007868FE">
      <w:pPr>
        <w:pStyle w:val="a4"/>
        <w:numPr>
          <w:ilvl w:val="0"/>
          <w:numId w:val="3"/>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人的身心發展的特點。</w:t>
      </w:r>
    </w:p>
    <w:p w:rsidR="00903B04" w:rsidRPr="002B6F40" w:rsidRDefault="00903B04" w:rsidP="007868FE">
      <w:pPr>
        <w:pStyle w:val="a4"/>
        <w:numPr>
          <w:ilvl w:val="0"/>
          <w:numId w:val="3"/>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影響人的發展的不同因素及其作用。</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教育與社會發展</w:t>
      </w:r>
    </w:p>
    <w:p w:rsidR="00903B04" w:rsidRPr="002B6F40" w:rsidRDefault="00903B04" w:rsidP="007868FE">
      <w:pPr>
        <w:pStyle w:val="a4"/>
        <w:numPr>
          <w:ilvl w:val="0"/>
          <w:numId w:val="4"/>
        </w:numPr>
        <w:spacing w:line="276" w:lineRule="auto"/>
        <w:ind w:firstLineChars="0"/>
        <w:rPr>
          <w:rFonts w:ascii="PMingLiU" w:eastAsia="PMingLiU" w:hAnsi="PMingLiU"/>
          <w:szCs w:val="21"/>
        </w:rPr>
      </w:pPr>
      <w:r w:rsidRPr="002B6F40">
        <w:rPr>
          <w:rFonts w:ascii="PMingLiU" w:eastAsia="PMingLiU" w:hAnsi="PMingLiU"/>
          <w:szCs w:val="21"/>
          <w:lang w:eastAsia="zh-TW"/>
        </w:rPr>
        <w:t>生産力對教育的制約。</w:t>
      </w:r>
    </w:p>
    <w:p w:rsidR="00903B04" w:rsidRPr="002B6F40" w:rsidRDefault="00903B04" w:rsidP="007868FE">
      <w:pPr>
        <w:pStyle w:val="a4"/>
        <w:numPr>
          <w:ilvl w:val="0"/>
          <w:numId w:val="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文化對教育的制約。</w:t>
      </w:r>
    </w:p>
    <w:p w:rsidR="00903B04" w:rsidRPr="002B6F40" w:rsidRDefault="00903B04" w:rsidP="007868FE">
      <w:pPr>
        <w:pStyle w:val="a4"/>
        <w:numPr>
          <w:ilvl w:val="0"/>
          <w:numId w:val="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教育的經濟功能。</w:t>
      </w:r>
    </w:p>
    <w:p w:rsidR="00903B04" w:rsidRPr="002B6F40" w:rsidRDefault="00903B04" w:rsidP="007868FE">
      <w:pPr>
        <w:pStyle w:val="a4"/>
        <w:numPr>
          <w:ilvl w:val="0"/>
          <w:numId w:val="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教育的文化功能。</w:t>
      </w:r>
    </w:p>
    <w:p w:rsidR="00903B04" w:rsidRPr="002B6F40" w:rsidRDefault="00903B04" w:rsidP="007868FE">
      <w:pPr>
        <w:pStyle w:val="a4"/>
        <w:numPr>
          <w:ilvl w:val="0"/>
          <w:numId w:val="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教育的社會流動功能。</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教育目的</w:t>
      </w:r>
    </w:p>
    <w:p w:rsidR="00903B04" w:rsidRPr="002B6F40" w:rsidRDefault="00903B04" w:rsidP="007868FE">
      <w:pPr>
        <w:pStyle w:val="a4"/>
        <w:numPr>
          <w:ilvl w:val="0"/>
          <w:numId w:val="5"/>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教育目的的概念。</w:t>
      </w:r>
    </w:p>
    <w:p w:rsidR="00903B04" w:rsidRPr="002B6F40" w:rsidRDefault="00903B04" w:rsidP="007868FE">
      <w:pPr>
        <w:pStyle w:val="a4"/>
        <w:numPr>
          <w:ilvl w:val="0"/>
          <w:numId w:val="5"/>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教育目的的價值取向。</w:t>
      </w:r>
    </w:p>
    <w:p w:rsidR="00903B04" w:rsidRPr="002B6F40" w:rsidRDefault="00903B04" w:rsidP="007868FE">
      <w:pPr>
        <w:pStyle w:val="a4"/>
        <w:numPr>
          <w:ilvl w:val="0"/>
          <w:numId w:val="5"/>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普通中小學的教育任務。</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教育制度</w:t>
      </w:r>
    </w:p>
    <w:p w:rsidR="00903B04" w:rsidRPr="002B6F40" w:rsidRDefault="00903B04" w:rsidP="007868FE">
      <w:pPr>
        <w:pStyle w:val="a4"/>
        <w:numPr>
          <w:ilvl w:val="0"/>
          <w:numId w:val="6"/>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教育制度的含義和特點。</w:t>
      </w:r>
    </w:p>
    <w:p w:rsidR="00903B04" w:rsidRPr="002B6F40" w:rsidRDefault="00903B04" w:rsidP="007868FE">
      <w:pPr>
        <w:pStyle w:val="a4"/>
        <w:numPr>
          <w:ilvl w:val="0"/>
          <w:numId w:val="6"/>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現代學校教育制度的類型。</w:t>
      </w:r>
    </w:p>
    <w:p w:rsidR="00903B04" w:rsidRPr="002B6F40" w:rsidRDefault="00903B04" w:rsidP="007868FE">
      <w:pPr>
        <w:pStyle w:val="a4"/>
        <w:numPr>
          <w:ilvl w:val="0"/>
          <w:numId w:val="6"/>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現代學校教育制度的變革。</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課程</w:t>
      </w:r>
    </w:p>
    <w:p w:rsidR="00903B04" w:rsidRPr="002B6F40" w:rsidRDefault="00903B04" w:rsidP="007868FE">
      <w:pPr>
        <w:pStyle w:val="a4"/>
        <w:numPr>
          <w:ilvl w:val="0"/>
          <w:numId w:val="7"/>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課程的概念。</w:t>
      </w:r>
    </w:p>
    <w:p w:rsidR="00903B04" w:rsidRPr="002B6F40" w:rsidRDefault="00903B04" w:rsidP="007868FE">
      <w:pPr>
        <w:pStyle w:val="a4"/>
        <w:numPr>
          <w:ilvl w:val="0"/>
          <w:numId w:val="7"/>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課程的類型。</w:t>
      </w:r>
    </w:p>
    <w:p w:rsidR="00903B04" w:rsidRPr="002B6F40" w:rsidRDefault="00903B04" w:rsidP="007868FE">
      <w:pPr>
        <w:pStyle w:val="a4"/>
        <w:numPr>
          <w:ilvl w:val="0"/>
          <w:numId w:val="7"/>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課程方案、課程標準、教科書之間的關係。</w:t>
      </w:r>
    </w:p>
    <w:p w:rsidR="00903B04" w:rsidRPr="002B6F40" w:rsidRDefault="00903B04" w:rsidP="007868FE">
      <w:pPr>
        <w:pStyle w:val="a4"/>
        <w:numPr>
          <w:ilvl w:val="0"/>
          <w:numId w:val="7"/>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課程設計的意義。</w:t>
      </w:r>
    </w:p>
    <w:p w:rsidR="00903B04" w:rsidRPr="002B6F40" w:rsidRDefault="00903B04" w:rsidP="007868FE">
      <w:pPr>
        <w:pStyle w:val="a4"/>
        <w:numPr>
          <w:ilvl w:val="0"/>
          <w:numId w:val="7"/>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國際中小學課程改革的趨勢。</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教學</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教學的概念。</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中小學教學的基本任務。</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幾種現代教學理論的基本觀點。</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學生掌握知識的基本階段。</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學生進行問題探究學習的基本階段。</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教學過程需要遵循的基本原則。</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教學方法、教學策略的含義。</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lastRenderedPageBreak/>
        <w:t>常用教學方法的運用要求。</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教學組織形式及其特點。</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教學工作的基本環節。</w:t>
      </w:r>
    </w:p>
    <w:p w:rsidR="00903B04" w:rsidRPr="002B6F40" w:rsidRDefault="00903B04" w:rsidP="007868FE">
      <w:pPr>
        <w:pStyle w:val="a4"/>
        <w:numPr>
          <w:ilvl w:val="0"/>
          <w:numId w:val="8"/>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教師教學工作評價的要求。</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德育</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德育的含義。</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中小學德育的主要任務。</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品德的構成要素。</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兒童品德發展的一般規律。</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德育過程的基本規律。</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中小學德育的主要原則。</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中小學的主要德育途徑。</w:t>
      </w:r>
    </w:p>
    <w:p w:rsidR="00903B04" w:rsidRPr="002B6F40" w:rsidRDefault="00903B04" w:rsidP="007868FE">
      <w:pPr>
        <w:pStyle w:val="a4"/>
        <w:numPr>
          <w:ilvl w:val="0"/>
          <w:numId w:val="9"/>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常用的德育方法及其運用。</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美育</w:t>
      </w:r>
    </w:p>
    <w:p w:rsidR="00903B04" w:rsidRPr="002B6F40" w:rsidRDefault="00903B04" w:rsidP="007868FE">
      <w:pPr>
        <w:pStyle w:val="a4"/>
        <w:numPr>
          <w:ilvl w:val="0"/>
          <w:numId w:val="10"/>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美育的內涵。</w:t>
      </w:r>
    </w:p>
    <w:p w:rsidR="00903B04" w:rsidRPr="002B6F40" w:rsidRDefault="00903B04" w:rsidP="007868FE">
      <w:pPr>
        <w:pStyle w:val="a4"/>
        <w:numPr>
          <w:ilvl w:val="0"/>
          <w:numId w:val="10"/>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美育對人的發展的作用。</w:t>
      </w:r>
    </w:p>
    <w:p w:rsidR="00903B04" w:rsidRPr="002B6F40" w:rsidRDefault="00903B04" w:rsidP="007868FE">
      <w:pPr>
        <w:pStyle w:val="a4"/>
        <w:numPr>
          <w:ilvl w:val="0"/>
          <w:numId w:val="10"/>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美育的內容。</w:t>
      </w:r>
    </w:p>
    <w:p w:rsidR="00903B04" w:rsidRPr="002B6F40" w:rsidRDefault="00903B04" w:rsidP="007868FE">
      <w:pPr>
        <w:pStyle w:val="a4"/>
        <w:numPr>
          <w:ilvl w:val="0"/>
          <w:numId w:val="10"/>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中小學美育的途徑和方法。</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體育</w:t>
      </w:r>
    </w:p>
    <w:p w:rsidR="00903B04" w:rsidRPr="002B6F40" w:rsidRDefault="00903B04" w:rsidP="007868FE">
      <w:pPr>
        <w:pStyle w:val="a4"/>
        <w:numPr>
          <w:ilvl w:val="0"/>
          <w:numId w:val="1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體育的概念。</w:t>
      </w:r>
    </w:p>
    <w:p w:rsidR="00903B04" w:rsidRPr="002B6F40" w:rsidRDefault="00903B04" w:rsidP="007868FE">
      <w:pPr>
        <w:pStyle w:val="a4"/>
        <w:numPr>
          <w:ilvl w:val="0"/>
          <w:numId w:val="1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學校體育的任務。</w:t>
      </w:r>
    </w:p>
    <w:p w:rsidR="00903B04" w:rsidRPr="002B6F40" w:rsidRDefault="00903B04" w:rsidP="007868FE">
      <w:pPr>
        <w:pStyle w:val="a4"/>
        <w:numPr>
          <w:ilvl w:val="0"/>
          <w:numId w:val="1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學校體育的內容。</w:t>
      </w:r>
    </w:p>
    <w:p w:rsidR="00903B04" w:rsidRPr="002B6F40" w:rsidRDefault="00903B04" w:rsidP="007868FE">
      <w:pPr>
        <w:pStyle w:val="a4"/>
        <w:numPr>
          <w:ilvl w:val="0"/>
          <w:numId w:val="1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學校體育的策略。</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班主任</w:t>
      </w:r>
    </w:p>
    <w:p w:rsidR="00903B04" w:rsidRPr="002B6F40" w:rsidRDefault="00903B04" w:rsidP="007868FE">
      <w:pPr>
        <w:pStyle w:val="a4"/>
        <w:numPr>
          <w:ilvl w:val="0"/>
          <w:numId w:val="12"/>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班主任的任務。</w:t>
      </w:r>
    </w:p>
    <w:p w:rsidR="00903B04" w:rsidRPr="002B6F40" w:rsidRDefault="00903B04" w:rsidP="007868FE">
      <w:pPr>
        <w:pStyle w:val="a4"/>
        <w:numPr>
          <w:ilvl w:val="0"/>
          <w:numId w:val="12"/>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班級群體的發展與培養。</w:t>
      </w:r>
    </w:p>
    <w:p w:rsidR="00903B04" w:rsidRPr="002B6F40" w:rsidRDefault="00903B04" w:rsidP="007868FE">
      <w:pPr>
        <w:pStyle w:val="a4"/>
        <w:numPr>
          <w:ilvl w:val="0"/>
          <w:numId w:val="12"/>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班級個別教育工作。</w:t>
      </w:r>
    </w:p>
    <w:p w:rsidR="00903B04" w:rsidRPr="002B6F40" w:rsidRDefault="00903B04" w:rsidP="007868FE">
      <w:pPr>
        <w:pStyle w:val="a4"/>
        <w:numPr>
          <w:ilvl w:val="0"/>
          <w:numId w:val="12"/>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班主任的工作內容和方法。</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教師</w:t>
      </w:r>
    </w:p>
    <w:p w:rsidR="00903B04" w:rsidRPr="002B6F40" w:rsidRDefault="00903B04" w:rsidP="007868FE">
      <w:pPr>
        <w:pStyle w:val="a4"/>
        <w:numPr>
          <w:ilvl w:val="0"/>
          <w:numId w:val="13"/>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教師勞動的特點。</w:t>
      </w:r>
    </w:p>
    <w:p w:rsidR="00903B04" w:rsidRPr="002B6F40" w:rsidRDefault="00903B04" w:rsidP="007868FE">
      <w:pPr>
        <w:pStyle w:val="a4"/>
        <w:numPr>
          <w:ilvl w:val="0"/>
          <w:numId w:val="13"/>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教師角色的構成。</w:t>
      </w:r>
    </w:p>
    <w:p w:rsidR="00903B04" w:rsidRPr="002B6F40" w:rsidRDefault="00903B04" w:rsidP="007868FE">
      <w:pPr>
        <w:pStyle w:val="a4"/>
        <w:numPr>
          <w:ilvl w:val="0"/>
          <w:numId w:val="13"/>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教師素質及其培養。</w:t>
      </w:r>
    </w:p>
    <w:p w:rsidR="00903B04" w:rsidRPr="002B6F40" w:rsidRDefault="00903B04" w:rsidP="007868FE">
      <w:pPr>
        <w:pStyle w:val="a4"/>
        <w:numPr>
          <w:ilvl w:val="0"/>
          <w:numId w:val="1"/>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學校管理</w:t>
      </w:r>
    </w:p>
    <w:p w:rsidR="00903B04" w:rsidRPr="002B6F40" w:rsidRDefault="00903B04" w:rsidP="007868FE">
      <w:pPr>
        <w:pStyle w:val="a4"/>
        <w:numPr>
          <w:ilvl w:val="0"/>
          <w:numId w:val="1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學校管理的概念。</w:t>
      </w:r>
    </w:p>
    <w:p w:rsidR="00903B04" w:rsidRPr="002B6F40" w:rsidRDefault="00903B04" w:rsidP="007868FE">
      <w:pPr>
        <w:pStyle w:val="a4"/>
        <w:numPr>
          <w:ilvl w:val="0"/>
          <w:numId w:val="1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學校管理的構成要素。</w:t>
      </w:r>
    </w:p>
    <w:p w:rsidR="00903B04" w:rsidRPr="002B6F40" w:rsidRDefault="00903B04" w:rsidP="007868FE">
      <w:pPr>
        <w:pStyle w:val="a4"/>
        <w:numPr>
          <w:ilvl w:val="0"/>
          <w:numId w:val="1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學校管理的基本環節。</w:t>
      </w:r>
    </w:p>
    <w:p w:rsidR="00903B04" w:rsidRPr="002B6F40" w:rsidRDefault="00903B04" w:rsidP="007868FE">
      <w:pPr>
        <w:pStyle w:val="a4"/>
        <w:numPr>
          <w:ilvl w:val="0"/>
          <w:numId w:val="1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教師管理的內容和要求。</w:t>
      </w:r>
    </w:p>
    <w:p w:rsidR="00903B04" w:rsidRPr="002B6F40" w:rsidRDefault="00903B04" w:rsidP="007868FE">
      <w:pPr>
        <w:pStyle w:val="a4"/>
        <w:numPr>
          <w:ilvl w:val="0"/>
          <w:numId w:val="14"/>
        </w:numPr>
        <w:spacing w:line="276" w:lineRule="auto"/>
        <w:ind w:firstLineChars="0"/>
        <w:rPr>
          <w:rFonts w:ascii="PMingLiU" w:eastAsia="PMingLiU" w:hAnsi="PMingLiU"/>
          <w:szCs w:val="21"/>
        </w:rPr>
      </w:pPr>
      <w:r w:rsidRPr="002B6F40">
        <w:rPr>
          <w:rFonts w:ascii="PMingLiU" w:eastAsia="PMingLiU" w:hAnsi="PMingLiU" w:hint="eastAsia"/>
          <w:szCs w:val="21"/>
          <w:lang w:eastAsia="zh-TW"/>
        </w:rPr>
        <w:t>學生管理的內容和要求。</w:t>
      </w:r>
    </w:p>
    <w:p w:rsidR="00903B04" w:rsidRPr="002B6F40" w:rsidRDefault="00903B04" w:rsidP="007868FE">
      <w:pPr>
        <w:spacing w:line="276" w:lineRule="auto"/>
        <w:jc w:val="left"/>
        <w:rPr>
          <w:rFonts w:ascii="PMingLiU" w:eastAsia="PMingLiU" w:hAnsi="PMingLiU"/>
          <w:b/>
          <w:szCs w:val="21"/>
        </w:rPr>
      </w:pPr>
    </w:p>
    <w:p w:rsidR="00903B04" w:rsidRPr="002B6F40" w:rsidRDefault="00903B04" w:rsidP="007868FE">
      <w:pPr>
        <w:spacing w:line="276" w:lineRule="auto"/>
        <w:jc w:val="left"/>
        <w:rPr>
          <w:rFonts w:ascii="PMingLiU" w:eastAsia="PMingLiU" w:hAnsi="PMingLiU"/>
          <w:b/>
          <w:szCs w:val="21"/>
        </w:rPr>
      </w:pPr>
      <w:r w:rsidRPr="002B6F40">
        <w:rPr>
          <w:rFonts w:ascii="PMingLiU" w:eastAsia="PMingLiU" w:hAnsi="PMingLiU" w:hint="eastAsia"/>
          <w:b/>
          <w:szCs w:val="21"/>
          <w:lang w:eastAsia="zh-TW"/>
        </w:rPr>
        <w:lastRenderedPageBreak/>
        <w:t>《中外教育史》科目</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一、從非形式化教育向形式化教育的轉變</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、世界早期學校的出現</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、學在官府</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3</w:t>
      </w:r>
      <w:r w:rsidRPr="002B6F40">
        <w:rPr>
          <w:rFonts w:ascii="PMingLiU" w:eastAsia="PMingLiU" w:hAnsi="PMingLiU" w:hint="eastAsia"/>
          <w:szCs w:val="21"/>
          <w:lang w:eastAsia="zh-TW"/>
        </w:rPr>
        <w:t>、六藝教育</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4</w:t>
      </w:r>
      <w:r w:rsidRPr="002B6F40">
        <w:rPr>
          <w:rFonts w:ascii="PMingLiU" w:eastAsia="PMingLiU" w:hAnsi="PMingLiU" w:hint="eastAsia"/>
          <w:szCs w:val="21"/>
          <w:lang w:eastAsia="zh-TW"/>
        </w:rPr>
        <w:t>、斯巴達教育</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5</w:t>
      </w:r>
      <w:r w:rsidRPr="002B6F40">
        <w:rPr>
          <w:rFonts w:ascii="PMingLiU" w:eastAsia="PMingLiU" w:hAnsi="PMingLiU" w:hint="eastAsia"/>
          <w:szCs w:val="21"/>
          <w:lang w:eastAsia="zh-TW"/>
        </w:rPr>
        <w:t>、雅典教育</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二、古代教育理論的奠基</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、孔子、孟子、荀子的教育思想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、蘇格拉底、柏拉圖、亞裡斯多德的教育思想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三、</w:t>
      </w:r>
      <w:r w:rsidRPr="002B6F40">
        <w:rPr>
          <w:rFonts w:ascii="PMingLiU" w:eastAsia="PMingLiU" w:hAnsi="PMingLiU"/>
          <w:szCs w:val="21"/>
          <w:lang w:eastAsia="zh-TW"/>
        </w:rPr>
        <w:t xml:space="preserve"> </w:t>
      </w:r>
      <w:r w:rsidRPr="002B6F40">
        <w:rPr>
          <w:rFonts w:ascii="PMingLiU" w:eastAsia="PMingLiU" w:hAnsi="PMingLiU" w:hint="eastAsia"/>
          <w:szCs w:val="21"/>
          <w:lang w:eastAsia="zh-TW"/>
        </w:rPr>
        <w:t>古代學校教育制度的發展</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、中國古代學校教育制度的建立</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、西歐中世紀的騎士教育</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3</w:t>
      </w:r>
      <w:r w:rsidRPr="002B6F40">
        <w:rPr>
          <w:rFonts w:ascii="PMingLiU" w:eastAsia="PMingLiU" w:hAnsi="PMingLiU" w:hint="eastAsia"/>
          <w:szCs w:val="21"/>
          <w:lang w:eastAsia="zh-TW"/>
        </w:rPr>
        <w:t>、西歐中世紀的大學</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四、古代教育理論發展的高峰</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、理學教育思想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、歐洲文藝復興時期的人文主義教育思潮</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3</w:t>
      </w:r>
      <w:r w:rsidRPr="002B6F40">
        <w:rPr>
          <w:rFonts w:ascii="PMingLiU" w:eastAsia="PMingLiU" w:hAnsi="PMingLiU" w:hint="eastAsia"/>
          <w:szCs w:val="21"/>
          <w:lang w:eastAsia="zh-TW"/>
        </w:rPr>
        <w:t>、基督教新教的教育思想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五、從形式化教育制度向制度化的轉變</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、科舉制度的廢除與中國近代教育體系的建立</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、歐洲近代教育制度的建立與發展</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3</w:t>
      </w:r>
      <w:r w:rsidRPr="002B6F40">
        <w:rPr>
          <w:rFonts w:ascii="PMingLiU" w:eastAsia="PMingLiU" w:hAnsi="PMingLiU" w:hint="eastAsia"/>
          <w:szCs w:val="21"/>
          <w:lang w:eastAsia="zh-TW"/>
        </w:rPr>
        <w:t>、美國、德國近代學校體系的建構與改革</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六、近代資產階級的教育理論</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、張之洞的“中體西用”教育思想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、蔡元培的民主教育思想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3</w:t>
      </w:r>
      <w:r w:rsidRPr="002B6F40">
        <w:rPr>
          <w:rFonts w:ascii="PMingLiU" w:eastAsia="PMingLiU" w:hAnsi="PMingLiU" w:hint="eastAsia"/>
          <w:szCs w:val="21"/>
          <w:lang w:eastAsia="zh-TW"/>
        </w:rPr>
        <w:t>、誇美紐斯的“泛愛主義”教育思想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4</w:t>
      </w:r>
      <w:r w:rsidRPr="002B6F40">
        <w:rPr>
          <w:rFonts w:ascii="PMingLiU" w:eastAsia="PMingLiU" w:hAnsi="PMingLiU" w:hint="eastAsia"/>
          <w:szCs w:val="21"/>
          <w:lang w:eastAsia="zh-TW"/>
        </w:rPr>
        <w:t>、裴斯泰洛齊的“和諧主義”教育思想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5</w:t>
      </w:r>
      <w:r w:rsidRPr="002B6F40">
        <w:rPr>
          <w:rFonts w:ascii="PMingLiU" w:eastAsia="PMingLiU" w:hAnsi="PMingLiU" w:hint="eastAsia"/>
          <w:szCs w:val="21"/>
          <w:lang w:eastAsia="zh-TW"/>
        </w:rPr>
        <w:t>、赫爾巴特的傳統派教育思想</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七、現代教育制度的建立與發展</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、中國社會主義教育現代化發展道路的探索</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、第二次世界大戰後歐美主要國家教育制度的改革</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3</w:t>
      </w:r>
      <w:r w:rsidRPr="002B6F40">
        <w:rPr>
          <w:rFonts w:ascii="PMingLiU" w:eastAsia="PMingLiU" w:hAnsi="PMingLiU" w:hint="eastAsia"/>
          <w:szCs w:val="21"/>
          <w:lang w:eastAsia="zh-TW"/>
        </w:rPr>
        <w:t>、世界各國六七年代的教育變革</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hint="eastAsia"/>
          <w:szCs w:val="21"/>
          <w:lang w:eastAsia="zh-TW"/>
        </w:rPr>
        <w:t>八、現代教育理論的發展</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1</w:t>
      </w:r>
      <w:r w:rsidRPr="002B6F40">
        <w:rPr>
          <w:rFonts w:ascii="PMingLiU" w:eastAsia="PMingLiU" w:hAnsi="PMingLiU" w:hint="eastAsia"/>
          <w:szCs w:val="21"/>
          <w:lang w:eastAsia="zh-TW"/>
        </w:rPr>
        <w:t>、中國現代主要教育思潮</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2</w:t>
      </w:r>
      <w:r w:rsidRPr="002B6F40">
        <w:rPr>
          <w:rFonts w:ascii="PMingLiU" w:eastAsia="PMingLiU" w:hAnsi="PMingLiU" w:hint="eastAsia"/>
          <w:szCs w:val="21"/>
          <w:lang w:eastAsia="zh-TW"/>
        </w:rPr>
        <w:t>、陶行知的生活教育理論</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3</w:t>
      </w:r>
      <w:r w:rsidRPr="002B6F40">
        <w:rPr>
          <w:rFonts w:ascii="PMingLiU" w:eastAsia="PMingLiU" w:hAnsi="PMingLiU" w:hint="eastAsia"/>
          <w:szCs w:val="21"/>
          <w:lang w:eastAsia="zh-TW"/>
        </w:rPr>
        <w:t>、第二次大戰前後的西方主要教育思潮</w:t>
      </w:r>
    </w:p>
    <w:p w:rsidR="00903B04" w:rsidRPr="002B6F40" w:rsidRDefault="00903B04" w:rsidP="007868FE">
      <w:pPr>
        <w:spacing w:line="276" w:lineRule="auto"/>
        <w:rPr>
          <w:rFonts w:ascii="PMingLiU" w:eastAsia="PMingLiU" w:hAnsi="PMingLiU"/>
          <w:szCs w:val="21"/>
        </w:rPr>
      </w:pPr>
      <w:r w:rsidRPr="002B6F40">
        <w:rPr>
          <w:rFonts w:ascii="PMingLiU" w:eastAsia="PMingLiU" w:hAnsi="PMingLiU"/>
          <w:szCs w:val="21"/>
          <w:lang w:eastAsia="zh-TW"/>
        </w:rPr>
        <w:t>4</w:t>
      </w:r>
      <w:r w:rsidRPr="002B6F40">
        <w:rPr>
          <w:rFonts w:ascii="PMingLiU" w:eastAsia="PMingLiU" w:hAnsi="PMingLiU" w:hint="eastAsia"/>
          <w:szCs w:val="21"/>
          <w:lang w:eastAsia="zh-TW"/>
        </w:rPr>
        <w:t>、杜威的現代教育思想</w:t>
      </w:r>
    </w:p>
    <w:p w:rsidR="00903B04" w:rsidRPr="002B6F40" w:rsidRDefault="00903B04" w:rsidP="007868FE">
      <w:pPr>
        <w:widowControl/>
        <w:spacing w:line="276" w:lineRule="auto"/>
        <w:jc w:val="left"/>
        <w:rPr>
          <w:rFonts w:ascii="PMingLiU" w:eastAsia="PMingLiU" w:hAnsi="PMingLiU" w:cs="Arial" w:hint="eastAsia"/>
          <w:b/>
          <w:bCs/>
          <w:color w:val="FF0000"/>
          <w:kern w:val="0"/>
          <w:szCs w:val="21"/>
        </w:rPr>
      </w:pPr>
    </w:p>
    <w:p w:rsidR="00903B04" w:rsidRPr="002B6F40" w:rsidRDefault="00903B04" w:rsidP="007868FE">
      <w:pPr>
        <w:spacing w:line="276" w:lineRule="auto"/>
        <w:rPr>
          <w:rFonts w:ascii="PMingLiU" w:eastAsia="PMingLiU" w:hAnsi="PMingLiU" w:hint="eastAsia"/>
          <w:b/>
          <w:color w:val="0000FF"/>
          <w:szCs w:val="21"/>
          <w:lang w:eastAsia="zh-TW"/>
        </w:rPr>
      </w:pPr>
      <w:r w:rsidRPr="002B6F40">
        <w:rPr>
          <w:rFonts w:ascii="PMingLiU" w:eastAsia="PMingLiU" w:hAnsi="PMingLiU" w:hint="eastAsia"/>
          <w:b/>
          <w:color w:val="0000FF"/>
          <w:szCs w:val="21"/>
          <w:lang w:eastAsia="zh-TW"/>
        </w:rPr>
        <w:t>040110教育技術學專業</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lastRenderedPageBreak/>
        <w:t xml:space="preserve">    本學科專業創辦於1983年，是新中國第一個教育技術學本科專業。2003年評為省級名牌專業，2007年評為第一批高等學校教育技術學特色專業建設點。1986年獲得全國第一批碩士學位授予權，1986年獲得首批省級重點建設學科，1996年評為“211工程”重點建設學科，1998年獲得博士學位授予權，2002年評為國家級重點學科，2003年建立教育技術學專業博士後科學研究流動站，具有從學士、碩士、博士到博士後流動站的完整人才培養體系。1989年以來，本學科專業連續七屆取得八項國家級教學成果獎，其中一等獎兩項，這在全國高校同類學科中是惟一的。</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 xml:space="preserve">    本專業師資力量雄厚，在教育技術基本理論、教育資訊化建設、媒體與數位技術等領域承擔了諸多國際、國內研究項目，取得眾多研究成果。本專業具有良好的數位化學習環境，擁有各類先進的實驗室，包括網路電視製作實驗室、網路多媒體微格實驗室、網路互聯技術研究與開發開放性實驗室、教學資源設計實驗室，知識媒體研究型實驗室、CSCL研究型實驗室、電腦網路與分散式系統等研究型實驗室等，擁有全國多媒體教學軟體製作與培訓基地，全國教育技術培訓中心，國家級資訊傳播實驗教學示範中心，廣東省高校人文社會科學重點研究基地，廣東省智慧學習工程技術研究中心，廣東省教育雲服務工程技術研究中心，廣州市人文社會科學重點研究基地，教育資訊化發展協同創新中心；國家級教學團隊1個，國家級精品課程3門，國家級雙語示範課程1門，國家精品資源分享課3門，省級精品資源分享課3門，省級精品視頻公開課1門。為開展教學和研究工作提供了良好的支撐。</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考試大綱：</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《教育技術學》科目</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1.現代教育技術的概念、內涵</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2.現代教育技術的理論基礎</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3.各種現代化教育教學媒體與環境</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4.教育資訊資源的設計與開發</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5.教學設計的原理、方法和內涵</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6.資訊化環境下的新型教學模式、理論等</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《教學媒體應用》科目</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1.媒體教學的基本概念和理論</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2.媒體教學應用分析</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3.常用教學媒體的特點及功能</w:t>
      </w:r>
    </w:p>
    <w:p w:rsidR="00903B04" w:rsidRPr="002B6F40" w:rsidRDefault="00903B04" w:rsidP="007868FE">
      <w:pPr>
        <w:spacing w:line="276" w:lineRule="auto"/>
        <w:rPr>
          <w:rFonts w:ascii="PMingLiU" w:eastAsia="PMingLiU" w:hAnsi="PMingLiU" w:hint="eastAsia"/>
          <w:szCs w:val="21"/>
          <w:lang w:eastAsia="zh-TW"/>
        </w:rPr>
      </w:pPr>
      <w:r w:rsidRPr="002B6F40">
        <w:rPr>
          <w:rFonts w:ascii="PMingLiU" w:eastAsia="PMingLiU" w:hAnsi="PMingLiU" w:hint="eastAsia"/>
          <w:szCs w:val="21"/>
          <w:lang w:eastAsia="zh-TW"/>
        </w:rPr>
        <w:t>4.媒體教學評價</w:t>
      </w:r>
    </w:p>
    <w:p w:rsidR="00793D0F" w:rsidRPr="002B6F40" w:rsidRDefault="00903B04" w:rsidP="007868FE">
      <w:pPr>
        <w:spacing w:line="276" w:lineRule="auto"/>
        <w:rPr>
          <w:rFonts w:ascii="PMingLiU" w:eastAsia="PMingLiU" w:hAnsi="PMingLiU" w:hint="eastAsia"/>
          <w:szCs w:val="21"/>
        </w:rPr>
      </w:pPr>
      <w:r w:rsidRPr="002B6F40">
        <w:rPr>
          <w:rFonts w:ascii="PMingLiU" w:eastAsia="PMingLiU" w:hAnsi="PMingLiU" w:hint="eastAsia"/>
          <w:szCs w:val="21"/>
          <w:lang w:eastAsia="zh-TW"/>
        </w:rPr>
        <w:t>5.教學媒體應用的新進展</w:t>
      </w:r>
    </w:p>
    <w:p w:rsidR="00903B04" w:rsidRPr="002B6F40" w:rsidRDefault="00903B04" w:rsidP="007868FE">
      <w:pPr>
        <w:spacing w:line="276" w:lineRule="auto"/>
        <w:rPr>
          <w:rFonts w:ascii="PMingLiU" w:eastAsia="PMingLiU" w:hAnsi="PMingLiU" w:hint="eastAsia"/>
          <w:szCs w:val="21"/>
        </w:rPr>
      </w:pPr>
    </w:p>
    <w:p w:rsidR="00903B04" w:rsidRPr="002B6F40" w:rsidRDefault="00903B04" w:rsidP="007868FE">
      <w:pPr>
        <w:spacing w:line="276" w:lineRule="auto"/>
        <w:rPr>
          <w:rFonts w:ascii="PMingLiU" w:eastAsia="PMingLiU" w:hAnsi="PMingLiU" w:hint="eastAsia"/>
          <w:b/>
          <w:color w:val="0000FF"/>
          <w:szCs w:val="21"/>
          <w:lang w:eastAsia="zh-TW"/>
        </w:rPr>
      </w:pPr>
      <w:r w:rsidRPr="002B6F40">
        <w:rPr>
          <w:rFonts w:ascii="PMingLiU" w:eastAsia="PMingLiU" w:hAnsi="PMingLiU"/>
          <w:b/>
          <w:color w:val="0000FF"/>
          <w:szCs w:val="21"/>
          <w:lang w:eastAsia="zh-TW"/>
        </w:rPr>
        <w:t xml:space="preserve">1202Z2 </w:t>
      </w:r>
      <w:r w:rsidRPr="002B6F40">
        <w:rPr>
          <w:rFonts w:ascii="PMingLiU" w:eastAsia="PMingLiU" w:hAnsi="PMingLiU" w:hint="eastAsia"/>
          <w:b/>
          <w:color w:val="0000FF"/>
          <w:szCs w:val="21"/>
          <w:lang w:eastAsia="zh-TW"/>
        </w:rPr>
        <w:t>電子商務</w:t>
      </w:r>
    </w:p>
    <w:p w:rsidR="00903B04" w:rsidRPr="002B6F40" w:rsidRDefault="00903B04" w:rsidP="007868FE">
      <w:pPr>
        <w:spacing w:line="276" w:lineRule="auto"/>
        <w:ind w:firstLineChars="200" w:firstLine="420"/>
        <w:rPr>
          <w:rFonts w:ascii="PMingLiU" w:eastAsia="PMingLiU" w:hAnsi="PMingLiU"/>
          <w:szCs w:val="21"/>
          <w:lang w:eastAsia="zh-TW"/>
        </w:rPr>
      </w:pPr>
      <w:r w:rsidRPr="002B6F40">
        <w:rPr>
          <w:rFonts w:ascii="PMingLiU" w:eastAsia="PMingLiU" w:hAnsi="PMingLiU" w:hint="eastAsia"/>
          <w:szCs w:val="21"/>
          <w:lang w:eastAsia="zh-TW"/>
        </w:rPr>
        <w:t>華南師範大學電子商務專業是</w:t>
      </w:r>
      <w:r w:rsidRPr="002B6F40">
        <w:rPr>
          <w:rFonts w:ascii="PMingLiU" w:eastAsia="PMingLiU" w:hAnsi="PMingLiU"/>
          <w:szCs w:val="21"/>
          <w:lang w:eastAsia="zh-TW"/>
        </w:rPr>
        <w:t>2012</w:t>
      </w:r>
      <w:r w:rsidRPr="002B6F40">
        <w:rPr>
          <w:rFonts w:ascii="PMingLiU" w:eastAsia="PMingLiU" w:hAnsi="PMingLiU" w:hint="eastAsia"/>
          <w:szCs w:val="21"/>
          <w:lang w:eastAsia="zh-TW"/>
        </w:rPr>
        <w:t>年獲批的碩士學位授權點，</w:t>
      </w:r>
      <w:r w:rsidRPr="002B6F40">
        <w:rPr>
          <w:rFonts w:ascii="PMingLiU" w:eastAsia="PMingLiU" w:hAnsi="PMingLiU"/>
          <w:szCs w:val="21"/>
          <w:lang w:eastAsia="zh-TW"/>
        </w:rPr>
        <w:t>2013</w:t>
      </w:r>
      <w:r w:rsidRPr="002B6F40">
        <w:rPr>
          <w:rFonts w:ascii="PMingLiU" w:eastAsia="PMingLiU" w:hAnsi="PMingLiU" w:hint="eastAsia"/>
          <w:szCs w:val="21"/>
          <w:lang w:eastAsia="zh-TW"/>
        </w:rPr>
        <w:t>年開始招生。下設電子商務戰略、網路行銷、電子商務金融</w:t>
      </w:r>
      <w:r w:rsidRPr="002B6F40">
        <w:rPr>
          <w:rFonts w:ascii="PMingLiU" w:eastAsia="PMingLiU" w:hAnsi="PMingLiU"/>
          <w:szCs w:val="21"/>
          <w:lang w:eastAsia="zh-TW"/>
        </w:rPr>
        <w:t>3</w:t>
      </w:r>
      <w:r w:rsidRPr="002B6F40">
        <w:rPr>
          <w:rFonts w:ascii="PMingLiU" w:eastAsia="PMingLiU" w:hAnsi="PMingLiU" w:hint="eastAsia"/>
          <w:szCs w:val="21"/>
          <w:lang w:eastAsia="zh-TW"/>
        </w:rPr>
        <w:t>個研究方向。該學位點現有教授</w:t>
      </w:r>
      <w:r w:rsidRPr="002B6F40">
        <w:rPr>
          <w:rFonts w:ascii="PMingLiU" w:eastAsia="PMingLiU" w:hAnsi="PMingLiU"/>
          <w:szCs w:val="21"/>
          <w:lang w:eastAsia="zh-TW"/>
        </w:rPr>
        <w:t>1</w:t>
      </w:r>
      <w:r w:rsidRPr="002B6F40">
        <w:rPr>
          <w:rFonts w:ascii="PMingLiU" w:eastAsia="PMingLiU" w:hAnsi="PMingLiU" w:hint="eastAsia"/>
          <w:szCs w:val="21"/>
          <w:lang w:eastAsia="zh-TW"/>
        </w:rPr>
        <w:t>人，副教授</w:t>
      </w:r>
      <w:r w:rsidRPr="002B6F40">
        <w:rPr>
          <w:rFonts w:ascii="PMingLiU" w:eastAsia="PMingLiU" w:hAnsi="PMingLiU"/>
          <w:szCs w:val="21"/>
          <w:lang w:eastAsia="zh-TW"/>
        </w:rPr>
        <w:t>1</w:t>
      </w:r>
      <w:r w:rsidRPr="002B6F40">
        <w:rPr>
          <w:rFonts w:ascii="PMingLiU" w:eastAsia="PMingLiU" w:hAnsi="PMingLiU" w:hint="eastAsia"/>
          <w:szCs w:val="21"/>
          <w:lang w:eastAsia="zh-TW"/>
        </w:rPr>
        <w:t>人，其中博士</w:t>
      </w:r>
      <w:r w:rsidRPr="002B6F40">
        <w:rPr>
          <w:rFonts w:ascii="PMingLiU" w:eastAsia="PMingLiU" w:hAnsi="PMingLiU"/>
          <w:szCs w:val="21"/>
          <w:lang w:eastAsia="zh-TW"/>
        </w:rPr>
        <w:t>1</w:t>
      </w:r>
      <w:r w:rsidRPr="002B6F40">
        <w:rPr>
          <w:rFonts w:ascii="PMingLiU" w:eastAsia="PMingLiU" w:hAnsi="PMingLiU" w:hint="eastAsia"/>
          <w:szCs w:val="21"/>
          <w:lang w:eastAsia="zh-TW"/>
        </w:rPr>
        <w:t>人，在讀博士</w:t>
      </w:r>
      <w:r w:rsidRPr="002B6F40">
        <w:rPr>
          <w:rFonts w:ascii="PMingLiU" w:eastAsia="PMingLiU" w:hAnsi="PMingLiU"/>
          <w:szCs w:val="21"/>
          <w:lang w:eastAsia="zh-TW"/>
        </w:rPr>
        <w:t>1</w:t>
      </w:r>
      <w:r w:rsidRPr="002B6F40">
        <w:rPr>
          <w:rFonts w:ascii="PMingLiU" w:eastAsia="PMingLiU" w:hAnsi="PMingLiU" w:hint="eastAsia"/>
          <w:szCs w:val="21"/>
          <w:lang w:eastAsia="zh-TW"/>
        </w:rPr>
        <w:t>人。經過不足三年的建設，該學位點現已形成年齡結構合理、梯隊完整、研究方向齊備的導師隊伍。近</w:t>
      </w:r>
      <w:r w:rsidRPr="002B6F40">
        <w:rPr>
          <w:rFonts w:ascii="PMingLiU" w:eastAsia="PMingLiU" w:hAnsi="PMingLiU"/>
          <w:szCs w:val="21"/>
          <w:lang w:eastAsia="zh-TW"/>
        </w:rPr>
        <w:t>3</w:t>
      </w:r>
      <w:r w:rsidRPr="002B6F40">
        <w:rPr>
          <w:rFonts w:ascii="PMingLiU" w:eastAsia="PMingLiU" w:hAnsi="PMingLiU" w:hint="eastAsia"/>
          <w:szCs w:val="21"/>
          <w:lang w:eastAsia="zh-TW"/>
        </w:rPr>
        <w:t>年主持或參與完成省級以上專案</w:t>
      </w:r>
      <w:r w:rsidRPr="002B6F40">
        <w:rPr>
          <w:rFonts w:ascii="PMingLiU" w:eastAsia="PMingLiU" w:hAnsi="PMingLiU"/>
          <w:szCs w:val="21"/>
          <w:lang w:eastAsia="zh-TW"/>
        </w:rPr>
        <w:t>3</w:t>
      </w:r>
      <w:r w:rsidRPr="002B6F40">
        <w:rPr>
          <w:rFonts w:ascii="PMingLiU" w:eastAsia="PMingLiU" w:hAnsi="PMingLiU" w:hint="eastAsia"/>
          <w:szCs w:val="21"/>
          <w:lang w:eastAsia="zh-TW"/>
        </w:rPr>
        <w:t>項，橫向專案</w:t>
      </w:r>
      <w:r w:rsidRPr="002B6F40">
        <w:rPr>
          <w:rFonts w:ascii="PMingLiU" w:eastAsia="PMingLiU" w:hAnsi="PMingLiU"/>
          <w:szCs w:val="21"/>
          <w:lang w:eastAsia="zh-TW"/>
        </w:rPr>
        <w:t>1</w:t>
      </w:r>
      <w:r w:rsidRPr="002B6F40">
        <w:rPr>
          <w:rFonts w:ascii="PMingLiU" w:eastAsia="PMingLiU" w:hAnsi="PMingLiU" w:hint="eastAsia"/>
          <w:szCs w:val="21"/>
          <w:lang w:eastAsia="zh-TW"/>
        </w:rPr>
        <w:t>項，主持正在進行的省級專案</w:t>
      </w:r>
      <w:r w:rsidRPr="002B6F40">
        <w:rPr>
          <w:rFonts w:ascii="PMingLiU" w:eastAsia="PMingLiU" w:hAnsi="PMingLiU"/>
          <w:szCs w:val="21"/>
          <w:lang w:eastAsia="zh-TW"/>
        </w:rPr>
        <w:t>1</w:t>
      </w:r>
      <w:r w:rsidRPr="002B6F40">
        <w:rPr>
          <w:rFonts w:ascii="PMingLiU" w:eastAsia="PMingLiU" w:hAnsi="PMingLiU" w:hint="eastAsia"/>
          <w:szCs w:val="21"/>
          <w:lang w:eastAsia="zh-TW"/>
        </w:rPr>
        <w:t>項。近</w:t>
      </w:r>
      <w:r w:rsidRPr="002B6F40">
        <w:rPr>
          <w:rFonts w:ascii="PMingLiU" w:eastAsia="PMingLiU" w:hAnsi="PMingLiU"/>
          <w:szCs w:val="21"/>
          <w:lang w:eastAsia="zh-TW"/>
        </w:rPr>
        <w:t>3</w:t>
      </w:r>
      <w:r w:rsidRPr="002B6F40">
        <w:rPr>
          <w:rFonts w:ascii="PMingLiU" w:eastAsia="PMingLiU" w:hAnsi="PMingLiU" w:hint="eastAsia"/>
          <w:szCs w:val="21"/>
          <w:lang w:eastAsia="zh-TW"/>
        </w:rPr>
        <w:t>年在省級以上核心學術刊物發表論文</w:t>
      </w:r>
      <w:r w:rsidRPr="002B6F40">
        <w:rPr>
          <w:rFonts w:ascii="PMingLiU" w:eastAsia="PMingLiU" w:hAnsi="PMingLiU"/>
          <w:szCs w:val="21"/>
          <w:lang w:eastAsia="zh-TW"/>
        </w:rPr>
        <w:t>7</w:t>
      </w:r>
      <w:r w:rsidRPr="002B6F40">
        <w:rPr>
          <w:rFonts w:ascii="PMingLiU" w:eastAsia="PMingLiU" w:hAnsi="PMingLiU" w:hint="eastAsia"/>
          <w:szCs w:val="21"/>
          <w:lang w:eastAsia="zh-TW"/>
        </w:rPr>
        <w:t>篇，公開出版著作</w:t>
      </w:r>
      <w:r w:rsidRPr="002B6F40">
        <w:rPr>
          <w:rFonts w:ascii="PMingLiU" w:eastAsia="PMingLiU" w:hAnsi="PMingLiU"/>
          <w:szCs w:val="21"/>
          <w:lang w:eastAsia="zh-TW"/>
        </w:rPr>
        <w:t>2</w:t>
      </w:r>
      <w:r w:rsidRPr="002B6F40">
        <w:rPr>
          <w:rFonts w:ascii="PMingLiU" w:eastAsia="PMingLiU" w:hAnsi="PMingLiU" w:hint="eastAsia"/>
          <w:szCs w:val="21"/>
          <w:lang w:eastAsia="zh-TW"/>
        </w:rPr>
        <w:t>部。該學位點注重培養具有職業道德、國際視野、戰略思維和開拓精神的綜合素</w:t>
      </w:r>
      <w:r w:rsidRPr="002B6F40">
        <w:rPr>
          <w:rFonts w:ascii="PMingLiU" w:eastAsia="PMingLiU" w:hAnsi="PMingLiU" w:hint="eastAsia"/>
          <w:szCs w:val="21"/>
          <w:lang w:eastAsia="zh-TW"/>
        </w:rPr>
        <w:lastRenderedPageBreak/>
        <w:t>質優異，能夠為企業制定和實施電子商務戰略的複合型人才。</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szCs w:val="21"/>
          <w:lang w:eastAsia="zh-TW"/>
        </w:rPr>
        <w:t>考試大綱：</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hint="eastAsia"/>
          <w:b/>
          <w:szCs w:val="21"/>
          <w:lang w:eastAsia="zh-TW"/>
        </w:rPr>
        <w:t>《管理學》科目</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熟練掌握管理學中的基本概念、基本理論和方法，能夠靈活運用有關基本理論、方法分析和解決管理問題。包括管理與組織、管理史、管理的情境、綜合的管理問題、管理學主要理論流派、決策、計畫與戰略、組織理論、人力資源管理、領導、激勵與溝通理論、控制理論、創業與創新等。</w:t>
      </w:r>
    </w:p>
    <w:p w:rsidR="00903B04" w:rsidRPr="002B6F40" w:rsidRDefault="00903B04" w:rsidP="007868FE">
      <w:pPr>
        <w:pStyle w:val="a3"/>
        <w:spacing w:line="276" w:lineRule="auto"/>
        <w:ind w:leftChars="0" w:left="0"/>
        <w:rPr>
          <w:rFonts w:ascii="PMingLiU" w:eastAsia="PMingLiU" w:hAnsi="PMingLiU" w:cs="Arial" w:hint="eastAsia"/>
          <w:b/>
          <w:color w:val="000000"/>
          <w:szCs w:val="21"/>
          <w:lang w:eastAsia="zh-TW"/>
        </w:rPr>
      </w:pPr>
      <w:r w:rsidRPr="002B6F40">
        <w:rPr>
          <w:rFonts w:ascii="PMingLiU" w:eastAsia="PMingLiU" w:hAnsi="PMingLiU" w:cs="Arial" w:hint="eastAsia"/>
          <w:b/>
          <w:color w:val="000000"/>
          <w:szCs w:val="21"/>
          <w:lang w:eastAsia="zh-TW"/>
        </w:rPr>
        <w:t>《電子商務》科目</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1</w:t>
      </w:r>
      <w:r w:rsidRPr="002B6F40">
        <w:rPr>
          <w:rFonts w:ascii="PMingLiU" w:eastAsia="PMingLiU" w:hAnsi="PMingLiU" w:cs="Arial" w:hint="eastAsia"/>
          <w:szCs w:val="21"/>
          <w:lang w:eastAsia="zh-TW"/>
        </w:rPr>
        <w:t>、電子商務的基本概念、基本理論和方法，</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2</w:t>
      </w:r>
      <w:r w:rsidRPr="002B6F40">
        <w:rPr>
          <w:rFonts w:ascii="PMingLiU" w:eastAsia="PMingLiU" w:hAnsi="PMingLiU" w:cs="Arial" w:hint="eastAsia"/>
          <w:szCs w:val="21"/>
          <w:lang w:eastAsia="zh-TW"/>
        </w:rPr>
        <w:t>、電子商務的基本商業模式、特點及適用範圍，</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3</w:t>
      </w:r>
      <w:r w:rsidRPr="002B6F40">
        <w:rPr>
          <w:rFonts w:ascii="PMingLiU" w:eastAsia="PMingLiU" w:hAnsi="PMingLiU" w:cs="Arial" w:hint="eastAsia"/>
          <w:szCs w:val="21"/>
          <w:lang w:eastAsia="zh-TW"/>
        </w:rPr>
        <w:t>、電子商務與其他相關專業的關係及區別，</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4</w:t>
      </w:r>
      <w:r w:rsidRPr="002B6F40">
        <w:rPr>
          <w:rFonts w:ascii="PMingLiU" w:eastAsia="PMingLiU" w:hAnsi="PMingLiU" w:cs="Arial" w:hint="eastAsia"/>
          <w:szCs w:val="21"/>
          <w:lang w:eastAsia="zh-TW"/>
        </w:rPr>
        <w:t>、網路技術、資訊技術、大資料技術、推廣技術、安全技術、平臺技術等方面的發展及應用，</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5</w:t>
      </w:r>
      <w:r w:rsidRPr="002B6F40">
        <w:rPr>
          <w:rFonts w:ascii="PMingLiU" w:eastAsia="PMingLiU" w:hAnsi="PMingLiU" w:cs="Arial" w:hint="eastAsia"/>
          <w:szCs w:val="21"/>
          <w:lang w:eastAsia="zh-TW"/>
        </w:rPr>
        <w:t>、電子商務企業的特點、管理、運營，以及電子商務人才的素質、技能，</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6</w:t>
      </w:r>
      <w:r w:rsidRPr="002B6F40">
        <w:rPr>
          <w:rFonts w:ascii="PMingLiU" w:eastAsia="PMingLiU" w:hAnsi="PMingLiU" w:cs="Arial" w:hint="eastAsia"/>
          <w:szCs w:val="21"/>
          <w:lang w:eastAsia="zh-TW"/>
        </w:rPr>
        <w:t>、電子商務市場、管理、發展、規範及風險控制，</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7</w:t>
      </w:r>
      <w:r w:rsidRPr="002B6F40">
        <w:rPr>
          <w:rFonts w:ascii="PMingLiU" w:eastAsia="PMingLiU" w:hAnsi="PMingLiU" w:cs="Arial" w:hint="eastAsia"/>
          <w:szCs w:val="21"/>
          <w:lang w:eastAsia="zh-TW"/>
        </w:rPr>
        <w:t>、電子商務專案管理及投融資策略，</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8</w:t>
      </w:r>
      <w:r w:rsidRPr="002B6F40">
        <w:rPr>
          <w:rFonts w:ascii="PMingLiU" w:eastAsia="PMingLiU" w:hAnsi="PMingLiU" w:cs="Arial" w:hint="eastAsia"/>
          <w:szCs w:val="21"/>
          <w:lang w:eastAsia="zh-TW"/>
        </w:rPr>
        <w:t>、電子商務在各行各業中的發展與應用，</w:t>
      </w:r>
    </w:p>
    <w:p w:rsidR="00903B04" w:rsidRPr="002B6F40" w:rsidRDefault="00903B04" w:rsidP="007868FE">
      <w:pPr>
        <w:pStyle w:val="a3"/>
        <w:spacing w:line="276" w:lineRule="auto"/>
        <w:ind w:leftChars="0" w:left="0"/>
        <w:rPr>
          <w:rFonts w:ascii="PMingLiU" w:eastAsia="PMingLiU" w:hAnsi="PMingLiU" w:cs="Arial" w:hint="eastAsia"/>
          <w:szCs w:val="21"/>
          <w:lang w:eastAsia="zh-TW"/>
        </w:rPr>
      </w:pPr>
      <w:r w:rsidRPr="002B6F40">
        <w:rPr>
          <w:rFonts w:ascii="PMingLiU" w:eastAsia="PMingLiU" w:hAnsi="PMingLiU" w:cs="Arial"/>
          <w:szCs w:val="21"/>
          <w:lang w:eastAsia="zh-TW"/>
        </w:rPr>
        <w:t>9</w:t>
      </w:r>
      <w:r w:rsidRPr="002B6F40">
        <w:rPr>
          <w:rFonts w:ascii="PMingLiU" w:eastAsia="PMingLiU" w:hAnsi="PMingLiU" w:cs="Arial" w:hint="eastAsia"/>
          <w:szCs w:val="21"/>
          <w:lang w:eastAsia="zh-TW"/>
        </w:rPr>
        <w:t>、能夠靈活運用有關基本理論、方法，分析和解決電子商務問題，</w:t>
      </w:r>
    </w:p>
    <w:p w:rsidR="00903B04" w:rsidRPr="002B6F40" w:rsidRDefault="00903B04" w:rsidP="007868FE">
      <w:pPr>
        <w:pStyle w:val="a3"/>
        <w:spacing w:line="276" w:lineRule="auto"/>
        <w:ind w:leftChars="0" w:left="0"/>
        <w:rPr>
          <w:rFonts w:ascii="PMingLiU" w:eastAsia="PMingLiU" w:hAnsi="PMingLiU" w:cs="Arial" w:hint="eastAsia"/>
          <w:szCs w:val="21"/>
        </w:rPr>
      </w:pPr>
      <w:r w:rsidRPr="002B6F40">
        <w:rPr>
          <w:rFonts w:ascii="PMingLiU" w:eastAsia="PMingLiU" w:hAnsi="PMingLiU" w:cs="Arial"/>
          <w:szCs w:val="21"/>
          <w:lang w:eastAsia="zh-TW"/>
        </w:rPr>
        <w:t>10</w:t>
      </w:r>
      <w:r w:rsidRPr="002B6F40">
        <w:rPr>
          <w:rFonts w:ascii="PMingLiU" w:eastAsia="PMingLiU" w:hAnsi="PMingLiU" w:cs="Arial" w:hint="eastAsia"/>
          <w:szCs w:val="21"/>
          <w:lang w:eastAsia="zh-TW"/>
        </w:rPr>
        <w:t>、電子商務創新與創業等。</w:t>
      </w:r>
    </w:p>
    <w:p w:rsidR="00903B04" w:rsidRPr="002B6F40" w:rsidRDefault="00903B04" w:rsidP="007868FE">
      <w:pPr>
        <w:pStyle w:val="a3"/>
        <w:spacing w:line="276" w:lineRule="auto"/>
        <w:ind w:leftChars="0" w:left="0"/>
        <w:rPr>
          <w:rFonts w:ascii="PMingLiU" w:eastAsia="PMingLiU" w:hAnsi="PMingLiU" w:cs="Arial" w:hint="eastAsia"/>
          <w:szCs w:val="21"/>
        </w:rPr>
      </w:pPr>
    </w:p>
    <w:p w:rsidR="00903B04" w:rsidRPr="002B6F40" w:rsidRDefault="00903B04" w:rsidP="007868FE">
      <w:pPr>
        <w:spacing w:line="276" w:lineRule="auto"/>
        <w:rPr>
          <w:rFonts w:ascii="PMingLiU" w:eastAsia="PMingLiU" w:hAnsi="PMingLiU" w:hint="eastAsia"/>
          <w:b/>
          <w:color w:val="0000FF"/>
          <w:szCs w:val="21"/>
          <w:lang w:eastAsia="zh-TW"/>
        </w:rPr>
      </w:pPr>
      <w:r w:rsidRPr="002B6F40">
        <w:rPr>
          <w:rFonts w:ascii="PMingLiU" w:eastAsia="PMingLiU" w:hAnsi="PMingLiU"/>
          <w:b/>
          <w:color w:val="0000FF"/>
          <w:szCs w:val="21"/>
          <w:lang w:eastAsia="zh-TW"/>
        </w:rPr>
        <w:t xml:space="preserve">120202 </w:t>
      </w:r>
      <w:r w:rsidRPr="002B6F40">
        <w:rPr>
          <w:rFonts w:ascii="PMingLiU" w:eastAsia="PMingLiU" w:hAnsi="PMingLiU" w:hint="eastAsia"/>
          <w:b/>
          <w:color w:val="0000FF"/>
          <w:szCs w:val="21"/>
          <w:lang w:eastAsia="zh-TW"/>
        </w:rPr>
        <w:t>企業管理</w:t>
      </w:r>
    </w:p>
    <w:p w:rsidR="00903B04" w:rsidRPr="002B6F40" w:rsidRDefault="00903B04" w:rsidP="007868FE">
      <w:pPr>
        <w:spacing w:line="276" w:lineRule="auto"/>
        <w:ind w:firstLineChars="200" w:firstLine="420"/>
        <w:rPr>
          <w:rFonts w:ascii="PMingLiU" w:eastAsia="PMingLiU" w:hAnsi="PMingLiU" w:hint="eastAsia"/>
          <w:szCs w:val="21"/>
          <w:lang w:eastAsia="zh-TW"/>
        </w:rPr>
      </w:pPr>
      <w:r w:rsidRPr="002B6F40">
        <w:rPr>
          <w:rFonts w:ascii="PMingLiU" w:eastAsia="PMingLiU" w:hAnsi="PMingLiU"/>
          <w:szCs w:val="21"/>
          <w:lang w:eastAsia="zh-TW"/>
        </w:rPr>
        <w:t xml:space="preserve"> </w:t>
      </w:r>
      <w:r w:rsidRPr="002B6F40">
        <w:rPr>
          <w:rFonts w:ascii="PMingLiU" w:eastAsia="PMingLiU" w:hAnsi="PMingLiU" w:hint="eastAsia"/>
          <w:szCs w:val="21"/>
          <w:lang w:eastAsia="zh-TW"/>
        </w:rPr>
        <w:t>企業管理是華南師範大學經濟與管理學院的重要學科點。本專業注重將企業管理學科的基本理論和最新發展趨勢與我國企業管理實踐緊密結合，突出應用性、交叉性和創新性，特色鮮明、前景廣闊。下設產業組織理論與產業組織管理、企業戰略管理與資本運營、人力資源開發與管理、資本市場與公司治理、物流與供應鏈管理等</w:t>
      </w:r>
      <w:r w:rsidRPr="002B6F40">
        <w:rPr>
          <w:rFonts w:ascii="PMingLiU" w:eastAsia="PMingLiU" w:hAnsi="PMingLiU"/>
          <w:szCs w:val="21"/>
          <w:lang w:eastAsia="zh-TW"/>
        </w:rPr>
        <w:t>5</w:t>
      </w:r>
      <w:r w:rsidRPr="002B6F40">
        <w:rPr>
          <w:rFonts w:ascii="PMingLiU" w:eastAsia="PMingLiU" w:hAnsi="PMingLiU" w:hint="eastAsia"/>
          <w:szCs w:val="21"/>
          <w:lang w:eastAsia="zh-TW"/>
        </w:rPr>
        <w:t>個研究方向。該學位點現有碩士生導師</w:t>
      </w:r>
      <w:r w:rsidRPr="002B6F40">
        <w:rPr>
          <w:rFonts w:ascii="PMingLiU" w:eastAsia="PMingLiU" w:hAnsi="PMingLiU"/>
          <w:szCs w:val="21"/>
          <w:lang w:eastAsia="zh-TW"/>
        </w:rPr>
        <w:t>8</w:t>
      </w:r>
      <w:r w:rsidRPr="002B6F40">
        <w:rPr>
          <w:rFonts w:ascii="PMingLiU" w:eastAsia="PMingLiU" w:hAnsi="PMingLiU" w:hint="eastAsia"/>
          <w:szCs w:val="21"/>
          <w:lang w:eastAsia="zh-TW"/>
        </w:rPr>
        <w:t>人，其中教授</w:t>
      </w:r>
      <w:r w:rsidRPr="002B6F40">
        <w:rPr>
          <w:rFonts w:ascii="PMingLiU" w:eastAsia="PMingLiU" w:hAnsi="PMingLiU"/>
          <w:szCs w:val="21"/>
          <w:lang w:eastAsia="zh-TW"/>
        </w:rPr>
        <w:t>3</w:t>
      </w:r>
      <w:r w:rsidRPr="002B6F40">
        <w:rPr>
          <w:rFonts w:ascii="PMingLiU" w:eastAsia="PMingLiU" w:hAnsi="PMingLiU" w:hint="eastAsia"/>
          <w:szCs w:val="21"/>
          <w:lang w:eastAsia="zh-TW"/>
        </w:rPr>
        <w:t>人，副教授</w:t>
      </w:r>
      <w:r w:rsidRPr="002B6F40">
        <w:rPr>
          <w:rFonts w:ascii="PMingLiU" w:eastAsia="PMingLiU" w:hAnsi="PMingLiU"/>
          <w:szCs w:val="21"/>
          <w:lang w:eastAsia="zh-TW"/>
        </w:rPr>
        <w:t>5</w:t>
      </w:r>
      <w:r w:rsidRPr="002B6F40">
        <w:rPr>
          <w:rFonts w:ascii="PMingLiU" w:eastAsia="PMingLiU" w:hAnsi="PMingLiU" w:hint="eastAsia"/>
          <w:szCs w:val="21"/>
          <w:lang w:eastAsia="zh-TW"/>
        </w:rPr>
        <w:t>人；具有博士學位的導師</w:t>
      </w:r>
      <w:r w:rsidRPr="002B6F40">
        <w:rPr>
          <w:rFonts w:ascii="PMingLiU" w:eastAsia="PMingLiU" w:hAnsi="PMingLiU"/>
          <w:szCs w:val="21"/>
          <w:lang w:eastAsia="zh-TW"/>
        </w:rPr>
        <w:t>8</w:t>
      </w:r>
      <w:r w:rsidRPr="002B6F40">
        <w:rPr>
          <w:rFonts w:ascii="PMingLiU" w:eastAsia="PMingLiU" w:hAnsi="PMingLiU" w:hint="eastAsia"/>
          <w:szCs w:val="21"/>
          <w:lang w:eastAsia="zh-TW"/>
        </w:rPr>
        <w:t>人，博士生導師</w:t>
      </w:r>
      <w:r w:rsidRPr="002B6F40">
        <w:rPr>
          <w:rFonts w:ascii="PMingLiU" w:eastAsia="PMingLiU" w:hAnsi="PMingLiU"/>
          <w:szCs w:val="21"/>
          <w:lang w:eastAsia="zh-TW"/>
        </w:rPr>
        <w:t>2</w:t>
      </w:r>
      <w:r w:rsidRPr="002B6F40">
        <w:rPr>
          <w:rFonts w:ascii="PMingLiU" w:eastAsia="PMingLiU" w:hAnsi="PMingLiU" w:hint="eastAsia"/>
          <w:szCs w:val="21"/>
          <w:lang w:eastAsia="zh-TW"/>
        </w:rPr>
        <w:t>人。經過多年的建設，目前已形成一支以中青年教師為骨幹，知識結構、年齡結構合理，學術水準高、治學態度嚴謹、學術思想活躍的師資隊伍。在《新華文摘》、《統計研究》、《中國工業經濟》、《經濟學家》、《外國經濟與管理》、《中國軟科學》等權威及重要學術期刊發表論文</w:t>
      </w:r>
      <w:r w:rsidRPr="002B6F40">
        <w:rPr>
          <w:rFonts w:ascii="PMingLiU" w:eastAsia="PMingLiU" w:hAnsi="PMingLiU"/>
          <w:szCs w:val="21"/>
          <w:lang w:eastAsia="zh-TW"/>
        </w:rPr>
        <w:t>100</w:t>
      </w:r>
      <w:r w:rsidRPr="002B6F40">
        <w:rPr>
          <w:rFonts w:ascii="PMingLiU" w:eastAsia="PMingLiU" w:hAnsi="PMingLiU" w:hint="eastAsia"/>
          <w:szCs w:val="21"/>
          <w:lang w:eastAsia="zh-TW"/>
        </w:rPr>
        <w:t>多篇；出版專著、譯著、主編教材</w:t>
      </w:r>
      <w:r w:rsidRPr="002B6F40">
        <w:rPr>
          <w:rFonts w:ascii="PMingLiU" w:eastAsia="PMingLiU" w:hAnsi="PMingLiU"/>
          <w:szCs w:val="21"/>
          <w:lang w:eastAsia="zh-TW"/>
        </w:rPr>
        <w:t>10</w:t>
      </w:r>
      <w:r w:rsidRPr="002B6F40">
        <w:rPr>
          <w:rFonts w:ascii="PMingLiU" w:eastAsia="PMingLiU" w:hAnsi="PMingLiU" w:hint="eastAsia"/>
          <w:szCs w:val="21"/>
          <w:lang w:eastAsia="zh-TW"/>
        </w:rPr>
        <w:t>多部；主持和承擔國家社會科學基金專案、國家自然科學基金專案、教育部人文社會科學研究項目、廣東省哲學社會科學規劃專案、廣東省軟科學研究計畫專案、廣東省普通高校人文社會科學重點研究基地重大專案、廣東省自然科學基金專案等國家、部、省、市課題研究</w:t>
      </w:r>
      <w:r w:rsidRPr="002B6F40">
        <w:rPr>
          <w:rFonts w:ascii="PMingLiU" w:eastAsia="PMingLiU" w:hAnsi="PMingLiU"/>
          <w:szCs w:val="21"/>
          <w:lang w:eastAsia="zh-TW"/>
        </w:rPr>
        <w:t>30</w:t>
      </w:r>
      <w:r w:rsidRPr="002B6F40">
        <w:rPr>
          <w:rFonts w:ascii="PMingLiU" w:eastAsia="PMingLiU" w:hAnsi="PMingLiU" w:hint="eastAsia"/>
          <w:szCs w:val="21"/>
          <w:lang w:eastAsia="zh-TW"/>
        </w:rPr>
        <w:t>多項；多項研究和教學成果獲得省部級獎勵。導師組成員充分發揮專家作用，積極服務社會，主持和承擔大量橫向課題研究，研究成果多</w:t>
      </w:r>
      <w:r w:rsidRPr="002B6F40">
        <w:rPr>
          <w:rFonts w:ascii="PMingLiU" w:eastAsia="PMingLiU" w:hAnsi="PMingLiU" w:hint="eastAsia"/>
          <w:szCs w:val="21"/>
          <w:lang w:eastAsia="zh-TW"/>
        </w:rPr>
        <w:lastRenderedPageBreak/>
        <w:t>次被政府部門和企事業單位採用，產生了廣泛的影響。</w:t>
      </w:r>
    </w:p>
    <w:p w:rsidR="00903B04" w:rsidRPr="002B6F40" w:rsidRDefault="00903B04" w:rsidP="007868FE">
      <w:pPr>
        <w:spacing w:line="276" w:lineRule="auto"/>
        <w:ind w:firstLineChars="200" w:firstLine="420"/>
        <w:rPr>
          <w:rFonts w:ascii="PMingLiU" w:eastAsia="PMingLiU" w:hAnsi="PMingLiU"/>
          <w:szCs w:val="21"/>
          <w:lang w:eastAsia="zh-TW"/>
        </w:rPr>
      </w:pPr>
      <w:r w:rsidRPr="002B6F40">
        <w:rPr>
          <w:rFonts w:ascii="PMingLiU" w:eastAsia="PMingLiU" w:hAnsi="PMingLiU" w:hint="eastAsia"/>
          <w:szCs w:val="21"/>
          <w:lang w:eastAsia="zh-TW"/>
        </w:rPr>
        <w:t>本專業旨在通過系統的理論教學和實踐探索，培養具有扎實的經濟學和管理學理論基礎，系統掌握企業管理的基本原理和方法，瞭解國內外理論和實踐發展動態，並熟悉我國企業管理實踐，能夠從事管理領域的教學科研工作，或勝任大中型企事業單位管理工作的高級專門人才。已畢業研究生</w:t>
      </w:r>
      <w:r w:rsidRPr="002B6F40">
        <w:rPr>
          <w:rFonts w:ascii="PMingLiU" w:eastAsia="PMingLiU" w:hAnsi="PMingLiU"/>
          <w:szCs w:val="21"/>
          <w:lang w:eastAsia="zh-TW"/>
        </w:rPr>
        <w:t>9</w:t>
      </w:r>
      <w:r w:rsidRPr="002B6F40">
        <w:rPr>
          <w:rFonts w:ascii="PMingLiU" w:eastAsia="PMingLiU" w:hAnsi="PMingLiU" w:hint="eastAsia"/>
          <w:szCs w:val="21"/>
          <w:lang w:eastAsia="zh-TW"/>
        </w:rPr>
        <w:t>屆，繼續攻讀博士學位的有</w:t>
      </w:r>
      <w:r w:rsidRPr="002B6F40">
        <w:rPr>
          <w:rFonts w:ascii="PMingLiU" w:eastAsia="PMingLiU" w:hAnsi="PMingLiU"/>
          <w:szCs w:val="21"/>
          <w:lang w:eastAsia="zh-TW"/>
        </w:rPr>
        <w:t>18</w:t>
      </w:r>
      <w:r w:rsidRPr="002B6F40">
        <w:rPr>
          <w:rFonts w:ascii="PMingLiU" w:eastAsia="PMingLiU" w:hAnsi="PMingLiU" w:hint="eastAsia"/>
          <w:szCs w:val="21"/>
          <w:lang w:eastAsia="zh-TW"/>
        </w:rPr>
        <w:t>人。</w:t>
      </w:r>
    </w:p>
    <w:p w:rsidR="00903B04" w:rsidRPr="002B6F40" w:rsidRDefault="00903B04" w:rsidP="007868FE">
      <w:pPr>
        <w:pStyle w:val="a3"/>
        <w:spacing w:line="276" w:lineRule="auto"/>
        <w:ind w:leftChars="0" w:left="0"/>
        <w:rPr>
          <w:rFonts w:ascii="PMingLiU" w:eastAsia="PMingLiU" w:hAnsi="PMingLiU" w:cs="Arial"/>
          <w:b/>
          <w:szCs w:val="21"/>
        </w:rPr>
      </w:pPr>
      <w:r w:rsidRPr="002B6F40">
        <w:rPr>
          <w:rFonts w:ascii="PMingLiU" w:eastAsia="PMingLiU" w:hAnsi="PMingLiU" w:cs="Arial" w:hint="eastAsia"/>
          <w:b/>
          <w:szCs w:val="21"/>
          <w:lang w:eastAsia="zh-TW"/>
        </w:rPr>
        <w:t>考試大綱：</w:t>
      </w:r>
    </w:p>
    <w:p w:rsidR="00903B04" w:rsidRPr="002B6F40" w:rsidRDefault="00903B04" w:rsidP="007868FE">
      <w:pPr>
        <w:spacing w:line="276" w:lineRule="auto"/>
        <w:jc w:val="left"/>
        <w:rPr>
          <w:rFonts w:ascii="PMingLiU" w:eastAsia="PMingLiU" w:hAnsi="PMingLiU"/>
          <w:b/>
          <w:szCs w:val="21"/>
          <w:lang w:eastAsia="zh-TW"/>
        </w:rPr>
      </w:pPr>
      <w:r w:rsidRPr="002B6F40">
        <w:rPr>
          <w:rFonts w:ascii="PMingLiU" w:eastAsia="PMingLiU" w:hAnsi="PMingLiU" w:hint="eastAsia"/>
          <w:b/>
          <w:szCs w:val="21"/>
          <w:lang w:eastAsia="zh-TW"/>
        </w:rPr>
        <w:t>《管理學》科目</w:t>
      </w:r>
    </w:p>
    <w:p w:rsidR="00903B04" w:rsidRPr="002B6F40" w:rsidRDefault="00903B04" w:rsidP="007868FE">
      <w:pPr>
        <w:spacing w:line="276" w:lineRule="auto"/>
        <w:ind w:firstLineChars="200" w:firstLine="420"/>
        <w:jc w:val="left"/>
        <w:rPr>
          <w:rFonts w:ascii="PMingLiU" w:eastAsia="PMingLiU" w:hAnsi="PMingLiU"/>
          <w:szCs w:val="21"/>
          <w:lang w:eastAsia="zh-TW"/>
        </w:rPr>
      </w:pPr>
      <w:r w:rsidRPr="002B6F40">
        <w:rPr>
          <w:rFonts w:ascii="PMingLiU" w:eastAsia="PMingLiU" w:hAnsi="PMingLiU" w:hint="eastAsia"/>
          <w:szCs w:val="21"/>
          <w:lang w:eastAsia="zh-TW"/>
        </w:rPr>
        <w:t>熟練掌握管理學中的基本概念、基本理論和方法，能夠靈活運用有關基本理論、方法分析和解決管理問題。包括管理與組織、管理史、管理的情境、綜合的管理問題、管理學主要理論流派、決策、計畫與戰略、組織理論、人力資源管理、領導、激勵與溝通理論、控制理論、創業與創新等。</w:t>
      </w:r>
    </w:p>
    <w:p w:rsidR="00903B04" w:rsidRPr="002B6F40" w:rsidRDefault="00903B04" w:rsidP="007868FE">
      <w:pPr>
        <w:spacing w:line="276" w:lineRule="auto"/>
        <w:jc w:val="left"/>
        <w:rPr>
          <w:rFonts w:ascii="PMingLiU" w:eastAsia="PMingLiU" w:hAnsi="PMingLiU"/>
          <w:b/>
          <w:szCs w:val="21"/>
        </w:rPr>
      </w:pPr>
      <w:r w:rsidRPr="002B6F40">
        <w:rPr>
          <w:rFonts w:ascii="PMingLiU" w:eastAsia="PMingLiU" w:hAnsi="PMingLiU" w:hint="eastAsia"/>
          <w:b/>
          <w:szCs w:val="21"/>
          <w:lang w:eastAsia="zh-TW"/>
        </w:rPr>
        <w:t>《企業管理》科目</w:t>
      </w:r>
    </w:p>
    <w:p w:rsidR="00903B04" w:rsidRPr="002B6F40" w:rsidRDefault="00903B04" w:rsidP="007868FE">
      <w:pPr>
        <w:spacing w:line="276" w:lineRule="auto"/>
        <w:ind w:firstLineChars="200" w:firstLine="420"/>
        <w:rPr>
          <w:rFonts w:ascii="PMingLiU" w:eastAsia="PMingLiU" w:hAnsi="PMingLiU"/>
          <w:szCs w:val="21"/>
          <w:lang w:eastAsia="zh-TW"/>
        </w:rPr>
      </w:pPr>
      <w:r w:rsidRPr="002B6F40">
        <w:rPr>
          <w:rFonts w:ascii="PMingLiU" w:eastAsia="PMingLiU" w:hAnsi="PMingLiU" w:hint="eastAsia"/>
          <w:szCs w:val="21"/>
          <w:lang w:eastAsia="zh-TW"/>
        </w:rPr>
        <w:t>熟練掌握企業管理學中的基本概念、基本理論和方法，能夠靈活運用有關基本理論、方法分析和解決企業管理問題。包括現代企業的理論和歷史、現代企業的產權、現代公司治理、現代企業的戰略管理、現代公司的內外邊界管理、現代公司資源管理（含人力資源和品牌資源）、現代企業資產運營管理等。</w:t>
      </w:r>
    </w:p>
    <w:p w:rsidR="00903B04" w:rsidRPr="002B6F40" w:rsidRDefault="00903B04" w:rsidP="007868FE">
      <w:pPr>
        <w:widowControl/>
        <w:spacing w:line="276" w:lineRule="auto"/>
        <w:jc w:val="left"/>
        <w:rPr>
          <w:rFonts w:ascii="PMingLiU" w:eastAsia="PMingLiU" w:hAnsi="PMingLiU" w:cs="Arial" w:hint="eastAsia"/>
          <w:b/>
          <w:bCs/>
          <w:color w:val="FF0000"/>
          <w:kern w:val="0"/>
          <w:szCs w:val="21"/>
          <w:lang w:eastAsia="zh-TW"/>
        </w:rPr>
      </w:pPr>
    </w:p>
    <w:p w:rsidR="00903B04" w:rsidRPr="002B6F40" w:rsidRDefault="00903B04" w:rsidP="007868FE">
      <w:pPr>
        <w:widowControl/>
        <w:spacing w:line="276" w:lineRule="auto"/>
        <w:jc w:val="left"/>
        <w:rPr>
          <w:rFonts w:ascii="PMingLiU" w:eastAsia="PMingLiU" w:hAnsi="PMingLiU" w:cs="宋体"/>
          <w:color w:val="0000FF"/>
          <w:kern w:val="0"/>
          <w:szCs w:val="21"/>
        </w:rPr>
      </w:pPr>
      <w:r w:rsidRPr="002B6F40">
        <w:rPr>
          <w:rFonts w:ascii="PMingLiU" w:eastAsia="PMingLiU" w:hAnsi="PMingLiU" w:cs="宋体" w:hint="eastAsia"/>
          <w:b/>
          <w:bCs/>
          <w:color w:val="0000FF"/>
          <w:kern w:val="0"/>
          <w:szCs w:val="21"/>
        </w:rPr>
        <w:t>125100工商管理</w:t>
      </w:r>
    </w:p>
    <w:p w:rsidR="00903B04" w:rsidRPr="002B6F40" w:rsidRDefault="00903B04" w:rsidP="007868FE">
      <w:pPr>
        <w:widowControl/>
        <w:spacing w:line="276" w:lineRule="auto"/>
        <w:ind w:left="-360"/>
        <w:rPr>
          <w:rFonts w:ascii="PMingLiU" w:eastAsia="PMingLiU" w:hAnsi="PMingLiU" w:cs="宋体"/>
          <w:color w:val="000000"/>
          <w:szCs w:val="21"/>
          <w:shd w:val="clear" w:color="auto" w:fill="FFFFFF"/>
        </w:rPr>
      </w:pPr>
      <w:r w:rsidRPr="002B6F40">
        <w:rPr>
          <w:rFonts w:ascii="PMingLiU" w:eastAsia="PMingLiU" w:hAnsi="PMingLiU" w:cs="宋体" w:hint="eastAsia"/>
          <w:color w:val="000000"/>
          <w:szCs w:val="21"/>
          <w:shd w:val="clear" w:color="auto" w:fill="FFFFFF"/>
        </w:rPr>
        <w:t xml:space="preserve">    華南師範大學工商管理碩</w:t>
      </w:r>
      <w:proofErr w:type="gramStart"/>
      <w:r w:rsidRPr="002B6F40">
        <w:rPr>
          <w:rFonts w:ascii="PMingLiU" w:eastAsia="PMingLiU" w:hAnsi="PMingLiU" w:cs="宋体" w:hint="eastAsia"/>
          <w:color w:val="000000"/>
          <w:szCs w:val="21"/>
          <w:shd w:val="clear" w:color="auto" w:fill="FFFFFF"/>
        </w:rPr>
        <w:t>士教育</w:t>
      </w:r>
      <w:proofErr w:type="gramEnd"/>
      <w:r w:rsidRPr="002B6F40">
        <w:rPr>
          <w:rFonts w:ascii="PMingLiU" w:eastAsia="PMingLiU" w:hAnsi="PMingLiU" w:cs="宋体" w:hint="eastAsia"/>
          <w:color w:val="000000"/>
          <w:szCs w:val="21"/>
          <w:shd w:val="clear" w:color="auto" w:fill="FFFFFF"/>
        </w:rPr>
        <w:t>秉承“放眼未</w:t>
      </w:r>
      <w:proofErr w:type="gramStart"/>
      <w:r w:rsidRPr="002B6F40">
        <w:rPr>
          <w:rFonts w:ascii="PMingLiU" w:eastAsia="PMingLiU" w:hAnsi="PMingLiU" w:cs="宋体" w:hint="eastAsia"/>
          <w:color w:val="000000"/>
          <w:szCs w:val="21"/>
          <w:shd w:val="clear" w:color="auto" w:fill="FFFFFF"/>
        </w:rPr>
        <w:t>來</w:t>
      </w:r>
      <w:proofErr w:type="gramEnd"/>
      <w:r w:rsidRPr="002B6F40">
        <w:rPr>
          <w:rFonts w:ascii="PMingLiU" w:eastAsia="PMingLiU" w:hAnsi="PMingLiU" w:cs="宋体" w:hint="eastAsia"/>
          <w:color w:val="000000"/>
          <w:szCs w:val="21"/>
          <w:shd w:val="clear" w:color="auto" w:fill="FFFFFF"/>
        </w:rPr>
        <w:t>，博采眾長，廣聚精英，合一知行”發展理念，依托</w:t>
      </w:r>
      <w:proofErr w:type="gramStart"/>
      <w:r w:rsidRPr="002B6F40">
        <w:rPr>
          <w:rFonts w:ascii="PMingLiU" w:eastAsia="PMingLiU" w:hAnsi="PMingLiU" w:cs="宋体" w:hint="eastAsia"/>
          <w:color w:val="000000"/>
          <w:szCs w:val="21"/>
          <w:shd w:val="clear" w:color="auto" w:fill="FFFFFF"/>
        </w:rPr>
        <w:t>堅</w:t>
      </w:r>
      <w:proofErr w:type="gramEnd"/>
      <w:r w:rsidRPr="002B6F40">
        <w:rPr>
          <w:rFonts w:ascii="PMingLiU" w:eastAsia="PMingLiU" w:hAnsi="PMingLiU" w:cs="宋体" w:hint="eastAsia"/>
          <w:color w:val="000000"/>
          <w:szCs w:val="21"/>
          <w:shd w:val="clear" w:color="auto" w:fill="FFFFFF"/>
        </w:rPr>
        <w:t>實的經</w:t>
      </w:r>
      <w:proofErr w:type="gramStart"/>
      <w:r w:rsidRPr="002B6F40">
        <w:rPr>
          <w:rFonts w:ascii="PMingLiU" w:eastAsia="PMingLiU" w:hAnsi="PMingLiU" w:cs="宋体" w:hint="eastAsia"/>
          <w:color w:val="000000"/>
          <w:szCs w:val="21"/>
          <w:shd w:val="clear" w:color="auto" w:fill="FFFFFF"/>
        </w:rPr>
        <w:t>濟</w:t>
      </w:r>
      <w:proofErr w:type="gramEnd"/>
      <w:r w:rsidRPr="002B6F40">
        <w:rPr>
          <w:rFonts w:ascii="PMingLiU" w:eastAsia="PMingLiU" w:hAnsi="PMingLiU" w:cs="宋体" w:hint="eastAsia"/>
          <w:color w:val="000000"/>
          <w:szCs w:val="21"/>
          <w:shd w:val="clear" w:color="auto" w:fill="FFFFFF"/>
        </w:rPr>
        <w:t>管理的學科基礎，培養具有</w:t>
      </w:r>
      <w:proofErr w:type="gramStart"/>
      <w:r w:rsidRPr="002B6F40">
        <w:rPr>
          <w:rFonts w:ascii="PMingLiU" w:eastAsia="PMingLiU" w:hAnsi="PMingLiU" w:cs="宋体" w:hint="eastAsia"/>
          <w:color w:val="000000"/>
          <w:szCs w:val="21"/>
          <w:shd w:val="clear" w:color="auto" w:fill="FFFFFF"/>
        </w:rPr>
        <w:t>國</w:t>
      </w:r>
      <w:proofErr w:type="gramEnd"/>
      <w:r w:rsidRPr="002B6F40">
        <w:rPr>
          <w:rFonts w:ascii="PMingLiU" w:eastAsia="PMingLiU" w:hAnsi="PMingLiU" w:cs="宋体" w:hint="eastAsia"/>
          <w:color w:val="000000"/>
          <w:szCs w:val="21"/>
          <w:shd w:val="clear" w:color="auto" w:fill="FFFFFF"/>
        </w:rPr>
        <w:t>際視野和本土化能力，富有創新、創業精神及社</w:t>
      </w:r>
      <w:proofErr w:type="gramStart"/>
      <w:r w:rsidRPr="002B6F40">
        <w:rPr>
          <w:rFonts w:ascii="PMingLiU" w:eastAsia="PMingLiU" w:hAnsi="PMingLiU" w:cs="宋体" w:hint="eastAsia"/>
          <w:color w:val="000000"/>
          <w:szCs w:val="21"/>
          <w:shd w:val="clear" w:color="auto" w:fill="FFFFFF"/>
        </w:rPr>
        <w:t>會</w:t>
      </w:r>
      <w:proofErr w:type="gramEnd"/>
      <w:r w:rsidRPr="002B6F40">
        <w:rPr>
          <w:rFonts w:ascii="PMingLiU" w:eastAsia="PMingLiU" w:hAnsi="PMingLiU" w:cs="宋体" w:hint="eastAsia"/>
          <w:color w:val="000000"/>
          <w:szCs w:val="21"/>
          <w:shd w:val="clear" w:color="auto" w:fill="FFFFFF"/>
        </w:rPr>
        <w:t>責任感，合一知行的企業或非營利組織的管理者或創業者。華南師範大學MBA依託我校人力資源、心理學等優</w:t>
      </w:r>
      <w:proofErr w:type="gramStart"/>
      <w:r w:rsidRPr="002B6F40">
        <w:rPr>
          <w:rFonts w:ascii="PMingLiU" w:eastAsia="PMingLiU" w:hAnsi="PMingLiU" w:cs="宋体" w:hint="eastAsia"/>
          <w:color w:val="000000"/>
          <w:szCs w:val="21"/>
          <w:shd w:val="clear" w:color="auto" w:fill="FFFFFF"/>
        </w:rPr>
        <w:t>勢</w:t>
      </w:r>
      <w:proofErr w:type="gramEnd"/>
      <w:r w:rsidRPr="002B6F40">
        <w:rPr>
          <w:rFonts w:ascii="PMingLiU" w:eastAsia="PMingLiU" w:hAnsi="PMingLiU" w:cs="宋体" w:hint="eastAsia"/>
          <w:color w:val="000000"/>
          <w:szCs w:val="21"/>
          <w:shd w:val="clear" w:color="auto" w:fill="FFFFFF"/>
        </w:rPr>
        <w:t>學科群，結合</w:t>
      </w:r>
      <w:proofErr w:type="gramStart"/>
      <w:r w:rsidRPr="002B6F40">
        <w:rPr>
          <w:rFonts w:ascii="PMingLiU" w:eastAsia="PMingLiU" w:hAnsi="PMingLiU" w:cs="宋体" w:hint="eastAsia"/>
          <w:color w:val="000000"/>
          <w:szCs w:val="21"/>
          <w:shd w:val="clear" w:color="auto" w:fill="FFFFFF"/>
        </w:rPr>
        <w:t>國內</w:t>
      </w:r>
      <w:proofErr w:type="gramEnd"/>
      <w:r w:rsidRPr="002B6F40">
        <w:rPr>
          <w:rFonts w:ascii="PMingLiU" w:eastAsia="PMingLiU" w:hAnsi="PMingLiU" w:cs="宋体" w:hint="eastAsia"/>
          <w:color w:val="000000"/>
          <w:szCs w:val="21"/>
          <w:shd w:val="clear" w:color="auto" w:fill="FFFFFF"/>
        </w:rPr>
        <w:t>、外社</w:t>
      </w:r>
      <w:proofErr w:type="gramStart"/>
      <w:r w:rsidRPr="002B6F40">
        <w:rPr>
          <w:rFonts w:ascii="PMingLiU" w:eastAsia="PMingLiU" w:hAnsi="PMingLiU" w:cs="宋体" w:hint="eastAsia"/>
          <w:color w:val="000000"/>
          <w:szCs w:val="21"/>
          <w:shd w:val="clear" w:color="auto" w:fill="FFFFFF"/>
        </w:rPr>
        <w:t>會</w:t>
      </w:r>
      <w:proofErr w:type="gramEnd"/>
      <w:r w:rsidRPr="002B6F40">
        <w:rPr>
          <w:rFonts w:ascii="PMingLiU" w:eastAsia="PMingLiU" w:hAnsi="PMingLiU" w:cs="宋体" w:hint="eastAsia"/>
          <w:color w:val="000000"/>
          <w:szCs w:val="21"/>
          <w:shd w:val="clear" w:color="auto" w:fill="FFFFFF"/>
        </w:rPr>
        <w:t>經</w:t>
      </w:r>
      <w:proofErr w:type="gramStart"/>
      <w:r w:rsidRPr="002B6F40">
        <w:rPr>
          <w:rFonts w:ascii="PMingLiU" w:eastAsia="PMingLiU" w:hAnsi="PMingLiU" w:cs="宋体" w:hint="eastAsia"/>
          <w:color w:val="000000"/>
          <w:szCs w:val="21"/>
          <w:shd w:val="clear" w:color="auto" w:fill="FFFFFF"/>
        </w:rPr>
        <w:t>濟</w:t>
      </w:r>
      <w:proofErr w:type="gramEnd"/>
      <w:r w:rsidRPr="002B6F40">
        <w:rPr>
          <w:rFonts w:ascii="PMingLiU" w:eastAsia="PMingLiU" w:hAnsi="PMingLiU" w:cs="宋体" w:hint="eastAsia"/>
          <w:color w:val="000000"/>
          <w:szCs w:val="21"/>
          <w:shd w:val="clear" w:color="auto" w:fill="FFFFFF"/>
        </w:rPr>
        <w:t>發展變化趨</w:t>
      </w:r>
      <w:proofErr w:type="gramStart"/>
      <w:r w:rsidRPr="002B6F40">
        <w:rPr>
          <w:rFonts w:ascii="PMingLiU" w:eastAsia="PMingLiU" w:hAnsi="PMingLiU" w:cs="宋体" w:hint="eastAsia"/>
          <w:color w:val="000000"/>
          <w:szCs w:val="21"/>
          <w:shd w:val="clear" w:color="auto" w:fill="FFFFFF"/>
        </w:rPr>
        <w:t>勢</w:t>
      </w:r>
      <w:proofErr w:type="gramEnd"/>
      <w:r w:rsidRPr="002B6F40">
        <w:rPr>
          <w:rFonts w:ascii="PMingLiU" w:eastAsia="PMingLiU" w:hAnsi="PMingLiU" w:cs="宋体" w:hint="eastAsia"/>
          <w:color w:val="000000"/>
          <w:szCs w:val="21"/>
          <w:shd w:val="clear" w:color="auto" w:fill="FFFFFF"/>
        </w:rPr>
        <w:t>，設置以人力資源開發與管理、組織與</w:t>
      </w:r>
      <w:proofErr w:type="gramStart"/>
      <w:r w:rsidRPr="002B6F40">
        <w:rPr>
          <w:rFonts w:ascii="PMingLiU" w:eastAsia="PMingLiU" w:hAnsi="PMingLiU" w:cs="宋体" w:hint="eastAsia"/>
          <w:color w:val="000000"/>
          <w:szCs w:val="21"/>
          <w:shd w:val="clear" w:color="auto" w:fill="FFFFFF"/>
        </w:rPr>
        <w:t>戰</w:t>
      </w:r>
      <w:proofErr w:type="gramEnd"/>
      <w:r w:rsidRPr="002B6F40">
        <w:rPr>
          <w:rFonts w:ascii="PMingLiU" w:eastAsia="PMingLiU" w:hAnsi="PMingLiU" w:cs="宋体" w:hint="eastAsia"/>
          <w:color w:val="000000"/>
          <w:szCs w:val="21"/>
          <w:shd w:val="clear" w:color="auto" w:fill="FFFFFF"/>
        </w:rPr>
        <w:t>略管理、創新與創業管理、企業融資與資本運營、公司治理等</w:t>
      </w:r>
      <w:proofErr w:type="gramStart"/>
      <w:r w:rsidRPr="002B6F40">
        <w:rPr>
          <w:rFonts w:ascii="PMingLiU" w:eastAsia="PMingLiU" w:hAnsi="PMingLiU" w:cs="宋体" w:hint="eastAsia"/>
          <w:color w:val="000000"/>
          <w:szCs w:val="21"/>
          <w:shd w:val="clear" w:color="auto" w:fill="FFFFFF"/>
        </w:rPr>
        <w:t>為</w:t>
      </w:r>
      <w:proofErr w:type="gramEnd"/>
      <w:r w:rsidRPr="002B6F40">
        <w:rPr>
          <w:rFonts w:ascii="PMingLiU" w:eastAsia="PMingLiU" w:hAnsi="PMingLiU" w:cs="宋体" w:hint="eastAsia"/>
          <w:color w:val="000000"/>
          <w:szCs w:val="21"/>
          <w:shd w:val="clear" w:color="auto" w:fill="FFFFFF"/>
        </w:rPr>
        <w:t>特色的MBA</w:t>
      </w:r>
      <w:proofErr w:type="gramStart"/>
      <w:r w:rsidRPr="002B6F40">
        <w:rPr>
          <w:rFonts w:ascii="PMingLiU" w:eastAsia="PMingLiU" w:hAnsi="PMingLiU" w:cs="宋体" w:hint="eastAsia"/>
          <w:color w:val="000000"/>
          <w:szCs w:val="21"/>
          <w:shd w:val="clear" w:color="auto" w:fill="FFFFFF"/>
        </w:rPr>
        <w:t>專</w:t>
      </w:r>
      <w:proofErr w:type="gramEnd"/>
      <w:r w:rsidRPr="002B6F40">
        <w:rPr>
          <w:rFonts w:ascii="PMingLiU" w:eastAsia="PMingLiU" w:hAnsi="PMingLiU" w:cs="宋体" w:hint="eastAsia"/>
          <w:color w:val="000000"/>
          <w:szCs w:val="21"/>
          <w:shd w:val="clear" w:color="auto" w:fill="FFFFFF"/>
        </w:rPr>
        <w:t>業方向。經過多年的發展，華南師範大學工商管理碩</w:t>
      </w:r>
      <w:proofErr w:type="gramStart"/>
      <w:r w:rsidRPr="002B6F40">
        <w:rPr>
          <w:rFonts w:ascii="PMingLiU" w:eastAsia="PMingLiU" w:hAnsi="PMingLiU" w:cs="宋体" w:hint="eastAsia"/>
          <w:color w:val="000000"/>
          <w:szCs w:val="21"/>
          <w:shd w:val="clear" w:color="auto" w:fill="FFFFFF"/>
        </w:rPr>
        <w:t>士教育</w:t>
      </w:r>
      <w:proofErr w:type="gramEnd"/>
      <w:r w:rsidRPr="002B6F40">
        <w:rPr>
          <w:rFonts w:ascii="PMingLiU" w:eastAsia="PMingLiU" w:hAnsi="PMingLiU" w:cs="宋体" w:hint="eastAsia"/>
          <w:color w:val="000000"/>
          <w:szCs w:val="21"/>
          <w:shd w:val="clear" w:color="auto" w:fill="FFFFFF"/>
        </w:rPr>
        <w:t>已經形成了</w:t>
      </w:r>
      <w:proofErr w:type="gramStart"/>
      <w:r w:rsidRPr="002B6F40">
        <w:rPr>
          <w:rFonts w:ascii="PMingLiU" w:eastAsia="PMingLiU" w:hAnsi="PMingLiU" w:cs="宋体" w:hint="eastAsia"/>
          <w:color w:val="000000"/>
          <w:szCs w:val="21"/>
          <w:shd w:val="clear" w:color="auto" w:fill="FFFFFF"/>
        </w:rPr>
        <w:t>國</w:t>
      </w:r>
      <w:proofErr w:type="gramEnd"/>
      <w:r w:rsidRPr="002B6F40">
        <w:rPr>
          <w:rFonts w:ascii="PMingLiU" w:eastAsia="PMingLiU" w:hAnsi="PMingLiU" w:cs="宋体" w:hint="eastAsia"/>
          <w:color w:val="000000"/>
          <w:szCs w:val="21"/>
          <w:shd w:val="clear" w:color="auto" w:fill="FFFFFF"/>
        </w:rPr>
        <w:t>際化和本土化相結合、</w:t>
      </w:r>
      <w:r w:rsidRPr="002B6F40">
        <w:rPr>
          <w:rStyle w:val="a5"/>
          <w:rFonts w:ascii="PMingLiU" w:eastAsia="PMingLiU" w:hAnsi="PMingLiU" w:cs="宋体" w:hint="eastAsia"/>
          <w:color w:val="000000"/>
          <w:szCs w:val="21"/>
          <w:shd w:val="clear" w:color="auto" w:fill="FFFFFF"/>
        </w:rPr>
        <w:t>創新與創業相結合、“硬技能”與“軟技能”相結合、</w:t>
      </w:r>
      <w:proofErr w:type="gramStart"/>
      <w:r w:rsidRPr="002B6F40">
        <w:rPr>
          <w:rStyle w:val="a5"/>
          <w:rFonts w:ascii="PMingLiU" w:eastAsia="PMingLiU" w:hAnsi="PMingLiU" w:cs="宋体" w:hint="eastAsia"/>
          <w:color w:val="000000"/>
          <w:szCs w:val="21"/>
          <w:shd w:val="clear" w:color="auto" w:fill="FFFFFF"/>
        </w:rPr>
        <w:t>專</w:t>
      </w:r>
      <w:proofErr w:type="gramEnd"/>
      <w:r w:rsidRPr="002B6F40">
        <w:rPr>
          <w:rStyle w:val="a5"/>
          <w:rFonts w:ascii="PMingLiU" w:eastAsia="PMingLiU" w:hAnsi="PMingLiU" w:cs="宋体" w:hint="eastAsia"/>
          <w:color w:val="000000"/>
          <w:szCs w:val="21"/>
          <w:shd w:val="clear" w:color="auto" w:fill="FFFFFF"/>
        </w:rPr>
        <w:t>業方向特色、實施“雙</w:t>
      </w:r>
      <w:proofErr w:type="gramStart"/>
      <w:r w:rsidRPr="002B6F40">
        <w:rPr>
          <w:rStyle w:val="a5"/>
          <w:rFonts w:ascii="PMingLiU" w:eastAsia="PMingLiU" w:hAnsi="PMingLiU" w:cs="宋体" w:hint="eastAsia"/>
          <w:color w:val="000000"/>
          <w:szCs w:val="21"/>
          <w:shd w:val="clear" w:color="auto" w:fill="FFFFFF"/>
        </w:rPr>
        <w:t>導</w:t>
      </w:r>
      <w:proofErr w:type="gramEnd"/>
      <w:r w:rsidRPr="002B6F40">
        <w:rPr>
          <w:rStyle w:val="a5"/>
          <w:rFonts w:ascii="PMingLiU" w:eastAsia="PMingLiU" w:hAnsi="PMingLiU" w:cs="宋体" w:hint="eastAsia"/>
          <w:color w:val="000000"/>
          <w:szCs w:val="21"/>
          <w:shd w:val="clear" w:color="auto" w:fill="FFFFFF"/>
        </w:rPr>
        <w:t>師制”、學習終身化</w:t>
      </w:r>
      <w:proofErr w:type="gramStart"/>
      <w:r w:rsidRPr="002B6F40">
        <w:rPr>
          <w:rStyle w:val="a5"/>
          <w:rFonts w:ascii="PMingLiU" w:eastAsia="PMingLiU" w:hAnsi="PMingLiU" w:cs="宋体" w:hint="eastAsia"/>
          <w:color w:val="000000"/>
          <w:szCs w:val="21"/>
          <w:shd w:val="clear" w:color="auto" w:fill="FFFFFF"/>
        </w:rPr>
        <w:t>為</w:t>
      </w:r>
      <w:proofErr w:type="gramEnd"/>
      <w:r w:rsidRPr="002B6F40">
        <w:rPr>
          <w:rStyle w:val="a5"/>
          <w:rFonts w:ascii="PMingLiU" w:eastAsia="PMingLiU" w:hAnsi="PMingLiU" w:cs="宋体" w:hint="eastAsia"/>
          <w:color w:val="000000"/>
          <w:szCs w:val="21"/>
          <w:shd w:val="clear" w:color="auto" w:fill="FFFFFF"/>
        </w:rPr>
        <w:t>培養特色的</w:t>
      </w:r>
      <w:r w:rsidRPr="002B6F40">
        <w:rPr>
          <w:rFonts w:ascii="PMingLiU" w:eastAsia="PMingLiU" w:hAnsi="PMingLiU" w:cs="宋体" w:hint="eastAsia"/>
          <w:color w:val="000000"/>
          <w:szCs w:val="21"/>
          <w:shd w:val="clear" w:color="auto" w:fill="FFFFFF"/>
        </w:rPr>
        <w:t>工商管理碩士</w:t>
      </w:r>
      <w:r w:rsidRPr="002B6F40">
        <w:rPr>
          <w:rStyle w:val="a5"/>
          <w:rFonts w:ascii="PMingLiU" w:eastAsia="PMingLiU" w:hAnsi="PMingLiU" w:cs="宋体" w:hint="eastAsia"/>
          <w:color w:val="000000"/>
          <w:szCs w:val="21"/>
          <w:shd w:val="clear" w:color="auto" w:fill="FFFFFF"/>
        </w:rPr>
        <w:t>教育體系。</w:t>
      </w:r>
    </w:p>
    <w:p w:rsidR="00903B04" w:rsidRPr="002B6F40" w:rsidRDefault="00903B04" w:rsidP="007868FE">
      <w:pPr>
        <w:pStyle w:val="a3"/>
        <w:spacing w:line="276" w:lineRule="auto"/>
        <w:ind w:leftChars="0" w:left="0"/>
        <w:rPr>
          <w:rFonts w:ascii="PMingLiU" w:eastAsia="PMingLiU" w:hAnsi="PMingLiU" w:cs="宋体"/>
          <w:b/>
          <w:szCs w:val="21"/>
        </w:rPr>
      </w:pPr>
      <w:bookmarkStart w:id="11" w:name="_GoBack"/>
      <w:bookmarkEnd w:id="11"/>
      <w:r w:rsidRPr="002B6F40">
        <w:rPr>
          <w:rFonts w:ascii="PMingLiU" w:eastAsia="PMingLiU" w:hAnsi="PMingLiU" w:cs="宋体" w:hint="eastAsia"/>
          <w:b/>
          <w:szCs w:val="21"/>
          <w:lang w:eastAsia="zh-TW"/>
        </w:rPr>
        <w:t>考試大綱：</w:t>
      </w:r>
    </w:p>
    <w:p w:rsidR="00903B04" w:rsidRPr="002B6F40" w:rsidRDefault="00903B04" w:rsidP="007868FE">
      <w:pPr>
        <w:spacing w:line="276" w:lineRule="auto"/>
        <w:rPr>
          <w:rFonts w:ascii="PMingLiU" w:eastAsia="PMingLiU" w:hAnsi="PMingLiU" w:cs="宋体"/>
          <w:b/>
          <w:szCs w:val="21"/>
        </w:rPr>
      </w:pPr>
      <w:r w:rsidRPr="002B6F40">
        <w:rPr>
          <w:rFonts w:ascii="PMingLiU" w:eastAsia="PMingLiU" w:hAnsi="PMingLiU" w:cs="宋体" w:hint="eastAsia"/>
          <w:b/>
          <w:szCs w:val="21"/>
          <w:lang w:eastAsia="zh-TW"/>
        </w:rPr>
        <w:t>《</w:t>
      </w:r>
      <w:r w:rsidRPr="002B6F40">
        <w:rPr>
          <w:rFonts w:ascii="PMingLiU" w:eastAsia="PMingLiU" w:hAnsi="PMingLiU" w:cs="宋体" w:hint="eastAsia"/>
          <w:b/>
          <w:szCs w:val="21"/>
        </w:rPr>
        <w:t>管理學</w:t>
      </w:r>
      <w:r w:rsidRPr="002B6F40">
        <w:rPr>
          <w:rFonts w:ascii="PMingLiU" w:eastAsia="PMingLiU" w:hAnsi="PMingLiU" w:cs="宋体" w:hint="eastAsia"/>
          <w:b/>
          <w:szCs w:val="21"/>
          <w:lang w:eastAsia="zh-TW"/>
        </w:rPr>
        <w:t>》科目</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一、管理活動與管理理論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1、管理活動</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2、中外早期管理思想</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3、管理理論的形成與發展</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二、管理道德與企業社會責任</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1、管理與倫理道德</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2、幾種相關的道德觀</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3、道德管理的特徵和影響管理道德的因素</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4、改善企業道德行為的途徑</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5、企業的社會責任</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lastRenderedPageBreak/>
        <w:t>三、決策與決策方法</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1、決策與決策理論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2、決策過程</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3、決策的影響因素</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4、決策方法</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四、計劃與計劃工作</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1、計劃的概念及其性質</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2、計劃的類型</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3、計劃編制過程</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五、戰略性計劃與計劃實施</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1、戰略環境分析</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2、戰略性計劃選擇</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3、計劃的組織實施</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rPr>
        <w:t>六</w:t>
      </w:r>
      <w:r w:rsidRPr="002B6F40">
        <w:rPr>
          <w:rFonts w:ascii="PMingLiU" w:eastAsia="PMingLiU" w:hAnsi="PMingLiU" w:cs="宋体" w:hint="eastAsia"/>
          <w:szCs w:val="21"/>
          <w:lang w:eastAsia="zh-TW"/>
        </w:rPr>
        <w:t>、組織設計</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1、組織與組織設計</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2、組織的部門化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3、組織的層級化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七、人力資源管理</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1、人力資源計劃</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2、員工的招聘與解聘</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3、員工培訓</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4、績效評估</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八、組織變革與組織文化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1、組織變革的一般規律</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2、管理組織變革</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3、組織文化及其發展</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九、領導概論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1、領導的內涵</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2、領導風格類型</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3、領導理論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rPr>
        <w:t>十</w:t>
      </w:r>
      <w:r w:rsidRPr="002B6F40">
        <w:rPr>
          <w:rFonts w:ascii="PMingLiU" w:eastAsia="PMingLiU" w:hAnsi="PMingLiU" w:cs="宋体" w:hint="eastAsia"/>
          <w:szCs w:val="21"/>
          <w:lang w:eastAsia="zh-TW"/>
        </w:rPr>
        <w:t xml:space="preserve">、激　</w:t>
      </w:r>
      <w:proofErr w:type="gramStart"/>
      <w:r w:rsidRPr="002B6F40">
        <w:rPr>
          <w:rFonts w:ascii="PMingLiU" w:eastAsia="PMingLiU" w:hAnsi="PMingLiU" w:cs="宋体" w:hint="eastAsia"/>
          <w:szCs w:val="21"/>
          <w:lang w:eastAsia="zh-TW"/>
        </w:rPr>
        <w:t>勵</w:t>
      </w:r>
      <w:proofErr w:type="gramEnd"/>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1、激勵原理</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2、激勵的需要理論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3、激勵的過程理論</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4、激勵實務</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十</w:t>
      </w:r>
      <w:r w:rsidRPr="002B6F40">
        <w:rPr>
          <w:rFonts w:ascii="PMingLiU" w:eastAsia="PMingLiU" w:hAnsi="PMingLiU" w:cs="宋体" w:hint="eastAsia"/>
          <w:szCs w:val="21"/>
        </w:rPr>
        <w:t>一</w:t>
      </w:r>
      <w:r w:rsidRPr="002B6F40">
        <w:rPr>
          <w:rFonts w:ascii="PMingLiU" w:eastAsia="PMingLiU" w:hAnsi="PMingLiU" w:cs="宋体" w:hint="eastAsia"/>
          <w:szCs w:val="21"/>
          <w:lang w:eastAsia="zh-TW"/>
        </w:rPr>
        <w:t>、溝　通</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1、溝通的原理</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2、組織溝通</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3、溝通管理</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lastRenderedPageBreak/>
        <w:t xml:space="preserve">　　4、組織衝突與談判</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十二、控制與控制過程</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1、管理控制的必要性及其類型</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2、管理控制的工作內容及其要求</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3、危機與管理控制　</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十三、控制方法</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1、預算控制</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2、生產控制</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3、財務控制方法</w:t>
      </w:r>
    </w:p>
    <w:p w:rsidR="00903B04" w:rsidRPr="002B6F40" w:rsidRDefault="00903B04" w:rsidP="007868FE">
      <w:pPr>
        <w:spacing w:line="276" w:lineRule="auto"/>
        <w:rPr>
          <w:rFonts w:ascii="PMingLiU" w:eastAsia="PMingLiU" w:hAnsi="PMingLiU" w:cs="宋体"/>
          <w:szCs w:val="21"/>
          <w:lang w:eastAsia="zh-TW"/>
        </w:rPr>
      </w:pPr>
      <w:r w:rsidRPr="002B6F40">
        <w:rPr>
          <w:rFonts w:ascii="PMingLiU" w:eastAsia="PMingLiU" w:hAnsi="PMingLiU" w:cs="宋体" w:hint="eastAsia"/>
          <w:szCs w:val="21"/>
          <w:lang w:eastAsia="zh-TW"/>
        </w:rPr>
        <w:t xml:space="preserve">    4</w:t>
      </w:r>
      <w:r w:rsidRPr="002B6F40">
        <w:rPr>
          <w:rFonts w:ascii="PMingLiU" w:eastAsia="PMingLiU" w:hAnsi="PMingLiU" w:cs="宋体" w:hint="eastAsia"/>
          <w:szCs w:val="21"/>
        </w:rPr>
        <w:t>、</w:t>
      </w:r>
      <w:r w:rsidRPr="002B6F40">
        <w:rPr>
          <w:rFonts w:ascii="PMingLiU" w:eastAsia="PMingLiU" w:hAnsi="PMingLiU" w:cs="宋体" w:hint="eastAsia"/>
          <w:szCs w:val="21"/>
          <w:lang w:eastAsia="zh-TW"/>
        </w:rPr>
        <w:t>綜</w:t>
      </w:r>
      <w:proofErr w:type="gramStart"/>
      <w:r w:rsidRPr="002B6F40">
        <w:rPr>
          <w:rFonts w:ascii="PMingLiU" w:eastAsia="PMingLiU" w:hAnsi="PMingLiU" w:cs="宋体" w:hint="eastAsia"/>
          <w:szCs w:val="21"/>
          <w:lang w:eastAsia="zh-TW"/>
        </w:rPr>
        <w:t>合控制</w:t>
      </w:r>
      <w:proofErr w:type="gramEnd"/>
      <w:r w:rsidRPr="002B6F40">
        <w:rPr>
          <w:rFonts w:ascii="PMingLiU" w:eastAsia="PMingLiU" w:hAnsi="PMingLiU" w:cs="宋体" w:hint="eastAsia"/>
          <w:szCs w:val="21"/>
          <w:lang w:eastAsia="zh-TW"/>
        </w:rPr>
        <w:t xml:space="preserve">方法　</w:t>
      </w:r>
    </w:p>
    <w:p w:rsidR="00903B04" w:rsidRPr="002B6F40" w:rsidRDefault="00903B04" w:rsidP="007868FE">
      <w:pPr>
        <w:pStyle w:val="a3"/>
        <w:spacing w:line="276" w:lineRule="auto"/>
        <w:ind w:leftChars="0" w:left="0"/>
        <w:rPr>
          <w:rFonts w:ascii="PMingLiU" w:eastAsia="PMingLiU" w:hAnsi="PMingLiU" w:cs="Arial" w:hint="eastAsia"/>
          <w:b/>
          <w:szCs w:val="21"/>
        </w:rPr>
      </w:pPr>
    </w:p>
    <w:p w:rsidR="00903B04" w:rsidRPr="002B6F40" w:rsidRDefault="00903B04" w:rsidP="007868FE">
      <w:pPr>
        <w:spacing w:line="276" w:lineRule="auto"/>
        <w:ind w:firstLineChars="200" w:firstLine="420"/>
        <w:rPr>
          <w:rFonts w:ascii="PMingLiU" w:eastAsia="PMingLiU" w:hAnsi="PMingLiU" w:cs="Arial" w:hint="eastAsia"/>
          <w:bCs/>
          <w:kern w:val="0"/>
          <w:szCs w:val="21"/>
        </w:rPr>
      </w:pPr>
      <w:r w:rsidRPr="002B6F40">
        <w:rPr>
          <w:rFonts w:ascii="PMingLiU" w:eastAsia="PMingLiU" w:hAnsi="PMingLiU" w:cs="Arial" w:hint="eastAsia"/>
          <w:bCs/>
          <w:kern w:val="0"/>
          <w:szCs w:val="21"/>
          <w:lang w:eastAsia="zh-TW"/>
        </w:rPr>
        <w:t>外國語言文化學院作為華南師範大學歷史最悠久的學院之壹</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經過多年發展</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在外語類研究生人才培養方面取得了豐碩的成果，既培養了大量的外語科研學術型研究生</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也培養出壹批高層次專業型人才</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在碩士研究生培養方面</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學院設有英語語言文學和外國語言學及應用語言學兩個學術型學位點，以及學科教學（英語）和英語筆譯兩個專業學位型碩士點</w:t>
      </w:r>
      <w:r w:rsidRPr="002B6F40">
        <w:rPr>
          <w:rFonts w:ascii="PMingLiU" w:eastAsia="PMingLiU" w:hAnsi="PMingLiU" w:cs="Arial" w:hint="eastAsia"/>
          <w:bCs/>
          <w:kern w:val="0"/>
          <w:szCs w:val="21"/>
        </w:rPr>
        <w:t>。</w:t>
      </w:r>
    </w:p>
    <w:p w:rsidR="00903B04" w:rsidRPr="002B6F40" w:rsidRDefault="00903B04" w:rsidP="007868FE">
      <w:pPr>
        <w:spacing w:line="276" w:lineRule="auto"/>
        <w:rPr>
          <w:rFonts w:ascii="PMingLiU" w:eastAsia="PMingLiU" w:hAnsi="PMingLiU" w:cs="Arial" w:hint="eastAsia"/>
          <w:b/>
          <w:bCs/>
          <w:color w:val="0000FF"/>
          <w:kern w:val="0"/>
          <w:szCs w:val="21"/>
          <w:lang w:eastAsia="zh-TW"/>
        </w:rPr>
      </w:pPr>
      <w:r w:rsidRPr="002B6F40">
        <w:rPr>
          <w:rFonts w:ascii="PMingLiU" w:eastAsia="PMingLiU" w:hAnsi="PMingLiU" w:cs="Arial" w:hint="eastAsia"/>
          <w:b/>
          <w:bCs/>
          <w:color w:val="0000FF"/>
          <w:kern w:val="0"/>
          <w:szCs w:val="21"/>
          <w:lang w:eastAsia="zh-TW"/>
        </w:rPr>
        <w:t>050201英語語言文學</w:t>
      </w:r>
    </w:p>
    <w:p w:rsidR="00903B04" w:rsidRPr="002B6F40" w:rsidRDefault="00903B04" w:rsidP="007868FE">
      <w:pPr>
        <w:spacing w:line="276" w:lineRule="auto"/>
        <w:ind w:firstLineChars="200" w:firstLine="420"/>
        <w:rPr>
          <w:rFonts w:ascii="PMingLiU" w:eastAsia="PMingLiU" w:hAnsi="PMingLiU" w:cs="Arial" w:hint="eastAsia"/>
          <w:bCs/>
          <w:kern w:val="0"/>
          <w:szCs w:val="21"/>
        </w:rPr>
      </w:pPr>
      <w:r w:rsidRPr="002B6F40">
        <w:rPr>
          <w:rFonts w:ascii="PMingLiU" w:eastAsia="PMingLiU" w:hAnsi="PMingLiU" w:cs="Arial" w:hint="eastAsia"/>
          <w:bCs/>
          <w:kern w:val="0"/>
          <w:szCs w:val="21"/>
          <w:lang w:eastAsia="zh-TW"/>
        </w:rPr>
        <w:t>英語語言文學碩士點於1984年獲準設立</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現已發展成為師資力量雄厚</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研究特色鮮明</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教學科研成果豐富的專業</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現有3個研究方向</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即語言學研究</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翻譯理論與實踐</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英美文學</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本專業註重將當代語言學理論成果貫穿於具體語言現象的研究之中</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這既體現在對語言學的探討中</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也體現在文學和翻譯研究中</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在文學和翻譯研究中強調運用跨學科</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跨文化的手段</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所涉及的領域包括文學理論</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語言學</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美學</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哲學等</w:t>
      </w:r>
      <w:r w:rsidRPr="002B6F40">
        <w:rPr>
          <w:rFonts w:ascii="PMingLiU" w:eastAsia="PMingLiU" w:hAnsi="PMingLiU" w:cs="Arial" w:hint="eastAsia"/>
          <w:bCs/>
          <w:kern w:val="0"/>
          <w:szCs w:val="21"/>
        </w:rPr>
        <w:t>。</w:t>
      </w:r>
    </w:p>
    <w:p w:rsidR="00903B04" w:rsidRPr="002B6F40" w:rsidRDefault="00903B04" w:rsidP="007868FE">
      <w:pPr>
        <w:spacing w:line="276" w:lineRule="auto"/>
        <w:rPr>
          <w:rFonts w:ascii="PMingLiU" w:eastAsia="PMingLiU" w:hAnsi="PMingLiU" w:cs="Arial" w:hint="eastAsia"/>
          <w:bCs/>
          <w:color w:val="0000FF"/>
          <w:kern w:val="0"/>
          <w:szCs w:val="21"/>
        </w:rPr>
      </w:pPr>
      <w:r w:rsidRPr="002B6F40">
        <w:rPr>
          <w:rFonts w:ascii="PMingLiU" w:eastAsia="PMingLiU" w:hAnsi="PMingLiU" w:hint="eastAsia"/>
          <w:b/>
          <w:bCs/>
          <w:color w:val="0000FF"/>
          <w:szCs w:val="21"/>
        </w:rPr>
        <w:t>050211 外</w:t>
      </w:r>
      <w:proofErr w:type="gramStart"/>
      <w:r w:rsidRPr="002B6F40">
        <w:rPr>
          <w:rFonts w:ascii="PMingLiU" w:eastAsia="PMingLiU" w:hAnsi="PMingLiU" w:hint="eastAsia"/>
          <w:b/>
          <w:bCs/>
          <w:color w:val="0000FF"/>
          <w:szCs w:val="21"/>
        </w:rPr>
        <w:t>國</w:t>
      </w:r>
      <w:proofErr w:type="gramEnd"/>
      <w:r w:rsidRPr="002B6F40">
        <w:rPr>
          <w:rFonts w:ascii="PMingLiU" w:eastAsia="PMingLiU" w:hAnsi="PMingLiU" w:hint="eastAsia"/>
          <w:b/>
          <w:bCs/>
          <w:color w:val="0000FF"/>
          <w:szCs w:val="21"/>
        </w:rPr>
        <w:t>語言學及</w:t>
      </w:r>
      <w:proofErr w:type="gramStart"/>
      <w:r w:rsidRPr="002B6F40">
        <w:rPr>
          <w:rFonts w:ascii="PMingLiU" w:eastAsia="PMingLiU" w:hAnsi="PMingLiU" w:hint="eastAsia"/>
          <w:b/>
          <w:bCs/>
          <w:color w:val="0000FF"/>
          <w:szCs w:val="21"/>
        </w:rPr>
        <w:t>應</w:t>
      </w:r>
      <w:proofErr w:type="gramEnd"/>
      <w:r w:rsidRPr="002B6F40">
        <w:rPr>
          <w:rFonts w:ascii="PMingLiU" w:eastAsia="PMingLiU" w:hAnsi="PMingLiU" w:hint="eastAsia"/>
          <w:b/>
          <w:bCs/>
          <w:color w:val="0000FF"/>
          <w:szCs w:val="21"/>
        </w:rPr>
        <w:t>用語言學</w:t>
      </w:r>
    </w:p>
    <w:p w:rsidR="00903B04" w:rsidRPr="002B6F40" w:rsidRDefault="00903B04" w:rsidP="007868FE">
      <w:pPr>
        <w:spacing w:line="276" w:lineRule="auto"/>
        <w:ind w:firstLineChars="200" w:firstLine="420"/>
        <w:rPr>
          <w:rFonts w:ascii="PMingLiU" w:eastAsia="PMingLiU" w:hAnsi="PMingLiU" w:cs="Arial" w:hint="eastAsia"/>
          <w:bCs/>
          <w:kern w:val="0"/>
          <w:szCs w:val="21"/>
        </w:rPr>
      </w:pPr>
      <w:r w:rsidRPr="002B6F40">
        <w:rPr>
          <w:rFonts w:ascii="PMingLiU" w:eastAsia="PMingLiU" w:hAnsi="PMingLiU" w:cs="Arial" w:hint="eastAsia"/>
          <w:bCs/>
          <w:kern w:val="0"/>
          <w:szCs w:val="21"/>
          <w:lang w:eastAsia="zh-TW"/>
        </w:rPr>
        <w:t>外國語言學及應用語言學專業下設三個方向</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語料庫語言學</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心理語言學</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應用語言學</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我院建有國內最早的英語教育教學語料庫</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並產出壹批有國際影響的成果</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心理語言學方向擁有壹批具有博士學位的研究人才</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致力於運用心理學的研究理論與方法探討外語教學中的認知機制問題</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應用語言學方向立足於師範教育</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以外語教育為主導</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以語言學和教育學相關理論與研究成果為基礎</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註重結合現代教育技術進行外語教育應用研究</w:t>
      </w:r>
      <w:r w:rsidRPr="002B6F40">
        <w:rPr>
          <w:rFonts w:ascii="PMingLiU" w:eastAsia="PMingLiU" w:hAnsi="PMingLiU" w:cs="Arial" w:hint="eastAsia"/>
          <w:bCs/>
          <w:kern w:val="0"/>
          <w:szCs w:val="21"/>
        </w:rPr>
        <w:t>。</w:t>
      </w:r>
    </w:p>
    <w:p w:rsidR="00903B04" w:rsidRPr="002B6F40" w:rsidRDefault="00903B04" w:rsidP="007868FE">
      <w:pPr>
        <w:spacing w:line="276" w:lineRule="auto"/>
        <w:rPr>
          <w:rFonts w:ascii="PMingLiU" w:eastAsia="PMingLiU" w:hAnsi="PMingLiU" w:cs="Arial" w:hint="eastAsia"/>
          <w:b/>
          <w:bCs/>
          <w:color w:val="0000FF"/>
          <w:kern w:val="0"/>
          <w:szCs w:val="21"/>
          <w:lang w:eastAsia="zh-TW"/>
        </w:rPr>
      </w:pPr>
      <w:r w:rsidRPr="002B6F40">
        <w:rPr>
          <w:rFonts w:ascii="PMingLiU" w:eastAsia="PMingLiU" w:hAnsi="PMingLiU" w:cs="Arial" w:hint="eastAsia"/>
          <w:b/>
          <w:bCs/>
          <w:color w:val="0000FF"/>
          <w:kern w:val="0"/>
          <w:szCs w:val="21"/>
          <w:lang w:eastAsia="zh-TW"/>
        </w:rPr>
        <w:t>045108 學科教學（英語）</w:t>
      </w:r>
    </w:p>
    <w:p w:rsidR="00903B04" w:rsidRPr="002B6F40" w:rsidRDefault="00903B04" w:rsidP="007868FE">
      <w:pPr>
        <w:spacing w:line="276" w:lineRule="auto"/>
        <w:ind w:firstLineChars="200" w:firstLine="420"/>
        <w:rPr>
          <w:rFonts w:ascii="PMingLiU" w:eastAsia="PMingLiU" w:hAnsi="PMingLiU" w:cs="Arial" w:hint="eastAsia"/>
          <w:bCs/>
          <w:kern w:val="0"/>
          <w:szCs w:val="21"/>
        </w:rPr>
      </w:pPr>
      <w:r w:rsidRPr="002B6F40">
        <w:rPr>
          <w:rFonts w:ascii="PMingLiU" w:eastAsia="PMingLiU" w:hAnsi="PMingLiU" w:cs="Arial" w:hint="eastAsia"/>
          <w:bCs/>
          <w:kern w:val="0"/>
          <w:szCs w:val="21"/>
          <w:lang w:eastAsia="zh-TW"/>
        </w:rPr>
        <w:t>學科教學（英語）專業旨在培養掌握現代教育理論</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具有較強的教育教學實踐和研究能力的高素質的中小學英語課程專任教師與從事相關工作的教育教學管理人員</w:t>
      </w:r>
      <w:r w:rsidRPr="002B6F40">
        <w:rPr>
          <w:rFonts w:ascii="PMingLiU" w:eastAsia="PMingLiU" w:hAnsi="PMingLiU" w:cs="Arial" w:hint="eastAsia"/>
          <w:bCs/>
          <w:kern w:val="0"/>
          <w:szCs w:val="21"/>
        </w:rPr>
        <w:t>。</w:t>
      </w:r>
    </w:p>
    <w:p w:rsidR="00903B04" w:rsidRPr="002B6F40" w:rsidRDefault="00903B04" w:rsidP="007868FE">
      <w:pPr>
        <w:adjustRightInd w:val="0"/>
        <w:snapToGrid w:val="0"/>
        <w:spacing w:line="276" w:lineRule="auto"/>
        <w:rPr>
          <w:rFonts w:ascii="PMingLiU" w:eastAsia="PMingLiU" w:hAnsi="PMingLiU" w:cs="Arial" w:hint="eastAsia"/>
          <w:b/>
          <w:bCs/>
          <w:color w:val="0000FF"/>
          <w:kern w:val="0"/>
          <w:szCs w:val="21"/>
          <w:lang w:eastAsia="zh-TW"/>
        </w:rPr>
      </w:pPr>
      <w:r w:rsidRPr="002B6F40">
        <w:rPr>
          <w:rFonts w:ascii="PMingLiU" w:eastAsia="PMingLiU" w:hAnsi="PMingLiU" w:cs="Arial" w:hint="eastAsia"/>
          <w:b/>
          <w:bCs/>
          <w:color w:val="0000FF"/>
          <w:kern w:val="0"/>
          <w:szCs w:val="21"/>
          <w:lang w:eastAsia="zh-TW"/>
        </w:rPr>
        <w:t xml:space="preserve">055101 英語筆譯 </w:t>
      </w:r>
    </w:p>
    <w:p w:rsidR="00903B04" w:rsidRPr="002B6F40" w:rsidRDefault="00903B04" w:rsidP="007868FE">
      <w:pPr>
        <w:pStyle w:val="dash6b6365871"/>
        <w:adjustRightInd w:val="0"/>
        <w:snapToGrid w:val="0"/>
        <w:spacing w:line="276" w:lineRule="auto"/>
        <w:ind w:firstLineChars="200" w:firstLine="420"/>
        <w:rPr>
          <w:rFonts w:ascii="PMingLiU" w:eastAsia="PMingLiU" w:hAnsi="PMingLiU" w:cs="Arial" w:hint="eastAsia"/>
          <w:bCs/>
          <w:sz w:val="21"/>
          <w:szCs w:val="21"/>
        </w:rPr>
      </w:pPr>
      <w:r w:rsidRPr="002B6F40">
        <w:rPr>
          <w:rFonts w:ascii="PMingLiU" w:eastAsia="PMingLiU" w:hAnsi="PMingLiU" w:cs="Arial" w:hint="eastAsia"/>
          <w:bCs/>
          <w:sz w:val="21"/>
          <w:szCs w:val="21"/>
          <w:lang w:eastAsia="zh-TW"/>
        </w:rPr>
        <w:t>英語筆譯下設三個方向：翻譯研究</w:t>
      </w:r>
      <w:r w:rsidRPr="002B6F40">
        <w:rPr>
          <w:rFonts w:ascii="PMingLiU" w:eastAsia="PMingLiU" w:hAnsi="PMingLiU" w:cs="Arial" w:hint="eastAsia"/>
          <w:bCs/>
          <w:sz w:val="21"/>
          <w:szCs w:val="21"/>
        </w:rPr>
        <w:t>、</w:t>
      </w:r>
      <w:r w:rsidRPr="002B6F40">
        <w:rPr>
          <w:rFonts w:ascii="PMingLiU" w:eastAsia="PMingLiU" w:hAnsi="PMingLiU" w:cs="Arial" w:hint="eastAsia"/>
          <w:bCs/>
          <w:sz w:val="21"/>
          <w:szCs w:val="21"/>
          <w:lang w:eastAsia="zh-TW"/>
        </w:rPr>
        <w:t>專業筆譯</w:t>
      </w:r>
      <w:r w:rsidRPr="002B6F40">
        <w:rPr>
          <w:rFonts w:ascii="PMingLiU" w:eastAsia="PMingLiU" w:hAnsi="PMingLiU" w:cs="Arial" w:hint="eastAsia"/>
          <w:bCs/>
          <w:sz w:val="21"/>
          <w:szCs w:val="21"/>
        </w:rPr>
        <w:t>、</w:t>
      </w:r>
      <w:r w:rsidRPr="002B6F40">
        <w:rPr>
          <w:rFonts w:ascii="PMingLiU" w:eastAsia="PMingLiU" w:hAnsi="PMingLiU" w:cs="Arial" w:hint="eastAsia"/>
          <w:bCs/>
          <w:sz w:val="21"/>
          <w:szCs w:val="21"/>
          <w:lang w:eastAsia="zh-TW"/>
        </w:rPr>
        <w:t>文學翻譯</w:t>
      </w:r>
      <w:r w:rsidRPr="002B6F40">
        <w:rPr>
          <w:rFonts w:ascii="PMingLiU" w:eastAsia="PMingLiU" w:hAnsi="PMingLiU" w:cs="Arial" w:hint="eastAsia"/>
          <w:bCs/>
          <w:sz w:val="21"/>
          <w:szCs w:val="21"/>
        </w:rPr>
        <w:t>。</w:t>
      </w:r>
      <w:r w:rsidRPr="002B6F40">
        <w:rPr>
          <w:rFonts w:ascii="PMingLiU" w:eastAsia="PMingLiU" w:hAnsi="PMingLiU" w:cs="Arial" w:hint="eastAsia"/>
          <w:bCs/>
          <w:sz w:val="21"/>
          <w:szCs w:val="21"/>
          <w:lang w:eastAsia="zh-TW"/>
        </w:rPr>
        <w:t>英語筆譯專業旨在培養適應社會發展需要</w:t>
      </w:r>
      <w:r w:rsidRPr="002B6F40">
        <w:rPr>
          <w:rFonts w:ascii="PMingLiU" w:eastAsia="PMingLiU" w:hAnsi="PMingLiU" w:cs="Arial" w:hint="eastAsia"/>
          <w:bCs/>
          <w:sz w:val="21"/>
          <w:szCs w:val="21"/>
        </w:rPr>
        <w:t>、</w:t>
      </w:r>
      <w:r w:rsidRPr="002B6F40">
        <w:rPr>
          <w:rFonts w:ascii="PMingLiU" w:eastAsia="PMingLiU" w:hAnsi="PMingLiU" w:cs="Arial" w:hint="eastAsia"/>
          <w:bCs/>
          <w:sz w:val="21"/>
          <w:szCs w:val="21"/>
          <w:lang w:eastAsia="zh-TW"/>
        </w:rPr>
        <w:t>具有良好的品學修養和紮實的專業技能</w:t>
      </w:r>
      <w:r w:rsidRPr="002B6F40">
        <w:rPr>
          <w:rFonts w:ascii="PMingLiU" w:eastAsia="PMingLiU" w:hAnsi="PMingLiU" w:cs="Arial" w:hint="eastAsia"/>
          <w:bCs/>
          <w:sz w:val="21"/>
          <w:szCs w:val="21"/>
        </w:rPr>
        <w:t>，</w:t>
      </w:r>
      <w:r w:rsidRPr="002B6F40">
        <w:rPr>
          <w:rFonts w:ascii="PMingLiU" w:eastAsia="PMingLiU" w:hAnsi="PMingLiU" w:cs="Arial" w:hint="eastAsia"/>
          <w:bCs/>
          <w:sz w:val="21"/>
          <w:szCs w:val="21"/>
          <w:lang w:eastAsia="zh-TW"/>
        </w:rPr>
        <w:t>能夠適應相關專業領域需要的高層次</w:t>
      </w:r>
      <w:r w:rsidRPr="002B6F40">
        <w:rPr>
          <w:rFonts w:ascii="PMingLiU" w:eastAsia="PMingLiU" w:hAnsi="PMingLiU" w:cs="Arial" w:hint="eastAsia"/>
          <w:bCs/>
          <w:sz w:val="21"/>
          <w:szCs w:val="21"/>
        </w:rPr>
        <w:t>、</w:t>
      </w:r>
      <w:r w:rsidRPr="002B6F40">
        <w:rPr>
          <w:rFonts w:ascii="PMingLiU" w:eastAsia="PMingLiU" w:hAnsi="PMingLiU" w:cs="Arial" w:hint="eastAsia"/>
          <w:bCs/>
          <w:sz w:val="21"/>
          <w:szCs w:val="21"/>
          <w:lang w:eastAsia="zh-TW"/>
        </w:rPr>
        <w:t>應用型</w:t>
      </w:r>
      <w:r w:rsidRPr="002B6F40">
        <w:rPr>
          <w:rFonts w:ascii="PMingLiU" w:eastAsia="PMingLiU" w:hAnsi="PMingLiU" w:cs="Arial" w:hint="eastAsia"/>
          <w:bCs/>
          <w:sz w:val="21"/>
          <w:szCs w:val="21"/>
        </w:rPr>
        <w:t>、</w:t>
      </w:r>
      <w:r w:rsidRPr="002B6F40">
        <w:rPr>
          <w:rFonts w:ascii="PMingLiU" w:eastAsia="PMingLiU" w:hAnsi="PMingLiU" w:cs="Arial" w:hint="eastAsia"/>
          <w:bCs/>
          <w:sz w:val="21"/>
          <w:szCs w:val="21"/>
          <w:lang w:eastAsia="zh-TW"/>
        </w:rPr>
        <w:t>復合型筆譯人才</w:t>
      </w:r>
      <w:r w:rsidRPr="002B6F40">
        <w:rPr>
          <w:rFonts w:ascii="PMingLiU" w:eastAsia="PMingLiU" w:hAnsi="PMingLiU" w:cs="Arial" w:hint="eastAsia"/>
          <w:bCs/>
          <w:sz w:val="21"/>
          <w:szCs w:val="21"/>
        </w:rPr>
        <w:t>。</w:t>
      </w:r>
    </w:p>
    <w:p w:rsidR="00903B04" w:rsidRPr="002B6F40" w:rsidRDefault="00903B04" w:rsidP="007868FE">
      <w:pPr>
        <w:pStyle w:val="a3"/>
        <w:spacing w:line="276" w:lineRule="auto"/>
        <w:ind w:leftChars="0" w:left="0"/>
        <w:rPr>
          <w:rFonts w:ascii="PMingLiU" w:eastAsia="PMingLiU" w:hAnsi="PMingLiU" w:cs="Arial" w:hint="eastAsia"/>
          <w:b/>
          <w:szCs w:val="21"/>
        </w:rPr>
      </w:pPr>
      <w:r w:rsidRPr="002B6F40">
        <w:rPr>
          <w:rFonts w:ascii="PMingLiU" w:eastAsia="PMingLiU" w:hAnsi="PMingLiU" w:cs="Arial" w:hint="eastAsia"/>
          <w:b/>
          <w:szCs w:val="21"/>
          <w:lang w:eastAsia="zh-TW"/>
        </w:rPr>
        <w:t>考試大綱：</w:t>
      </w:r>
    </w:p>
    <w:p w:rsidR="00903B04" w:rsidRPr="002B6F40" w:rsidRDefault="00903B04" w:rsidP="007868FE">
      <w:pPr>
        <w:pStyle w:val="a3"/>
        <w:spacing w:line="276" w:lineRule="auto"/>
        <w:ind w:leftChars="0" w:left="0"/>
        <w:rPr>
          <w:rFonts w:ascii="PMingLiU" w:eastAsia="PMingLiU" w:hAnsi="PMingLiU" w:cs="Arial" w:hint="eastAsia"/>
          <w:bCs/>
          <w:kern w:val="0"/>
          <w:szCs w:val="21"/>
        </w:rPr>
      </w:pPr>
      <w:r w:rsidRPr="002B6F40">
        <w:rPr>
          <w:rFonts w:ascii="PMingLiU" w:eastAsia="PMingLiU" w:hAnsi="PMingLiU" w:cs="Arial" w:hint="eastAsia"/>
          <w:bCs/>
          <w:kern w:val="0"/>
          <w:szCs w:val="21"/>
          <w:lang w:eastAsia="zh-TW"/>
        </w:rPr>
        <w:t>基礎英語</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重點考查考生的英語語篇閱讀能力</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英語語法運用正誤辨析能力</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詞匯辨析能力</w:t>
      </w:r>
      <w:r w:rsidRPr="002B6F40">
        <w:rPr>
          <w:rFonts w:ascii="PMingLiU" w:eastAsia="PMingLiU" w:hAnsi="PMingLiU" w:cs="Arial" w:hint="eastAsia"/>
          <w:bCs/>
          <w:kern w:val="0"/>
          <w:szCs w:val="21"/>
        </w:rPr>
        <w:t>。</w:t>
      </w:r>
    </w:p>
    <w:p w:rsidR="00903B04" w:rsidRPr="002B6F40" w:rsidRDefault="00903B04" w:rsidP="007868FE">
      <w:pPr>
        <w:pStyle w:val="a3"/>
        <w:spacing w:line="276" w:lineRule="auto"/>
        <w:ind w:leftChars="0" w:left="0"/>
        <w:rPr>
          <w:rFonts w:ascii="PMingLiU" w:eastAsia="PMingLiU" w:hAnsi="PMingLiU" w:cs="Arial"/>
          <w:bCs/>
          <w:kern w:val="0"/>
          <w:szCs w:val="21"/>
        </w:rPr>
      </w:pPr>
      <w:r w:rsidRPr="002B6F40">
        <w:rPr>
          <w:rFonts w:ascii="PMingLiU" w:eastAsia="PMingLiU" w:hAnsi="PMingLiU" w:cs="Arial" w:hint="eastAsia"/>
          <w:bCs/>
          <w:kern w:val="0"/>
          <w:szCs w:val="21"/>
          <w:lang w:eastAsia="zh-TW"/>
        </w:rPr>
        <w:t>英語寫作與翻譯：重點考查考生的英語寫作能力</w:t>
      </w:r>
      <w:r w:rsidRPr="002B6F40">
        <w:rPr>
          <w:rFonts w:ascii="PMingLiU" w:eastAsia="PMingLiU" w:hAnsi="PMingLiU" w:cs="Arial" w:hint="eastAsia"/>
          <w:bCs/>
          <w:kern w:val="0"/>
          <w:szCs w:val="21"/>
        </w:rPr>
        <w:t>、</w:t>
      </w:r>
      <w:r w:rsidRPr="002B6F40">
        <w:rPr>
          <w:rFonts w:ascii="PMingLiU" w:eastAsia="PMingLiU" w:hAnsi="PMingLiU" w:cs="Arial" w:hint="eastAsia"/>
          <w:bCs/>
          <w:kern w:val="0"/>
          <w:szCs w:val="21"/>
          <w:lang w:eastAsia="zh-TW"/>
        </w:rPr>
        <w:t>英漢詞語及篇章的互譯能力</w:t>
      </w:r>
      <w:r w:rsidRPr="002B6F40">
        <w:rPr>
          <w:rFonts w:ascii="PMingLiU" w:eastAsia="PMingLiU" w:hAnsi="PMingLiU" w:cs="Arial" w:hint="eastAsia"/>
          <w:bCs/>
          <w:kern w:val="0"/>
          <w:szCs w:val="21"/>
        </w:rPr>
        <w:t>。</w:t>
      </w:r>
    </w:p>
    <w:p w:rsidR="00903B04" w:rsidRPr="002B6F40" w:rsidRDefault="00903B04" w:rsidP="007868FE">
      <w:pPr>
        <w:pStyle w:val="a3"/>
        <w:spacing w:line="276" w:lineRule="auto"/>
        <w:ind w:leftChars="0" w:left="0"/>
        <w:rPr>
          <w:rFonts w:ascii="PMingLiU" w:eastAsia="PMingLiU" w:hAnsi="PMingLiU" w:cs="Arial" w:hint="eastAsia"/>
          <w:b/>
          <w:szCs w:val="21"/>
        </w:rPr>
      </w:pPr>
    </w:p>
    <w:p w:rsidR="00903B04" w:rsidRPr="002B6F40" w:rsidRDefault="00903B04" w:rsidP="007868FE">
      <w:pPr>
        <w:adjustRightInd w:val="0"/>
        <w:snapToGrid w:val="0"/>
        <w:spacing w:line="276" w:lineRule="auto"/>
        <w:rPr>
          <w:rFonts w:ascii="PMingLiU" w:eastAsia="PMingLiU" w:hAnsi="PMingLiU" w:hint="eastAsia"/>
          <w:b/>
          <w:bCs/>
          <w:color w:val="0000FF"/>
          <w:szCs w:val="21"/>
        </w:rPr>
      </w:pPr>
      <w:r w:rsidRPr="002B6F40">
        <w:rPr>
          <w:rFonts w:ascii="PMingLiU" w:eastAsia="PMingLiU" w:hAnsi="PMingLiU"/>
          <w:b/>
          <w:bCs/>
          <w:color w:val="0000FF"/>
          <w:szCs w:val="21"/>
          <w:lang w:eastAsia="zh-TW"/>
        </w:rPr>
        <w:lastRenderedPageBreak/>
        <w:t xml:space="preserve">040302 </w:t>
      </w:r>
      <w:r w:rsidRPr="002B6F40">
        <w:rPr>
          <w:rFonts w:ascii="PMingLiU" w:eastAsia="PMingLiU" w:hAnsi="PMingLiU" w:hint="eastAsia"/>
          <w:b/>
          <w:bCs/>
          <w:color w:val="0000FF"/>
          <w:szCs w:val="21"/>
        </w:rPr>
        <w:t>運</w:t>
      </w:r>
      <w:proofErr w:type="gramStart"/>
      <w:r w:rsidRPr="002B6F40">
        <w:rPr>
          <w:rFonts w:ascii="PMingLiU" w:eastAsia="PMingLiU" w:hAnsi="PMingLiU" w:hint="eastAsia"/>
          <w:b/>
          <w:bCs/>
          <w:color w:val="0000FF"/>
          <w:szCs w:val="21"/>
        </w:rPr>
        <w:t>動</w:t>
      </w:r>
      <w:proofErr w:type="gramEnd"/>
      <w:r w:rsidRPr="002B6F40">
        <w:rPr>
          <w:rFonts w:ascii="PMingLiU" w:eastAsia="PMingLiU" w:hAnsi="PMingLiU" w:hint="eastAsia"/>
          <w:b/>
          <w:bCs/>
          <w:color w:val="0000FF"/>
          <w:szCs w:val="21"/>
        </w:rPr>
        <w:t>人體科學</w:t>
      </w:r>
    </w:p>
    <w:p w:rsidR="00903B04" w:rsidRPr="002B6F40" w:rsidRDefault="00903B04" w:rsidP="007868FE">
      <w:pPr>
        <w:widowControl/>
        <w:tabs>
          <w:tab w:val="left" w:pos="780"/>
        </w:tabs>
        <w:adjustRightInd w:val="0"/>
        <w:snapToGrid w:val="0"/>
        <w:spacing w:line="276" w:lineRule="auto"/>
        <w:ind w:firstLineChars="200" w:firstLine="420"/>
        <w:rPr>
          <w:rFonts w:ascii="PMingLiU" w:eastAsia="PMingLiU" w:hAnsi="PMingLiU" w:hint="eastAsia"/>
          <w:bCs/>
          <w:szCs w:val="21"/>
          <w:lang w:eastAsia="zh-TW"/>
        </w:rPr>
      </w:pPr>
      <w:r w:rsidRPr="002B6F40">
        <w:rPr>
          <w:rFonts w:ascii="PMingLiU" w:eastAsia="PMingLiU" w:hAnsi="PMingLiU" w:hint="eastAsia"/>
          <w:bCs/>
          <w:szCs w:val="21"/>
        </w:rPr>
        <w:t>運</w:t>
      </w:r>
      <w:proofErr w:type="gramStart"/>
      <w:r w:rsidRPr="002B6F40">
        <w:rPr>
          <w:rFonts w:ascii="PMingLiU" w:eastAsia="PMingLiU" w:hAnsi="PMingLiU" w:hint="eastAsia"/>
          <w:bCs/>
          <w:szCs w:val="21"/>
        </w:rPr>
        <w:t>動</w:t>
      </w:r>
      <w:proofErr w:type="gramEnd"/>
      <w:r w:rsidRPr="002B6F40">
        <w:rPr>
          <w:rFonts w:ascii="PMingLiU" w:eastAsia="PMingLiU" w:hAnsi="PMingLiU" w:hint="eastAsia"/>
          <w:bCs/>
          <w:szCs w:val="21"/>
        </w:rPr>
        <w:t>人體學</w:t>
      </w:r>
      <w:proofErr w:type="gramStart"/>
      <w:r w:rsidRPr="002B6F40">
        <w:rPr>
          <w:rFonts w:ascii="PMingLiU" w:eastAsia="PMingLiU" w:hAnsi="PMingLiU" w:hint="eastAsia"/>
          <w:bCs/>
          <w:szCs w:val="21"/>
        </w:rPr>
        <w:t>科</w:t>
      </w:r>
      <w:r w:rsidRPr="002B6F40">
        <w:rPr>
          <w:rFonts w:ascii="PMingLiU" w:eastAsia="PMingLiU" w:hAnsi="PMingLiU" w:hint="eastAsia"/>
          <w:bCs/>
          <w:szCs w:val="21"/>
          <w:lang w:eastAsia="zh-TW"/>
        </w:rPr>
        <w:t>具有</w:t>
      </w:r>
      <w:proofErr w:type="gramEnd"/>
      <w:r w:rsidRPr="002B6F40">
        <w:rPr>
          <w:rFonts w:ascii="PMingLiU" w:eastAsia="PMingLiU" w:hAnsi="PMingLiU" w:hint="eastAsia"/>
          <w:bCs/>
          <w:szCs w:val="21"/>
          <w:lang w:eastAsia="zh-TW"/>
        </w:rPr>
        <w:t>博士學位授予</w:t>
      </w:r>
      <w:proofErr w:type="gramStart"/>
      <w:r w:rsidRPr="002B6F40">
        <w:rPr>
          <w:rFonts w:ascii="PMingLiU" w:eastAsia="PMingLiU" w:hAnsi="PMingLiU" w:hint="eastAsia"/>
          <w:bCs/>
          <w:szCs w:val="21"/>
          <w:lang w:eastAsia="zh-TW"/>
        </w:rPr>
        <w:t>權</w:t>
      </w:r>
      <w:proofErr w:type="gramEnd"/>
      <w:r w:rsidRPr="002B6F40">
        <w:rPr>
          <w:rFonts w:ascii="PMingLiU" w:eastAsia="PMingLiU" w:hAnsi="PMingLiU" w:hint="eastAsia"/>
          <w:bCs/>
          <w:szCs w:val="21"/>
          <w:lang w:eastAsia="zh-TW"/>
        </w:rPr>
        <w:t>和博士</w:t>
      </w:r>
      <w:proofErr w:type="gramStart"/>
      <w:r w:rsidRPr="002B6F40">
        <w:rPr>
          <w:rFonts w:ascii="PMingLiU" w:eastAsia="PMingLiU" w:hAnsi="PMingLiU" w:hint="eastAsia"/>
          <w:bCs/>
          <w:szCs w:val="21"/>
          <w:lang w:eastAsia="zh-TW"/>
        </w:rPr>
        <w:t>後</w:t>
      </w:r>
      <w:proofErr w:type="gramEnd"/>
      <w:r w:rsidRPr="002B6F40">
        <w:rPr>
          <w:rFonts w:ascii="PMingLiU" w:eastAsia="PMingLiU" w:hAnsi="PMingLiU" w:hint="eastAsia"/>
          <w:bCs/>
          <w:szCs w:val="21"/>
          <w:lang w:eastAsia="zh-TW"/>
        </w:rPr>
        <w:t>流</w:t>
      </w:r>
      <w:proofErr w:type="gramStart"/>
      <w:r w:rsidRPr="002B6F40">
        <w:rPr>
          <w:rFonts w:ascii="PMingLiU" w:eastAsia="PMingLiU" w:hAnsi="PMingLiU" w:hint="eastAsia"/>
          <w:bCs/>
          <w:szCs w:val="21"/>
          <w:lang w:eastAsia="zh-TW"/>
        </w:rPr>
        <w:t>動</w:t>
      </w:r>
      <w:proofErr w:type="gramEnd"/>
      <w:r w:rsidRPr="002B6F40">
        <w:rPr>
          <w:rFonts w:ascii="PMingLiU" w:eastAsia="PMingLiU" w:hAnsi="PMingLiU" w:hint="eastAsia"/>
          <w:bCs/>
          <w:szCs w:val="21"/>
          <w:lang w:eastAsia="zh-TW"/>
        </w:rPr>
        <w:t>站。該學科師資力量雄厚，現有專任教師11人，教授7人，副教授4人；博士生導師6人，碩士生導師5人；具有博士學位的教師11人。教師隊伍中既有來自國內一流大學的博士，又有來自美國著名大學的博士後；既有運動人體科學方向的博士，也有光學和生物學方向的博士，是一支充滿活力的高水準的跨學科學術團隊。秉承跨學科研究的傳統，本學科注重理論聯繫實際，在全國範圍內擁有重要的學術影響力。</w:t>
      </w:r>
    </w:p>
    <w:p w:rsidR="00903B04" w:rsidRPr="002B6F40" w:rsidRDefault="00903B04" w:rsidP="007868FE">
      <w:pPr>
        <w:widowControl/>
        <w:tabs>
          <w:tab w:val="left" w:pos="780"/>
        </w:tabs>
        <w:adjustRightInd w:val="0"/>
        <w:snapToGrid w:val="0"/>
        <w:spacing w:line="276" w:lineRule="auto"/>
        <w:ind w:firstLineChars="200" w:firstLine="420"/>
        <w:rPr>
          <w:rFonts w:ascii="PMingLiU" w:eastAsia="PMingLiU" w:hAnsi="PMingLiU" w:hint="eastAsia"/>
          <w:bCs/>
          <w:szCs w:val="21"/>
          <w:lang w:eastAsia="zh-TW"/>
        </w:rPr>
      </w:pPr>
      <w:r w:rsidRPr="002B6F40">
        <w:rPr>
          <w:rFonts w:ascii="PMingLiU" w:eastAsia="PMingLiU" w:hAnsi="PMingLiU" w:hint="eastAsia"/>
          <w:bCs/>
          <w:szCs w:val="21"/>
          <w:lang w:eastAsia="zh-TW"/>
        </w:rPr>
        <w:t>目前，運動人體科學專業在臺港澳地區按招收博士研究生，下設3個研究方向。在實驗數據的處理方面，不但採用傳統的統計方法，而且創立了個例和樣本組都可以處理的自相似方法。本專業除了疾病治療研究之外，重點研究健康管理，試圖通過師生的互動努力培養研究生基於興趣點的研究能力。本專業適合有興趣從事科學研究的線管人員攻讀。</w:t>
      </w:r>
    </w:p>
    <w:p w:rsidR="00903B04" w:rsidRPr="002B6F40" w:rsidRDefault="00903B04" w:rsidP="007868FE">
      <w:pPr>
        <w:spacing w:line="276" w:lineRule="auto"/>
        <w:rPr>
          <w:rFonts w:ascii="PMingLiU" w:eastAsia="PMingLiU" w:hAnsi="PMingLiU"/>
          <w:b/>
          <w:color w:val="0000FF"/>
          <w:szCs w:val="21"/>
        </w:rPr>
      </w:pPr>
      <w:r w:rsidRPr="002B6F40">
        <w:rPr>
          <w:rFonts w:ascii="PMingLiU" w:eastAsia="PMingLiU" w:hAnsi="PMingLiU"/>
          <w:b/>
          <w:color w:val="0000FF"/>
          <w:szCs w:val="21"/>
          <w:lang w:eastAsia="zh-TW"/>
        </w:rPr>
        <w:t>040</w:t>
      </w:r>
      <w:r w:rsidRPr="002B6F40">
        <w:rPr>
          <w:rFonts w:ascii="PMingLiU" w:eastAsia="PMingLiU" w:hAnsi="PMingLiU" w:hint="eastAsia"/>
          <w:b/>
          <w:color w:val="0000FF"/>
          <w:szCs w:val="21"/>
        </w:rPr>
        <w:t>304民族傳統體育</w:t>
      </w:r>
      <w:r w:rsidRPr="002B6F40">
        <w:rPr>
          <w:rFonts w:ascii="PMingLiU" w:eastAsia="PMingLiU" w:hAnsi="PMingLiU" w:hint="eastAsia"/>
          <w:b/>
          <w:color w:val="0000FF"/>
          <w:szCs w:val="21"/>
          <w:lang w:eastAsia="zh-TW"/>
        </w:rPr>
        <w:t>學</w:t>
      </w:r>
    </w:p>
    <w:p w:rsidR="00903B04" w:rsidRPr="002B6F40" w:rsidRDefault="00903B04" w:rsidP="007868FE">
      <w:pPr>
        <w:adjustRightInd w:val="0"/>
        <w:snapToGrid w:val="0"/>
        <w:spacing w:line="276" w:lineRule="auto"/>
        <w:rPr>
          <w:rFonts w:ascii="PMingLiU" w:eastAsia="PMingLiU" w:hAnsi="PMingLiU" w:cs="Arial"/>
          <w:szCs w:val="21"/>
          <w:lang w:eastAsia="zh-TW"/>
        </w:rPr>
      </w:pPr>
      <w:r w:rsidRPr="002B6F40">
        <w:rPr>
          <w:rFonts w:ascii="PMingLiU" w:eastAsia="PMingLiU" w:hAnsi="PMingLiU" w:cs="Arial" w:hint="eastAsia"/>
          <w:szCs w:val="21"/>
        </w:rPr>
        <w:t xml:space="preserve">    民族</w:t>
      </w:r>
      <w:proofErr w:type="gramStart"/>
      <w:r w:rsidRPr="002B6F40">
        <w:rPr>
          <w:rFonts w:ascii="PMingLiU" w:eastAsia="PMingLiU" w:hAnsi="PMingLiU" w:cs="Arial" w:hint="eastAsia"/>
          <w:szCs w:val="21"/>
        </w:rPr>
        <w:t>傳</w:t>
      </w:r>
      <w:proofErr w:type="gramEnd"/>
      <w:r w:rsidRPr="002B6F40">
        <w:rPr>
          <w:rFonts w:ascii="PMingLiU" w:eastAsia="PMingLiU" w:hAnsi="PMingLiU" w:cs="Arial" w:hint="eastAsia"/>
          <w:szCs w:val="21"/>
        </w:rPr>
        <w:t>統體育</w:t>
      </w:r>
      <w:r w:rsidRPr="002B6F40">
        <w:rPr>
          <w:rFonts w:ascii="PMingLiU" w:eastAsia="PMingLiU" w:hAnsi="PMingLiU" w:cs="Arial" w:hint="eastAsia"/>
          <w:szCs w:val="21"/>
          <w:lang w:eastAsia="zh-TW"/>
        </w:rPr>
        <w:t>學</w:t>
      </w:r>
      <w:proofErr w:type="gramStart"/>
      <w:r w:rsidRPr="002B6F40">
        <w:rPr>
          <w:rFonts w:ascii="PMingLiU" w:eastAsia="PMingLiU" w:hAnsi="PMingLiU" w:cs="Arial" w:hint="eastAsia"/>
          <w:szCs w:val="21"/>
          <w:lang w:eastAsia="zh-TW"/>
        </w:rPr>
        <w:t>專</w:t>
      </w:r>
      <w:proofErr w:type="gramEnd"/>
      <w:r w:rsidRPr="002B6F40">
        <w:rPr>
          <w:rFonts w:ascii="PMingLiU" w:eastAsia="PMingLiU" w:hAnsi="PMingLiU" w:cs="Arial" w:hint="eastAsia"/>
          <w:szCs w:val="21"/>
          <w:lang w:eastAsia="zh-TW"/>
        </w:rPr>
        <w:t>業在臺港澳地區按</w:t>
      </w:r>
      <w:proofErr w:type="gramStart"/>
      <w:r w:rsidRPr="002B6F40">
        <w:rPr>
          <w:rFonts w:ascii="PMingLiU" w:eastAsia="PMingLiU" w:hAnsi="PMingLiU" w:cs="Arial" w:hint="eastAsia"/>
          <w:szCs w:val="21"/>
          <w:lang w:eastAsia="zh-TW"/>
        </w:rPr>
        <w:t>一</w:t>
      </w:r>
      <w:proofErr w:type="gramEnd"/>
      <w:r w:rsidRPr="002B6F40">
        <w:rPr>
          <w:rFonts w:ascii="PMingLiU" w:eastAsia="PMingLiU" w:hAnsi="PMingLiU" w:cs="Arial" w:hint="eastAsia"/>
          <w:szCs w:val="21"/>
          <w:lang w:eastAsia="zh-TW"/>
        </w:rPr>
        <w:t>級學科招收碩士研究生，下設</w:t>
      </w:r>
      <w:r w:rsidRPr="002B6F40">
        <w:rPr>
          <w:rFonts w:ascii="PMingLiU" w:eastAsia="PMingLiU" w:hAnsi="PMingLiU" w:cs="Arial" w:hint="eastAsia"/>
          <w:szCs w:val="21"/>
        </w:rPr>
        <w:t>3</w:t>
      </w:r>
      <w:r w:rsidRPr="002B6F40">
        <w:rPr>
          <w:rFonts w:ascii="PMingLiU" w:eastAsia="PMingLiU" w:hAnsi="PMingLiU" w:cs="Arial" w:hint="eastAsia"/>
          <w:szCs w:val="21"/>
          <w:lang w:eastAsia="zh-TW"/>
        </w:rPr>
        <w:t>個研究方向。</w:t>
      </w:r>
      <w:r w:rsidRPr="002B6F40">
        <w:rPr>
          <w:rFonts w:ascii="PMingLiU" w:eastAsia="PMingLiU" w:hAnsi="PMingLiU" w:hint="eastAsia"/>
          <w:szCs w:val="21"/>
          <w:lang w:eastAsia="zh-TW"/>
        </w:rPr>
        <w:t>本專業注重研究</w:t>
      </w:r>
      <w:r w:rsidRPr="002B6F40">
        <w:rPr>
          <w:rFonts w:ascii="PMingLiU" w:eastAsia="PMingLiU" w:hAnsi="PMingLiU" w:cs="宋体" w:hint="eastAsia"/>
          <w:color w:val="000000"/>
          <w:szCs w:val="21"/>
          <w:shd w:val="clear" w:color="auto" w:fill="FFFFFF"/>
          <w:lang w:eastAsia="zh-TW"/>
        </w:rPr>
        <w:t>武術教學與訓練、民族傳統體育的理論與實踐</w:t>
      </w:r>
      <w:r w:rsidRPr="002B6F40">
        <w:rPr>
          <w:rFonts w:ascii="PMingLiU" w:eastAsia="PMingLiU" w:hAnsi="PMingLiU" w:cs="宋体" w:hint="eastAsia"/>
          <w:szCs w:val="21"/>
          <w:lang w:eastAsia="zh-TW"/>
        </w:rPr>
        <w:t>及</w:t>
      </w:r>
      <w:r w:rsidRPr="002B6F40">
        <w:rPr>
          <w:rFonts w:ascii="PMingLiU" w:eastAsia="PMingLiU" w:hAnsi="PMingLiU" w:cs="宋体" w:hint="eastAsia"/>
          <w:color w:val="000000"/>
          <w:szCs w:val="21"/>
          <w:shd w:val="clear" w:color="auto" w:fill="FFFFFF"/>
          <w:lang w:eastAsia="zh-TW"/>
        </w:rPr>
        <w:t>民族傳統體育歷史與文化</w:t>
      </w:r>
      <w:r w:rsidRPr="002B6F40">
        <w:rPr>
          <w:rFonts w:ascii="PMingLiU" w:eastAsia="PMingLiU" w:hAnsi="PMingLiU" w:hint="eastAsia"/>
          <w:szCs w:val="21"/>
          <w:lang w:eastAsia="zh-TW"/>
        </w:rPr>
        <w:t>等問題，努力培養研究生的實踐能力和創新能力，旨在提升研究生從事課程教學和科研水準的能力。</w:t>
      </w:r>
      <w:r w:rsidRPr="002B6F40">
        <w:rPr>
          <w:rFonts w:ascii="PMingLiU" w:eastAsia="PMingLiU" w:hAnsi="PMingLiU" w:cs="Arial" w:hint="eastAsia"/>
          <w:szCs w:val="21"/>
          <w:lang w:eastAsia="zh-TW"/>
        </w:rPr>
        <w:t>本專業適合中小學和高校的行政人員、教學人員攻讀。</w:t>
      </w:r>
    </w:p>
    <w:p w:rsidR="00903B04" w:rsidRPr="002B6F40" w:rsidRDefault="00903B04" w:rsidP="007868FE">
      <w:pPr>
        <w:pStyle w:val="a3"/>
        <w:spacing w:line="276" w:lineRule="auto"/>
        <w:ind w:leftChars="0" w:left="0"/>
        <w:rPr>
          <w:rFonts w:ascii="PMingLiU" w:eastAsia="PMingLiU" w:hAnsi="PMingLiU" w:cs="Arial" w:hint="eastAsia"/>
          <w:b/>
          <w:szCs w:val="21"/>
          <w:lang w:eastAsia="zh-TW"/>
        </w:rPr>
      </w:pPr>
      <w:r w:rsidRPr="002B6F40">
        <w:rPr>
          <w:rFonts w:ascii="PMingLiU" w:eastAsia="PMingLiU" w:hAnsi="PMingLiU" w:cs="Arial" w:hint="eastAsia"/>
          <w:b/>
          <w:szCs w:val="21"/>
          <w:lang w:eastAsia="zh-TW"/>
        </w:rPr>
        <w:t>初試考試大綱：</w:t>
      </w:r>
    </w:p>
    <w:p w:rsidR="00903B04" w:rsidRPr="002B6F40" w:rsidRDefault="00903B04" w:rsidP="007868FE">
      <w:pPr>
        <w:spacing w:line="276" w:lineRule="auto"/>
        <w:rPr>
          <w:rFonts w:ascii="PMingLiU" w:eastAsia="PMingLiU" w:hAnsi="PMingLiU" w:hint="eastAsia"/>
          <w:bCs/>
          <w:szCs w:val="21"/>
          <w:lang w:eastAsia="zh-TW"/>
        </w:rPr>
      </w:pPr>
      <w:r w:rsidRPr="002B6F40">
        <w:rPr>
          <w:rFonts w:ascii="PMingLiU" w:eastAsia="PMingLiU" w:hAnsi="PMingLiU" w:hint="eastAsia"/>
          <w:b/>
          <w:szCs w:val="21"/>
          <w:lang w:eastAsia="zh-TW"/>
        </w:rPr>
        <w:t>一、《</w:t>
      </w:r>
      <w:r w:rsidRPr="002B6F40">
        <w:rPr>
          <w:rFonts w:ascii="PMingLiU" w:eastAsia="PMingLiU" w:hAnsi="PMingLiU" w:cs="Verdana"/>
          <w:color w:val="000000"/>
          <w:szCs w:val="21"/>
          <w:shd w:val="clear" w:color="auto" w:fill="FFFFFF"/>
          <w:lang w:eastAsia="zh-TW"/>
        </w:rPr>
        <w:t>體育概論</w:t>
      </w:r>
      <w:r w:rsidRPr="002B6F40">
        <w:rPr>
          <w:rFonts w:ascii="PMingLiU" w:eastAsia="PMingLiU" w:hAnsi="PMingLiU" w:hint="eastAsia"/>
          <w:b/>
          <w:szCs w:val="21"/>
          <w:lang w:eastAsia="zh-TW"/>
        </w:rPr>
        <w:t>》科目</w:t>
      </w:r>
    </w:p>
    <w:p w:rsidR="00903B04" w:rsidRPr="002B6F40" w:rsidRDefault="00903B04" w:rsidP="007868FE">
      <w:pPr>
        <w:numPr>
          <w:ilvl w:val="0"/>
          <w:numId w:val="15"/>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體育概念與體育本質；</w:t>
      </w:r>
    </w:p>
    <w:p w:rsidR="00903B04" w:rsidRPr="002B6F40" w:rsidRDefault="00903B04" w:rsidP="007868FE">
      <w:pPr>
        <w:numPr>
          <w:ilvl w:val="0"/>
          <w:numId w:val="15"/>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體育功能與體育目的；</w:t>
      </w:r>
    </w:p>
    <w:p w:rsidR="00903B04" w:rsidRPr="002B6F40" w:rsidRDefault="00903B04" w:rsidP="007868FE">
      <w:pPr>
        <w:numPr>
          <w:ilvl w:val="0"/>
          <w:numId w:val="15"/>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體育過程與體育手段；</w:t>
      </w:r>
    </w:p>
    <w:p w:rsidR="00903B04" w:rsidRPr="002B6F40" w:rsidRDefault="00903B04" w:rsidP="007868FE">
      <w:pPr>
        <w:numPr>
          <w:ilvl w:val="0"/>
          <w:numId w:val="15"/>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體育文化與體育科學；</w:t>
      </w:r>
    </w:p>
    <w:p w:rsidR="00903B04" w:rsidRPr="002B6F40" w:rsidRDefault="00903B04" w:rsidP="007868FE">
      <w:pPr>
        <w:numPr>
          <w:ilvl w:val="0"/>
          <w:numId w:val="15"/>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 xml:space="preserve">體育管理與體育制度。  </w:t>
      </w:r>
    </w:p>
    <w:p w:rsidR="00903B04" w:rsidRPr="002B6F40" w:rsidRDefault="00903B04" w:rsidP="007868FE">
      <w:pPr>
        <w:spacing w:line="276" w:lineRule="auto"/>
        <w:jc w:val="left"/>
        <w:rPr>
          <w:rFonts w:ascii="PMingLiU" w:eastAsia="PMingLiU" w:hAnsi="PMingLiU" w:hint="eastAsia"/>
          <w:bCs/>
          <w:szCs w:val="21"/>
          <w:lang w:eastAsia="zh-TW"/>
        </w:rPr>
      </w:pPr>
      <w:r w:rsidRPr="002B6F40">
        <w:rPr>
          <w:rFonts w:ascii="PMingLiU" w:eastAsia="PMingLiU" w:hAnsi="PMingLiU" w:hint="eastAsia"/>
          <w:b/>
          <w:szCs w:val="21"/>
        </w:rPr>
        <w:t>二、</w:t>
      </w:r>
      <w:r w:rsidRPr="002B6F40">
        <w:rPr>
          <w:rFonts w:ascii="PMingLiU" w:eastAsia="PMingLiU" w:hAnsi="PMingLiU" w:hint="eastAsia"/>
          <w:b/>
          <w:szCs w:val="21"/>
          <w:lang w:eastAsia="zh-TW"/>
        </w:rPr>
        <w:t>《</w:t>
      </w:r>
      <w:r w:rsidRPr="002B6F40">
        <w:rPr>
          <w:rFonts w:ascii="PMingLiU" w:eastAsia="PMingLiU" w:hAnsi="PMingLiU" w:cs="Verdana"/>
          <w:color w:val="000000"/>
          <w:szCs w:val="21"/>
          <w:shd w:val="clear" w:color="auto" w:fill="FFFFFF"/>
        </w:rPr>
        <w:t>運動生理學</w:t>
      </w:r>
      <w:r w:rsidRPr="002B6F40">
        <w:rPr>
          <w:rFonts w:ascii="PMingLiU" w:eastAsia="PMingLiU" w:hAnsi="PMingLiU" w:hint="eastAsia"/>
          <w:b/>
          <w:szCs w:val="21"/>
          <w:lang w:eastAsia="zh-TW"/>
        </w:rPr>
        <w:t>》科目</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運動時的能量代謝；</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肌肉活動；</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軀體運動的神經控制；</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運動與內分泌；</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血液；</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呼吸；</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血液迴圈；</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免疫與運動；</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肌肉力量；</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有氧工作能力；</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速度和無氧耐力；</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平衡、靈敏與柔韌；</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運動過程中人體機能變化規律；</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運動技能學習；</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肥胖與體重控制；</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t>體適能與運動處方；</w:t>
      </w:r>
    </w:p>
    <w:p w:rsidR="00903B04" w:rsidRPr="002B6F40" w:rsidRDefault="00903B04" w:rsidP="007868FE">
      <w:pPr>
        <w:numPr>
          <w:ilvl w:val="0"/>
          <w:numId w:val="16"/>
        </w:numPr>
        <w:spacing w:line="276" w:lineRule="auto"/>
        <w:jc w:val="left"/>
        <w:rPr>
          <w:rFonts w:ascii="PMingLiU" w:eastAsia="PMingLiU" w:hAnsi="PMingLiU" w:hint="eastAsia"/>
          <w:bCs/>
          <w:szCs w:val="21"/>
          <w:lang w:eastAsia="zh-TW"/>
        </w:rPr>
      </w:pPr>
      <w:r w:rsidRPr="002B6F40">
        <w:rPr>
          <w:rFonts w:ascii="PMingLiU" w:eastAsia="PMingLiU" w:hAnsi="PMingLiU" w:hint="eastAsia"/>
          <w:bCs/>
          <w:szCs w:val="21"/>
          <w:lang w:eastAsia="zh-TW"/>
        </w:rPr>
        <w:lastRenderedPageBreak/>
        <w:t>年齡性別與運動。</w:t>
      </w:r>
    </w:p>
    <w:p w:rsidR="00903B04" w:rsidRPr="002B6F40" w:rsidRDefault="00903B04" w:rsidP="007868FE">
      <w:pPr>
        <w:spacing w:line="276" w:lineRule="auto"/>
        <w:jc w:val="left"/>
        <w:rPr>
          <w:rFonts w:ascii="PMingLiU" w:eastAsia="PMingLiU" w:hAnsi="PMingLiU" w:hint="eastAsia"/>
          <w:bCs/>
          <w:szCs w:val="21"/>
          <w:lang w:eastAsia="zh-TW"/>
        </w:rPr>
      </w:pPr>
    </w:p>
    <w:p w:rsidR="007868FE" w:rsidRPr="002B6F40" w:rsidRDefault="00903B04" w:rsidP="007868FE">
      <w:pPr>
        <w:widowControl/>
        <w:spacing w:line="276" w:lineRule="auto"/>
        <w:jc w:val="left"/>
        <w:rPr>
          <w:rFonts w:ascii="PMingLiU" w:eastAsia="PMingLiU" w:hAnsi="PMingLiU" w:cs="Arial" w:hint="eastAsia"/>
          <w:b/>
          <w:bCs/>
          <w:color w:val="0000FF"/>
          <w:kern w:val="0"/>
          <w:szCs w:val="21"/>
        </w:rPr>
      </w:pPr>
      <w:r w:rsidRPr="002B6F40">
        <w:rPr>
          <w:rFonts w:ascii="PMingLiU" w:eastAsia="PMingLiU" w:hAnsi="PMingLiU" w:cs="Arial" w:hint="eastAsia"/>
          <w:b/>
          <w:bCs/>
          <w:color w:val="0000FF"/>
          <w:kern w:val="0"/>
          <w:szCs w:val="21"/>
          <w:lang w:eastAsia="zh-TW"/>
        </w:rPr>
        <w:t>040202發展與教育心理學與</w:t>
      </w:r>
      <w:r w:rsidR="007868FE" w:rsidRPr="002B6F40">
        <w:rPr>
          <w:rFonts w:ascii="PMingLiU" w:eastAsia="PMingLiU" w:hAnsi="PMingLiU" w:cs="Arial" w:hint="eastAsia"/>
          <w:b/>
          <w:bCs/>
          <w:color w:val="0000FF"/>
          <w:kern w:val="0"/>
          <w:szCs w:val="21"/>
        </w:rPr>
        <w:t xml:space="preserve"> </w:t>
      </w:r>
    </w:p>
    <w:p w:rsidR="00903B04" w:rsidRPr="002B6F40" w:rsidRDefault="00903B04" w:rsidP="007868FE">
      <w:pPr>
        <w:widowControl/>
        <w:spacing w:line="276" w:lineRule="auto"/>
        <w:jc w:val="left"/>
        <w:rPr>
          <w:rFonts w:ascii="PMingLiU" w:eastAsia="PMingLiU" w:hAnsi="PMingLiU" w:cs="Arial"/>
          <w:b/>
          <w:bCs/>
          <w:color w:val="0000FF"/>
          <w:kern w:val="0"/>
          <w:szCs w:val="21"/>
        </w:rPr>
      </w:pPr>
      <w:r w:rsidRPr="002B6F40">
        <w:rPr>
          <w:rFonts w:ascii="PMingLiU" w:eastAsia="PMingLiU" w:hAnsi="PMingLiU" w:cs="Arial" w:hint="eastAsia"/>
          <w:b/>
          <w:bCs/>
          <w:color w:val="0000FF"/>
          <w:kern w:val="0"/>
          <w:szCs w:val="21"/>
          <w:lang w:eastAsia="zh-TW"/>
        </w:rPr>
        <w:t>040203應用心理學</w:t>
      </w:r>
    </w:p>
    <w:p w:rsidR="00903B04" w:rsidRPr="002B6F40" w:rsidRDefault="00903B04" w:rsidP="007868FE">
      <w:pPr>
        <w:widowControl/>
        <w:adjustRightInd w:val="0"/>
        <w:snapToGrid w:val="0"/>
        <w:spacing w:line="276" w:lineRule="auto"/>
        <w:jc w:val="left"/>
        <w:rPr>
          <w:rFonts w:ascii="PMingLiU" w:eastAsia="PMingLiU" w:hAnsi="PMingLiU" w:cs="Arial"/>
          <w:kern w:val="0"/>
          <w:szCs w:val="21"/>
          <w:lang w:eastAsia="zh-TW"/>
        </w:rPr>
      </w:pPr>
      <w:r w:rsidRPr="002B6F40">
        <w:rPr>
          <w:rFonts w:ascii="PMingLiU" w:eastAsia="PMingLiU" w:hAnsi="PMingLiU" w:cs="Arial" w:hint="eastAsia"/>
          <w:kern w:val="0"/>
          <w:szCs w:val="21"/>
          <w:lang w:eastAsia="zh-TW"/>
        </w:rPr>
        <w:t xml:space="preserve">    發展與教育心理學專業與應用心理學專業是心理學科下設的兩個主要專業。心理學科建立於20世紀80年代中葉，具有一級學科博士學位授予權，現有全日制碩士生300多人、博士生和博士後60多人、港澳臺在職兼讀制研究生將近200人。心理學科師資科研力量雄厚，現有教授25人、副教授20人，其中博士生導師21人、碩士生導師45人、國家級教學名師1人、全國優秀博士學位論文獎獲得者4人、廣東省“珠江學者”特聘教授4人、教育部“新世紀優秀人才”支持計畫獲得者4人。 </w:t>
      </w:r>
    </w:p>
    <w:p w:rsidR="00903B04" w:rsidRPr="002B6F40" w:rsidRDefault="00903B04" w:rsidP="007868FE">
      <w:pPr>
        <w:widowControl/>
        <w:adjustRightInd w:val="0"/>
        <w:snapToGrid w:val="0"/>
        <w:spacing w:line="276" w:lineRule="auto"/>
        <w:jc w:val="left"/>
        <w:rPr>
          <w:rFonts w:ascii="PMingLiU" w:eastAsia="PMingLiU" w:hAnsi="PMingLiU" w:cs="Arial"/>
          <w:kern w:val="0"/>
          <w:szCs w:val="21"/>
          <w:lang w:eastAsia="zh-TW"/>
        </w:rPr>
      </w:pPr>
      <w:r w:rsidRPr="002B6F40">
        <w:rPr>
          <w:rFonts w:ascii="PMingLiU" w:eastAsia="PMingLiU" w:hAnsi="PMingLiU" w:cs="Arial" w:hint="eastAsia"/>
          <w:kern w:val="0"/>
          <w:szCs w:val="21"/>
          <w:lang w:eastAsia="zh-TW"/>
        </w:rPr>
        <w:t xml:space="preserve">    心理學科在發展的過程中，承擔了一系列國家級、省部級重大科研項目和心理應用項目，包括教育部哲學社會科學重大攻關專案、國家自然科學基金專案、國家哲學社會科學基金專案等多個項目，創造了一系列的佳績：1986年教育心理學首批獲批廣東省重點學科，2001年獲批心理學一級學科博士學位授予權，同年心理應用研究中心獲批“教育部人文社會科學重點研究基地”（省部共建），2002年發展與教育心理學獲批國家重點學科，2003年心理學獲批博士後科研流動站，2006年心理學科獲批廣東省一級學科重點學科，2008年獲批“國家理科基礎科學研究和人才培養基地”，2009年華南師範大學心理學實驗中心獲批“國家級實驗教學示範中心”(全國心理學界第一個)，2010年心理健康與認知科學實驗室獲批“廣東省重點實驗室”，2012年心理學一級學科獲批廣東省第一層次建設攀峰重點學科。此外， “廣東省突發事件心理援助應急技術研究中心”、 “廣東省中小學心理健康教育指導中心”和“廣東省心理學會”也均掛靠於心理學院。在2009年、2011年教育部組織的全國高校學科評估中，華南師範大學心理學科連續兩屆均排全國第三名（兩屆的第一、第二名均分別為北京師範大學、北京大學）。 </w:t>
      </w:r>
    </w:p>
    <w:p w:rsidR="00903B04" w:rsidRPr="002B6F40" w:rsidRDefault="00903B04" w:rsidP="007868FE">
      <w:pPr>
        <w:widowControl/>
        <w:adjustRightInd w:val="0"/>
        <w:snapToGrid w:val="0"/>
        <w:spacing w:line="276" w:lineRule="auto"/>
        <w:jc w:val="left"/>
        <w:rPr>
          <w:rFonts w:ascii="PMingLiU" w:eastAsia="PMingLiU" w:hAnsi="PMingLiU" w:cs="Arial"/>
          <w:kern w:val="0"/>
          <w:szCs w:val="21"/>
          <w:lang w:eastAsia="zh-TW"/>
        </w:rPr>
      </w:pPr>
      <w:r w:rsidRPr="002B6F40">
        <w:rPr>
          <w:rFonts w:ascii="PMingLiU" w:eastAsia="PMingLiU" w:hAnsi="PMingLiU" w:cs="Arial" w:hint="eastAsia"/>
          <w:b/>
          <w:bCs/>
          <w:color w:val="FF0000"/>
          <w:kern w:val="0"/>
          <w:szCs w:val="21"/>
          <w:lang w:eastAsia="zh-TW"/>
        </w:rPr>
        <w:t xml:space="preserve">    發展與教育心理學專業</w:t>
      </w:r>
      <w:r w:rsidRPr="002B6F40">
        <w:rPr>
          <w:rFonts w:ascii="PMingLiU" w:eastAsia="PMingLiU" w:hAnsi="PMingLiU" w:cs="Arial" w:hint="eastAsia"/>
          <w:kern w:val="0"/>
          <w:szCs w:val="21"/>
          <w:lang w:eastAsia="zh-TW"/>
        </w:rPr>
        <w:t>是國家級重點學科，以培養從事發展與教育心理研究與應用的高級專門人才為目標，緊密聯繫</w:t>
      </w:r>
      <w:r w:rsidRPr="002B6F40">
        <w:rPr>
          <w:rFonts w:ascii="PMingLiU" w:eastAsia="PMingLiU" w:hAnsi="PMingLiU" w:cs="Arial" w:hint="eastAsia"/>
          <w:kern w:val="0"/>
          <w:szCs w:val="21"/>
        </w:rPr>
        <w:t>青少年</w:t>
      </w:r>
      <w:r w:rsidRPr="002B6F40">
        <w:rPr>
          <w:rFonts w:ascii="PMingLiU" w:eastAsia="PMingLiU" w:hAnsi="PMingLiU" w:cs="Arial" w:hint="eastAsia"/>
          <w:kern w:val="0"/>
          <w:szCs w:val="21"/>
          <w:lang w:eastAsia="zh-TW"/>
        </w:rPr>
        <w:t>兒童發展與教育實踐，力求使本專業研究生通過系統的專業學習，既能熟悉有關的基礎理論和最新研究成果，又能掌握處理</w:t>
      </w:r>
      <w:r w:rsidRPr="002B6F40">
        <w:rPr>
          <w:rFonts w:ascii="PMingLiU" w:eastAsia="PMingLiU" w:hAnsi="PMingLiU" w:cs="Arial" w:hint="eastAsia"/>
          <w:kern w:val="0"/>
          <w:szCs w:val="21"/>
        </w:rPr>
        <w:t>青少年</w:t>
      </w:r>
      <w:r w:rsidRPr="002B6F40">
        <w:rPr>
          <w:rFonts w:ascii="PMingLiU" w:eastAsia="PMingLiU" w:hAnsi="PMingLiU" w:cs="Arial" w:hint="eastAsia"/>
          <w:kern w:val="0"/>
          <w:szCs w:val="21"/>
          <w:lang w:eastAsia="zh-TW"/>
        </w:rPr>
        <w:t>兒童發展與教育過程中具體心理問題的基本技能。本專業現有四個研究方向對港澳臺招生：</w:t>
      </w:r>
      <w:r w:rsidRPr="002B6F40">
        <w:rPr>
          <w:rFonts w:ascii="PMingLiU" w:hAnsi="PMingLiU" w:cs="Arial" w:hint="eastAsia"/>
          <w:kern w:val="0"/>
          <w:szCs w:val="21"/>
          <w:lang w:eastAsia="zh-TW"/>
        </w:rPr>
        <w:t>⑴</w:t>
      </w:r>
      <w:r w:rsidRPr="002B6F40">
        <w:rPr>
          <w:rFonts w:ascii="PMingLiU" w:eastAsia="PMingLiU" w:hAnsi="PMingLiU" w:cs="Arial" w:hint="eastAsia"/>
          <w:kern w:val="0"/>
          <w:szCs w:val="21"/>
          <w:lang w:eastAsia="zh-TW"/>
        </w:rPr>
        <w:t>學習與學科教學心理研究；</w:t>
      </w:r>
      <w:r w:rsidRPr="002B6F40">
        <w:rPr>
          <w:rFonts w:ascii="PMingLiU" w:hAnsi="PMingLiU" w:cs="Arial" w:hint="eastAsia"/>
          <w:kern w:val="0"/>
          <w:szCs w:val="21"/>
          <w:lang w:eastAsia="zh-TW"/>
        </w:rPr>
        <w:t>⑵</w:t>
      </w:r>
      <w:r w:rsidRPr="002B6F40">
        <w:rPr>
          <w:rFonts w:ascii="PMingLiU" w:eastAsia="PMingLiU" w:hAnsi="PMingLiU" w:cs="Arial" w:hint="eastAsia"/>
          <w:kern w:val="0"/>
          <w:szCs w:val="21"/>
          <w:lang w:eastAsia="zh-TW"/>
        </w:rPr>
        <w:t>個性心理研究；</w:t>
      </w:r>
      <w:r w:rsidRPr="002B6F40">
        <w:rPr>
          <w:rFonts w:ascii="PMingLiU" w:hAnsi="PMingLiU" w:cs="Arial" w:hint="eastAsia"/>
          <w:kern w:val="0"/>
          <w:szCs w:val="21"/>
          <w:lang w:eastAsia="zh-TW"/>
        </w:rPr>
        <w:t>⑶</w:t>
      </w:r>
      <w:r w:rsidRPr="002B6F40">
        <w:rPr>
          <w:rFonts w:ascii="PMingLiU" w:eastAsia="PMingLiU" w:hAnsi="PMingLiU" w:cs="Arial" w:hint="eastAsia"/>
          <w:kern w:val="0"/>
          <w:szCs w:val="21"/>
          <w:lang w:eastAsia="zh-TW"/>
        </w:rPr>
        <w:t>兒童青少年心理發展與教育；</w:t>
      </w:r>
      <w:r w:rsidRPr="002B6F40">
        <w:rPr>
          <w:rFonts w:ascii="PMingLiU" w:hAnsi="PMingLiU" w:cs="Arial" w:hint="eastAsia"/>
          <w:kern w:val="0"/>
          <w:szCs w:val="21"/>
          <w:lang w:eastAsia="zh-TW"/>
        </w:rPr>
        <w:t>⑷</w:t>
      </w:r>
      <w:r w:rsidRPr="002B6F40">
        <w:rPr>
          <w:rFonts w:ascii="PMingLiU" w:eastAsia="PMingLiU" w:hAnsi="PMingLiU" w:cs="Arial" w:hint="eastAsia"/>
          <w:kern w:val="0"/>
          <w:szCs w:val="21"/>
          <w:lang w:eastAsia="zh-TW"/>
        </w:rPr>
        <w:t>心理健康教育。</w:t>
      </w:r>
    </w:p>
    <w:p w:rsidR="00903B04" w:rsidRPr="002B6F40" w:rsidRDefault="00903B04" w:rsidP="007868FE">
      <w:pPr>
        <w:widowControl/>
        <w:adjustRightInd w:val="0"/>
        <w:snapToGrid w:val="0"/>
        <w:spacing w:line="276" w:lineRule="auto"/>
        <w:jc w:val="left"/>
        <w:rPr>
          <w:rFonts w:ascii="PMingLiU" w:eastAsia="PMingLiU" w:hAnsi="PMingLiU" w:cs="Arial"/>
          <w:kern w:val="0"/>
          <w:szCs w:val="21"/>
          <w:lang w:eastAsia="zh-TW"/>
        </w:rPr>
      </w:pPr>
      <w:r w:rsidRPr="002B6F40">
        <w:rPr>
          <w:rFonts w:ascii="PMingLiU" w:eastAsia="PMingLiU" w:hAnsi="PMingLiU" w:cs="Arial" w:hint="eastAsia"/>
          <w:b/>
          <w:bCs/>
          <w:color w:val="FF0000"/>
          <w:kern w:val="0"/>
          <w:szCs w:val="21"/>
          <w:lang w:eastAsia="zh-TW"/>
        </w:rPr>
        <w:t xml:space="preserve">    040203應用心理學專業</w:t>
      </w:r>
      <w:r w:rsidRPr="002B6F40">
        <w:rPr>
          <w:rFonts w:ascii="PMingLiU" w:eastAsia="PMingLiU" w:hAnsi="PMingLiU" w:cs="Arial" w:hint="eastAsia"/>
          <w:kern w:val="0"/>
          <w:szCs w:val="21"/>
          <w:lang w:eastAsia="zh-TW"/>
        </w:rPr>
        <w:t>以培養高素質應用型的心理人才為主。現設有管理心理與人才測評、心理分析研究、心理健康與心理諮詢三個研究方向。本專業的心理統計與測量、社會心理研究、心理教育和心理分析研究，在國內均有重要的影響。承擔教學的教授們曾多次承擔國家級、省級的重要研究課題，出版與發表了許多重要的研究成果，心理分析專業受“國際分析心理學會”（IAAP）的支援，有國際知名的分析家作為客座教授。本專業的招生與培養適應範圍較為廣泛，尤其適合於社會工作者，從事心理教育、心理諮詢與輔導的專業人員，以及教師和行政公務人員等；也適合需要心理學以及心理分析素質與技能的文學藝術、科學創造等專業人士。</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bCs/>
          <w:color w:val="FF0000"/>
          <w:kern w:val="0"/>
          <w:szCs w:val="21"/>
          <w:lang w:eastAsia="zh-TW"/>
        </w:rPr>
        <w:t>040202發展與教育心理學專業</w:t>
      </w:r>
      <w:r w:rsidRPr="002B6F40">
        <w:rPr>
          <w:rFonts w:ascii="PMingLiU" w:eastAsia="PMingLiU" w:hAnsi="PMingLiU" w:cs="Arial" w:hint="eastAsia"/>
          <w:b/>
          <w:szCs w:val="21"/>
          <w:lang w:eastAsia="zh-TW"/>
        </w:rPr>
        <w:t>考試大綱：</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szCs w:val="21"/>
          <w:lang w:eastAsia="zh-TW"/>
        </w:rPr>
        <w:t>《普通心理學》科目</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一、心理學研究什麼和如何進行研究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1.心理學是研究心理現象的科學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2.心理學的任務</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3.如何研究心理學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4.心理學的過去和現在</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二、心理的神經生理機制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1.神經系統的進化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2.神經元</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3.神經系統</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4.腦功能的各種學說</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5.內分泌腺和神經一體液調節71</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三、感覺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1.感覺的一般概念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2.視覺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3.聽覺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4.其他感覺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四、知覺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1.知覺的一般概念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2.知覺的特性</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3.空間知覺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4.時間知覺與運動知覺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5.錯覺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五、意識和注意</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1.意識的一般問題</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2.幾種不同的意識狀態</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3.注意的一般概述</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4.注意的認知一神經機制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六、記憶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1.記憶的一般概念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2.記憶的神經生理機制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3.感覺記憶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4.短時記憶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5.長時記憶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6.內隱記憶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七、思維</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1.思維的一般概念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2.表像與想像</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3.概念與推理</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4.問題解决</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八、語言</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1.語言的一般概念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2.語言的生理機制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3.語言理解</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4.語言的產生</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九、動機</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1.動機的一般概念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2.動機的理論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3.動機的種類</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4.意志行動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5.意志的品質</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十、情緒和情感</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1.情緒和情感的概述</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2.情緒與腦</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3.情緒的外部表現——衷情</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4.情緒的理論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5.情緒的調節</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十一、能力</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1.能力的一般概念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2.能力的種類和結構</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3.能力測驗</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4.能力發展與個體差異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十二、人格</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1.人格的一般概念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2.人格理論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3.認知風格</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4.人格測驗</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2.人格成因</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十三、學習</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1.學習的一般概念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2.學習理論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3.動作技能學習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十四、人生全程發展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1.發展及其相關概念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2.身體、動作與感知覺的發展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3.浯占與認知發展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4.社會性發展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5.成年以後的發展</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szCs w:val="21"/>
          <w:lang w:eastAsia="zh-TW"/>
        </w:rPr>
        <w:t>《教育心理學》科目</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一、緒論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1.教育心理學的研究對象與內容</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2.教育心理學的性質與意義</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3.教育心理學的起源與發展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4.教育心理學研究的基本原則與方法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二、學習與學習理論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1.學習概述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2.行為主義學習理論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3.認知派學習理論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4.建構主義與人本主義學習理論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三、知識的學習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1.知識學習概述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 xml:space="preserve">    2.傳統觀點的知識學習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3.陳述性知識的學習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4.程式性知識的學習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四、學習策略的學習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1.學習策略概述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2.學習的認知策略</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3.學習的監控策略</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4.學習策略的學習與指導</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五、智力與創造力的培養</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1.智力的發展與培養</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2.創造力的發展與培養</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六、動作技能的學習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1.動作技能概述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2.動作技能的形成</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3.動作技能學習的條件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七、學習的遷移</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1.學習遷移概述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2.早期的學習遷移理論及其研究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3.學習遷移的當代理論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4.促進學習遷移的條件與教學</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八、品德的形成</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1.品德及其結構</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2.關於品德的認知發展理論及其教育啟示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3.情感取向的品德研究及其教育啟示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4.關於品德的社會學習理論及其教育啟示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5.品德的形成與培養</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九、影響學習的動機因素</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1.學習動機概述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2.學習動機理論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 xml:space="preserve">    3.學習動機的培養</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十、影響學習的認知與人格因素</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1.認知發展與學習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2.智力差异與學習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3.學習風格與學習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4.非智力因素與學習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十一、教學設計</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1.教學目標設計</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2.教學方法與策略設計</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3.教學評估設計</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十二、課堂管理</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1.課堂管理概述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2.課堂中的人際關係</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3.課堂環境管理</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4.課堂紀律管理</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十三、教師心理</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1.教師的職業角色心理</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2.教師的職業心理特徵</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3.教師的職業成長心理</w:t>
      </w:r>
    </w:p>
    <w:p w:rsidR="00903B04" w:rsidRPr="002B6F40" w:rsidRDefault="00903B04" w:rsidP="007868FE">
      <w:pPr>
        <w:pStyle w:val="a3"/>
        <w:spacing w:line="276" w:lineRule="auto"/>
        <w:ind w:leftChars="0" w:left="0" w:firstLine="420"/>
        <w:rPr>
          <w:rFonts w:ascii="PMingLiU" w:eastAsia="PMingLiU" w:hAnsi="PMingLiU" w:cs="Arial"/>
          <w:szCs w:val="21"/>
          <w:lang w:eastAsia="zh-TW"/>
        </w:rPr>
      </w:pPr>
      <w:r w:rsidRPr="002B6F40">
        <w:rPr>
          <w:rFonts w:ascii="PMingLiU" w:eastAsia="PMingLiU" w:hAnsi="PMingLiU" w:cs="Arial" w:hint="eastAsia"/>
          <w:szCs w:val="21"/>
          <w:lang w:eastAsia="zh-TW"/>
        </w:rPr>
        <w:t>4.教師的職業心理健康</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szCs w:val="21"/>
          <w:lang w:eastAsia="zh-TW"/>
        </w:rPr>
        <w:t>《發展心理學》科目</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一、緒論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1.發展心理學的界說</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2.發展心理學的發展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二、發展心理學理論</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1.精神分析的心理發展觀</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2.行為主義的心理發展觀</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3.維果斯基的心理發展觀</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4.皮亞傑的心理發展觀</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 xml:space="preserve">    5.朱智賢的心理發展觀</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三、發展心理學研究方法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1.發展心理學研究的概述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2.發展心理學研究的設計</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3.發展心理學研究的基本方法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4.發展心理學研究結果的分析與呈現</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5.發展心理學研究方法發展的新趨勢</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四、胎兒的發展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1.胎兒發展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2.母親的自身條件對胎兒的影響</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3.母親的疾病對胎兒的影響</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4.藥物及烟和酒對胎兒的影響</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5.母親的情緒狀態對胎兒的影響</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6.母親所處的環境對胎兒的影響</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五、嬰兒心理的發展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1.嬰兒生理發展及其心理學意義</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2.嬰兒認知的發展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3.嬰兒言語的發展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4.嬰兒的氣質</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5.嬰兒情緒、社會性的發展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六、幼兒心理的發展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1.幼兒神經系統的發展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2.幼兒的遊戲</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3.幼兒言語的發展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4.幼兒認知的發展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5.幼兒個性的初步形成和社會性的發展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七、小學兒童的心理發展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1.小學兒童的學習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2.小學兒童思維發展的特點</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 xml:space="preserve">   3.小學兒童的個性與社會性發展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4.小學生的品德發展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八、中學生心理的發展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1.初中生面臨的心理危機</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2.初中生智力的發展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3.初中生個性的發展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4.高中生智力的發展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 xml:space="preserve">   5.高中生個性的發展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九、成年初期心理的發展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十、成年中期的心理特點</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十一、成年晚期心理的變化</w:t>
      </w:r>
    </w:p>
    <w:p w:rsidR="00903B04" w:rsidRPr="002B6F40" w:rsidRDefault="00903B04" w:rsidP="007868FE">
      <w:pPr>
        <w:pStyle w:val="a3"/>
        <w:spacing w:line="276" w:lineRule="auto"/>
        <w:ind w:leftChars="0" w:left="0"/>
        <w:rPr>
          <w:rFonts w:ascii="PMingLiU" w:eastAsia="PMingLiU" w:hAnsi="PMingLiU" w:cs="Arial"/>
          <w:szCs w:val="21"/>
          <w:lang w:eastAsia="zh-TW"/>
        </w:rPr>
      </w:pPr>
    </w:p>
    <w:p w:rsidR="007868FE" w:rsidRPr="002B6F40" w:rsidRDefault="00903B04" w:rsidP="007868FE">
      <w:pPr>
        <w:pStyle w:val="a3"/>
        <w:spacing w:line="276" w:lineRule="auto"/>
        <w:ind w:leftChars="0" w:left="0"/>
        <w:rPr>
          <w:rFonts w:ascii="PMingLiU" w:eastAsia="PMingLiU" w:hAnsi="PMingLiU" w:cs="Arial" w:hint="eastAsia"/>
          <w:b/>
          <w:bCs/>
          <w:color w:val="0000FF"/>
          <w:kern w:val="0"/>
          <w:szCs w:val="21"/>
        </w:rPr>
      </w:pPr>
      <w:r w:rsidRPr="002B6F40">
        <w:rPr>
          <w:rFonts w:ascii="PMingLiU" w:eastAsia="PMingLiU" w:hAnsi="PMingLiU" w:cs="Arial" w:hint="eastAsia"/>
          <w:b/>
          <w:bCs/>
          <w:color w:val="0000FF"/>
          <w:kern w:val="0"/>
          <w:szCs w:val="21"/>
          <w:lang w:eastAsia="zh-TW"/>
        </w:rPr>
        <w:t>040203應用心理學專業</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szCs w:val="21"/>
          <w:lang w:eastAsia="zh-TW"/>
        </w:rPr>
        <w:t>考試大綱：</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szCs w:val="21"/>
          <w:lang w:eastAsia="zh-TW"/>
        </w:rPr>
        <w:t>《普通心理學》科目</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一、心理學研究什麼和如何進行研究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1.心理學是研究心理現象的科學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2.心理學的任務</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3.如何研究心理學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4.心理學的過去和現在</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二、心理的神經生理機制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1.神經系統的進化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2.神經元</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3.神經系統</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4.腦功能的各種學說</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5.內分泌腺和神經一體液調節71</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三、感覺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1.感覺的一般概念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2.視覺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3.聽覺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4.其他感覺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四、知覺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1.知覺的一般概念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2.知覺的特性</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3.空間知覺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4.時間知覺與運動知覺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5.錯覺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五、意識和注意</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1.意識的一般問題</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2.幾種不同的意識狀態</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3.注意的一般概述</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4.注意的認知一神經機制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六、記憶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1.記憶的一般概念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2.記憶的神經生理機制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3.感覺記憶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4.短時記憶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5.長時記憶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6.內隱記憶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七、思維</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1.思維的一般概念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2.表像與想像</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3.概念與推理</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4.問題解决</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八、語言</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1.語言的一般概念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2.語言的生理機制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3.語言理解</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4.語言的產生</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九、動機</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1.動機的一般概念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2.動機的理論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3.動機的種類</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4.意志行動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5.意志的品質</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十、情緒和情感</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1.情緒和情感的概述</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2.情緒與腦</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3.情緒的外部表現——衷情</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4.情緒的理論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5.情緒的調節</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十一、能力</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1.能力的一般概念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2.能力的種類和結構</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3.能力測驗</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4.能力發展與個體差異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十二、人格</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1.人格的一般概念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2.人格理論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3.認知風格</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4.人格測驗</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2.人格成因</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十三、學習</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1.學習的一般概念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2.學習理論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3.動作技能學習</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十四、人生全程發展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1.發展及其相關概念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2.身體、動作與感知覺的發展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3.浯占與認知發展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4.社會性發展</w:t>
      </w:r>
    </w:p>
    <w:p w:rsidR="00903B04" w:rsidRPr="002B6F40" w:rsidRDefault="00903B04" w:rsidP="007868FE">
      <w:pPr>
        <w:pStyle w:val="a3"/>
        <w:spacing w:line="276" w:lineRule="auto"/>
        <w:ind w:leftChars="0" w:left="0" w:firstLine="420"/>
        <w:rPr>
          <w:rFonts w:ascii="PMingLiU" w:eastAsia="PMingLiU" w:hAnsi="PMingLiU" w:cs="Arial"/>
          <w:szCs w:val="21"/>
          <w:lang w:eastAsia="zh-TW"/>
        </w:rPr>
      </w:pPr>
      <w:r w:rsidRPr="002B6F40">
        <w:rPr>
          <w:rFonts w:ascii="PMingLiU" w:eastAsia="PMingLiU" w:hAnsi="PMingLiU" w:cs="Arial" w:hint="eastAsia"/>
          <w:szCs w:val="21"/>
          <w:lang w:eastAsia="zh-TW"/>
        </w:rPr>
        <w:t>5.成年以後的發展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b/>
          <w:szCs w:val="21"/>
          <w:lang w:eastAsia="zh-TW"/>
        </w:rPr>
        <w:t>《人格心理學》科目</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一、人格心理學概論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1.人格心理學的研究對象與任務</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2.人格心理學的歷史與發展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3.人格心理學理論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4.人格心理學方法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二、古典精神分析</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1.精神分析的起源</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2.以無意識本我為覈心的人格結構論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3.以性心理為主線的人格發展階段論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4.古典精神分析的研究、量測與應用</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三、新精神分析</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1.個體心理學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2.自我心理學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3.社會文化論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4.新精神分析的研究與應用</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四、特質論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1.奧爾波特的特質論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2.卡特爾的特質因素論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3.大五人格因素研究與應用</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4.特質論的測量方法</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5.特質論的爭議與評估</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五、生物學論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1.集體潛意識論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2.艾森克的人格理論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3.行為遺傳學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4.進化心理學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5.人格的腦生物基礎研究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六、行為學習論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1.行為主義學習論的興起</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2.操作性條件反射論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3.刺激一反應論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4.社會學習論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5.行為量測與行為治療</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七、交互作用論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1.社會文化與人格的交互作用論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2.壓力與需要的交互作用論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3.環境的作用</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4.個人與情境的交互作用</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八、人本論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1.人本主義心理學的起源</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2.馬斯洛的需要論與自我實現論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3.羅傑斯的自我理論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4.羅洛·梅的存在分析論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5.個人中心療法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九、認知論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1.認知方式與心理分化論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2.個人建構理論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3.行為預測論與控制點理論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4.人格的認知因素</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5.認知療法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十、積極心理學</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1.積極心理學的興起</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2.幸福與人格</w:t>
      </w:r>
    </w:p>
    <w:p w:rsidR="00903B04" w:rsidRPr="002B6F40" w:rsidRDefault="00903B04" w:rsidP="007868FE">
      <w:pPr>
        <w:pStyle w:val="a3"/>
        <w:spacing w:line="276" w:lineRule="auto"/>
        <w:ind w:leftChars="0" w:left="0" w:firstLine="420"/>
        <w:rPr>
          <w:rFonts w:ascii="PMingLiU" w:eastAsia="PMingLiU" w:hAnsi="PMingLiU" w:cs="Arial"/>
          <w:szCs w:val="21"/>
          <w:lang w:eastAsia="zh-TW"/>
        </w:rPr>
      </w:pPr>
      <w:r w:rsidRPr="002B6F40">
        <w:rPr>
          <w:rFonts w:ascii="PMingLiU" w:eastAsia="PMingLiU" w:hAnsi="PMingLiU" w:cs="Arial" w:hint="eastAsia"/>
          <w:szCs w:val="21"/>
          <w:lang w:eastAsia="zh-TW"/>
        </w:rPr>
        <w:t>3.健康與人格</w:t>
      </w:r>
    </w:p>
    <w:p w:rsidR="00903B04" w:rsidRPr="002B6F40" w:rsidRDefault="00903B04" w:rsidP="007868FE">
      <w:pPr>
        <w:pStyle w:val="a3"/>
        <w:spacing w:line="276" w:lineRule="auto"/>
        <w:ind w:leftChars="0" w:left="0"/>
        <w:rPr>
          <w:rFonts w:ascii="PMingLiU" w:eastAsia="PMingLiU" w:hAnsi="PMingLiU" w:cs="Arial"/>
          <w:b/>
          <w:szCs w:val="21"/>
          <w:lang w:eastAsia="zh-TW"/>
        </w:rPr>
      </w:pPr>
      <w:r w:rsidRPr="002B6F40">
        <w:rPr>
          <w:rFonts w:ascii="PMingLiU" w:eastAsia="PMingLiU" w:hAnsi="PMingLiU" w:cs="Arial" w:hint="eastAsia"/>
          <w:b/>
          <w:szCs w:val="21"/>
          <w:lang w:eastAsia="zh-TW"/>
        </w:rPr>
        <w:t>《社會心理學》科目</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一、社會心理學概論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1.社會心理學的對象範圍</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2.社會心理學的形成與研究取向</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3.社會心理學的研究方法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二、社會認知</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1.社會認知的理論框架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2.對自我的認知</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3.對他人的認知</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4.對群體的認知</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三、人際關係</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1.人際關係概述</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2.人際關係理論與量測</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3.人際溝通</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4.人際吸引</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四、社會態度</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1.態度的一般概念</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2.態度的量測</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3.態度的形成</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4.態度的改變</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五、社會影響與社會行為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1.社會助長與社會惰化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2.從眾、服從與順從</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3.侵犯行為</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4.利他行為</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六、群體心理</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1.群體心理概述</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lastRenderedPageBreak/>
        <w:t>2.群體凝聚力</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3.合作與競爭</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4.群體決策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5.群體領導者</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七、民族文化與民族心理</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1.一般概論</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2.民族性格研究</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3.中國人本土社會心理研究</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八、社會文化變遷與心理適應</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1.社會文化變遷</w:t>
      </w:r>
    </w:p>
    <w:p w:rsidR="00903B04" w:rsidRPr="002B6F40" w:rsidRDefault="00903B04" w:rsidP="007868FE">
      <w:pPr>
        <w:pStyle w:val="a3"/>
        <w:spacing w:line="276" w:lineRule="auto"/>
        <w:rPr>
          <w:rFonts w:ascii="PMingLiU" w:eastAsia="PMingLiU" w:hAnsi="PMingLiU" w:cs="Arial"/>
          <w:szCs w:val="21"/>
          <w:lang w:eastAsia="zh-TW"/>
        </w:rPr>
      </w:pPr>
      <w:r w:rsidRPr="002B6F40">
        <w:rPr>
          <w:rFonts w:ascii="PMingLiU" w:eastAsia="PMingLiU" w:hAnsi="PMingLiU" w:cs="Arial" w:hint="eastAsia"/>
          <w:szCs w:val="21"/>
          <w:lang w:eastAsia="zh-TW"/>
        </w:rPr>
        <w:t>2.文化融合</w:t>
      </w:r>
    </w:p>
    <w:p w:rsidR="00903B04" w:rsidRPr="002B6F40" w:rsidRDefault="00903B04" w:rsidP="007868FE">
      <w:pPr>
        <w:pStyle w:val="a3"/>
        <w:spacing w:line="276" w:lineRule="auto"/>
        <w:ind w:leftChars="0" w:left="0"/>
        <w:rPr>
          <w:rFonts w:ascii="PMingLiU" w:eastAsia="PMingLiU" w:hAnsi="PMingLiU" w:cs="Arial"/>
          <w:szCs w:val="21"/>
          <w:lang w:eastAsia="zh-TW"/>
        </w:rPr>
      </w:pPr>
      <w:r w:rsidRPr="002B6F40">
        <w:rPr>
          <w:rFonts w:ascii="PMingLiU" w:eastAsia="PMingLiU" w:hAnsi="PMingLiU" w:cs="Arial" w:hint="eastAsia"/>
          <w:szCs w:val="21"/>
          <w:lang w:eastAsia="zh-TW"/>
        </w:rPr>
        <w:t>3.現代化與民族心理</w:t>
      </w:r>
    </w:p>
    <w:p w:rsidR="00903B04" w:rsidRPr="002B6F40" w:rsidRDefault="00903B04" w:rsidP="007868FE">
      <w:pPr>
        <w:widowControl/>
        <w:spacing w:line="276" w:lineRule="auto"/>
        <w:jc w:val="left"/>
        <w:rPr>
          <w:rFonts w:ascii="PMingLiU" w:eastAsia="PMingLiU" w:hAnsi="PMingLiU" w:hint="eastAsia"/>
          <w:bCs/>
          <w:szCs w:val="21"/>
        </w:rPr>
      </w:pPr>
    </w:p>
    <w:p w:rsidR="00903B04" w:rsidRPr="002B6F40" w:rsidRDefault="00903B04" w:rsidP="007868FE">
      <w:pPr>
        <w:widowControl/>
        <w:spacing w:line="276" w:lineRule="auto"/>
        <w:rPr>
          <w:rFonts w:ascii="PMingLiU" w:eastAsia="PMingLiU" w:hAnsi="PMingLiU" w:cs="宋体"/>
          <w:b/>
          <w:bCs/>
          <w:color w:val="0000FF"/>
          <w:kern w:val="0"/>
          <w:szCs w:val="21"/>
        </w:rPr>
      </w:pPr>
      <w:r w:rsidRPr="002B6F40">
        <w:rPr>
          <w:rFonts w:ascii="PMingLiU" w:eastAsia="PMingLiU" w:hAnsi="PMingLiU" w:cs="宋体"/>
          <w:b/>
          <w:bCs/>
          <w:color w:val="0000FF"/>
          <w:kern w:val="0"/>
          <w:szCs w:val="21"/>
          <w:lang w:eastAsia="zh-TW"/>
        </w:rPr>
        <w:t>130400</w:t>
      </w:r>
      <w:r w:rsidRPr="002B6F40">
        <w:rPr>
          <w:rFonts w:ascii="PMingLiU" w:eastAsia="PMingLiU" w:hAnsi="PMingLiU" w:cs="宋体" w:hint="eastAsia"/>
          <w:b/>
          <w:bCs/>
          <w:color w:val="0000FF"/>
          <w:kern w:val="0"/>
          <w:szCs w:val="21"/>
          <w:lang w:eastAsia="zh-TW"/>
        </w:rPr>
        <w:t>美術學</w:t>
      </w:r>
    </w:p>
    <w:p w:rsidR="00903B04" w:rsidRPr="002B6F40" w:rsidRDefault="00903B04" w:rsidP="007868FE">
      <w:pPr>
        <w:widowControl/>
        <w:spacing w:line="276" w:lineRule="auto"/>
        <w:ind w:firstLineChars="200" w:firstLine="420"/>
        <w:rPr>
          <w:rFonts w:ascii="PMingLiU" w:eastAsia="PMingLiU" w:hAnsi="PMingLiU" w:cs="宋体"/>
          <w:bCs/>
          <w:kern w:val="0"/>
          <w:szCs w:val="21"/>
          <w:lang w:eastAsia="zh-TW"/>
        </w:rPr>
      </w:pPr>
      <w:r w:rsidRPr="002B6F40">
        <w:rPr>
          <w:rFonts w:ascii="PMingLiU" w:eastAsia="PMingLiU" w:hAnsi="PMingLiU" w:cs="宋体" w:hint="eastAsia"/>
          <w:bCs/>
          <w:kern w:val="0"/>
          <w:szCs w:val="21"/>
          <w:lang w:eastAsia="zh-TW"/>
        </w:rPr>
        <w:t>華南師範大學美術學院前身是成立於</w:t>
      </w:r>
      <w:r w:rsidRPr="002B6F40">
        <w:rPr>
          <w:rFonts w:ascii="PMingLiU" w:eastAsia="PMingLiU" w:hAnsi="PMingLiU" w:cs="宋体"/>
          <w:bCs/>
          <w:kern w:val="0"/>
          <w:szCs w:val="21"/>
          <w:lang w:eastAsia="zh-TW"/>
        </w:rPr>
        <w:t>1987</w:t>
      </w:r>
      <w:r w:rsidRPr="002B6F40">
        <w:rPr>
          <w:rFonts w:ascii="PMingLiU" w:eastAsia="PMingLiU" w:hAnsi="PMingLiU" w:cs="宋体" w:hint="eastAsia"/>
          <w:bCs/>
          <w:kern w:val="0"/>
          <w:szCs w:val="21"/>
          <w:lang w:eastAsia="zh-TW"/>
        </w:rPr>
        <w:t>年的華南師範大學藝術系的美術教育專業，同年開始招收美術專業本、專科生，</w:t>
      </w:r>
      <w:r w:rsidRPr="002B6F40">
        <w:rPr>
          <w:rFonts w:ascii="PMingLiU" w:eastAsia="PMingLiU" w:hAnsi="PMingLiU" w:cs="宋体"/>
          <w:bCs/>
          <w:kern w:val="0"/>
          <w:szCs w:val="21"/>
          <w:lang w:eastAsia="zh-TW"/>
        </w:rPr>
        <w:t>1990</w:t>
      </w:r>
      <w:r w:rsidRPr="002B6F40">
        <w:rPr>
          <w:rFonts w:ascii="PMingLiU" w:eastAsia="PMingLiU" w:hAnsi="PMingLiU" w:cs="宋体" w:hint="eastAsia"/>
          <w:bCs/>
          <w:kern w:val="0"/>
          <w:szCs w:val="21"/>
          <w:lang w:eastAsia="zh-TW"/>
        </w:rPr>
        <w:t>年獨立成系。</w:t>
      </w:r>
      <w:r w:rsidRPr="002B6F40">
        <w:rPr>
          <w:rFonts w:ascii="PMingLiU" w:eastAsia="PMingLiU" w:hAnsi="PMingLiU" w:cs="宋体"/>
          <w:bCs/>
          <w:kern w:val="0"/>
          <w:szCs w:val="21"/>
          <w:lang w:eastAsia="zh-TW"/>
        </w:rPr>
        <w:t>2001</w:t>
      </w:r>
      <w:r w:rsidRPr="002B6F40">
        <w:rPr>
          <w:rFonts w:ascii="PMingLiU" w:eastAsia="PMingLiU" w:hAnsi="PMingLiU" w:cs="宋体" w:hint="eastAsia"/>
          <w:bCs/>
          <w:kern w:val="0"/>
          <w:szCs w:val="21"/>
          <w:lang w:eastAsia="zh-TW"/>
        </w:rPr>
        <w:t>年設立藝術設計四年制本科專業並招生，</w:t>
      </w:r>
      <w:r w:rsidRPr="002B6F40">
        <w:rPr>
          <w:rFonts w:ascii="PMingLiU" w:eastAsia="PMingLiU" w:hAnsi="PMingLiU" w:cs="宋体"/>
          <w:bCs/>
          <w:kern w:val="0"/>
          <w:szCs w:val="21"/>
          <w:lang w:eastAsia="zh-TW"/>
        </w:rPr>
        <w:t>2004</w:t>
      </w:r>
      <w:r w:rsidRPr="002B6F40">
        <w:rPr>
          <w:rFonts w:ascii="PMingLiU" w:eastAsia="PMingLiU" w:hAnsi="PMingLiU" w:cs="宋体" w:hint="eastAsia"/>
          <w:bCs/>
          <w:kern w:val="0"/>
          <w:szCs w:val="21"/>
          <w:lang w:eastAsia="zh-TW"/>
        </w:rPr>
        <w:t>年設立工業設計、新數位媒體兩個四年制本科專業，並於</w:t>
      </w:r>
      <w:r w:rsidRPr="002B6F40">
        <w:rPr>
          <w:rFonts w:ascii="PMingLiU" w:eastAsia="PMingLiU" w:hAnsi="PMingLiU" w:cs="宋体"/>
          <w:bCs/>
          <w:kern w:val="0"/>
          <w:szCs w:val="21"/>
          <w:lang w:eastAsia="zh-TW"/>
        </w:rPr>
        <w:t>2005</w:t>
      </w:r>
      <w:r w:rsidRPr="002B6F40">
        <w:rPr>
          <w:rFonts w:ascii="PMingLiU" w:eastAsia="PMingLiU" w:hAnsi="PMingLiU" w:cs="宋体" w:hint="eastAsia"/>
          <w:bCs/>
          <w:kern w:val="0"/>
          <w:szCs w:val="21"/>
          <w:lang w:eastAsia="zh-TW"/>
        </w:rPr>
        <w:t>年招生。</w:t>
      </w:r>
      <w:r w:rsidRPr="002B6F40">
        <w:rPr>
          <w:rFonts w:ascii="PMingLiU" w:eastAsia="PMingLiU" w:hAnsi="PMingLiU" w:cs="宋体"/>
          <w:bCs/>
          <w:kern w:val="0"/>
          <w:szCs w:val="21"/>
          <w:lang w:eastAsia="zh-TW"/>
        </w:rPr>
        <w:t>1998</w:t>
      </w:r>
      <w:r w:rsidRPr="002B6F40">
        <w:rPr>
          <w:rFonts w:ascii="PMingLiU" w:eastAsia="PMingLiU" w:hAnsi="PMingLiU" w:cs="宋体" w:hint="eastAsia"/>
          <w:bCs/>
          <w:kern w:val="0"/>
          <w:szCs w:val="21"/>
          <w:lang w:eastAsia="zh-TW"/>
        </w:rPr>
        <w:t>年獲美術學專業碩士學位授予權，次年招收美術史與教育方向碩士生，現將招生方向擴大為中國美術史與理論研究、西方美術史與理論研究、美術教育學與理論研究、中西美術比較研究、中國畫創作與理論研究、油畫創作與理論研究、平面設計與理論研究、現代藝術與理論研究、版畫創作與理論研究</w:t>
      </w:r>
      <w:r w:rsidRPr="002B6F40">
        <w:rPr>
          <w:rFonts w:ascii="PMingLiU" w:eastAsia="PMingLiU" w:hAnsi="PMingLiU" w:cs="宋体"/>
          <w:bCs/>
          <w:kern w:val="0"/>
          <w:szCs w:val="21"/>
          <w:lang w:eastAsia="zh-TW"/>
        </w:rPr>
        <w:t>9</w:t>
      </w:r>
      <w:r w:rsidRPr="002B6F40">
        <w:rPr>
          <w:rFonts w:ascii="PMingLiU" w:eastAsia="PMingLiU" w:hAnsi="PMingLiU" w:cs="宋体" w:hint="eastAsia"/>
          <w:bCs/>
          <w:kern w:val="0"/>
          <w:szCs w:val="21"/>
          <w:lang w:eastAsia="zh-TW"/>
        </w:rPr>
        <w:t>個。同時招收（美術學科）教育碩士。</w:t>
      </w:r>
      <w:r w:rsidRPr="002B6F40">
        <w:rPr>
          <w:rFonts w:ascii="PMingLiU" w:eastAsia="PMingLiU" w:hAnsi="PMingLiU" w:cs="宋体"/>
          <w:bCs/>
          <w:kern w:val="0"/>
          <w:szCs w:val="21"/>
          <w:lang w:eastAsia="zh-TW"/>
        </w:rPr>
        <w:t>2005</w:t>
      </w:r>
      <w:r w:rsidRPr="002B6F40">
        <w:rPr>
          <w:rFonts w:ascii="PMingLiU" w:eastAsia="PMingLiU" w:hAnsi="PMingLiU" w:cs="宋体" w:hint="eastAsia"/>
          <w:bCs/>
          <w:kern w:val="0"/>
          <w:szCs w:val="21"/>
          <w:lang w:eastAsia="zh-TW"/>
        </w:rPr>
        <w:t>年</w:t>
      </w:r>
      <w:r w:rsidRPr="002B6F40">
        <w:rPr>
          <w:rFonts w:ascii="PMingLiU" w:eastAsia="PMingLiU" w:hAnsi="PMingLiU" w:cs="宋体"/>
          <w:bCs/>
          <w:kern w:val="0"/>
          <w:szCs w:val="21"/>
          <w:lang w:eastAsia="zh-TW"/>
        </w:rPr>
        <w:t>1</w:t>
      </w:r>
      <w:r w:rsidRPr="002B6F40">
        <w:rPr>
          <w:rFonts w:ascii="PMingLiU" w:eastAsia="PMingLiU" w:hAnsi="PMingLiU" w:cs="宋体" w:hint="eastAsia"/>
          <w:bCs/>
          <w:kern w:val="0"/>
          <w:szCs w:val="21"/>
          <w:lang w:eastAsia="zh-TW"/>
        </w:rPr>
        <w:t>月，學校對全校學科與專業進行新一輪的調整，成立美術學院。</w:t>
      </w:r>
    </w:p>
    <w:p w:rsidR="00903B04" w:rsidRPr="002B6F40" w:rsidRDefault="00903B04" w:rsidP="007868FE">
      <w:pPr>
        <w:widowControl/>
        <w:spacing w:line="276" w:lineRule="auto"/>
        <w:rPr>
          <w:rFonts w:ascii="PMingLiU" w:eastAsia="PMingLiU" w:hAnsi="PMingLiU" w:cs="宋体"/>
          <w:bCs/>
          <w:kern w:val="0"/>
          <w:szCs w:val="21"/>
          <w:lang w:eastAsia="zh-TW"/>
        </w:rPr>
      </w:pPr>
      <w:r w:rsidRPr="002B6F40">
        <w:rPr>
          <w:rFonts w:ascii="PMingLiU" w:eastAsia="PMingLiU" w:hAnsi="PMingLiU" w:cs="宋体"/>
          <w:bCs/>
          <w:kern w:val="0"/>
          <w:szCs w:val="21"/>
          <w:lang w:eastAsia="zh-TW"/>
        </w:rPr>
        <w:t xml:space="preserve">     </w:t>
      </w:r>
      <w:r w:rsidRPr="002B6F40">
        <w:rPr>
          <w:rFonts w:ascii="PMingLiU" w:eastAsia="PMingLiU" w:hAnsi="PMingLiU" w:cs="宋体" w:hint="eastAsia"/>
          <w:bCs/>
          <w:kern w:val="0"/>
          <w:szCs w:val="21"/>
          <w:lang w:eastAsia="zh-TW"/>
        </w:rPr>
        <w:t>美術學院現有美術學（師範）、視覺傳達設計（非師範）、環境設計（非師範）、產品設計（非師範）、服裝與服飾設計（非師範）、數位媒體藝術（非師範）等六個專業，今年招收美術學（師範）、視覺傳達設計（非師範）、產品設計（非師範）三個本科專業。美術學院具有廣東省特色重點學科“美術教育”、美術學碩士學位授予權、藝術碩士專業學位授予權和美術學（師範）一級學科碩士點。學院設有美術教育系、視覺傳達設計系、環境藝術設計系、工業設計系、數位媒體藝術系、基礎部、理論部、實驗中心等教學教研機構。學院師資力量雄厚，現有專任教師</w:t>
      </w:r>
      <w:r w:rsidRPr="002B6F40">
        <w:rPr>
          <w:rFonts w:ascii="PMingLiU" w:eastAsia="PMingLiU" w:hAnsi="PMingLiU" w:cs="宋体"/>
          <w:bCs/>
          <w:kern w:val="0"/>
          <w:szCs w:val="21"/>
          <w:lang w:eastAsia="zh-TW"/>
        </w:rPr>
        <w:t>53</w:t>
      </w:r>
      <w:r w:rsidRPr="002B6F40">
        <w:rPr>
          <w:rFonts w:ascii="PMingLiU" w:eastAsia="PMingLiU" w:hAnsi="PMingLiU" w:cs="宋体" w:hint="eastAsia"/>
          <w:bCs/>
          <w:kern w:val="0"/>
          <w:szCs w:val="21"/>
          <w:lang w:eastAsia="zh-TW"/>
        </w:rPr>
        <w:t>人，其中教授</w:t>
      </w:r>
      <w:r w:rsidRPr="002B6F40">
        <w:rPr>
          <w:rFonts w:ascii="PMingLiU" w:eastAsia="PMingLiU" w:hAnsi="PMingLiU" w:cs="宋体"/>
          <w:bCs/>
          <w:kern w:val="0"/>
          <w:szCs w:val="21"/>
          <w:lang w:eastAsia="zh-TW"/>
        </w:rPr>
        <w:t>13</w:t>
      </w:r>
      <w:r w:rsidRPr="002B6F40">
        <w:rPr>
          <w:rFonts w:ascii="PMingLiU" w:eastAsia="PMingLiU" w:hAnsi="PMingLiU" w:cs="宋体" w:hint="eastAsia"/>
          <w:bCs/>
          <w:kern w:val="0"/>
          <w:szCs w:val="21"/>
          <w:lang w:eastAsia="zh-TW"/>
        </w:rPr>
        <w:t>人、副教授</w:t>
      </w:r>
      <w:r w:rsidRPr="002B6F40">
        <w:rPr>
          <w:rFonts w:ascii="PMingLiU" w:eastAsia="PMingLiU" w:hAnsi="PMingLiU" w:cs="宋体"/>
          <w:bCs/>
          <w:kern w:val="0"/>
          <w:szCs w:val="21"/>
          <w:lang w:eastAsia="zh-TW"/>
        </w:rPr>
        <w:t>14</w:t>
      </w:r>
      <w:r w:rsidRPr="002B6F40">
        <w:rPr>
          <w:rFonts w:ascii="PMingLiU" w:eastAsia="PMingLiU" w:hAnsi="PMingLiU" w:cs="宋体" w:hint="eastAsia"/>
          <w:bCs/>
          <w:kern w:val="0"/>
          <w:szCs w:val="21"/>
          <w:lang w:eastAsia="zh-TW"/>
        </w:rPr>
        <w:t>人，具有博士、碩士學位的教師達</w:t>
      </w:r>
      <w:r w:rsidRPr="002B6F40">
        <w:rPr>
          <w:rFonts w:ascii="PMingLiU" w:eastAsia="PMingLiU" w:hAnsi="PMingLiU" w:cs="宋体"/>
          <w:bCs/>
          <w:kern w:val="0"/>
          <w:szCs w:val="21"/>
          <w:lang w:eastAsia="zh-TW"/>
        </w:rPr>
        <w:t>77%</w:t>
      </w:r>
      <w:r w:rsidRPr="002B6F40">
        <w:rPr>
          <w:rFonts w:ascii="PMingLiU" w:eastAsia="PMingLiU" w:hAnsi="PMingLiU" w:cs="宋体" w:hint="eastAsia"/>
          <w:bCs/>
          <w:kern w:val="0"/>
          <w:szCs w:val="21"/>
          <w:lang w:eastAsia="zh-TW"/>
        </w:rPr>
        <w:t>。學院教學設備先進，擁有中國畫、</w:t>
      </w:r>
      <w:r w:rsidRPr="002B6F40">
        <w:rPr>
          <w:rFonts w:ascii="PMingLiU" w:eastAsia="PMingLiU" w:hAnsi="PMingLiU" w:cs="宋体"/>
          <w:bCs/>
          <w:kern w:val="0"/>
          <w:szCs w:val="21"/>
          <w:lang w:eastAsia="zh-TW"/>
        </w:rPr>
        <w:t xml:space="preserve"> </w:t>
      </w:r>
      <w:r w:rsidRPr="002B6F40">
        <w:rPr>
          <w:rFonts w:ascii="PMingLiU" w:eastAsia="PMingLiU" w:hAnsi="PMingLiU" w:cs="宋体" w:hint="eastAsia"/>
          <w:bCs/>
          <w:kern w:val="0"/>
          <w:szCs w:val="21"/>
          <w:lang w:eastAsia="zh-TW"/>
        </w:rPr>
        <w:t>油畫、綜合藝術、版畫、漆畫，雕塑、攝影、視頻、數碼、視覺設計、環藝設計、工業設計、首飾工作室等</w:t>
      </w:r>
      <w:r w:rsidRPr="002B6F40">
        <w:rPr>
          <w:rFonts w:ascii="PMingLiU" w:eastAsia="PMingLiU" w:hAnsi="PMingLiU" w:cs="宋体"/>
          <w:bCs/>
          <w:kern w:val="0"/>
          <w:szCs w:val="21"/>
          <w:lang w:eastAsia="zh-TW"/>
        </w:rPr>
        <w:t>13</w:t>
      </w:r>
      <w:r w:rsidRPr="002B6F40">
        <w:rPr>
          <w:rFonts w:ascii="PMingLiU" w:eastAsia="PMingLiU" w:hAnsi="PMingLiU" w:cs="宋体" w:hint="eastAsia"/>
          <w:bCs/>
          <w:kern w:val="0"/>
          <w:szCs w:val="21"/>
          <w:lang w:eastAsia="zh-TW"/>
        </w:rPr>
        <w:t>間教學工作室。資料室藏書豐富，擁有</w:t>
      </w:r>
      <w:r w:rsidRPr="002B6F40">
        <w:rPr>
          <w:rFonts w:ascii="PMingLiU" w:eastAsia="PMingLiU" w:hAnsi="PMingLiU" w:cs="宋体"/>
          <w:bCs/>
          <w:kern w:val="0"/>
          <w:szCs w:val="21"/>
          <w:lang w:eastAsia="zh-TW"/>
        </w:rPr>
        <w:t>15000</w:t>
      </w:r>
      <w:r w:rsidRPr="002B6F40">
        <w:rPr>
          <w:rFonts w:ascii="PMingLiU" w:eastAsia="PMingLiU" w:hAnsi="PMingLiU" w:cs="宋体" w:hint="eastAsia"/>
          <w:bCs/>
          <w:kern w:val="0"/>
          <w:szCs w:val="21"/>
          <w:lang w:eastAsia="zh-TW"/>
        </w:rPr>
        <w:t>冊圖書資料、</w:t>
      </w:r>
      <w:r w:rsidRPr="002B6F40">
        <w:rPr>
          <w:rFonts w:ascii="PMingLiU" w:eastAsia="PMingLiU" w:hAnsi="PMingLiU" w:cs="宋体"/>
          <w:bCs/>
          <w:kern w:val="0"/>
          <w:szCs w:val="21"/>
          <w:lang w:eastAsia="zh-TW"/>
        </w:rPr>
        <w:t>100</w:t>
      </w:r>
      <w:r w:rsidRPr="002B6F40">
        <w:rPr>
          <w:rFonts w:ascii="PMingLiU" w:eastAsia="PMingLiU" w:hAnsi="PMingLiU" w:cs="宋体" w:hint="eastAsia"/>
          <w:bCs/>
          <w:kern w:val="0"/>
          <w:szCs w:val="21"/>
          <w:lang w:eastAsia="zh-TW"/>
        </w:rPr>
        <w:t>多種中外期刊。自</w:t>
      </w:r>
      <w:r w:rsidRPr="002B6F40">
        <w:rPr>
          <w:rFonts w:ascii="PMingLiU" w:eastAsia="PMingLiU" w:hAnsi="PMingLiU" w:cs="宋体"/>
          <w:bCs/>
          <w:kern w:val="0"/>
          <w:szCs w:val="21"/>
          <w:lang w:eastAsia="zh-TW"/>
        </w:rPr>
        <w:t>2005</w:t>
      </w:r>
      <w:r w:rsidRPr="002B6F40">
        <w:rPr>
          <w:rFonts w:ascii="PMingLiU" w:eastAsia="PMingLiU" w:hAnsi="PMingLiU" w:cs="宋体" w:hint="eastAsia"/>
          <w:bCs/>
          <w:kern w:val="0"/>
          <w:szCs w:val="21"/>
          <w:lang w:eastAsia="zh-TW"/>
        </w:rPr>
        <w:t>年我校參加國家教育部本科教學評估為“優秀”以來，學院繼續深化教學改革，銳意進取，實力顯著提高，現已成為“教育部美術骨幹教師培訓基地”、“廣東省美術新課標教師培訓基地”，是廣東省層次</w:t>
      </w:r>
      <w:r w:rsidRPr="002B6F40">
        <w:rPr>
          <w:rFonts w:ascii="PMingLiU" w:eastAsia="PMingLiU" w:hAnsi="PMingLiU" w:cs="宋体" w:hint="eastAsia"/>
          <w:bCs/>
          <w:kern w:val="0"/>
          <w:szCs w:val="21"/>
          <w:lang w:eastAsia="zh-TW"/>
        </w:rPr>
        <w:lastRenderedPageBreak/>
        <w:t>最高、規模最大的美術教育人才培養基地。美術學院廣泛開展對外學術交流活動，與日本、韓國、挪威等國家進行雙向學術交流活動。</w:t>
      </w:r>
    </w:p>
    <w:p w:rsidR="00903B04" w:rsidRPr="002B6F40" w:rsidRDefault="00903B04" w:rsidP="007868FE">
      <w:pPr>
        <w:widowControl/>
        <w:spacing w:line="276" w:lineRule="auto"/>
        <w:rPr>
          <w:rFonts w:ascii="PMingLiU" w:eastAsia="PMingLiU" w:hAnsi="PMingLiU" w:cs="Arial" w:hint="eastAsia"/>
          <w:b/>
          <w:szCs w:val="21"/>
          <w:lang w:eastAsia="zh-TW"/>
        </w:rPr>
      </w:pPr>
      <w:r w:rsidRPr="002B6F40">
        <w:rPr>
          <w:rFonts w:ascii="PMingLiU" w:eastAsia="PMingLiU" w:hAnsi="PMingLiU" w:cs="Arial" w:hint="eastAsia"/>
          <w:b/>
          <w:szCs w:val="21"/>
          <w:lang w:eastAsia="zh-TW"/>
        </w:rPr>
        <w:t>考試大綱：</w:t>
      </w:r>
    </w:p>
    <w:p w:rsidR="00903B04" w:rsidRPr="002B6F40" w:rsidRDefault="00903B04" w:rsidP="007868FE">
      <w:pPr>
        <w:widowControl/>
        <w:spacing w:line="276" w:lineRule="auto"/>
        <w:rPr>
          <w:rFonts w:ascii="PMingLiU" w:eastAsia="PMingLiU" w:hAnsi="PMingLiU" w:cs="Arial" w:hint="eastAsia"/>
          <w:b/>
          <w:szCs w:val="21"/>
          <w:lang w:eastAsia="zh-TW"/>
        </w:rPr>
      </w:pPr>
      <w:r w:rsidRPr="002B6F40">
        <w:rPr>
          <w:rFonts w:ascii="PMingLiU" w:eastAsia="PMingLiU" w:hAnsi="PMingLiU" w:cs="Arial" w:hint="eastAsia"/>
          <w:b/>
          <w:szCs w:val="21"/>
          <w:lang w:eastAsia="zh-TW"/>
        </w:rPr>
        <w:t>一、《素描》科目</w:t>
      </w:r>
    </w:p>
    <w:p w:rsidR="00903B04" w:rsidRPr="002B6F40" w:rsidRDefault="00903B04" w:rsidP="007868FE">
      <w:pPr>
        <w:widowControl/>
        <w:spacing w:line="276" w:lineRule="auto"/>
        <w:rPr>
          <w:rFonts w:ascii="PMingLiU" w:eastAsia="PMingLiU" w:hAnsi="PMingLiU" w:hint="eastAsia"/>
          <w:kern w:val="0"/>
          <w:szCs w:val="21"/>
        </w:rPr>
      </w:pPr>
      <w:r w:rsidRPr="002B6F40">
        <w:rPr>
          <w:rFonts w:ascii="PMingLiU" w:eastAsia="PMingLiU" w:hAnsi="PMingLiU" w:hint="eastAsia"/>
          <w:kern w:val="0"/>
          <w:szCs w:val="21"/>
        </w:rPr>
        <w:t>1.考試</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容：半身</w:t>
      </w:r>
      <w:proofErr w:type="gramStart"/>
      <w:r w:rsidRPr="002B6F40">
        <w:rPr>
          <w:rFonts w:ascii="PMingLiU" w:eastAsia="PMingLiU" w:hAnsi="PMingLiU" w:hint="eastAsia"/>
          <w:kern w:val="0"/>
          <w:szCs w:val="21"/>
        </w:rPr>
        <w:t>帶手人物</w:t>
      </w:r>
      <w:proofErr w:type="gramEnd"/>
      <w:r w:rsidRPr="002B6F40">
        <w:rPr>
          <w:rFonts w:ascii="PMingLiU" w:eastAsia="PMingLiU" w:hAnsi="PMingLiU" w:hint="eastAsia"/>
          <w:kern w:val="0"/>
          <w:szCs w:val="21"/>
        </w:rPr>
        <w:t>肖像寫生。</w:t>
      </w:r>
    </w:p>
    <w:p w:rsidR="00903B04" w:rsidRPr="002B6F40" w:rsidRDefault="00903B04" w:rsidP="007868FE">
      <w:pPr>
        <w:widowControl/>
        <w:spacing w:line="276" w:lineRule="auto"/>
        <w:rPr>
          <w:rFonts w:ascii="PMingLiU" w:eastAsia="PMingLiU" w:hAnsi="PMingLiU" w:hint="eastAsia"/>
          <w:kern w:val="0"/>
          <w:szCs w:val="21"/>
        </w:rPr>
      </w:pPr>
      <w:r w:rsidRPr="002B6F40">
        <w:rPr>
          <w:rFonts w:ascii="PMingLiU" w:eastAsia="PMingLiU" w:hAnsi="PMingLiU" w:hint="eastAsia"/>
          <w:kern w:val="0"/>
          <w:szCs w:val="21"/>
        </w:rPr>
        <w:t>2.考試時間：3小時。</w:t>
      </w:r>
    </w:p>
    <w:p w:rsidR="00903B04" w:rsidRPr="002B6F40" w:rsidRDefault="00903B04" w:rsidP="007868FE">
      <w:pPr>
        <w:widowControl/>
        <w:spacing w:line="276" w:lineRule="auto"/>
        <w:rPr>
          <w:rFonts w:ascii="PMingLiU" w:eastAsia="PMingLiU" w:hAnsi="PMingLiU" w:hint="eastAsia"/>
          <w:kern w:val="0"/>
          <w:szCs w:val="21"/>
        </w:rPr>
      </w:pPr>
      <w:r w:rsidRPr="002B6F40">
        <w:rPr>
          <w:rFonts w:ascii="PMingLiU" w:eastAsia="PMingLiU" w:hAnsi="PMingLiU" w:hint="eastAsia"/>
          <w:kern w:val="0"/>
          <w:szCs w:val="21"/>
        </w:rPr>
        <w:t>3.工具與材料：</w:t>
      </w:r>
      <w:proofErr w:type="gramStart"/>
      <w:r w:rsidRPr="002B6F40">
        <w:rPr>
          <w:rFonts w:ascii="PMingLiU" w:eastAsia="PMingLiU" w:hAnsi="PMingLiU" w:hint="eastAsia"/>
          <w:kern w:val="0"/>
          <w:szCs w:val="21"/>
        </w:rPr>
        <w:t>對</w:t>
      </w:r>
      <w:proofErr w:type="gramEnd"/>
      <w:r w:rsidRPr="002B6F40">
        <w:rPr>
          <w:rFonts w:ascii="PMingLiU" w:eastAsia="PMingLiU" w:hAnsi="PMingLiU" w:hint="eastAsia"/>
          <w:kern w:val="0"/>
          <w:szCs w:val="21"/>
        </w:rPr>
        <w:t>開大素描紙（考</w:t>
      </w:r>
      <w:proofErr w:type="gramStart"/>
      <w:r w:rsidRPr="002B6F40">
        <w:rPr>
          <w:rFonts w:ascii="PMingLiU" w:eastAsia="PMingLiU" w:hAnsi="PMingLiU" w:hint="eastAsia"/>
          <w:kern w:val="0"/>
          <w:szCs w:val="21"/>
        </w:rPr>
        <w:t>場</w:t>
      </w:r>
      <w:proofErr w:type="gramEnd"/>
      <w:r w:rsidRPr="002B6F40">
        <w:rPr>
          <w:rFonts w:ascii="PMingLiU" w:eastAsia="PMingLiU" w:hAnsi="PMingLiU" w:hint="eastAsia"/>
          <w:kern w:val="0"/>
          <w:szCs w:val="21"/>
        </w:rPr>
        <w:t>提供），可使用炭筆或鉛筆。</w:t>
      </w:r>
    </w:p>
    <w:p w:rsidR="00903B04" w:rsidRPr="002B6F40" w:rsidRDefault="00903B04" w:rsidP="007868FE">
      <w:pPr>
        <w:widowControl/>
        <w:spacing w:line="276" w:lineRule="auto"/>
        <w:jc w:val="left"/>
        <w:rPr>
          <w:rFonts w:ascii="PMingLiU" w:eastAsia="PMingLiU" w:hAnsi="PMingLiU" w:hint="eastAsia"/>
          <w:b/>
          <w:kern w:val="0"/>
          <w:szCs w:val="21"/>
        </w:rPr>
      </w:pPr>
      <w:r w:rsidRPr="002B6F40">
        <w:rPr>
          <w:rFonts w:ascii="PMingLiU" w:eastAsia="PMingLiU" w:hAnsi="PMingLiU" w:hint="eastAsia"/>
          <w:b/>
          <w:kern w:val="0"/>
          <w:szCs w:val="21"/>
        </w:rPr>
        <w:t>二、《</w:t>
      </w:r>
      <w:r w:rsidRPr="002B6F40">
        <w:rPr>
          <w:rFonts w:ascii="PMingLiU" w:eastAsia="PMingLiU" w:hAnsi="PMingLiU" w:cs="宋体" w:hint="eastAsia"/>
          <w:b/>
          <w:kern w:val="0"/>
          <w:szCs w:val="21"/>
          <w:lang w:eastAsia="zh-TW"/>
        </w:rPr>
        <w:t>油畫人物寫生</w:t>
      </w:r>
      <w:r w:rsidRPr="002B6F40">
        <w:rPr>
          <w:rFonts w:ascii="PMingLiU" w:eastAsia="PMingLiU" w:hAnsi="PMingLiU" w:hint="eastAsia"/>
          <w:b/>
          <w:kern w:val="0"/>
          <w:szCs w:val="21"/>
        </w:rPr>
        <w:t>》科目</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全身著衣人物寫生；半身</w:t>
      </w:r>
      <w:proofErr w:type="gramStart"/>
      <w:r w:rsidRPr="002B6F40">
        <w:rPr>
          <w:rFonts w:ascii="PMingLiU" w:eastAsia="PMingLiU" w:hAnsi="PMingLiU" w:hint="eastAsia"/>
          <w:kern w:val="0"/>
          <w:szCs w:val="21"/>
        </w:rPr>
        <w:t>帶</w:t>
      </w:r>
      <w:proofErr w:type="gramEnd"/>
      <w:r w:rsidRPr="002B6F40">
        <w:rPr>
          <w:rFonts w:ascii="PMingLiU" w:eastAsia="PMingLiU" w:hAnsi="PMingLiU" w:hint="eastAsia"/>
          <w:kern w:val="0"/>
          <w:szCs w:val="21"/>
        </w:rPr>
        <w:t>手著衣人物寫生；全身裸體人物寫生。</w:t>
      </w:r>
    </w:p>
    <w:p w:rsidR="00903B04" w:rsidRPr="002B6F40" w:rsidRDefault="00903B04" w:rsidP="007868FE">
      <w:pPr>
        <w:widowControl/>
        <w:spacing w:line="276" w:lineRule="auto"/>
        <w:jc w:val="left"/>
        <w:rPr>
          <w:rFonts w:ascii="PMingLiU" w:eastAsia="PMingLiU" w:hAnsi="PMingLiU" w:hint="eastAsia"/>
          <w:b/>
          <w:kern w:val="0"/>
          <w:szCs w:val="21"/>
        </w:rPr>
      </w:pPr>
      <w:r w:rsidRPr="002B6F40">
        <w:rPr>
          <w:rFonts w:ascii="PMingLiU" w:eastAsia="PMingLiU" w:hAnsi="PMingLiU" w:hint="eastAsia"/>
          <w:b/>
          <w:kern w:val="0"/>
          <w:szCs w:val="21"/>
        </w:rPr>
        <w:t>三、《</w:t>
      </w:r>
      <w:r w:rsidRPr="002B6F40">
        <w:rPr>
          <w:rFonts w:ascii="PMingLiU" w:eastAsia="PMingLiU" w:hAnsi="PMingLiU" w:cs="宋体" w:hint="eastAsia"/>
          <w:b/>
          <w:kern w:val="0"/>
          <w:szCs w:val="21"/>
          <w:lang w:eastAsia="zh-TW"/>
        </w:rPr>
        <w:t>新媒體創作</w:t>
      </w:r>
      <w:r w:rsidRPr="002B6F40">
        <w:rPr>
          <w:rFonts w:ascii="PMingLiU" w:eastAsia="PMingLiU" w:hAnsi="PMingLiU" w:hint="eastAsia"/>
          <w:b/>
          <w:kern w:val="0"/>
          <w:szCs w:val="21"/>
        </w:rPr>
        <w:t>》科目</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1.核心</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容：根</w:t>
      </w:r>
      <w:proofErr w:type="gramStart"/>
      <w:r w:rsidRPr="002B6F40">
        <w:rPr>
          <w:rFonts w:ascii="PMingLiU" w:eastAsia="PMingLiU" w:hAnsi="PMingLiU" w:hint="eastAsia"/>
          <w:kern w:val="0"/>
          <w:szCs w:val="21"/>
        </w:rPr>
        <w:t>據</w:t>
      </w:r>
      <w:proofErr w:type="gramEnd"/>
      <w:r w:rsidRPr="002B6F40">
        <w:rPr>
          <w:rFonts w:ascii="PMingLiU" w:eastAsia="PMingLiU" w:hAnsi="PMingLiU" w:hint="eastAsia"/>
          <w:kern w:val="0"/>
          <w:szCs w:val="21"/>
        </w:rPr>
        <w:t>命題，創作一份新媒體影像創作方案。</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2.創作方案</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容：</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（1）劇本，劇本</w:t>
      </w:r>
      <w:proofErr w:type="gramStart"/>
      <w:r w:rsidRPr="002B6F40">
        <w:rPr>
          <w:rFonts w:ascii="PMingLiU" w:eastAsia="PMingLiU" w:hAnsi="PMingLiU" w:hint="eastAsia"/>
          <w:kern w:val="0"/>
          <w:szCs w:val="21"/>
        </w:rPr>
        <w:t>為</w:t>
      </w:r>
      <w:proofErr w:type="gramEnd"/>
      <w:r w:rsidRPr="002B6F40">
        <w:rPr>
          <w:rFonts w:ascii="PMingLiU" w:eastAsia="PMingLiU" w:hAnsi="PMingLiU" w:hint="eastAsia"/>
          <w:kern w:val="0"/>
          <w:szCs w:val="21"/>
        </w:rPr>
        <w:t>分</w:t>
      </w:r>
      <w:proofErr w:type="gramStart"/>
      <w:r w:rsidRPr="002B6F40">
        <w:rPr>
          <w:rFonts w:ascii="PMingLiU" w:eastAsia="PMingLiU" w:hAnsi="PMingLiU" w:hint="eastAsia"/>
          <w:kern w:val="0"/>
          <w:szCs w:val="21"/>
        </w:rPr>
        <w:t>場景本</w:t>
      </w:r>
      <w:proofErr w:type="gramEnd"/>
      <w:r w:rsidRPr="002B6F40">
        <w:rPr>
          <w:rFonts w:ascii="PMingLiU" w:eastAsia="PMingLiU" w:hAnsi="PMingLiU" w:hint="eastAsia"/>
          <w:kern w:val="0"/>
          <w:szCs w:val="21"/>
        </w:rPr>
        <w:t>或分鏡頭本，字</w:t>
      </w:r>
      <w:proofErr w:type="gramStart"/>
      <w:r w:rsidRPr="002B6F40">
        <w:rPr>
          <w:rFonts w:ascii="PMingLiU" w:eastAsia="PMingLiU" w:hAnsi="PMingLiU" w:hint="eastAsia"/>
          <w:kern w:val="0"/>
          <w:szCs w:val="21"/>
        </w:rPr>
        <w:t>數</w:t>
      </w:r>
      <w:proofErr w:type="gramEnd"/>
      <w:r w:rsidRPr="002B6F40">
        <w:rPr>
          <w:rFonts w:ascii="PMingLiU" w:eastAsia="PMingLiU" w:hAnsi="PMingLiU" w:hint="eastAsia"/>
          <w:kern w:val="0"/>
          <w:szCs w:val="21"/>
        </w:rPr>
        <w:t>不限，可輔以繪圖；</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（2）作品簡</w:t>
      </w:r>
      <w:proofErr w:type="gramStart"/>
      <w:r w:rsidRPr="002B6F40">
        <w:rPr>
          <w:rFonts w:ascii="PMingLiU" w:eastAsia="PMingLiU" w:hAnsi="PMingLiU" w:hint="eastAsia"/>
          <w:kern w:val="0"/>
          <w:szCs w:val="21"/>
        </w:rPr>
        <w:t>介</w:t>
      </w:r>
      <w:proofErr w:type="gramEnd"/>
      <w:r w:rsidRPr="002B6F40">
        <w:rPr>
          <w:rFonts w:ascii="PMingLiU" w:eastAsia="PMingLiU" w:hAnsi="PMingLiU" w:hint="eastAsia"/>
          <w:kern w:val="0"/>
          <w:szCs w:val="21"/>
        </w:rPr>
        <w:t>（200字以</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（3）作者闡述（300字以</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w:t>
      </w:r>
    </w:p>
    <w:p w:rsidR="00903B04" w:rsidRPr="002B6F40" w:rsidRDefault="00903B04" w:rsidP="007868FE">
      <w:pPr>
        <w:widowControl/>
        <w:spacing w:line="276" w:lineRule="auto"/>
        <w:jc w:val="left"/>
        <w:rPr>
          <w:rFonts w:ascii="PMingLiU" w:eastAsia="PMingLiU" w:hAnsi="PMingLiU" w:hint="eastAsia"/>
          <w:b/>
          <w:kern w:val="0"/>
          <w:szCs w:val="21"/>
        </w:rPr>
      </w:pPr>
      <w:r w:rsidRPr="002B6F40">
        <w:rPr>
          <w:rFonts w:ascii="PMingLiU" w:eastAsia="PMingLiU" w:hAnsi="PMingLiU" w:hint="eastAsia"/>
          <w:b/>
          <w:kern w:val="0"/>
          <w:szCs w:val="21"/>
        </w:rPr>
        <w:t>四、《</w:t>
      </w:r>
      <w:r w:rsidRPr="002B6F40">
        <w:rPr>
          <w:rFonts w:ascii="PMingLiU" w:eastAsia="PMingLiU" w:hAnsi="PMingLiU" w:cs="宋体" w:hint="eastAsia"/>
          <w:b/>
          <w:kern w:val="0"/>
          <w:szCs w:val="21"/>
          <w:lang w:eastAsia="zh-TW"/>
        </w:rPr>
        <w:t>工業設計產品手繪</w:t>
      </w:r>
      <w:r w:rsidRPr="002B6F40">
        <w:rPr>
          <w:rFonts w:ascii="PMingLiU" w:eastAsia="PMingLiU" w:hAnsi="PMingLiU" w:hint="eastAsia"/>
          <w:b/>
          <w:kern w:val="0"/>
          <w:szCs w:val="21"/>
        </w:rPr>
        <w:t>》科目</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1.根</w:t>
      </w:r>
      <w:proofErr w:type="gramStart"/>
      <w:r w:rsidRPr="002B6F40">
        <w:rPr>
          <w:rFonts w:ascii="PMingLiU" w:eastAsia="PMingLiU" w:hAnsi="PMingLiU" w:hint="eastAsia"/>
          <w:kern w:val="0"/>
          <w:szCs w:val="21"/>
        </w:rPr>
        <w:t>據</w:t>
      </w:r>
      <w:proofErr w:type="gramEnd"/>
      <w:r w:rsidRPr="002B6F40">
        <w:rPr>
          <w:rFonts w:ascii="PMingLiU" w:eastAsia="PMingLiU" w:hAnsi="PMingLiU" w:hint="eastAsia"/>
          <w:kern w:val="0"/>
          <w:szCs w:val="21"/>
        </w:rPr>
        <w:t>命題，創作一份產品手繪效果方案。</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2.設計方案</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容：</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（1）設計說明（300字以</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（2）設計平、立、剖圖、節點詳圖；</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（3）效果圖（至少</w:t>
      </w:r>
      <w:proofErr w:type="gramStart"/>
      <w:r w:rsidRPr="002B6F40">
        <w:rPr>
          <w:rFonts w:ascii="PMingLiU" w:eastAsia="PMingLiU" w:hAnsi="PMingLiU" w:hint="eastAsia"/>
          <w:kern w:val="0"/>
          <w:szCs w:val="21"/>
        </w:rPr>
        <w:t>一</w:t>
      </w:r>
      <w:proofErr w:type="gramEnd"/>
      <w:r w:rsidRPr="002B6F40">
        <w:rPr>
          <w:rFonts w:ascii="PMingLiU" w:eastAsia="PMingLiU" w:hAnsi="PMingLiU" w:hint="eastAsia"/>
          <w:kern w:val="0"/>
          <w:szCs w:val="21"/>
        </w:rPr>
        <w:t>張）。</w:t>
      </w:r>
    </w:p>
    <w:p w:rsidR="00903B04" w:rsidRPr="002B6F40" w:rsidRDefault="00903B04" w:rsidP="007868FE">
      <w:pPr>
        <w:widowControl/>
        <w:spacing w:line="276" w:lineRule="auto"/>
        <w:jc w:val="left"/>
        <w:rPr>
          <w:rFonts w:ascii="PMingLiU" w:eastAsia="PMingLiU" w:hAnsi="PMingLiU" w:hint="eastAsia"/>
          <w:b/>
          <w:kern w:val="0"/>
          <w:szCs w:val="21"/>
        </w:rPr>
      </w:pPr>
      <w:r w:rsidRPr="002B6F40">
        <w:rPr>
          <w:rFonts w:ascii="PMingLiU" w:eastAsia="PMingLiU" w:hAnsi="PMingLiU" w:hint="eastAsia"/>
          <w:b/>
          <w:kern w:val="0"/>
          <w:szCs w:val="21"/>
        </w:rPr>
        <w:t>五、《平面設計》科目</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主要考察學生平面設計的基礎知識、圖形創作能力與表現技巧。</w:t>
      </w:r>
    </w:p>
    <w:p w:rsidR="00903B04" w:rsidRPr="002B6F40" w:rsidRDefault="00903B04" w:rsidP="007868FE">
      <w:pPr>
        <w:widowControl/>
        <w:spacing w:line="276" w:lineRule="auto"/>
        <w:jc w:val="left"/>
        <w:rPr>
          <w:rFonts w:ascii="PMingLiU" w:eastAsia="PMingLiU" w:hAnsi="PMingLiU" w:hint="eastAsia"/>
          <w:b/>
          <w:kern w:val="0"/>
          <w:szCs w:val="21"/>
        </w:rPr>
      </w:pPr>
      <w:r w:rsidRPr="002B6F40">
        <w:rPr>
          <w:rFonts w:ascii="PMingLiU" w:eastAsia="PMingLiU" w:hAnsi="PMingLiU" w:hint="eastAsia"/>
          <w:b/>
          <w:kern w:val="0"/>
          <w:szCs w:val="21"/>
        </w:rPr>
        <w:t>六、《</w:t>
      </w:r>
      <w:r w:rsidRPr="002B6F40">
        <w:rPr>
          <w:rFonts w:ascii="PMingLiU" w:eastAsia="PMingLiU" w:hAnsi="PMingLiU" w:hint="eastAsia"/>
          <w:b/>
          <w:szCs w:val="21"/>
          <w:lang w:eastAsia="zh-TW"/>
        </w:rPr>
        <w:t>中國畫寫生</w:t>
      </w:r>
      <w:r w:rsidRPr="002B6F40">
        <w:rPr>
          <w:rFonts w:ascii="PMingLiU" w:eastAsia="PMingLiU" w:hAnsi="PMingLiU" w:hint="eastAsia"/>
          <w:b/>
          <w:kern w:val="0"/>
          <w:szCs w:val="21"/>
        </w:rPr>
        <w:t>》科目</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1.人物寫生；</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2.山水寫生；</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3.花鳥寫生；</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注：考生自選其一。</w:t>
      </w:r>
    </w:p>
    <w:p w:rsidR="00903B04" w:rsidRPr="002B6F40" w:rsidRDefault="00903B04" w:rsidP="007868FE">
      <w:pPr>
        <w:widowControl/>
        <w:spacing w:line="276" w:lineRule="auto"/>
        <w:jc w:val="left"/>
        <w:rPr>
          <w:rFonts w:ascii="PMingLiU" w:eastAsia="PMingLiU" w:hAnsi="PMingLiU" w:hint="eastAsia"/>
          <w:b/>
          <w:kern w:val="0"/>
          <w:szCs w:val="21"/>
        </w:rPr>
      </w:pPr>
      <w:r w:rsidRPr="002B6F40">
        <w:rPr>
          <w:rFonts w:ascii="PMingLiU" w:eastAsia="PMingLiU" w:hAnsi="PMingLiU" w:hint="eastAsia"/>
          <w:b/>
          <w:kern w:val="0"/>
          <w:szCs w:val="21"/>
        </w:rPr>
        <w:t>七、《</w:t>
      </w:r>
      <w:r w:rsidRPr="002B6F40">
        <w:rPr>
          <w:rFonts w:ascii="PMingLiU" w:eastAsia="PMingLiU" w:hAnsi="PMingLiU" w:cs="宋体" w:hint="eastAsia"/>
          <w:b/>
          <w:kern w:val="0"/>
          <w:szCs w:val="21"/>
          <w:lang w:eastAsia="zh-TW"/>
        </w:rPr>
        <w:t>專題設計</w:t>
      </w:r>
      <w:r w:rsidRPr="002B6F40">
        <w:rPr>
          <w:rFonts w:ascii="PMingLiU" w:eastAsia="PMingLiU" w:hAnsi="PMingLiU" w:hint="eastAsia"/>
          <w:b/>
          <w:kern w:val="0"/>
          <w:szCs w:val="21"/>
        </w:rPr>
        <w:t>》科目</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1.核心</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容：根</w:t>
      </w:r>
      <w:proofErr w:type="gramStart"/>
      <w:r w:rsidRPr="002B6F40">
        <w:rPr>
          <w:rFonts w:ascii="PMingLiU" w:eastAsia="PMingLiU" w:hAnsi="PMingLiU" w:hint="eastAsia"/>
          <w:kern w:val="0"/>
          <w:szCs w:val="21"/>
        </w:rPr>
        <w:t>據</w:t>
      </w:r>
      <w:proofErr w:type="gramEnd"/>
      <w:r w:rsidRPr="002B6F40">
        <w:rPr>
          <w:rFonts w:ascii="PMingLiU" w:eastAsia="PMingLiU" w:hAnsi="PMingLiU" w:hint="eastAsia"/>
          <w:kern w:val="0"/>
          <w:szCs w:val="21"/>
        </w:rPr>
        <w:t>命題，完成</w:t>
      </w:r>
      <w:proofErr w:type="gramStart"/>
      <w:r w:rsidRPr="002B6F40">
        <w:rPr>
          <w:rFonts w:ascii="PMingLiU" w:eastAsia="PMingLiU" w:hAnsi="PMingLiU" w:hint="eastAsia"/>
          <w:kern w:val="0"/>
          <w:szCs w:val="21"/>
        </w:rPr>
        <w:t>專</w:t>
      </w:r>
      <w:proofErr w:type="gramEnd"/>
      <w:r w:rsidRPr="002B6F40">
        <w:rPr>
          <w:rFonts w:ascii="PMingLiU" w:eastAsia="PMingLiU" w:hAnsi="PMingLiU" w:hint="eastAsia"/>
          <w:kern w:val="0"/>
          <w:szCs w:val="21"/>
        </w:rPr>
        <w:t>題設計方案。</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2.設計方案</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容：</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（1）設計說明（300字以</w:t>
      </w:r>
      <w:proofErr w:type="gramStart"/>
      <w:r w:rsidRPr="002B6F40">
        <w:rPr>
          <w:rFonts w:ascii="PMingLiU" w:eastAsia="PMingLiU" w:hAnsi="PMingLiU" w:hint="eastAsia"/>
          <w:kern w:val="0"/>
          <w:szCs w:val="21"/>
        </w:rPr>
        <w:t>內</w:t>
      </w:r>
      <w:proofErr w:type="gramEnd"/>
      <w:r w:rsidRPr="002B6F40">
        <w:rPr>
          <w:rFonts w:ascii="PMingLiU" w:eastAsia="PMingLiU" w:hAnsi="PMingLiU" w:hint="eastAsia"/>
          <w:kern w:val="0"/>
          <w:szCs w:val="21"/>
        </w:rPr>
        <w:t>）；</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（2）設計平、立、剖圖、節點詳圖；</w:t>
      </w:r>
    </w:p>
    <w:p w:rsidR="00903B04" w:rsidRPr="002B6F40" w:rsidRDefault="00903B04" w:rsidP="007868FE">
      <w:pPr>
        <w:widowControl/>
        <w:spacing w:line="276" w:lineRule="auto"/>
        <w:jc w:val="left"/>
        <w:rPr>
          <w:rFonts w:ascii="PMingLiU" w:eastAsia="PMingLiU" w:hAnsi="PMingLiU" w:hint="eastAsia"/>
          <w:kern w:val="0"/>
          <w:szCs w:val="21"/>
        </w:rPr>
      </w:pPr>
      <w:r w:rsidRPr="002B6F40">
        <w:rPr>
          <w:rFonts w:ascii="PMingLiU" w:eastAsia="PMingLiU" w:hAnsi="PMingLiU" w:hint="eastAsia"/>
          <w:kern w:val="0"/>
          <w:szCs w:val="21"/>
        </w:rPr>
        <w:t>（3）效果圖（至少</w:t>
      </w:r>
      <w:proofErr w:type="gramStart"/>
      <w:r w:rsidRPr="002B6F40">
        <w:rPr>
          <w:rFonts w:ascii="PMingLiU" w:eastAsia="PMingLiU" w:hAnsi="PMingLiU" w:hint="eastAsia"/>
          <w:kern w:val="0"/>
          <w:szCs w:val="21"/>
        </w:rPr>
        <w:t>一</w:t>
      </w:r>
      <w:proofErr w:type="gramEnd"/>
      <w:r w:rsidRPr="002B6F40">
        <w:rPr>
          <w:rFonts w:ascii="PMingLiU" w:eastAsia="PMingLiU" w:hAnsi="PMingLiU" w:hint="eastAsia"/>
          <w:kern w:val="0"/>
          <w:szCs w:val="21"/>
        </w:rPr>
        <w:t>張）。</w:t>
      </w:r>
    </w:p>
    <w:p w:rsidR="00903B04" w:rsidRPr="002B6F40" w:rsidRDefault="00903B04" w:rsidP="007868FE">
      <w:pPr>
        <w:widowControl/>
        <w:spacing w:line="276" w:lineRule="auto"/>
        <w:jc w:val="left"/>
        <w:rPr>
          <w:rFonts w:ascii="PMingLiU" w:eastAsia="PMingLiU" w:hAnsi="PMingLiU" w:hint="eastAsia"/>
          <w:kern w:val="0"/>
          <w:szCs w:val="21"/>
        </w:rPr>
      </w:pPr>
    </w:p>
    <w:p w:rsidR="00903B04" w:rsidRPr="002B6F40" w:rsidRDefault="00903B04" w:rsidP="007868FE">
      <w:pPr>
        <w:spacing w:line="276" w:lineRule="auto"/>
        <w:rPr>
          <w:rFonts w:ascii="PMingLiU" w:eastAsia="PMingLiU" w:hAnsi="PMingLiU"/>
          <w:color w:val="0000FF"/>
          <w:szCs w:val="21"/>
          <w:lang w:eastAsia="zh-TW"/>
        </w:rPr>
      </w:pPr>
      <w:r w:rsidRPr="002B6F40">
        <w:rPr>
          <w:rFonts w:ascii="PMingLiU" w:eastAsia="PMingLiU" w:hAnsi="PMingLiU" w:hint="eastAsia"/>
          <w:b/>
          <w:color w:val="0000FF"/>
          <w:szCs w:val="21"/>
          <w:lang w:eastAsia="zh-TW"/>
        </w:rPr>
        <w:t>125400旅遊管理</w:t>
      </w:r>
    </w:p>
    <w:p w:rsidR="00903B04" w:rsidRPr="002B6F40" w:rsidRDefault="00903B04" w:rsidP="007868FE">
      <w:pPr>
        <w:spacing w:line="276" w:lineRule="auto"/>
        <w:ind w:firstLineChars="200" w:firstLine="420"/>
        <w:rPr>
          <w:rFonts w:ascii="PMingLiU" w:eastAsia="PMingLiU" w:hAnsi="PMingLiU"/>
          <w:szCs w:val="21"/>
          <w:lang w:eastAsia="zh-TW"/>
        </w:rPr>
      </w:pPr>
      <w:r w:rsidRPr="002B6F40">
        <w:rPr>
          <w:rFonts w:ascii="PMingLiU" w:eastAsia="PMingLiU" w:hAnsi="PMingLiU"/>
          <w:szCs w:val="21"/>
          <w:lang w:eastAsia="zh-TW"/>
        </w:rPr>
        <w:t>華南師範大學旅遊管理專業碩士下設旅遊職業教育、連鎖餐飲運營與酒店管理、旅遊景區規劃與管理、旅遊與房地產管理4個方向。該學位點師資力量雄厚，擁有壹支高素質、高學歷、年輕化、朝氣蓬勃、結構合理的教師隊伍。現有專任教師24名，其中教授、副教授</w:t>
      </w:r>
      <w:r w:rsidRPr="002B6F40">
        <w:rPr>
          <w:rFonts w:ascii="PMingLiU" w:eastAsia="PMingLiU" w:hAnsi="PMingLiU"/>
          <w:szCs w:val="21"/>
          <w:lang w:eastAsia="zh-TW"/>
        </w:rPr>
        <w:lastRenderedPageBreak/>
        <w:t xml:space="preserve">20名，研究生導師均具有博士學位，還聘任了多名客座教授，不少教師具有在英國斯特拉思克萊德大學、伯明翰大學，美國夏威夷大學、華盛頓大學、俄勒岡大學，加拿大滑鐵盧大學，新西蘭懷卡托大學等海外留學、訪學和交流的經歷。近5年以來獲得國家級科研項目8項，教育部項目8項，省級項目14項，承擔橫向項目68項，到位總經費超過1500萬元，人均科研經費完成量連續數年排名全校人文社科類第壹，出版學術著作20余部，在國際刊物、國內CSSCI等刊物發表論文180余篇。本學院緊密聯系社會，和企業、政府、研究機構密切合作，與白天鵝酒店集團、百勝餐飲（廣東）有限公司、世界遺產地丹霞山、開平碉樓和省旅遊發展研究中心等多家單位簽訂校企戰略合作協議，聘請酒店、旅行社、景區、旅遊度假區等多名企業高層管理人員作為外聘教師，通過多種方式培養學生理論與實際相結合的能力，提倡嚴謹求實、不斷創新的學風。 </w:t>
      </w:r>
    </w:p>
    <w:p w:rsidR="00903B04" w:rsidRPr="002B6F40" w:rsidRDefault="00903B04" w:rsidP="007868FE">
      <w:pPr>
        <w:pStyle w:val="a3"/>
        <w:spacing w:line="276" w:lineRule="auto"/>
        <w:ind w:leftChars="0" w:left="0"/>
        <w:rPr>
          <w:rFonts w:ascii="PMingLiU" w:eastAsia="PMingLiU" w:hAnsi="PMingLiU" w:cs="Arial" w:hint="eastAsia"/>
          <w:b/>
          <w:szCs w:val="21"/>
          <w:lang w:eastAsia="zh-TW"/>
        </w:rPr>
      </w:pPr>
    </w:p>
    <w:sectPr w:rsidR="00903B04" w:rsidRPr="002B6F4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7E5"/>
    <w:multiLevelType w:val="multilevel"/>
    <w:tmpl w:val="13CA67E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
    <w:nsid w:val="172D56F8"/>
    <w:multiLevelType w:val="multilevel"/>
    <w:tmpl w:val="172D56F8"/>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nsid w:val="19BE5006"/>
    <w:multiLevelType w:val="multilevel"/>
    <w:tmpl w:val="19BE5006"/>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
    <w:nsid w:val="1A223601"/>
    <w:multiLevelType w:val="multilevel"/>
    <w:tmpl w:val="1A2236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4">
    <w:nsid w:val="26682384"/>
    <w:multiLevelType w:val="multilevel"/>
    <w:tmpl w:val="26682384"/>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5">
    <w:nsid w:val="2DD61D3A"/>
    <w:multiLevelType w:val="multilevel"/>
    <w:tmpl w:val="2DD61D3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470C5306"/>
    <w:multiLevelType w:val="multilevel"/>
    <w:tmpl w:val="470C5306"/>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4E1674CC"/>
    <w:multiLevelType w:val="multilevel"/>
    <w:tmpl w:val="4E1674CC"/>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8">
    <w:nsid w:val="580EFA58"/>
    <w:multiLevelType w:val="singleLevel"/>
    <w:tmpl w:val="580EFA58"/>
    <w:lvl w:ilvl="0">
      <w:start w:val="1"/>
      <w:numFmt w:val="decimal"/>
      <w:suff w:val="nothing"/>
      <w:lvlText w:val="%1."/>
      <w:lvlJc w:val="left"/>
    </w:lvl>
  </w:abstractNum>
  <w:abstractNum w:abstractNumId="9">
    <w:nsid w:val="580EFA8A"/>
    <w:multiLevelType w:val="singleLevel"/>
    <w:tmpl w:val="580EFA8A"/>
    <w:lvl w:ilvl="0">
      <w:start w:val="1"/>
      <w:numFmt w:val="decimal"/>
      <w:suff w:val="space"/>
      <w:lvlText w:val="%1."/>
      <w:lvlJc w:val="left"/>
    </w:lvl>
  </w:abstractNum>
  <w:abstractNum w:abstractNumId="10">
    <w:nsid w:val="5DDC0685"/>
    <w:multiLevelType w:val="multilevel"/>
    <w:tmpl w:val="5DDC0685"/>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1">
    <w:nsid w:val="64153A01"/>
    <w:multiLevelType w:val="multilevel"/>
    <w:tmpl w:val="64153A01"/>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2">
    <w:nsid w:val="69DC5918"/>
    <w:multiLevelType w:val="multilevel"/>
    <w:tmpl w:val="69DC5918"/>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74AB1D43"/>
    <w:multiLevelType w:val="multilevel"/>
    <w:tmpl w:val="74AB1D43"/>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4">
    <w:nsid w:val="794071EB"/>
    <w:multiLevelType w:val="multilevel"/>
    <w:tmpl w:val="794071EB"/>
    <w:lvl w:ilvl="0">
      <w:start w:val="1"/>
      <w:numFmt w:val="decimal"/>
      <w:lvlText w:val="%1."/>
      <w:lvlJc w:val="left"/>
      <w:pPr>
        <w:ind w:left="792" w:hanging="360"/>
      </w:pPr>
      <w:rPr>
        <w:rFonts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15">
    <w:nsid w:val="7CF10962"/>
    <w:multiLevelType w:val="multilevel"/>
    <w:tmpl w:val="7CF10962"/>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7"/>
  </w:num>
  <w:num w:numId="3">
    <w:abstractNumId w:val="14"/>
  </w:num>
  <w:num w:numId="4">
    <w:abstractNumId w:val="2"/>
  </w:num>
  <w:num w:numId="5">
    <w:abstractNumId w:val="12"/>
  </w:num>
  <w:num w:numId="6">
    <w:abstractNumId w:val="6"/>
  </w:num>
  <w:num w:numId="7">
    <w:abstractNumId w:val="4"/>
  </w:num>
  <w:num w:numId="8">
    <w:abstractNumId w:val="11"/>
  </w:num>
  <w:num w:numId="9">
    <w:abstractNumId w:val="0"/>
  </w:num>
  <w:num w:numId="10">
    <w:abstractNumId w:val="1"/>
  </w:num>
  <w:num w:numId="11">
    <w:abstractNumId w:val="10"/>
  </w:num>
  <w:num w:numId="12">
    <w:abstractNumId w:val="5"/>
  </w:num>
  <w:num w:numId="13">
    <w:abstractNumId w:val="13"/>
  </w:num>
  <w:num w:numId="14">
    <w:abstractNumId w:val="3"/>
  </w:num>
  <w:num w:numId="15">
    <w:abstractNumId w:val="8"/>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2F9E"/>
    <w:rsid w:val="002B6F40"/>
    <w:rsid w:val="007868FE"/>
    <w:rsid w:val="00793D0F"/>
    <w:rsid w:val="00862F9E"/>
    <w:rsid w:val="00903B04"/>
    <w:rsid w:val="009D2337"/>
    <w:rsid w:val="00D332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a3"/>
    <w:rsid w:val="00862F9E"/>
    <w:rPr>
      <w:szCs w:val="24"/>
    </w:rPr>
  </w:style>
  <w:style w:type="paragraph" w:styleId="a3">
    <w:name w:val="Body Text Indent"/>
    <w:basedOn w:val="a"/>
    <w:link w:val="Char"/>
    <w:qFormat/>
    <w:rsid w:val="00862F9E"/>
    <w:pPr>
      <w:spacing w:after="120"/>
      <w:ind w:leftChars="200" w:left="420"/>
    </w:pPr>
    <w:rPr>
      <w:rFonts w:asciiTheme="minorHAnsi" w:eastAsiaTheme="minorEastAsia" w:hAnsiTheme="minorHAnsi" w:cstheme="minorBidi"/>
    </w:rPr>
  </w:style>
  <w:style w:type="character" w:customStyle="1" w:styleId="Char1">
    <w:name w:val="正文文本缩进 Char1"/>
    <w:basedOn w:val="a0"/>
    <w:link w:val="a3"/>
    <w:uiPriority w:val="99"/>
    <w:semiHidden/>
    <w:rsid w:val="00862F9E"/>
    <w:rPr>
      <w:rFonts w:ascii="Times New Roman" w:eastAsia="宋体" w:hAnsi="Times New Roman" w:cs="Times New Roman"/>
      <w:szCs w:val="24"/>
    </w:rPr>
  </w:style>
  <w:style w:type="paragraph" w:styleId="a4">
    <w:name w:val="List Paragraph"/>
    <w:basedOn w:val="a"/>
    <w:uiPriority w:val="34"/>
    <w:qFormat/>
    <w:rsid w:val="00903B04"/>
    <w:pPr>
      <w:ind w:firstLineChars="200" w:firstLine="420"/>
    </w:pPr>
  </w:style>
  <w:style w:type="character" w:styleId="a5">
    <w:name w:val="Strong"/>
    <w:basedOn w:val="a0"/>
    <w:qFormat/>
    <w:rsid w:val="00903B04"/>
    <w:rPr>
      <w:b/>
    </w:rPr>
  </w:style>
  <w:style w:type="paragraph" w:customStyle="1" w:styleId="dash6b6365871">
    <w:name w:val="dash6b63_65871"/>
    <w:basedOn w:val="a"/>
    <w:rsid w:val="00903B04"/>
    <w:pPr>
      <w:widowControl/>
    </w:pPr>
    <w:rPr>
      <w:rFonts w:eastAsia="Arial Unicode MS"/>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2588</Words>
  <Characters>14754</Characters>
  <Application>Microsoft Office Word</Application>
  <DocSecurity>0</DocSecurity>
  <Lines>122</Lines>
  <Paragraphs>34</Paragraphs>
  <ScaleCrop>false</ScaleCrop>
  <Company>微软中国</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孙楹</dc:creator>
  <cp:keywords/>
  <dc:description/>
  <cp:lastModifiedBy>孙楹</cp:lastModifiedBy>
  <cp:revision>6</cp:revision>
  <dcterms:created xsi:type="dcterms:W3CDTF">2016-11-15T03:37:00Z</dcterms:created>
  <dcterms:modified xsi:type="dcterms:W3CDTF">2016-11-15T03:52:00Z</dcterms:modified>
</cp:coreProperties>
</file>