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b/>
          <w:color w:val="0000FF"/>
          <w:kern w:val="0"/>
          <w:sz w:val="22"/>
        </w:rPr>
      </w:pPr>
      <w:r>
        <w:rPr>
          <w:rFonts w:hint="eastAsia" w:ascii="宋体" w:hAnsi="宋体" w:cs="宋体"/>
          <w:b/>
          <w:color w:val="0000FF"/>
          <w:kern w:val="0"/>
          <w:sz w:val="22"/>
        </w:rPr>
        <w:t>华南师范大学脑科学与</w:t>
      </w:r>
      <w:r>
        <w:rPr>
          <w:rFonts w:ascii="宋体" w:hAnsi="宋体" w:cs="宋体"/>
          <w:b/>
          <w:color w:val="0000FF"/>
          <w:kern w:val="0"/>
          <w:sz w:val="22"/>
        </w:rPr>
        <w:t>康复医学研究院</w:t>
      </w:r>
      <w:r>
        <w:rPr>
          <w:rFonts w:hint="eastAsia" w:ascii="宋体" w:hAnsi="宋体" w:cs="宋体"/>
          <w:b/>
          <w:color w:val="0000FF"/>
          <w:kern w:val="0"/>
          <w:sz w:val="22"/>
        </w:rPr>
        <w:t>2020年接收推荐免试攻读硕士学位研究生章程</w:t>
      </w:r>
    </w:p>
    <w:p>
      <w:pPr>
        <w:widowControl/>
        <w:spacing w:line="360" w:lineRule="auto"/>
        <w:ind w:firstLine="440" w:firstLineChars="200"/>
        <w:jc w:val="left"/>
        <w:rPr>
          <w:rFonts w:ascii="Calibri" w:hAnsi="Calibri"/>
          <w:sz w:val="22"/>
        </w:rPr>
      </w:pPr>
    </w:p>
    <w:p>
      <w:pPr>
        <w:widowControl/>
        <w:spacing w:line="360" w:lineRule="auto"/>
        <w:ind w:firstLine="440" w:firstLineChars="200"/>
        <w:jc w:val="left"/>
        <w:rPr>
          <w:rFonts w:ascii="Calibri" w:hAnsi="Calibri"/>
          <w:sz w:val="22"/>
        </w:rPr>
      </w:pPr>
      <w:r>
        <w:rPr>
          <w:rFonts w:hint="eastAsia" w:ascii="Calibri" w:hAnsi="Calibri"/>
          <w:sz w:val="22"/>
        </w:rPr>
        <w:t>为了进一步做好我校</w:t>
      </w:r>
      <w:r>
        <w:rPr>
          <w:rFonts w:hint="eastAsia"/>
          <w:sz w:val="22"/>
        </w:rPr>
        <w:t>2020</w:t>
      </w:r>
      <w:r>
        <w:rPr>
          <w:rFonts w:hint="eastAsia" w:ascii="Calibri" w:hAnsi="Calibri"/>
          <w:sz w:val="22"/>
        </w:rPr>
        <w:t>年推荐免试攻读硕士学位研究生的接收工作，根据教育部《关于做好2020年推荐优秀应届本科毕业生免试攻读研究生工作的通知》教学</w:t>
      </w:r>
      <w:r>
        <w:rPr>
          <w:rFonts w:hint="eastAsia" w:ascii="Calibri" w:hAnsi="Calibri"/>
          <w:sz w:val="22"/>
          <w:lang w:eastAsia="zh-CN"/>
        </w:rPr>
        <w:t>司函</w:t>
      </w:r>
      <w:r>
        <w:rPr>
          <w:rFonts w:hint="eastAsia" w:ascii="Calibri" w:hAnsi="Calibri"/>
          <w:sz w:val="22"/>
        </w:rPr>
        <w:t>〔2019〕105号文件精神，结合我</w:t>
      </w:r>
      <w:r>
        <w:rPr>
          <w:rFonts w:hint="eastAsia" w:ascii="Calibri" w:hAnsi="Calibri"/>
          <w:sz w:val="22"/>
          <w:lang w:eastAsia="zh-CN"/>
        </w:rPr>
        <w:t>院</w:t>
      </w:r>
      <w:r>
        <w:rPr>
          <w:rFonts w:hint="eastAsia" w:ascii="Calibri" w:hAnsi="Calibri"/>
          <w:sz w:val="22"/>
        </w:rPr>
        <w:t>实际情况，特制定本章程。</w:t>
      </w: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一、申请条件</w:t>
      </w:r>
    </w:p>
    <w:p>
      <w:pPr>
        <w:widowControl/>
        <w:tabs>
          <w:tab w:val="left" w:pos="360"/>
        </w:tabs>
        <w:spacing w:line="360" w:lineRule="auto"/>
        <w:ind w:firstLine="440" w:firstLineChars="200"/>
        <w:jc w:val="left"/>
        <w:rPr>
          <w:rFonts w:ascii="宋体" w:hAnsi="宋体" w:cs="宋体"/>
          <w:kern w:val="0"/>
          <w:sz w:val="22"/>
        </w:rPr>
      </w:pPr>
      <w:r>
        <w:rPr>
          <w:rFonts w:hint="eastAsia" w:ascii="宋体" w:hAnsi="宋体"/>
          <w:kern w:val="0"/>
          <w:sz w:val="22"/>
        </w:rPr>
        <w:t>1.</w:t>
      </w:r>
      <w:r>
        <w:rPr>
          <w:rFonts w:hint="eastAsia" w:ascii="宋体" w:hAnsi="宋体" w:cs="宋体"/>
          <w:kern w:val="0"/>
          <w:sz w:val="22"/>
        </w:rPr>
        <w:t>申请学生必须拥护中国共产党的领导，品德良好，遵纪守法，身心健康。</w:t>
      </w:r>
    </w:p>
    <w:p>
      <w:pPr>
        <w:widowControl/>
        <w:tabs>
          <w:tab w:val="left" w:pos="360"/>
        </w:tabs>
        <w:spacing w:line="360" w:lineRule="auto"/>
        <w:ind w:firstLine="440" w:firstLineChars="200"/>
        <w:jc w:val="left"/>
        <w:rPr>
          <w:rFonts w:ascii="宋体" w:hAnsi="宋体"/>
          <w:color w:val="111111"/>
          <w:sz w:val="22"/>
        </w:rPr>
      </w:pPr>
      <w:r>
        <w:rPr>
          <w:rFonts w:hint="eastAsia" w:ascii="宋体" w:hAnsi="宋体"/>
          <w:kern w:val="0"/>
          <w:sz w:val="22"/>
        </w:rPr>
        <w:t>2.</w:t>
      </w:r>
      <w:r>
        <w:rPr>
          <w:rFonts w:ascii="宋体" w:hAnsi="宋体"/>
          <w:color w:val="111111"/>
          <w:sz w:val="22"/>
        </w:rPr>
        <w:t>申请</w:t>
      </w:r>
      <w:r>
        <w:rPr>
          <w:rFonts w:hint="eastAsia" w:ascii="宋体" w:hAnsi="宋体"/>
          <w:color w:val="111111"/>
          <w:sz w:val="22"/>
        </w:rPr>
        <w:t>学生</w:t>
      </w:r>
      <w:r>
        <w:rPr>
          <w:rFonts w:ascii="宋体" w:hAnsi="宋体"/>
          <w:color w:val="111111"/>
          <w:sz w:val="22"/>
        </w:rPr>
        <w:t>必须是具有推荐免试授权高校的应届本科毕业生</w:t>
      </w:r>
      <w:r>
        <w:rPr>
          <w:rFonts w:hint="eastAsia" w:ascii="宋体" w:hAnsi="宋体"/>
          <w:color w:val="111111"/>
          <w:sz w:val="22"/>
        </w:rPr>
        <w:t>，</w:t>
      </w:r>
      <w:r>
        <w:rPr>
          <w:rFonts w:ascii="宋体" w:hAnsi="宋体"/>
          <w:color w:val="111111"/>
          <w:sz w:val="22"/>
        </w:rPr>
        <w:t>并获得所在院校推荐免试资格</w:t>
      </w:r>
      <w:r>
        <w:rPr>
          <w:rFonts w:hint="eastAsia" w:ascii="宋体" w:hAnsi="宋体"/>
          <w:color w:val="111111"/>
          <w:sz w:val="22"/>
        </w:rPr>
        <w:t>。</w:t>
      </w:r>
    </w:p>
    <w:p>
      <w:pPr>
        <w:widowControl/>
        <w:tabs>
          <w:tab w:val="left" w:pos="360"/>
        </w:tabs>
        <w:spacing w:line="360" w:lineRule="auto"/>
        <w:ind w:firstLine="440" w:firstLineChars="200"/>
        <w:jc w:val="left"/>
        <w:rPr>
          <w:rFonts w:ascii="宋体" w:hAnsi="宋体"/>
          <w:color w:val="111111"/>
          <w:sz w:val="22"/>
        </w:rPr>
      </w:pPr>
      <w:r>
        <w:rPr>
          <w:rFonts w:hint="eastAsia" w:ascii="宋体" w:hAnsi="宋体"/>
          <w:color w:val="111111"/>
          <w:sz w:val="22"/>
        </w:rPr>
        <w:t>3.申请学生需具有</w:t>
      </w:r>
      <w:r>
        <w:rPr>
          <w:rFonts w:ascii="宋体" w:hAnsi="宋体"/>
          <w:color w:val="111111"/>
          <w:sz w:val="22"/>
        </w:rPr>
        <w:t>生物学</w:t>
      </w:r>
      <w:r>
        <w:rPr>
          <w:rFonts w:hint="eastAsia" w:ascii="宋体" w:hAnsi="宋体"/>
          <w:color w:val="111111"/>
          <w:sz w:val="22"/>
        </w:rPr>
        <w:t>、</w:t>
      </w:r>
      <w:r>
        <w:rPr>
          <w:rFonts w:ascii="宋体" w:hAnsi="宋体"/>
          <w:color w:val="111111"/>
          <w:sz w:val="22"/>
        </w:rPr>
        <w:t>医学</w:t>
      </w:r>
      <w:r>
        <w:rPr>
          <w:rFonts w:hint="eastAsia" w:ascii="宋体" w:hAnsi="宋体"/>
          <w:color w:val="111111"/>
          <w:sz w:val="22"/>
        </w:rPr>
        <w:t>等专业学科背景。</w:t>
      </w:r>
      <w:bookmarkStart w:id="0" w:name="_GoBack"/>
      <w:bookmarkEnd w:id="0"/>
    </w:p>
    <w:p>
      <w:pPr>
        <w:widowControl/>
        <w:tabs>
          <w:tab w:val="left" w:pos="360"/>
        </w:tabs>
        <w:spacing w:line="360" w:lineRule="auto"/>
        <w:ind w:firstLine="440" w:firstLineChars="200"/>
        <w:jc w:val="left"/>
        <w:rPr>
          <w:rFonts w:ascii="宋体" w:hAnsi="宋体"/>
          <w:color w:val="111111"/>
          <w:sz w:val="22"/>
        </w:rPr>
      </w:pPr>
    </w:p>
    <w:p>
      <w:pPr>
        <w:widowControl/>
        <w:tabs>
          <w:tab w:val="left" w:pos="360"/>
        </w:tabs>
        <w:spacing w:line="360" w:lineRule="auto"/>
        <w:ind w:firstLine="442" w:firstLineChars="200"/>
        <w:jc w:val="left"/>
        <w:rPr>
          <w:rFonts w:ascii="宋体" w:hAnsi="宋体" w:cs="宋体"/>
          <w:b/>
          <w:color w:val="0000FF"/>
          <w:kern w:val="0"/>
          <w:sz w:val="22"/>
        </w:rPr>
      </w:pPr>
      <w:r>
        <w:rPr>
          <w:rFonts w:ascii="宋体" w:hAnsi="宋体" w:cs="宋体"/>
          <w:b/>
          <w:color w:val="0000FF"/>
          <w:kern w:val="0"/>
          <w:sz w:val="22"/>
        </w:rPr>
        <w:t>二、接收专业</w:t>
      </w:r>
      <w:r>
        <w:rPr>
          <w:rFonts w:hint="eastAsia" w:ascii="宋体" w:hAnsi="宋体" w:cs="宋体"/>
          <w:b/>
          <w:color w:val="0000FF"/>
          <w:kern w:val="0"/>
          <w:sz w:val="22"/>
        </w:rPr>
        <w:t>、</w:t>
      </w:r>
      <w:r>
        <w:rPr>
          <w:rFonts w:ascii="宋体" w:hAnsi="宋体" w:cs="宋体"/>
          <w:b/>
          <w:color w:val="0000FF"/>
          <w:kern w:val="0"/>
          <w:sz w:val="22"/>
        </w:rPr>
        <w:t>人数</w:t>
      </w:r>
      <w:r>
        <w:rPr>
          <w:rFonts w:hint="eastAsia" w:ascii="宋体" w:hAnsi="宋体" w:cs="宋体"/>
          <w:b/>
          <w:color w:val="0000FF"/>
          <w:kern w:val="0"/>
          <w:sz w:val="22"/>
        </w:rPr>
        <w:t>及学制</w:t>
      </w:r>
    </w:p>
    <w:tbl>
      <w:tblPr>
        <w:tblStyle w:val="5"/>
        <w:tblW w:w="7387" w:type="dxa"/>
        <w:jc w:val="center"/>
        <w:tblInd w:w="0"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84"/>
        <w:gridCol w:w="1863"/>
        <w:gridCol w:w="2360"/>
        <w:gridCol w:w="1580"/>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584" w:type="dxa"/>
            <w:tcBorders>
              <w:top w:val="single" w:color="auto" w:sz="4" w:space="0"/>
              <w:left w:val="single" w:color="auto" w:sz="4"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315" w:lineRule="atLeast"/>
              <w:jc w:val="center"/>
            </w:pPr>
            <w:r>
              <w:rPr>
                <w:rFonts w:hint="eastAsia" w:ascii="宋体" w:hAnsi="宋体" w:cs="宋体"/>
              </w:rPr>
              <w:t>专业代码</w:t>
            </w:r>
          </w:p>
        </w:tc>
        <w:tc>
          <w:tcPr>
            <w:tcW w:w="1863" w:type="dxa"/>
            <w:tcBorders>
              <w:top w:val="single" w:color="auto" w:sz="4"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315" w:lineRule="atLeast"/>
              <w:jc w:val="center"/>
            </w:pPr>
            <w:r>
              <w:rPr>
                <w:rFonts w:hint="eastAsia" w:ascii="宋体" w:hAnsi="宋体" w:cs="宋体"/>
              </w:rPr>
              <w:t>专业名称</w:t>
            </w:r>
          </w:p>
        </w:tc>
        <w:tc>
          <w:tcPr>
            <w:tcW w:w="2360" w:type="dxa"/>
            <w:tcBorders>
              <w:top w:val="single" w:color="auto" w:sz="4"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315" w:lineRule="atLeast"/>
              <w:jc w:val="center"/>
            </w:pPr>
            <w:r>
              <w:rPr>
                <w:rFonts w:hint="eastAsia" w:ascii="宋体" w:hAnsi="宋体" w:cs="宋体"/>
              </w:rPr>
              <w:t>拟招收推免生人数</w:t>
            </w:r>
          </w:p>
        </w:tc>
        <w:tc>
          <w:tcPr>
            <w:tcW w:w="1580" w:type="dxa"/>
            <w:tcBorders>
              <w:top w:val="single" w:color="auto" w:sz="4" w:space="0"/>
              <w:left w:val="nil"/>
              <w:bottom w:val="single" w:color="auto" w:sz="6"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315" w:lineRule="atLeast"/>
              <w:jc w:val="center"/>
              <w:rPr>
                <w:rFonts w:ascii="宋体" w:hAnsi="宋体" w:cs="宋体"/>
              </w:rPr>
            </w:pPr>
            <w:r>
              <w:rPr>
                <w:rFonts w:hint="eastAsia" w:ascii="宋体" w:hAnsi="宋体" w:cs="宋体"/>
              </w:rPr>
              <w:t>学制</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584" w:type="dxa"/>
            <w:tcBorders>
              <w:top w:val="nil"/>
              <w:left w:val="single" w:color="auto" w:sz="4"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315" w:lineRule="atLeast"/>
              <w:jc w:val="center"/>
            </w:pPr>
            <w:r>
              <w:t>071006</w:t>
            </w:r>
          </w:p>
        </w:tc>
        <w:tc>
          <w:tcPr>
            <w:tcW w:w="18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315" w:lineRule="atLeast"/>
              <w:jc w:val="center"/>
            </w:pPr>
            <w:r>
              <w:rPr>
                <w:rFonts w:hint="eastAsia"/>
              </w:rPr>
              <w:t>神经生物学</w:t>
            </w:r>
          </w:p>
        </w:tc>
        <w:tc>
          <w:tcPr>
            <w:tcW w:w="23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315" w:lineRule="atLeast"/>
              <w:jc w:val="center"/>
            </w:pPr>
            <w:r>
              <w:rPr>
                <w:rFonts w:hint="eastAsia"/>
              </w:rPr>
              <w:t>2</w:t>
            </w:r>
          </w:p>
        </w:tc>
        <w:tc>
          <w:tcPr>
            <w:tcW w:w="1580" w:type="dxa"/>
            <w:tcBorders>
              <w:top w:val="nil"/>
              <w:left w:val="nil"/>
              <w:bottom w:val="single" w:color="auto" w:sz="6"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315" w:lineRule="atLeast"/>
              <w:jc w:val="center"/>
              <w:rPr>
                <w:rFonts w:ascii="宋体" w:hAnsi="宋体" w:cs="宋体"/>
              </w:rPr>
            </w:pPr>
            <w:r>
              <w:rPr>
                <w:rFonts w:hint="eastAsia" w:ascii="宋体" w:hAnsi="宋体" w:cs="宋体"/>
              </w:rPr>
              <w:t>3年</w:t>
            </w:r>
          </w:p>
        </w:tc>
      </w:tr>
    </w:tbl>
    <w:p>
      <w:pPr>
        <w:widowControl/>
        <w:spacing w:line="360" w:lineRule="auto"/>
        <w:ind w:firstLine="440" w:firstLineChars="200"/>
        <w:jc w:val="left"/>
        <w:rPr>
          <w:rFonts w:ascii="宋体" w:hAnsi="宋体" w:cs="宋体"/>
          <w:kern w:val="0"/>
          <w:sz w:val="22"/>
        </w:rPr>
      </w:pP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三、申请和选拔考核程序</w:t>
      </w:r>
    </w:p>
    <w:p>
      <w:pPr>
        <w:widowControl/>
        <w:spacing w:line="360" w:lineRule="auto"/>
        <w:ind w:firstLine="440" w:firstLineChars="200"/>
        <w:jc w:val="left"/>
        <w:rPr>
          <w:rFonts w:ascii="宋体" w:hAnsi="宋体" w:cs="宋体"/>
          <w:b/>
          <w:kern w:val="0"/>
          <w:sz w:val="22"/>
          <w:u w:val="single"/>
        </w:rPr>
      </w:pPr>
      <w:r>
        <w:rPr>
          <w:rFonts w:hint="eastAsia" w:ascii="宋体" w:hAnsi="宋体" w:cs="宋体"/>
          <w:kern w:val="0"/>
          <w:sz w:val="22"/>
        </w:rPr>
        <w:t>1.申请学生填报专业志愿，2019年9月28日起可在“推免服务系统”填报专业志愿。</w:t>
      </w:r>
      <w:r>
        <w:rPr>
          <w:rFonts w:hint="eastAsia" w:ascii="宋体" w:hAnsi="宋体" w:cs="宋体"/>
          <w:b/>
          <w:kern w:val="0"/>
          <w:sz w:val="22"/>
          <w:u w:val="single"/>
        </w:rPr>
        <w:t>9月28日之前请使用我校推免生预报名系统（</w:t>
      </w:r>
      <w:r>
        <w:rPr>
          <w:rFonts w:ascii="宋体" w:hAnsi="宋体" w:cs="宋体"/>
          <w:b/>
          <w:kern w:val="0"/>
          <w:sz w:val="22"/>
          <w:u w:val="single"/>
        </w:rPr>
        <w:t>http://yzsys.scnu.edu.cn/#</w:t>
      </w:r>
      <w:r>
        <w:rPr>
          <w:rFonts w:hint="eastAsia" w:ascii="宋体" w:hAnsi="宋体" w:cs="宋体"/>
          <w:b/>
          <w:kern w:val="0"/>
          <w:sz w:val="22"/>
          <w:u w:val="single"/>
        </w:rPr>
        <w:t>）进行意向填报，但最终信息以“推免服务系统”为准。</w:t>
      </w:r>
    </w:p>
    <w:p>
      <w:pPr>
        <w:widowControl/>
        <w:spacing w:line="360" w:lineRule="auto"/>
        <w:ind w:firstLine="440" w:firstLineChars="200"/>
        <w:jc w:val="left"/>
        <w:rPr>
          <w:sz w:val="22"/>
          <w:szCs w:val="22"/>
        </w:rPr>
      </w:pPr>
      <w:r>
        <w:rPr>
          <w:rFonts w:hint="eastAsia" w:ascii="宋体" w:hAnsi="宋体" w:cs="宋体"/>
          <w:kern w:val="0"/>
          <w:sz w:val="22"/>
          <w:szCs w:val="22"/>
        </w:rPr>
        <w:t>2.</w:t>
      </w:r>
      <w:r>
        <w:rPr>
          <w:rFonts w:hint="eastAsia" w:ascii="宋体" w:hAnsi="宋体" w:cs="宋体"/>
          <w:color w:val="000000"/>
          <w:sz w:val="22"/>
          <w:szCs w:val="22"/>
          <w:shd w:val="clear" w:color="auto" w:fill="FFFFFF"/>
        </w:rPr>
        <w:t>经专业指导组审核申请人提交系统的资料同意复试后，我院研究生办将会电话与申请人联系。</w:t>
      </w:r>
      <w:r>
        <w:rPr>
          <w:rFonts w:hint="eastAsia" w:ascii="宋体" w:hAnsi="宋体" w:cs="宋体"/>
          <w:kern w:val="0"/>
          <w:sz w:val="22"/>
        </w:rPr>
        <w:t>申请学生接到复试通知后应在规定时间内确认是否同意参加复试。</w:t>
      </w:r>
      <w:r>
        <w:rPr>
          <w:rFonts w:hint="eastAsia" w:ascii="宋体" w:hAnsi="宋体" w:cs="宋体"/>
          <w:color w:val="000000"/>
          <w:sz w:val="22"/>
          <w:szCs w:val="22"/>
          <w:shd w:val="clear" w:color="auto" w:fill="FFFFFF"/>
        </w:rPr>
        <w:t>我院复试</w:t>
      </w:r>
      <w:r>
        <w:rPr>
          <w:rFonts w:hint="eastAsia" w:ascii="宋体" w:hAnsi="宋体" w:cs="宋体"/>
          <w:sz w:val="22"/>
          <w:szCs w:val="22"/>
          <w:shd w:val="clear" w:color="auto" w:fill="FFFFFF"/>
        </w:rPr>
        <w:t>时间初步安排在2019年9月中下旬，地点拟定在脑科学</w:t>
      </w:r>
      <w:r>
        <w:rPr>
          <w:rFonts w:ascii="宋体" w:hAnsi="宋体" w:cs="宋体"/>
          <w:sz w:val="22"/>
          <w:szCs w:val="22"/>
          <w:shd w:val="clear" w:color="auto" w:fill="FFFFFF"/>
        </w:rPr>
        <w:t>与</w:t>
      </w:r>
      <w:r>
        <w:rPr>
          <w:rFonts w:hint="eastAsia" w:ascii="宋体" w:hAnsi="宋体" w:cs="宋体"/>
          <w:sz w:val="22"/>
          <w:szCs w:val="22"/>
          <w:shd w:val="clear" w:color="auto" w:fill="FFFFFF"/>
        </w:rPr>
        <w:t>康复</w:t>
      </w:r>
      <w:r>
        <w:rPr>
          <w:rFonts w:ascii="宋体" w:hAnsi="宋体" w:cs="宋体"/>
          <w:sz w:val="22"/>
          <w:szCs w:val="22"/>
          <w:shd w:val="clear" w:color="auto" w:fill="FFFFFF"/>
        </w:rPr>
        <w:t>医学研究院南楼</w:t>
      </w:r>
      <w:r>
        <w:rPr>
          <w:rFonts w:hint="eastAsia" w:ascii="宋体" w:hAnsi="宋体" w:cs="宋体"/>
          <w:sz w:val="22"/>
          <w:szCs w:val="22"/>
          <w:shd w:val="clear" w:color="auto" w:fill="FFFFFF"/>
        </w:rPr>
        <w:t>201会议室</w:t>
      </w:r>
      <w:r>
        <w:rPr>
          <w:rFonts w:ascii="宋体" w:hAnsi="宋体" w:cs="宋体"/>
          <w:sz w:val="22"/>
          <w:szCs w:val="22"/>
          <w:shd w:val="clear" w:color="auto" w:fill="FFFFFF"/>
        </w:rPr>
        <w:t>。</w:t>
      </w:r>
      <w:r>
        <w:rPr>
          <w:rFonts w:hint="eastAsia" w:ascii="宋体" w:hAnsi="宋体" w:cs="宋体"/>
          <w:color w:val="000000"/>
          <w:sz w:val="22"/>
          <w:szCs w:val="22"/>
          <w:shd w:val="clear" w:color="auto" w:fill="FFFFFF"/>
        </w:rPr>
        <w:t>具体事项另行通知。复试主要为面试，包括外语水平测试、专业素养考核、综合素质考核三个部分，总成绩为100分。复试不合格（低于60分）不予录取。</w:t>
      </w:r>
    </w:p>
    <w:p>
      <w:pPr>
        <w:widowControl/>
        <w:spacing w:line="360" w:lineRule="auto"/>
        <w:ind w:firstLine="440" w:firstLineChars="200"/>
        <w:jc w:val="left"/>
        <w:rPr>
          <w:rFonts w:ascii="宋体" w:hAnsi="宋体" w:cs="宋体"/>
          <w:kern w:val="0"/>
          <w:sz w:val="22"/>
          <w:szCs w:val="22"/>
        </w:rPr>
      </w:pPr>
      <w:r>
        <w:rPr>
          <w:rFonts w:hint="eastAsia" w:ascii="宋体" w:hAnsi="宋体" w:cs="宋体"/>
          <w:kern w:val="0"/>
          <w:sz w:val="22"/>
        </w:rPr>
        <w:t>3.</w:t>
      </w:r>
      <w:r>
        <w:rPr>
          <w:rFonts w:hint="eastAsia" w:ascii="宋体" w:hAnsi="宋体" w:cs="宋体"/>
          <w:color w:val="000000"/>
          <w:sz w:val="22"/>
          <w:szCs w:val="22"/>
          <w:shd w:val="clear" w:color="auto" w:fill="FFFFFF"/>
        </w:rPr>
        <w:t>请接到我办电话并同意参加复试的申请人，请在复试报到时交验下列材料：</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（1）有效居民身份证和学生证复印件（身份证复印正反面，学生证复印学生信息和注册情况），同时查验身份证和学生证原件；学籍信息有问题者不予复试。</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（2）历年在校学习成绩单原件，并加盖推荐院校教务处公章；</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（3）其他有关材料复印件（如大学英语四、六级考试成绩单，其他获奖证书、本人代表性学术论文、出版物或原创性工作成果等），需验原件。</w:t>
      </w:r>
    </w:p>
    <w:p>
      <w:pPr>
        <w:widowControl/>
        <w:spacing w:line="360" w:lineRule="auto"/>
        <w:ind w:firstLine="440" w:firstLineChars="200"/>
        <w:jc w:val="left"/>
        <w:rPr>
          <w:color w:val="111111"/>
          <w:sz w:val="22"/>
        </w:rPr>
      </w:pPr>
      <w:r>
        <w:rPr>
          <w:rFonts w:hint="eastAsia" w:ascii="宋体" w:hAnsi="宋体" w:cs="宋体"/>
          <w:kern w:val="0"/>
          <w:sz w:val="22"/>
        </w:rPr>
        <w:t>（4）近三个月的</w:t>
      </w:r>
      <w:r>
        <w:rPr>
          <w:rFonts w:hint="eastAsia" w:ascii="宋体" w:hAnsi="宋体" w:cs="宋体"/>
          <w:bCs/>
          <w:color w:val="363636"/>
          <w:kern w:val="0"/>
          <w:sz w:val="22"/>
        </w:rPr>
        <w:t>体检表或我校医院体检回执。</w:t>
      </w:r>
      <w:r>
        <w:rPr>
          <w:rFonts w:hint="eastAsia"/>
          <w:color w:val="111111"/>
          <w:sz w:val="22"/>
        </w:rPr>
        <w:t>可</w:t>
      </w:r>
      <w:r>
        <w:rPr>
          <w:rFonts w:hint="eastAsia" w:ascii="宋体" w:hAnsi="宋体" w:cs="宋体"/>
          <w:bCs/>
          <w:color w:val="363636"/>
          <w:kern w:val="0"/>
          <w:sz w:val="22"/>
        </w:rPr>
        <w:t>在招生考试处网站（</w:t>
      </w:r>
      <w:r>
        <w:rPr>
          <w:rFonts w:ascii="宋体" w:hAnsi="宋体" w:cs="宋体"/>
          <w:bCs/>
          <w:color w:val="363636"/>
          <w:kern w:val="0"/>
          <w:sz w:val="22"/>
        </w:rPr>
        <w:t>http://yz.scnu.edu.cn/a/20101013/72.html</w:t>
      </w:r>
      <w:r>
        <w:rPr>
          <w:rFonts w:hint="eastAsia" w:ascii="宋体" w:hAnsi="宋体" w:cs="宋体"/>
          <w:bCs/>
          <w:color w:val="363636"/>
          <w:kern w:val="0"/>
          <w:sz w:val="22"/>
        </w:rPr>
        <w:t>）下载体检表</w:t>
      </w:r>
      <w:r>
        <w:rPr>
          <w:rFonts w:hint="eastAsia" w:ascii="宋体" w:hAnsi="宋体"/>
          <w:bCs/>
          <w:snapToGrid w:val="0"/>
          <w:kern w:val="0"/>
          <w:sz w:val="22"/>
        </w:rPr>
        <w:t>并按表格要求在三甲以上医院或我校医院（石牌校区内）体检，</w:t>
      </w:r>
      <w:r>
        <w:rPr>
          <w:rFonts w:hint="eastAsia"/>
          <w:color w:val="111111"/>
          <w:sz w:val="22"/>
        </w:rPr>
        <w:t>未提交体检表或体检不合格者不予接收。</w:t>
      </w:r>
    </w:p>
    <w:p>
      <w:pPr>
        <w:spacing w:line="360" w:lineRule="auto"/>
        <w:ind w:firstLine="440" w:firstLineChars="200"/>
        <w:rPr>
          <w:rFonts w:ascii="宋体" w:hAnsi="宋体" w:cs="宋体"/>
          <w:color w:val="000000"/>
          <w:sz w:val="22"/>
          <w:szCs w:val="22"/>
          <w:shd w:val="clear" w:color="auto" w:fill="FFFFFF"/>
        </w:rPr>
      </w:pPr>
      <w:r>
        <w:rPr>
          <w:rFonts w:hint="eastAsia" w:ascii="宋体" w:hAnsi="宋体" w:cs="宋体"/>
          <w:kern w:val="0"/>
          <w:sz w:val="22"/>
        </w:rPr>
        <w:t>4.学院初定拟接收学生名单，并在“推免服务系统”发送待录取通知，申请学生须按要求及时在系统接受待录取通知。同时，学院将拟接收的学生名单报学校招生考试处，经学校研究生招生工作领导小组审核，在招生考试处或脑科学</w:t>
      </w:r>
      <w:r>
        <w:rPr>
          <w:rFonts w:ascii="宋体" w:hAnsi="宋体" w:cs="宋体"/>
          <w:kern w:val="0"/>
          <w:sz w:val="22"/>
        </w:rPr>
        <w:t>与康复医学研究院</w:t>
      </w:r>
      <w:r>
        <w:rPr>
          <w:rFonts w:hint="eastAsia" w:ascii="宋体" w:hAnsi="宋体" w:cs="宋体"/>
          <w:kern w:val="0"/>
          <w:sz w:val="22"/>
        </w:rPr>
        <w:t>学院网页公示10天，公示期间如有异议且核查属实的学生，将取消已发送的待录取通知。</w:t>
      </w:r>
      <w:r>
        <w:rPr>
          <w:rFonts w:hint="eastAsia" w:ascii="宋体" w:hAnsi="宋体" w:cs="宋体"/>
          <w:color w:val="000000"/>
          <w:sz w:val="22"/>
          <w:szCs w:val="22"/>
          <w:shd w:val="clear" w:color="auto" w:fill="FFFFFF"/>
        </w:rPr>
        <w:t>最终录取推免生名单以广东省教育考试院审核后，在研招网推免系统备案公布的为准。</w:t>
      </w:r>
    </w:p>
    <w:p>
      <w:pPr>
        <w:spacing w:line="360" w:lineRule="auto"/>
        <w:ind w:firstLine="440" w:firstLineChars="200"/>
        <w:rPr>
          <w:rFonts w:ascii="宋体" w:hAnsi="宋体" w:cs="宋体"/>
          <w:color w:val="000000"/>
          <w:sz w:val="22"/>
          <w:szCs w:val="22"/>
          <w:shd w:val="clear" w:color="auto" w:fill="FFFFFF"/>
        </w:rPr>
      </w:pPr>
    </w:p>
    <w:p>
      <w:pPr>
        <w:spacing w:line="276" w:lineRule="auto"/>
        <w:ind w:firstLine="442" w:firstLineChars="200"/>
        <w:rPr>
          <w:rFonts w:ascii="宋体" w:hAnsi="宋体" w:cs="宋体"/>
          <w:b/>
          <w:color w:val="0000FF"/>
          <w:kern w:val="0"/>
          <w:sz w:val="22"/>
        </w:rPr>
      </w:pPr>
      <w:r>
        <w:rPr>
          <w:rFonts w:hint="eastAsia" w:ascii="宋体" w:hAnsi="宋体" w:cs="宋体"/>
          <w:b/>
          <w:color w:val="0000FF"/>
          <w:kern w:val="0"/>
          <w:sz w:val="22"/>
        </w:rPr>
        <w:t>四、奖励资助政策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学校现有的奖励资助种类如下，符合条件者可申请：</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1.国家奖学金：20000元。国家奖学金的奖励名额及资金均以当年国家下达文件为准。</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2.学业奖学金：</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（1）新生学业奖学金：一等奖10000元，二等奖6000元（推免生可获得一等奖）；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（2）二、三年级学业奖学金（按二、三学年学业成绩评比）</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一等 10000元，获奖比例20%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二等 8000元，获奖比例30%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三等 6000元，获奖比例50%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3.国家助学金：每年6000元，获奖比例100%（有固定收入者除外）；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4.社会资助奖助学金</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5.研究生“三助”岗位津贴</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6.国家助学贷款</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7.研究生特殊困难补助</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8.其它奖助政策可登录学院网站查阅或咨询学院研究生辅导员（如有</w:t>
      </w:r>
      <w:r>
        <w:rPr>
          <w:rFonts w:ascii="宋体" w:hAnsi="宋体" w:cs="宋体"/>
          <w:kern w:val="0"/>
          <w:sz w:val="22"/>
        </w:rPr>
        <w:t>变动，</w:t>
      </w:r>
      <w:r>
        <w:rPr>
          <w:rFonts w:hint="eastAsia" w:ascii="宋体" w:hAnsi="宋体" w:cs="宋体"/>
          <w:kern w:val="0"/>
          <w:sz w:val="22"/>
        </w:rPr>
        <w:t>以</w:t>
      </w:r>
      <w:r>
        <w:rPr>
          <w:rFonts w:ascii="宋体" w:hAnsi="宋体" w:cs="宋体"/>
          <w:kern w:val="0"/>
          <w:sz w:val="22"/>
        </w:rPr>
        <w:t>学校</w:t>
      </w:r>
      <w:r>
        <w:rPr>
          <w:rFonts w:hint="eastAsia" w:ascii="宋体" w:hAnsi="宋体" w:cs="宋体"/>
          <w:kern w:val="0"/>
          <w:sz w:val="22"/>
        </w:rPr>
        <w:t>最新</w:t>
      </w:r>
      <w:r>
        <w:rPr>
          <w:rFonts w:ascii="宋体" w:hAnsi="宋体" w:cs="宋体"/>
          <w:kern w:val="0"/>
          <w:sz w:val="22"/>
        </w:rPr>
        <w:t>的奖助学金</w:t>
      </w:r>
      <w:r>
        <w:rPr>
          <w:rFonts w:hint="eastAsia" w:ascii="宋体" w:hAnsi="宋体" w:cs="宋体"/>
          <w:kern w:val="0"/>
          <w:sz w:val="22"/>
        </w:rPr>
        <w:t>规章制度</w:t>
      </w:r>
      <w:r>
        <w:rPr>
          <w:rFonts w:ascii="宋体" w:hAnsi="宋体" w:cs="宋体"/>
          <w:kern w:val="0"/>
          <w:sz w:val="22"/>
        </w:rPr>
        <w:t>执行</w:t>
      </w:r>
      <w:r>
        <w:rPr>
          <w:rFonts w:hint="eastAsia" w:ascii="宋体" w:hAnsi="宋体" w:cs="宋体"/>
          <w:kern w:val="0"/>
          <w:sz w:val="22"/>
        </w:rPr>
        <w:t>）。</w:t>
      </w:r>
    </w:p>
    <w:p>
      <w:pPr>
        <w:widowControl/>
        <w:spacing w:line="360" w:lineRule="auto"/>
        <w:ind w:firstLine="440" w:firstLineChars="200"/>
        <w:jc w:val="left"/>
        <w:rPr>
          <w:rFonts w:ascii="宋体" w:hAnsi="宋体" w:cs="宋体"/>
          <w:kern w:val="0"/>
          <w:sz w:val="22"/>
        </w:rPr>
      </w:pP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五、其他事项</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 xml:space="preserve">1．申请学生须确保所提交申请材料的真实性和准确性，对在申请推免生过程中弄虚作假的学生，一经发现，立即取消录取资格。 </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2．我院确定接收的推免生，在2020年9月1日前未获得学士学位或本科毕业证书者，将取消录取资格。</w:t>
      </w:r>
    </w:p>
    <w:p>
      <w:pPr>
        <w:widowControl/>
        <w:tabs>
          <w:tab w:val="left" w:pos="360"/>
        </w:tabs>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3．已被我院接收的推荐免试生不得再报名参加全国硕士研究生招生考试，否则取消其推免录取资格。</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4．咨询、监督与申诉渠道</w:t>
      </w:r>
    </w:p>
    <w:p>
      <w:pPr>
        <w:widowControl/>
        <w:spacing w:line="360" w:lineRule="auto"/>
        <w:ind w:firstLine="440" w:firstLineChars="200"/>
        <w:jc w:val="left"/>
        <w:rPr>
          <w:rFonts w:ascii="宋体" w:hAnsi="宋体"/>
          <w:kern w:val="0"/>
          <w:sz w:val="22"/>
        </w:rPr>
      </w:pPr>
      <w:r>
        <w:rPr>
          <w:rFonts w:hint="eastAsia" w:ascii="宋体" w:hAnsi="宋体"/>
          <w:kern w:val="0"/>
          <w:sz w:val="22"/>
        </w:rPr>
        <w:t>脑科学</w:t>
      </w:r>
      <w:r>
        <w:rPr>
          <w:rFonts w:ascii="宋体" w:hAnsi="宋体"/>
          <w:kern w:val="0"/>
          <w:sz w:val="22"/>
        </w:rPr>
        <w:t>与康复医学研究院</w:t>
      </w:r>
      <w:r>
        <w:rPr>
          <w:rFonts w:hint="eastAsia" w:ascii="宋体" w:hAnsi="宋体"/>
          <w:kern w:val="0"/>
          <w:sz w:val="22"/>
        </w:rPr>
        <w:t>咨询电话：（020）</w:t>
      </w:r>
      <w:r>
        <w:rPr>
          <w:rFonts w:ascii="宋体" w:hAnsi="宋体"/>
          <w:kern w:val="0"/>
          <w:sz w:val="22"/>
        </w:rPr>
        <w:t>85212160</w:t>
      </w:r>
      <w:r>
        <w:rPr>
          <w:rFonts w:hint="eastAsia" w:ascii="宋体" w:hAnsi="宋体"/>
          <w:kern w:val="0"/>
          <w:sz w:val="22"/>
        </w:rPr>
        <w:t>刘老师</w:t>
      </w:r>
    </w:p>
    <w:p>
      <w:pPr>
        <w:widowControl/>
        <w:spacing w:line="360" w:lineRule="auto"/>
        <w:ind w:firstLine="440" w:firstLineChars="200"/>
        <w:jc w:val="left"/>
        <w:rPr>
          <w:rFonts w:ascii="宋体" w:hAnsi="宋体" w:cs="宋体"/>
          <w:sz w:val="22"/>
          <w:szCs w:val="22"/>
          <w:shd w:val="clear" w:color="auto" w:fill="FFFFFF"/>
        </w:rPr>
      </w:pPr>
      <w:r>
        <w:rPr>
          <w:rFonts w:hint="eastAsia" w:ascii="宋体" w:hAnsi="宋体" w:cs="宋体"/>
          <w:sz w:val="22"/>
          <w:szCs w:val="22"/>
          <w:shd w:val="clear" w:color="auto" w:fill="FFFFFF"/>
        </w:rPr>
        <w:t>电子邮箱：</w:t>
      </w:r>
      <w:r>
        <w:fldChar w:fldCharType="begin"/>
      </w:r>
      <w:r>
        <w:instrText xml:space="preserve"> HYPERLINK "mailto:1528054800@qq.com" </w:instrText>
      </w:r>
      <w:r>
        <w:fldChar w:fldCharType="separate"/>
      </w:r>
      <w:r>
        <w:rPr>
          <w:rStyle w:val="7"/>
          <w:rFonts w:hint="eastAsia" w:ascii="宋体" w:hAnsi="宋体" w:cs="宋体"/>
          <w:sz w:val="22"/>
          <w:szCs w:val="22"/>
          <w:shd w:val="clear" w:color="auto" w:fill="FFFFFF"/>
        </w:rPr>
        <w:t>1528054800</w:t>
      </w:r>
      <w:r>
        <w:rPr>
          <w:rStyle w:val="7"/>
          <w:rFonts w:ascii="宋体" w:hAnsi="宋体" w:cs="宋体"/>
          <w:sz w:val="22"/>
          <w:szCs w:val="22"/>
          <w:shd w:val="clear" w:color="auto" w:fill="FFFFFF"/>
        </w:rPr>
        <w:t>@qq.com</w:t>
      </w:r>
      <w:r>
        <w:rPr>
          <w:rStyle w:val="7"/>
          <w:rFonts w:ascii="宋体" w:hAnsi="宋体" w:cs="宋体"/>
          <w:sz w:val="22"/>
          <w:szCs w:val="22"/>
          <w:shd w:val="clear" w:color="auto" w:fill="FFFFFF"/>
        </w:rPr>
        <w:fldChar w:fldCharType="end"/>
      </w:r>
    </w:p>
    <w:p>
      <w:pPr>
        <w:widowControl/>
        <w:spacing w:line="360" w:lineRule="auto"/>
        <w:ind w:firstLine="440" w:firstLineChars="200"/>
        <w:jc w:val="left"/>
        <w:rPr>
          <w:rFonts w:hint="eastAsia" w:ascii="宋体" w:hAnsi="宋体"/>
          <w:kern w:val="0"/>
          <w:sz w:val="22"/>
        </w:rPr>
      </w:pPr>
      <w:r>
        <w:rPr>
          <w:rFonts w:hint="eastAsia" w:ascii="宋体" w:hAnsi="宋体" w:cs="宋体"/>
          <w:sz w:val="22"/>
          <w:szCs w:val="22"/>
          <w:shd w:val="clear" w:color="auto" w:fill="FFFFFF"/>
        </w:rPr>
        <w:t>脑科学</w:t>
      </w:r>
      <w:r>
        <w:rPr>
          <w:rFonts w:ascii="宋体" w:hAnsi="宋体" w:cs="宋体"/>
          <w:sz w:val="22"/>
          <w:szCs w:val="22"/>
          <w:shd w:val="clear" w:color="auto" w:fill="FFFFFF"/>
        </w:rPr>
        <w:t>与康复医学研究院</w:t>
      </w:r>
      <w:r>
        <w:rPr>
          <w:rFonts w:hint="eastAsia" w:ascii="宋体" w:hAnsi="宋体" w:cs="宋体"/>
          <w:sz w:val="22"/>
          <w:szCs w:val="22"/>
          <w:shd w:val="clear" w:color="auto" w:fill="FFFFFF"/>
        </w:rPr>
        <w:t>网址：</w:t>
      </w:r>
      <w:r>
        <w:rPr>
          <w:rFonts w:ascii="宋体" w:hAnsi="宋体" w:cs="宋体"/>
          <w:sz w:val="22"/>
          <w:szCs w:val="22"/>
          <w:shd w:val="clear" w:color="auto" w:fill="FFFFFF"/>
        </w:rPr>
        <w:t>http://ibrr.scnu.edu.cn/</w:t>
      </w:r>
    </w:p>
    <w:p>
      <w:pPr>
        <w:widowControl/>
        <w:spacing w:line="360" w:lineRule="auto"/>
        <w:ind w:firstLine="440" w:firstLineChars="200"/>
        <w:jc w:val="left"/>
        <w:rPr>
          <w:rFonts w:ascii="宋体" w:hAnsi="宋体" w:cs="宋体"/>
          <w:sz w:val="22"/>
          <w:szCs w:val="22"/>
          <w:shd w:val="clear" w:color="auto" w:fill="FFFFFF"/>
        </w:rPr>
      </w:pPr>
      <w:r>
        <w:rPr>
          <w:rFonts w:hint="eastAsia" w:ascii="宋体" w:hAnsi="宋体" w:cs="宋体"/>
          <w:sz w:val="22"/>
          <w:szCs w:val="22"/>
          <w:shd w:val="clear" w:color="auto" w:fill="FFFFFF"/>
        </w:rPr>
        <w:t>地址：广东省广州市天河区中山大道西55号华南师范大学脑科学与</w:t>
      </w:r>
      <w:r>
        <w:rPr>
          <w:rFonts w:ascii="宋体" w:hAnsi="宋体" w:cs="宋体"/>
          <w:sz w:val="22"/>
          <w:szCs w:val="22"/>
          <w:shd w:val="clear" w:color="auto" w:fill="FFFFFF"/>
        </w:rPr>
        <w:t>康复医学研究院</w:t>
      </w:r>
      <w:r>
        <w:rPr>
          <w:rFonts w:hint="eastAsia" w:ascii="宋体" w:hAnsi="宋体" w:cs="宋体"/>
          <w:sz w:val="22"/>
          <w:szCs w:val="22"/>
          <w:shd w:val="clear" w:color="auto" w:fill="FFFFFF"/>
        </w:rPr>
        <w:t>103研工办</w:t>
      </w:r>
    </w:p>
    <w:p>
      <w:pPr>
        <w:widowControl/>
        <w:spacing w:line="360" w:lineRule="auto"/>
        <w:ind w:firstLine="440" w:firstLineChars="200"/>
        <w:jc w:val="right"/>
        <w:rPr>
          <w:rFonts w:ascii="宋体" w:hAnsi="宋体" w:cs="宋体"/>
          <w:sz w:val="22"/>
          <w:szCs w:val="22"/>
          <w:shd w:val="clear" w:color="auto" w:fill="FFFFFF"/>
        </w:rPr>
      </w:pPr>
    </w:p>
    <w:p>
      <w:pPr>
        <w:widowControl/>
        <w:spacing w:line="360" w:lineRule="auto"/>
        <w:ind w:firstLine="440" w:firstLineChars="200"/>
        <w:jc w:val="right"/>
        <w:rPr>
          <w:rFonts w:ascii="宋体" w:hAnsi="宋体"/>
          <w:kern w:val="0"/>
          <w:sz w:val="22"/>
        </w:rPr>
      </w:pPr>
      <w:r>
        <w:rPr>
          <w:rFonts w:hint="eastAsia" w:ascii="宋体" w:hAnsi="宋体"/>
          <w:kern w:val="0"/>
          <w:sz w:val="22"/>
        </w:rPr>
        <w:t>脑科学</w:t>
      </w:r>
      <w:r>
        <w:rPr>
          <w:rFonts w:ascii="宋体" w:hAnsi="宋体"/>
          <w:kern w:val="0"/>
          <w:sz w:val="22"/>
        </w:rPr>
        <w:t>与康复医学研究</w:t>
      </w:r>
      <w:r>
        <w:rPr>
          <w:rFonts w:hint="eastAsia" w:ascii="宋体" w:hAnsi="宋体"/>
          <w:kern w:val="0"/>
          <w:sz w:val="22"/>
        </w:rPr>
        <w:t>院</w:t>
      </w:r>
    </w:p>
    <w:p>
      <w:pPr>
        <w:widowControl/>
        <w:spacing w:line="360" w:lineRule="auto"/>
        <w:ind w:firstLine="440" w:firstLineChars="200"/>
        <w:jc w:val="right"/>
        <w:rPr>
          <w:rFonts w:ascii="宋体" w:hAnsi="宋体" w:cs="宋体"/>
          <w:kern w:val="0"/>
          <w:sz w:val="22"/>
        </w:rPr>
      </w:pPr>
      <w:r>
        <w:rPr>
          <w:rFonts w:hint="eastAsia"/>
          <w:sz w:val="22"/>
        </w:rPr>
        <w:t>2019年9月</w:t>
      </w:r>
    </w:p>
    <w:p>
      <w:pPr>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A2"/>
    <w:rsid w:val="000808A0"/>
    <w:rsid w:val="00196F84"/>
    <w:rsid w:val="003965A2"/>
    <w:rsid w:val="004D0B7A"/>
    <w:rsid w:val="005002B1"/>
    <w:rsid w:val="005E2B91"/>
    <w:rsid w:val="00607107"/>
    <w:rsid w:val="00740CFD"/>
    <w:rsid w:val="0080047A"/>
    <w:rsid w:val="009E7CD0"/>
    <w:rsid w:val="00CD5AAB"/>
    <w:rsid w:val="00D20109"/>
    <w:rsid w:val="00D70FAF"/>
    <w:rsid w:val="00D75686"/>
    <w:rsid w:val="00D86B75"/>
    <w:rsid w:val="00EB3051"/>
    <w:rsid w:val="00ED0DF0"/>
    <w:rsid w:val="672C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379A6D-4A75-4D02-AD81-FCCF8B5780FF}">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3</Pages>
  <Words>278</Words>
  <Characters>1586</Characters>
  <Lines>13</Lines>
  <Paragraphs>3</Paragraphs>
  <TotalTime>39</TotalTime>
  <ScaleCrop>false</ScaleCrop>
  <LinksUpToDate>false</LinksUpToDate>
  <CharactersWithSpaces>1861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2019-09-11T01:29:00Z</dcterms:created>
  <dc:creator>user</dc:creator>
  <cp:lastModifiedBy>龙湖</cp:lastModifiedBy>
  <dcterms:modified xsi:type="dcterms:W3CDTF">2019-09-11T15:18:43Z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