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C2257" w14:textId="77777777" w:rsidR="00B73E30" w:rsidRDefault="00B73E30">
      <w:bookmarkStart w:id="0" w:name="_GoBack"/>
      <w:bookmarkEnd w:id="0"/>
    </w:p>
    <w:p w14:paraId="378B5161" w14:textId="77777777" w:rsidR="00B73E30" w:rsidRDefault="00090017">
      <w:r>
        <w:rPr>
          <w:noProof/>
        </w:rPr>
        <w:drawing>
          <wp:anchor distT="0" distB="0" distL="114300" distR="114300" simplePos="0" relativeHeight="251667456" behindDoc="0" locked="0" layoutInCell="1" allowOverlap="1" wp14:anchorId="3BCE29EC" wp14:editId="6F2B06B1">
            <wp:simplePos x="0" y="0"/>
            <wp:positionH relativeFrom="margin">
              <wp:posOffset>238125</wp:posOffset>
            </wp:positionH>
            <wp:positionV relativeFrom="paragraph">
              <wp:posOffset>123825</wp:posOffset>
            </wp:positionV>
            <wp:extent cx="5284470" cy="1328420"/>
            <wp:effectExtent l="0" t="0" r="1143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84470" cy="1328420"/>
                    </a:xfrm>
                    <a:prstGeom prst="rect">
                      <a:avLst/>
                    </a:prstGeom>
                  </pic:spPr>
                </pic:pic>
              </a:graphicData>
            </a:graphic>
          </wp:anchor>
        </w:drawing>
      </w:r>
    </w:p>
    <w:p w14:paraId="76BDD279" w14:textId="77777777" w:rsidR="00B73E30" w:rsidRDefault="00B73E30">
      <w:pPr>
        <w:ind w:firstLineChars="0" w:firstLine="0"/>
      </w:pPr>
    </w:p>
    <w:p w14:paraId="6B405CCC" w14:textId="77777777" w:rsidR="00B73E30" w:rsidRDefault="00B73E30">
      <w:pPr>
        <w:ind w:firstLineChars="0" w:firstLine="0"/>
      </w:pPr>
    </w:p>
    <w:p w14:paraId="1F34ED3B" w14:textId="77777777" w:rsidR="00B73E30" w:rsidRDefault="00090017">
      <w:pPr>
        <w:ind w:firstLineChars="0" w:firstLine="0"/>
        <w:jc w:val="center"/>
        <w:rPr>
          <w:rFonts w:ascii="黑体" w:eastAsia="黑体" w:hAnsi="黑体" w:cs="黑体"/>
          <w:b/>
          <w:sz w:val="72"/>
          <w:szCs w:val="72"/>
        </w:rPr>
      </w:pPr>
      <w:r>
        <w:rPr>
          <w:rFonts w:ascii="黑体" w:eastAsia="黑体" w:hAnsi="黑体" w:cs="黑体" w:hint="eastAsia"/>
          <w:b/>
          <w:sz w:val="72"/>
          <w:szCs w:val="72"/>
        </w:rPr>
        <w:t>研究生学位论文撰写规范</w:t>
      </w:r>
    </w:p>
    <w:p w14:paraId="4C7DB24C" w14:textId="77777777" w:rsidR="00B73E30" w:rsidRDefault="00B73E30"/>
    <w:p w14:paraId="0D2DDA7D" w14:textId="51B6F3F3" w:rsidR="00B73E30" w:rsidRDefault="00090017">
      <w:pPr>
        <w:ind w:firstLineChars="0" w:firstLine="0"/>
        <w:jc w:val="center"/>
        <w:rPr>
          <w:rFonts w:ascii="黑体" w:eastAsia="黑体" w:hAnsi="黑体" w:cs="黑体"/>
          <w:b/>
          <w:sz w:val="40"/>
          <w:szCs w:val="40"/>
        </w:rPr>
      </w:pPr>
      <w:r>
        <w:rPr>
          <w:rFonts w:ascii="黑体" w:eastAsia="黑体" w:hAnsi="黑体" w:cs="黑体" w:hint="eastAsia"/>
          <w:b/>
          <w:sz w:val="40"/>
          <w:szCs w:val="40"/>
        </w:rPr>
        <w:t>（适用学科：</w:t>
      </w:r>
      <w:r w:rsidR="00F70D53">
        <w:rPr>
          <w:rFonts w:ascii="黑体" w:eastAsia="黑体" w:hAnsi="黑体" w:cs="黑体" w:hint="eastAsia"/>
          <w:b/>
          <w:sz w:val="40"/>
          <w:szCs w:val="40"/>
        </w:rPr>
        <w:t>社会工作</w:t>
      </w:r>
      <w:r>
        <w:rPr>
          <w:rFonts w:ascii="黑体" w:eastAsia="黑体" w:hAnsi="黑体" w:cs="黑体" w:hint="eastAsia"/>
          <w:b/>
          <w:sz w:val="40"/>
          <w:szCs w:val="40"/>
        </w:rPr>
        <w:t>（0</w:t>
      </w:r>
      <w:r w:rsidR="00F70D53">
        <w:rPr>
          <w:rFonts w:ascii="黑体" w:eastAsia="黑体" w:hAnsi="黑体" w:cs="黑体" w:hint="eastAsia"/>
          <w:b/>
          <w:sz w:val="40"/>
          <w:szCs w:val="40"/>
        </w:rPr>
        <w:t>3</w:t>
      </w:r>
      <w:r w:rsidR="00684364">
        <w:rPr>
          <w:rFonts w:ascii="黑体" w:eastAsia="黑体" w:hAnsi="黑体" w:cs="黑体" w:hint="eastAsia"/>
          <w:b/>
          <w:sz w:val="40"/>
          <w:szCs w:val="40"/>
        </w:rPr>
        <w:t>52</w:t>
      </w:r>
      <w:r>
        <w:rPr>
          <w:rFonts w:ascii="黑体" w:eastAsia="黑体" w:hAnsi="黑体" w:cs="黑体" w:hint="eastAsia"/>
          <w:b/>
          <w:sz w:val="40"/>
          <w:szCs w:val="40"/>
        </w:rPr>
        <w:t>））</w:t>
      </w:r>
    </w:p>
    <w:p w14:paraId="3323AED3" w14:textId="77777777" w:rsidR="00B73E30" w:rsidRDefault="00B73E30"/>
    <w:p w14:paraId="7AF69E14" w14:textId="77777777" w:rsidR="00B73E30" w:rsidRDefault="00B73E30">
      <w:pPr>
        <w:ind w:firstLineChars="0" w:firstLine="0"/>
      </w:pPr>
    </w:p>
    <w:p w14:paraId="621B65C4" w14:textId="77777777" w:rsidR="00B73E30" w:rsidRDefault="00B73E30"/>
    <w:p w14:paraId="501BFDD3" w14:textId="77777777" w:rsidR="00B73E30" w:rsidRDefault="00B73E30"/>
    <w:p w14:paraId="5CE55786" w14:textId="77777777" w:rsidR="00B73E30" w:rsidRDefault="00B73E30"/>
    <w:p w14:paraId="655BA1A5" w14:textId="77777777" w:rsidR="00B73E30" w:rsidRDefault="00B73E30"/>
    <w:p w14:paraId="07551B59" w14:textId="77777777" w:rsidR="00B73E30" w:rsidRDefault="00B73E30"/>
    <w:p w14:paraId="6706E817" w14:textId="77777777" w:rsidR="00B73E30" w:rsidRDefault="00B73E30"/>
    <w:p w14:paraId="0F02B47E" w14:textId="77777777" w:rsidR="00B73E30" w:rsidRDefault="00B73E30"/>
    <w:p w14:paraId="75D2FC18" w14:textId="77777777" w:rsidR="00B73E30" w:rsidRDefault="00090017">
      <w:pPr>
        <w:ind w:firstLine="562"/>
      </w:pPr>
      <w:r>
        <w:rPr>
          <w:rFonts w:hint="eastAsia"/>
          <w:b/>
          <w:bCs/>
          <w:sz w:val="28"/>
          <w:szCs w:val="28"/>
        </w:rPr>
        <w:t>培指委主任签字：</w:t>
      </w:r>
      <w:r>
        <w:rPr>
          <w:rFonts w:hint="eastAsia"/>
        </w:rPr>
        <w:t xml:space="preserve">     </w:t>
      </w:r>
    </w:p>
    <w:p w14:paraId="3A1E1902" w14:textId="77777777" w:rsidR="00B73E30" w:rsidRDefault="00B73E30"/>
    <w:p w14:paraId="2FB237F8" w14:textId="77777777" w:rsidR="00B73E30" w:rsidRDefault="00B73E30"/>
    <w:p w14:paraId="631A018E" w14:textId="77777777" w:rsidR="00B73E30" w:rsidRDefault="00090017">
      <w:pPr>
        <w:ind w:firstLine="640"/>
        <w:jc w:val="center"/>
        <w:rPr>
          <w:rFonts w:ascii="黑体" w:eastAsia="黑体" w:hAnsi="黑体" w:cs="黑体"/>
          <w:sz w:val="32"/>
          <w:szCs w:val="32"/>
        </w:rPr>
      </w:pPr>
      <w:r>
        <w:rPr>
          <w:rFonts w:ascii="黑体" w:eastAsia="黑体" w:hAnsi="黑体" w:cs="黑体" w:hint="eastAsia"/>
          <w:sz w:val="32"/>
          <w:szCs w:val="32"/>
        </w:rPr>
        <w:t>哲学与社会发展学院</w:t>
      </w:r>
    </w:p>
    <w:p w14:paraId="5B45E55D" w14:textId="16CD5D1F" w:rsidR="00B73E30" w:rsidRDefault="00090017">
      <w:pPr>
        <w:ind w:firstLine="640"/>
        <w:jc w:val="center"/>
        <w:rPr>
          <w:rFonts w:ascii="黑体" w:eastAsia="黑体" w:hAnsi="黑体"/>
          <w:sz w:val="32"/>
          <w:szCs w:val="32"/>
        </w:rPr>
        <w:sectPr w:rsidR="00B73E3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851" w:footer="992" w:gutter="0"/>
          <w:cols w:space="0"/>
          <w:docGrid w:linePitch="312"/>
        </w:sectPr>
      </w:pPr>
      <w:r>
        <w:rPr>
          <w:rFonts w:ascii="黑体" w:eastAsia="黑体" w:hAnsi="黑体" w:cs="黑体" w:hint="eastAsia"/>
          <w:sz w:val="32"/>
          <w:szCs w:val="32"/>
        </w:rPr>
        <w:t>二○二四年</w:t>
      </w:r>
      <w:r w:rsidR="004775FC">
        <w:rPr>
          <w:rFonts w:ascii="黑体" w:eastAsia="黑体" w:hAnsi="黑体" w:cs="黑体" w:hint="eastAsia"/>
          <w:sz w:val="32"/>
          <w:szCs w:val="32"/>
        </w:rPr>
        <w:t>五</w:t>
      </w:r>
      <w:r>
        <w:rPr>
          <w:rFonts w:ascii="黑体" w:eastAsia="黑体" w:hAnsi="黑体" w:cs="黑体" w:hint="eastAsia"/>
          <w:sz w:val="32"/>
          <w:szCs w:val="32"/>
        </w:rPr>
        <w:t>月</w:t>
      </w:r>
      <w:r w:rsidR="004775FC">
        <w:rPr>
          <w:rFonts w:ascii="黑体" w:eastAsia="黑体" w:hAnsi="黑体" w:cs="黑体" w:hint="eastAsia"/>
          <w:sz w:val="32"/>
          <w:szCs w:val="32"/>
        </w:rPr>
        <w:t>二十八</w:t>
      </w:r>
      <w:r>
        <w:rPr>
          <w:rFonts w:ascii="黑体" w:eastAsia="黑体" w:hAnsi="黑体" w:cs="黑体" w:hint="eastAsia"/>
          <w:sz w:val="32"/>
          <w:szCs w:val="32"/>
        </w:rPr>
        <w:t>日</w:t>
      </w:r>
    </w:p>
    <w:p w14:paraId="237D0ABC" w14:textId="77777777" w:rsidR="00B73E30" w:rsidRDefault="00090017">
      <w:pPr>
        <w:widowControl/>
        <w:spacing w:line="240" w:lineRule="auto"/>
        <w:ind w:firstLineChars="0" w:firstLine="0"/>
        <w:jc w:val="left"/>
      </w:pPr>
      <w:r>
        <w:lastRenderedPageBreak/>
        <w:br w:type="page"/>
      </w:r>
    </w:p>
    <w:p w14:paraId="0F11A1FF" w14:textId="77777777" w:rsidR="00B73E30" w:rsidRDefault="00B73E30">
      <w:pPr>
        <w:sectPr w:rsidR="00B73E30">
          <w:headerReference w:type="even" r:id="rId17"/>
          <w:headerReference w:type="default" r:id="rId18"/>
          <w:footerReference w:type="even" r:id="rId19"/>
          <w:footerReference w:type="default" r:id="rId20"/>
          <w:pgSz w:w="11906" w:h="16838"/>
          <w:pgMar w:top="1417" w:right="1417" w:bottom="1417" w:left="1417" w:header="851" w:footer="850" w:gutter="0"/>
          <w:cols w:space="0"/>
          <w:docGrid w:linePitch="312"/>
        </w:sectPr>
      </w:pPr>
    </w:p>
    <w:p w14:paraId="328062FE" w14:textId="77777777" w:rsidR="00B73E30" w:rsidRDefault="00B73E30">
      <w:pPr>
        <w:widowControl/>
        <w:spacing w:line="240" w:lineRule="auto"/>
        <w:ind w:firstLineChars="0" w:firstLine="0"/>
        <w:jc w:val="left"/>
        <w:rPr>
          <w:rFonts w:eastAsia="黑体"/>
          <w:kern w:val="44"/>
          <w:sz w:val="36"/>
          <w:szCs w:val="36"/>
        </w:rPr>
      </w:pPr>
    </w:p>
    <w:p w14:paraId="02627C53" w14:textId="77777777" w:rsidR="00B73E30" w:rsidRDefault="00090017">
      <w:pPr>
        <w:pStyle w:val="1"/>
      </w:pPr>
      <w:bookmarkStart w:id="1" w:name="_Toc167717842"/>
      <w:r>
        <w:t>前</w:t>
      </w:r>
      <w:r>
        <w:t xml:space="preserve"> </w:t>
      </w:r>
      <w:r>
        <w:t>言</w:t>
      </w:r>
      <w:bookmarkEnd w:id="1"/>
    </w:p>
    <w:p w14:paraId="17482BA9" w14:textId="77777777" w:rsidR="00B73E30" w:rsidRDefault="00B73E30"/>
    <w:p w14:paraId="46BFAC04" w14:textId="77777777" w:rsidR="00B73E30" w:rsidRDefault="00090017">
      <w:r>
        <w:t>为提高我校博士、硕士研究生学位论文的撰写质量，做到学位论文在内容和格式上的规范化。</w:t>
      </w:r>
      <w:r>
        <w:rPr>
          <w:rFonts w:hint="eastAsia"/>
        </w:rPr>
        <w:t>研究生院</w:t>
      </w:r>
      <w:r>
        <w:t>参考《学位论文编写规则》（</w:t>
      </w:r>
      <w:r>
        <w:t>GB</w:t>
      </w:r>
      <w:r>
        <w:rPr>
          <w:rFonts w:hint="eastAsia"/>
        </w:rPr>
        <w:t>/</w:t>
      </w:r>
      <w:r>
        <w:t xml:space="preserve">T </w:t>
      </w:r>
      <w:r>
        <w:rPr>
          <w:rFonts w:hint="eastAsia"/>
        </w:rPr>
        <w:t>7713.1-2006</w:t>
      </w:r>
      <w:r>
        <w:t>）、《学术论文编写规则》（</w:t>
      </w:r>
      <w:r>
        <w:t>GB</w:t>
      </w:r>
      <w:r>
        <w:rPr>
          <w:rFonts w:hint="eastAsia"/>
        </w:rPr>
        <w:t>/</w:t>
      </w:r>
      <w:r>
        <w:t>T</w:t>
      </w:r>
      <w:r>
        <w:rPr>
          <w:rFonts w:hint="eastAsia"/>
        </w:rPr>
        <w:t xml:space="preserve"> 7713.2-2022</w:t>
      </w:r>
      <w:r>
        <w:t>）、《文摘编写规则》（</w:t>
      </w:r>
      <w:r>
        <w:t>GB</w:t>
      </w:r>
      <w:r>
        <w:rPr>
          <w:rFonts w:hint="eastAsia"/>
        </w:rPr>
        <w:t>/</w:t>
      </w:r>
      <w:r>
        <w:t>T</w:t>
      </w:r>
      <w:r>
        <w:rPr>
          <w:rFonts w:hint="eastAsia"/>
        </w:rPr>
        <w:t xml:space="preserve"> 6447</w:t>
      </w:r>
      <w:r>
        <w:rPr>
          <w:rFonts w:hint="eastAsia"/>
        </w:rPr>
        <w:t>）</w:t>
      </w:r>
      <w:r>
        <w:t>、《</w:t>
      </w:r>
      <w:r>
        <w:rPr>
          <w:rFonts w:hint="eastAsia"/>
        </w:rPr>
        <w:t>信息与文献</w:t>
      </w:r>
      <w:r>
        <w:rPr>
          <w:rFonts w:hint="eastAsia"/>
        </w:rPr>
        <w:t xml:space="preserve"> </w:t>
      </w:r>
      <w:r>
        <w:rPr>
          <w:rFonts w:hint="eastAsia"/>
        </w:rPr>
        <w:t>参考文献著录规则</w:t>
      </w:r>
      <w:r>
        <w:t>》</w:t>
      </w:r>
      <w:r>
        <w:rPr>
          <w:rFonts w:hint="eastAsia"/>
        </w:rPr>
        <w:t>（</w:t>
      </w:r>
      <w:r>
        <w:t>GB</w:t>
      </w:r>
      <w:r>
        <w:rPr>
          <w:rFonts w:hint="eastAsia"/>
        </w:rPr>
        <w:t>/T</w:t>
      </w:r>
      <w:r>
        <w:t xml:space="preserve"> </w:t>
      </w:r>
      <w:r>
        <w:rPr>
          <w:rFonts w:hint="eastAsia"/>
        </w:rPr>
        <w:t>7714-2015</w:t>
      </w:r>
      <w:r>
        <w:rPr>
          <w:rFonts w:hint="eastAsia"/>
        </w:rPr>
        <w:t>）、</w:t>
      </w:r>
      <w:r>
        <w:t>《学术出版规范注释》（</w:t>
      </w:r>
      <w:r>
        <w:t>CY</w:t>
      </w:r>
      <w:r>
        <w:rPr>
          <w:rFonts w:hint="eastAsia"/>
        </w:rPr>
        <w:t>/</w:t>
      </w:r>
      <w:r>
        <w:t xml:space="preserve">T </w:t>
      </w:r>
      <w:r>
        <w:rPr>
          <w:rFonts w:hint="eastAsia"/>
        </w:rPr>
        <w:t>121-2015</w:t>
      </w:r>
      <w:r>
        <w:t>）等国家标准和规范，结合我校实际，制定</w:t>
      </w:r>
      <w:r>
        <w:rPr>
          <w:rFonts w:hint="eastAsia"/>
        </w:rPr>
        <w:t>了</w:t>
      </w:r>
      <w:r>
        <w:t>《华南师范大学研究生学位论文撰写规范》</w:t>
      </w:r>
      <w:r>
        <w:rPr>
          <w:rFonts w:hint="eastAsia"/>
        </w:rPr>
        <w:t>。</w:t>
      </w:r>
    </w:p>
    <w:p w14:paraId="4236FA15" w14:textId="6D55874B" w:rsidR="00B73E30" w:rsidRDefault="00090017">
      <w:r>
        <w:rPr>
          <w:rFonts w:hint="eastAsia"/>
        </w:rPr>
        <w:t>哲学与社会发展学院在上述规范基础之上，</w:t>
      </w:r>
      <w:r>
        <w:t>根据</w:t>
      </w:r>
      <w:r w:rsidR="00B47971">
        <w:rPr>
          <w:rFonts w:hint="eastAsia"/>
        </w:rPr>
        <w:t>社会工作专业</w:t>
      </w:r>
      <w:r>
        <w:t>学位特点和国务院学科评议组</w:t>
      </w:r>
      <w:r>
        <w:t>/</w:t>
      </w:r>
      <w:r>
        <w:t>教指委的要求，对</w:t>
      </w:r>
      <w:r w:rsidR="00B47971">
        <w:rPr>
          <w:rFonts w:hint="eastAsia"/>
        </w:rPr>
        <w:t>社会工作专业</w:t>
      </w:r>
      <w:r>
        <w:t>学位论文撰写规范做出更具体的规定</w:t>
      </w:r>
      <w:r>
        <w:rPr>
          <w:rFonts w:hint="eastAsia"/>
        </w:rPr>
        <w:t>，制定了</w:t>
      </w:r>
      <w:r>
        <w:t>《华南师范大学研究生学位论文撰写规范》</w:t>
      </w:r>
      <w:r>
        <w:rPr>
          <w:rFonts w:hint="eastAsia"/>
        </w:rPr>
        <w:t>（适用学科：</w:t>
      </w:r>
      <w:r w:rsidR="00B47971">
        <w:rPr>
          <w:rFonts w:hint="eastAsia"/>
        </w:rPr>
        <w:t>社会工作</w:t>
      </w:r>
      <w:r>
        <w:rPr>
          <w:rFonts w:hint="eastAsia"/>
        </w:rPr>
        <w:t>）。本规范经过</w:t>
      </w:r>
      <w:r w:rsidR="00B47971">
        <w:rPr>
          <w:rFonts w:hint="eastAsia"/>
        </w:rPr>
        <w:t>社会工作专业</w:t>
      </w:r>
      <w:r>
        <w:rPr>
          <w:rFonts w:hint="eastAsia"/>
        </w:rPr>
        <w:t>培养指导委员会讨论通过，在研究生院网站和学院网站公布，并于</w:t>
      </w:r>
      <w:r>
        <w:t>2024</w:t>
      </w:r>
      <w:r>
        <w:rPr>
          <w:rFonts w:hint="eastAsia"/>
        </w:rPr>
        <w:t>年冬季正式启用</w:t>
      </w:r>
      <w:r>
        <w:rPr>
          <w:rFonts w:hint="eastAsia"/>
        </w:rPr>
        <w:t xml:space="preserve"> </w:t>
      </w:r>
      <w:r>
        <w:rPr>
          <w:rFonts w:hint="eastAsia"/>
        </w:rPr>
        <w:t>。《华南师范大学研究生学位论文的基本要求和书写格式补充细则》</w:t>
      </w:r>
      <w:r>
        <w:rPr>
          <w:rFonts w:hint="eastAsia"/>
        </w:rPr>
        <w:t>(2022</w:t>
      </w:r>
      <w:r>
        <w:rPr>
          <w:rFonts w:hint="eastAsia"/>
        </w:rPr>
        <w:t>年</w:t>
      </w:r>
      <w:r>
        <w:rPr>
          <w:rFonts w:hint="eastAsia"/>
        </w:rPr>
        <w:t xml:space="preserve">, </w:t>
      </w:r>
      <w:r>
        <w:rPr>
          <w:rFonts w:hint="eastAsia"/>
        </w:rPr>
        <w:t>试行</w:t>
      </w:r>
      <w:r>
        <w:rPr>
          <w:rFonts w:hint="eastAsia"/>
        </w:rPr>
        <w:t>)</w:t>
      </w:r>
      <w:r>
        <w:rPr>
          <w:rFonts w:hint="eastAsia"/>
        </w:rPr>
        <w:t>同时废止</w:t>
      </w:r>
      <w:r>
        <w:t>。</w:t>
      </w:r>
    </w:p>
    <w:p w14:paraId="156FE51D" w14:textId="3D042F1F" w:rsidR="00C17B70" w:rsidRPr="00AB344B" w:rsidRDefault="00C17B70" w:rsidP="00C17B70">
      <w:r>
        <w:rPr>
          <w:rFonts w:hint="eastAsia"/>
        </w:rPr>
        <w:t>与本规范配合使用的是《研究生学位论文模板》（适用学科：</w:t>
      </w:r>
      <w:r w:rsidR="00B47971">
        <w:rPr>
          <w:rFonts w:hint="eastAsia"/>
        </w:rPr>
        <w:t>社会工作</w:t>
      </w:r>
      <w:r>
        <w:rPr>
          <w:rFonts w:hint="eastAsia"/>
        </w:rPr>
        <w:t>）。模板有</w:t>
      </w:r>
      <w:r>
        <w:t>D</w:t>
      </w:r>
      <w:r>
        <w:rPr>
          <w:rFonts w:hint="eastAsia"/>
        </w:rPr>
        <w:t>oc</w:t>
      </w:r>
      <w:r>
        <w:rPr>
          <w:rFonts w:hint="eastAsia"/>
        </w:rPr>
        <w:t>和</w:t>
      </w:r>
      <w:r>
        <w:t>T</w:t>
      </w:r>
      <w:r>
        <w:rPr>
          <w:rFonts w:hint="eastAsia"/>
        </w:rPr>
        <w:t>ex</w:t>
      </w:r>
      <w:r>
        <w:rPr>
          <w:rFonts w:hint="eastAsia"/>
        </w:rPr>
        <w:t>两种文件，这两个文件的设置相同。</w:t>
      </w:r>
      <w:r>
        <w:rPr>
          <w:rFonts w:hint="eastAsia"/>
        </w:rPr>
        <w:t>Tex</w:t>
      </w:r>
      <w:r>
        <w:rPr>
          <w:rFonts w:hint="eastAsia"/>
        </w:rPr>
        <w:t>文件仅供少数需要处理符号和公式的同学选用（详见</w:t>
      </w:r>
      <w:r w:rsidR="00CA1DEF">
        <w:rPr>
          <w:rFonts w:hint="eastAsia"/>
        </w:rPr>
        <w:t>本规范</w:t>
      </w:r>
      <w:r>
        <w:rPr>
          <w:rFonts w:hint="eastAsia"/>
        </w:rPr>
        <w:t>节</w:t>
      </w:r>
      <w:r>
        <w:rPr>
          <w:rFonts w:hint="eastAsia"/>
        </w:rPr>
        <w:t>2</w:t>
      </w:r>
      <w:r>
        <w:t>.9</w:t>
      </w:r>
      <w:r>
        <w:rPr>
          <w:rFonts w:hint="eastAsia"/>
        </w:rPr>
        <w:t>中的说明），其他同学请忽视</w:t>
      </w:r>
      <w:r>
        <w:t>T</w:t>
      </w:r>
      <w:r>
        <w:rPr>
          <w:rFonts w:hint="eastAsia"/>
        </w:rPr>
        <w:t>ex</w:t>
      </w:r>
      <w:r>
        <w:rPr>
          <w:rFonts w:hint="eastAsia"/>
        </w:rPr>
        <w:t>文件模板，直接选用</w:t>
      </w:r>
      <w:r>
        <w:t>D</w:t>
      </w:r>
      <w:r>
        <w:rPr>
          <w:rFonts w:hint="eastAsia"/>
        </w:rPr>
        <w:t>oc</w:t>
      </w:r>
      <w:r>
        <w:rPr>
          <w:rFonts w:hint="eastAsia"/>
        </w:rPr>
        <w:t>文件模板即可。</w:t>
      </w:r>
    </w:p>
    <w:p w14:paraId="5224CF4B" w14:textId="77777777" w:rsidR="00B73E30" w:rsidRDefault="00090017">
      <w:pPr>
        <w:widowControl/>
        <w:spacing w:line="240" w:lineRule="auto"/>
        <w:ind w:firstLineChars="0" w:firstLine="0"/>
        <w:jc w:val="left"/>
        <w:rPr>
          <w:rFonts w:eastAsia="黑体"/>
          <w:kern w:val="44"/>
          <w:sz w:val="36"/>
          <w:szCs w:val="36"/>
        </w:rPr>
      </w:pPr>
      <w:r>
        <w:rPr>
          <w:rFonts w:eastAsia="黑体"/>
          <w:kern w:val="44"/>
          <w:sz w:val="36"/>
          <w:szCs w:val="36"/>
        </w:rPr>
        <w:br w:type="page"/>
      </w:r>
    </w:p>
    <w:p w14:paraId="69315E04" w14:textId="77777777" w:rsidR="00B73E30" w:rsidRDefault="00090017">
      <w:pPr>
        <w:widowControl/>
        <w:spacing w:line="240" w:lineRule="auto"/>
        <w:ind w:firstLineChars="0" w:firstLine="0"/>
        <w:jc w:val="left"/>
        <w:rPr>
          <w:rFonts w:eastAsia="黑体"/>
          <w:kern w:val="44"/>
          <w:sz w:val="36"/>
          <w:szCs w:val="36"/>
        </w:rPr>
      </w:pPr>
      <w:r>
        <w:rPr>
          <w:rFonts w:eastAsia="黑体"/>
          <w:kern w:val="44"/>
          <w:sz w:val="36"/>
          <w:szCs w:val="36"/>
        </w:rPr>
        <w:lastRenderedPageBreak/>
        <w:br w:type="page"/>
      </w:r>
    </w:p>
    <w:p w14:paraId="25F09D44" w14:textId="77777777" w:rsidR="00B73E30" w:rsidRDefault="00B73E30">
      <w:pPr>
        <w:widowControl/>
        <w:spacing w:line="240" w:lineRule="auto"/>
        <w:ind w:firstLineChars="0" w:firstLine="0"/>
        <w:jc w:val="left"/>
        <w:rPr>
          <w:rFonts w:eastAsia="黑体"/>
          <w:kern w:val="44"/>
          <w:sz w:val="36"/>
          <w:szCs w:val="36"/>
        </w:rPr>
      </w:pPr>
    </w:p>
    <w:p w14:paraId="1ACDFD11" w14:textId="77777777" w:rsidR="00B73E30" w:rsidRDefault="00090017">
      <w:pPr>
        <w:pStyle w:val="1"/>
      </w:pPr>
      <w:bookmarkStart w:id="2" w:name="_Toc166267787"/>
      <w:bookmarkStart w:id="3" w:name="_Toc166237385"/>
      <w:bookmarkStart w:id="4" w:name="_Toc167717843"/>
      <w:r>
        <w:rPr>
          <w:rFonts w:hint="eastAsia"/>
        </w:rPr>
        <w:t>目</w:t>
      </w:r>
      <w:r>
        <w:rPr>
          <w:rFonts w:hint="eastAsia"/>
        </w:rPr>
        <w:t xml:space="preserve"> </w:t>
      </w:r>
      <w:r>
        <w:rPr>
          <w:rFonts w:hint="eastAsia"/>
        </w:rPr>
        <w:t>录</w:t>
      </w:r>
      <w:bookmarkEnd w:id="2"/>
      <w:bookmarkEnd w:id="3"/>
      <w:bookmarkEnd w:id="4"/>
    </w:p>
    <w:p w14:paraId="3A02E5B2" w14:textId="42355514" w:rsidR="00293EE2" w:rsidRPr="00293EE2" w:rsidRDefault="00090017" w:rsidP="00293EE2">
      <w:pPr>
        <w:pStyle w:val="10"/>
        <w:tabs>
          <w:tab w:val="right" w:leader="dot" w:pos="9062"/>
        </w:tabs>
        <w:ind w:firstLine="562"/>
        <w:rPr>
          <w:rFonts w:eastAsiaTheme="minorEastAsia" w:cstheme="minorBidi"/>
          <w:b w:val="0"/>
          <w:bCs w:val="0"/>
          <w:caps w:val="0"/>
          <w:noProof/>
          <w:sz w:val="28"/>
          <w:szCs w:val="28"/>
          <w14:ligatures w14:val="standardContextual"/>
        </w:rPr>
      </w:pPr>
      <w:r w:rsidRPr="00293EE2">
        <w:rPr>
          <w:sz w:val="28"/>
          <w:szCs w:val="28"/>
        </w:rPr>
        <w:fldChar w:fldCharType="begin"/>
      </w:r>
      <w:r w:rsidRPr="00293EE2">
        <w:rPr>
          <w:sz w:val="28"/>
          <w:szCs w:val="28"/>
        </w:rPr>
        <w:instrText xml:space="preserve"> TOC \o "1-2" \h \z \u </w:instrText>
      </w:r>
      <w:r w:rsidRPr="00293EE2">
        <w:rPr>
          <w:sz w:val="28"/>
          <w:szCs w:val="28"/>
        </w:rPr>
        <w:fldChar w:fldCharType="separate"/>
      </w:r>
    </w:p>
    <w:p w14:paraId="5DA8C4B6" w14:textId="21419087" w:rsidR="00293EE2" w:rsidRPr="00293EE2" w:rsidRDefault="003157B3" w:rsidP="00293EE2">
      <w:pPr>
        <w:pStyle w:val="10"/>
        <w:tabs>
          <w:tab w:val="right" w:leader="dot" w:pos="9062"/>
        </w:tabs>
        <w:ind w:firstLine="402"/>
        <w:rPr>
          <w:rFonts w:eastAsiaTheme="minorEastAsia" w:cstheme="minorBidi"/>
          <w:b w:val="0"/>
          <w:bCs w:val="0"/>
          <w:caps w:val="0"/>
          <w:noProof/>
          <w:sz w:val="28"/>
          <w:szCs w:val="28"/>
          <w14:ligatures w14:val="standardContextual"/>
        </w:rPr>
      </w:pPr>
      <w:hyperlink w:anchor="_Toc167717844" w:history="1">
        <w:r w:rsidR="00293EE2" w:rsidRPr="00293EE2">
          <w:rPr>
            <w:rStyle w:val="ac"/>
            <w:noProof/>
            <w:sz w:val="28"/>
            <w:szCs w:val="28"/>
          </w:rPr>
          <w:t xml:space="preserve">1 </w:t>
        </w:r>
        <w:r w:rsidR="00293EE2" w:rsidRPr="00293EE2">
          <w:rPr>
            <w:rStyle w:val="ac"/>
            <w:rFonts w:hint="eastAsia"/>
            <w:noProof/>
            <w:sz w:val="28"/>
            <w:szCs w:val="28"/>
          </w:rPr>
          <w:t>学位论文的主要结构和排列顺序</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_Toc167717844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w:t>
        </w:r>
        <w:r w:rsidR="00293EE2" w:rsidRPr="00293EE2">
          <w:rPr>
            <w:noProof/>
            <w:webHidden/>
            <w:sz w:val="28"/>
            <w:szCs w:val="28"/>
          </w:rPr>
          <w:fldChar w:fldCharType="end"/>
        </w:r>
      </w:hyperlink>
    </w:p>
    <w:p w14:paraId="2E8F5BE6" w14:textId="01983ABF" w:rsidR="00293EE2" w:rsidRPr="00293EE2" w:rsidRDefault="003157B3" w:rsidP="00293EE2">
      <w:pPr>
        <w:pStyle w:val="10"/>
        <w:tabs>
          <w:tab w:val="right" w:leader="dot" w:pos="9062"/>
        </w:tabs>
        <w:ind w:firstLine="402"/>
        <w:rPr>
          <w:rFonts w:eastAsiaTheme="minorEastAsia" w:cstheme="minorBidi"/>
          <w:b w:val="0"/>
          <w:bCs w:val="0"/>
          <w:caps w:val="0"/>
          <w:noProof/>
          <w:sz w:val="28"/>
          <w:szCs w:val="28"/>
          <w14:ligatures w14:val="standardContextual"/>
        </w:rPr>
      </w:pPr>
      <w:hyperlink w:anchor="_Toc167717845" w:history="1">
        <w:r w:rsidR="00293EE2" w:rsidRPr="00293EE2">
          <w:rPr>
            <w:rStyle w:val="ac"/>
            <w:noProof/>
            <w:sz w:val="28"/>
            <w:szCs w:val="28"/>
          </w:rPr>
          <w:t xml:space="preserve">2 </w:t>
        </w:r>
        <w:r w:rsidR="00293EE2" w:rsidRPr="00293EE2">
          <w:rPr>
            <w:rStyle w:val="ac"/>
            <w:rFonts w:hint="eastAsia"/>
            <w:noProof/>
            <w:sz w:val="28"/>
            <w:szCs w:val="28"/>
          </w:rPr>
          <w:t>论文的书写规范</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_Toc167717845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2</w:t>
        </w:r>
        <w:r w:rsidR="00293EE2" w:rsidRPr="00293EE2">
          <w:rPr>
            <w:noProof/>
            <w:webHidden/>
            <w:sz w:val="28"/>
            <w:szCs w:val="28"/>
          </w:rPr>
          <w:fldChar w:fldCharType="end"/>
        </w:r>
      </w:hyperlink>
    </w:p>
    <w:p w14:paraId="4CC561F7" w14:textId="05805AC8"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46" w:history="1">
        <w:r w:rsidR="00293EE2" w:rsidRPr="00293EE2">
          <w:rPr>
            <w:rStyle w:val="ac"/>
            <w:noProof/>
            <w:sz w:val="28"/>
            <w:szCs w:val="28"/>
          </w:rPr>
          <w:t xml:space="preserve">2.1 </w:t>
        </w:r>
        <w:r w:rsidR="00293EE2" w:rsidRPr="00293EE2">
          <w:rPr>
            <w:rStyle w:val="ac"/>
            <w:rFonts w:hint="eastAsia"/>
            <w:noProof/>
            <w:sz w:val="28"/>
            <w:szCs w:val="28"/>
          </w:rPr>
          <w:t>论文的文字及书写</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_Toc167717846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2</w:t>
        </w:r>
        <w:r w:rsidR="00293EE2" w:rsidRPr="00293EE2">
          <w:rPr>
            <w:noProof/>
            <w:webHidden/>
            <w:sz w:val="28"/>
            <w:szCs w:val="28"/>
          </w:rPr>
          <w:fldChar w:fldCharType="end"/>
        </w:r>
      </w:hyperlink>
    </w:p>
    <w:p w14:paraId="4B4C31A6" w14:textId="075EE688"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47" w:history="1">
        <w:r w:rsidR="00293EE2" w:rsidRPr="00293EE2">
          <w:rPr>
            <w:rStyle w:val="ac"/>
            <w:noProof/>
            <w:sz w:val="28"/>
            <w:szCs w:val="28"/>
          </w:rPr>
          <w:t xml:space="preserve">2.2 </w:t>
        </w:r>
        <w:r w:rsidR="00293EE2" w:rsidRPr="00293EE2">
          <w:rPr>
            <w:rStyle w:val="ac"/>
            <w:rFonts w:hint="eastAsia"/>
            <w:noProof/>
            <w:sz w:val="28"/>
            <w:szCs w:val="28"/>
          </w:rPr>
          <w:t>字体和字号</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_Toc167717847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2</w:t>
        </w:r>
        <w:r w:rsidR="00293EE2" w:rsidRPr="00293EE2">
          <w:rPr>
            <w:noProof/>
            <w:webHidden/>
            <w:sz w:val="28"/>
            <w:szCs w:val="28"/>
          </w:rPr>
          <w:fldChar w:fldCharType="end"/>
        </w:r>
      </w:hyperlink>
    </w:p>
    <w:p w14:paraId="45197CE1" w14:textId="50A41EFB"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48" w:history="1">
        <w:r w:rsidR="00293EE2" w:rsidRPr="00293EE2">
          <w:rPr>
            <w:rStyle w:val="ac"/>
            <w:noProof/>
            <w:sz w:val="28"/>
            <w:szCs w:val="28"/>
          </w:rPr>
          <w:t xml:space="preserve">2.3 </w:t>
        </w:r>
        <w:r w:rsidR="00293EE2" w:rsidRPr="00293EE2">
          <w:rPr>
            <w:rStyle w:val="ac"/>
            <w:rFonts w:hint="eastAsia"/>
            <w:noProof/>
            <w:sz w:val="28"/>
            <w:szCs w:val="28"/>
          </w:rPr>
          <w:t>页面设置</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_Toc167717848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2</w:t>
        </w:r>
        <w:r w:rsidR="00293EE2" w:rsidRPr="00293EE2">
          <w:rPr>
            <w:noProof/>
            <w:webHidden/>
            <w:sz w:val="28"/>
            <w:szCs w:val="28"/>
          </w:rPr>
          <w:fldChar w:fldCharType="end"/>
        </w:r>
      </w:hyperlink>
    </w:p>
    <w:p w14:paraId="7DD899D4" w14:textId="5A8998C2"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49" w:history="1">
        <w:r w:rsidR="00293EE2" w:rsidRPr="00293EE2">
          <w:rPr>
            <w:rStyle w:val="ac"/>
            <w:noProof/>
            <w:sz w:val="28"/>
            <w:szCs w:val="28"/>
          </w:rPr>
          <w:t xml:space="preserve">2.4 </w:t>
        </w:r>
        <w:r w:rsidR="00293EE2" w:rsidRPr="00293EE2">
          <w:rPr>
            <w:rStyle w:val="ac"/>
            <w:rFonts w:hint="eastAsia"/>
            <w:noProof/>
            <w:sz w:val="28"/>
            <w:szCs w:val="28"/>
          </w:rPr>
          <w:t>科学技术名词</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_Toc167717849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3</w:t>
        </w:r>
        <w:r w:rsidR="00293EE2" w:rsidRPr="00293EE2">
          <w:rPr>
            <w:noProof/>
            <w:webHidden/>
            <w:sz w:val="28"/>
            <w:szCs w:val="28"/>
          </w:rPr>
          <w:fldChar w:fldCharType="end"/>
        </w:r>
      </w:hyperlink>
    </w:p>
    <w:p w14:paraId="79924EE7" w14:textId="498FDB93"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50" w:history="1">
        <w:r w:rsidR="00293EE2" w:rsidRPr="00293EE2">
          <w:rPr>
            <w:rStyle w:val="ac"/>
            <w:noProof/>
            <w:sz w:val="28"/>
            <w:szCs w:val="28"/>
          </w:rPr>
          <w:t xml:space="preserve">2.5 </w:t>
        </w:r>
        <w:r w:rsidR="00293EE2" w:rsidRPr="00293EE2">
          <w:rPr>
            <w:rStyle w:val="ac"/>
            <w:rFonts w:hint="eastAsia"/>
            <w:noProof/>
            <w:sz w:val="28"/>
            <w:szCs w:val="28"/>
          </w:rPr>
          <w:t>量和单位</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_Toc167717850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3</w:t>
        </w:r>
        <w:r w:rsidR="00293EE2" w:rsidRPr="00293EE2">
          <w:rPr>
            <w:noProof/>
            <w:webHidden/>
            <w:sz w:val="28"/>
            <w:szCs w:val="28"/>
          </w:rPr>
          <w:fldChar w:fldCharType="end"/>
        </w:r>
      </w:hyperlink>
    </w:p>
    <w:p w14:paraId="7CE9DB8A" w14:textId="00CC808F"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51" w:history="1">
        <w:r w:rsidR="00293EE2" w:rsidRPr="00293EE2">
          <w:rPr>
            <w:rStyle w:val="ac"/>
            <w:noProof/>
            <w:sz w:val="28"/>
            <w:szCs w:val="28"/>
          </w:rPr>
          <w:t xml:space="preserve">2.6 </w:t>
        </w:r>
        <w:r w:rsidR="00293EE2" w:rsidRPr="00293EE2">
          <w:rPr>
            <w:rStyle w:val="ac"/>
            <w:rFonts w:hint="eastAsia"/>
            <w:noProof/>
            <w:sz w:val="28"/>
            <w:szCs w:val="28"/>
          </w:rPr>
          <w:t>数字</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_Toc167717851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4</w:t>
        </w:r>
        <w:r w:rsidR="00293EE2" w:rsidRPr="00293EE2">
          <w:rPr>
            <w:noProof/>
            <w:webHidden/>
            <w:sz w:val="28"/>
            <w:szCs w:val="28"/>
          </w:rPr>
          <w:fldChar w:fldCharType="end"/>
        </w:r>
      </w:hyperlink>
    </w:p>
    <w:p w14:paraId="3298456E" w14:textId="24510F10"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52" w:history="1">
        <w:r w:rsidR="00293EE2" w:rsidRPr="00293EE2">
          <w:rPr>
            <w:rStyle w:val="ac"/>
            <w:noProof/>
            <w:sz w:val="28"/>
            <w:szCs w:val="28"/>
          </w:rPr>
          <w:t xml:space="preserve">2.7 </w:t>
        </w:r>
        <w:r w:rsidR="00293EE2" w:rsidRPr="00293EE2">
          <w:rPr>
            <w:rStyle w:val="ac"/>
            <w:rFonts w:hint="eastAsia"/>
            <w:noProof/>
            <w:sz w:val="28"/>
            <w:szCs w:val="28"/>
          </w:rPr>
          <w:t>图</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_Toc167717852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4</w:t>
        </w:r>
        <w:r w:rsidR="00293EE2" w:rsidRPr="00293EE2">
          <w:rPr>
            <w:noProof/>
            <w:webHidden/>
            <w:sz w:val="28"/>
            <w:szCs w:val="28"/>
          </w:rPr>
          <w:fldChar w:fldCharType="end"/>
        </w:r>
      </w:hyperlink>
    </w:p>
    <w:p w14:paraId="16AC5006" w14:textId="3DDBB832"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53" w:history="1">
        <w:r w:rsidR="00293EE2" w:rsidRPr="00293EE2">
          <w:rPr>
            <w:rStyle w:val="ac"/>
            <w:noProof/>
            <w:sz w:val="28"/>
            <w:szCs w:val="28"/>
          </w:rPr>
          <w:t xml:space="preserve">2.8 </w:t>
        </w:r>
        <w:r w:rsidR="00293EE2" w:rsidRPr="00293EE2">
          <w:rPr>
            <w:rStyle w:val="ac"/>
            <w:rFonts w:hint="eastAsia"/>
            <w:noProof/>
            <w:sz w:val="28"/>
            <w:szCs w:val="28"/>
          </w:rPr>
          <w:t>表</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_Toc167717853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4</w:t>
        </w:r>
        <w:r w:rsidR="00293EE2" w:rsidRPr="00293EE2">
          <w:rPr>
            <w:noProof/>
            <w:webHidden/>
            <w:sz w:val="28"/>
            <w:szCs w:val="28"/>
          </w:rPr>
          <w:fldChar w:fldCharType="end"/>
        </w:r>
      </w:hyperlink>
    </w:p>
    <w:p w14:paraId="6B86BF75" w14:textId="07AE3E99"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54" w:history="1">
        <w:r w:rsidR="00293EE2" w:rsidRPr="00293EE2">
          <w:rPr>
            <w:rStyle w:val="ac"/>
            <w:noProof/>
            <w:sz w:val="28"/>
            <w:szCs w:val="28"/>
          </w:rPr>
          <w:t xml:space="preserve">2.9 </w:t>
        </w:r>
        <w:r w:rsidR="00293EE2" w:rsidRPr="00293EE2">
          <w:rPr>
            <w:rStyle w:val="ac"/>
            <w:rFonts w:hint="eastAsia"/>
            <w:noProof/>
            <w:sz w:val="28"/>
            <w:szCs w:val="28"/>
          </w:rPr>
          <w:t>公式</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_Toc167717854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4</w:t>
        </w:r>
        <w:r w:rsidR="00293EE2" w:rsidRPr="00293EE2">
          <w:rPr>
            <w:noProof/>
            <w:webHidden/>
            <w:sz w:val="28"/>
            <w:szCs w:val="28"/>
          </w:rPr>
          <w:fldChar w:fldCharType="end"/>
        </w:r>
      </w:hyperlink>
    </w:p>
    <w:p w14:paraId="2B6BDE12" w14:textId="2F52D26C"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55" w:history="1">
        <w:r w:rsidR="00293EE2" w:rsidRPr="00293EE2">
          <w:rPr>
            <w:rStyle w:val="ac"/>
            <w:noProof/>
            <w:sz w:val="28"/>
            <w:szCs w:val="28"/>
          </w:rPr>
          <w:t xml:space="preserve">2.10 </w:t>
        </w:r>
        <w:r w:rsidR="00293EE2" w:rsidRPr="00293EE2">
          <w:rPr>
            <w:rStyle w:val="ac"/>
            <w:rFonts w:hint="eastAsia"/>
            <w:noProof/>
            <w:sz w:val="28"/>
            <w:szCs w:val="28"/>
          </w:rPr>
          <w:t>注释</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_Toc167717855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5</w:t>
        </w:r>
        <w:r w:rsidR="00293EE2" w:rsidRPr="00293EE2">
          <w:rPr>
            <w:noProof/>
            <w:webHidden/>
            <w:sz w:val="28"/>
            <w:szCs w:val="28"/>
          </w:rPr>
          <w:fldChar w:fldCharType="end"/>
        </w:r>
      </w:hyperlink>
    </w:p>
    <w:p w14:paraId="64332809" w14:textId="3E9E361A" w:rsidR="00293EE2" w:rsidRPr="00293EE2" w:rsidRDefault="003157B3" w:rsidP="00293EE2">
      <w:pPr>
        <w:pStyle w:val="10"/>
        <w:tabs>
          <w:tab w:val="right" w:leader="dot" w:pos="9062"/>
        </w:tabs>
        <w:ind w:firstLine="402"/>
        <w:rPr>
          <w:rFonts w:eastAsiaTheme="minorEastAsia" w:cstheme="minorBidi"/>
          <w:b w:val="0"/>
          <w:bCs w:val="0"/>
          <w:caps w:val="0"/>
          <w:noProof/>
          <w:sz w:val="28"/>
          <w:szCs w:val="28"/>
          <w14:ligatures w14:val="standardContextual"/>
        </w:rPr>
      </w:pPr>
      <w:hyperlink w:anchor="_Toc167717856" w:history="1">
        <w:r w:rsidR="00293EE2" w:rsidRPr="00293EE2">
          <w:rPr>
            <w:rStyle w:val="ac"/>
            <w:noProof/>
            <w:sz w:val="28"/>
            <w:szCs w:val="28"/>
          </w:rPr>
          <w:t xml:space="preserve">3 </w:t>
        </w:r>
        <w:r w:rsidR="00293EE2" w:rsidRPr="00293EE2">
          <w:rPr>
            <w:rStyle w:val="ac"/>
            <w:rFonts w:hint="eastAsia"/>
            <w:noProof/>
            <w:sz w:val="28"/>
            <w:szCs w:val="28"/>
          </w:rPr>
          <w:t>学位论文各部分的具体要求</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_Toc167717856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6</w:t>
        </w:r>
        <w:r w:rsidR="00293EE2" w:rsidRPr="00293EE2">
          <w:rPr>
            <w:noProof/>
            <w:webHidden/>
            <w:sz w:val="28"/>
            <w:szCs w:val="28"/>
          </w:rPr>
          <w:fldChar w:fldCharType="end"/>
        </w:r>
      </w:hyperlink>
    </w:p>
    <w:p w14:paraId="1993D6C2" w14:textId="2D2ABBE0"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57" w:history="1">
        <w:r w:rsidR="00293EE2" w:rsidRPr="00293EE2">
          <w:rPr>
            <w:rStyle w:val="ac"/>
            <w:noProof/>
            <w:sz w:val="28"/>
            <w:szCs w:val="28"/>
          </w:rPr>
          <w:t xml:space="preserve">3.1 </w:t>
        </w:r>
        <w:r w:rsidR="00293EE2" w:rsidRPr="00293EE2">
          <w:rPr>
            <w:rStyle w:val="ac"/>
            <w:rFonts w:hint="eastAsia"/>
            <w:noProof/>
            <w:sz w:val="28"/>
            <w:szCs w:val="28"/>
          </w:rPr>
          <w:t>封面</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_Toc167717857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6</w:t>
        </w:r>
        <w:r w:rsidR="00293EE2" w:rsidRPr="00293EE2">
          <w:rPr>
            <w:noProof/>
            <w:webHidden/>
            <w:sz w:val="28"/>
            <w:szCs w:val="28"/>
          </w:rPr>
          <w:fldChar w:fldCharType="end"/>
        </w:r>
      </w:hyperlink>
    </w:p>
    <w:p w14:paraId="57A2A31F" w14:textId="658CABDE"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58" w:history="1">
        <w:r w:rsidR="00293EE2" w:rsidRPr="00293EE2">
          <w:rPr>
            <w:rStyle w:val="ac"/>
            <w:noProof/>
            <w:sz w:val="28"/>
            <w:szCs w:val="28"/>
          </w:rPr>
          <w:t xml:space="preserve">3.2 </w:t>
        </w:r>
        <w:r w:rsidR="00293EE2" w:rsidRPr="00293EE2">
          <w:rPr>
            <w:rStyle w:val="ac"/>
            <w:rFonts w:hint="eastAsia"/>
            <w:noProof/>
            <w:sz w:val="28"/>
            <w:szCs w:val="28"/>
          </w:rPr>
          <w:t>封面的英文翻译</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_Toc167717858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6</w:t>
        </w:r>
        <w:r w:rsidR="00293EE2" w:rsidRPr="00293EE2">
          <w:rPr>
            <w:noProof/>
            <w:webHidden/>
            <w:sz w:val="28"/>
            <w:szCs w:val="28"/>
          </w:rPr>
          <w:fldChar w:fldCharType="end"/>
        </w:r>
      </w:hyperlink>
    </w:p>
    <w:p w14:paraId="1558C384" w14:textId="00C036A9"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59" w:history="1">
        <w:r w:rsidR="00293EE2" w:rsidRPr="00293EE2">
          <w:rPr>
            <w:rStyle w:val="ac"/>
            <w:noProof/>
            <w:sz w:val="28"/>
            <w:szCs w:val="28"/>
          </w:rPr>
          <w:t xml:space="preserve">3.3 </w:t>
        </w:r>
        <w:r w:rsidR="00293EE2" w:rsidRPr="00293EE2">
          <w:rPr>
            <w:rStyle w:val="ac"/>
            <w:rFonts w:hint="eastAsia"/>
            <w:noProof/>
            <w:sz w:val="28"/>
            <w:szCs w:val="28"/>
          </w:rPr>
          <w:t>答辩合格证明</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_Toc167717859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7</w:t>
        </w:r>
        <w:r w:rsidR="00293EE2" w:rsidRPr="00293EE2">
          <w:rPr>
            <w:noProof/>
            <w:webHidden/>
            <w:sz w:val="28"/>
            <w:szCs w:val="28"/>
          </w:rPr>
          <w:fldChar w:fldCharType="end"/>
        </w:r>
      </w:hyperlink>
    </w:p>
    <w:p w14:paraId="09515DF9" w14:textId="65013850"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0" w:history="1">
        <w:r w:rsidR="00293EE2" w:rsidRPr="00293EE2">
          <w:rPr>
            <w:rStyle w:val="ac"/>
            <w:noProof/>
            <w:sz w:val="28"/>
            <w:szCs w:val="28"/>
          </w:rPr>
          <w:t xml:space="preserve">3.4 </w:t>
        </w:r>
        <w:r w:rsidR="00293EE2" w:rsidRPr="00293EE2">
          <w:rPr>
            <w:rStyle w:val="ac"/>
            <w:rFonts w:hint="eastAsia"/>
            <w:noProof/>
            <w:sz w:val="28"/>
            <w:szCs w:val="28"/>
          </w:rPr>
          <w:t>中文摘要与关键词</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_Toc167717860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7</w:t>
        </w:r>
        <w:r w:rsidR="00293EE2" w:rsidRPr="00293EE2">
          <w:rPr>
            <w:noProof/>
            <w:webHidden/>
            <w:sz w:val="28"/>
            <w:szCs w:val="28"/>
          </w:rPr>
          <w:fldChar w:fldCharType="end"/>
        </w:r>
      </w:hyperlink>
    </w:p>
    <w:p w14:paraId="118EC3B8" w14:textId="22DDFC35"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1" w:history="1">
        <w:r w:rsidR="00293EE2" w:rsidRPr="00293EE2">
          <w:rPr>
            <w:rStyle w:val="ac"/>
            <w:noProof/>
            <w:sz w:val="28"/>
            <w:szCs w:val="28"/>
          </w:rPr>
          <w:t xml:space="preserve">3.5 </w:t>
        </w:r>
        <w:r w:rsidR="00293EE2" w:rsidRPr="00293EE2">
          <w:rPr>
            <w:rStyle w:val="ac"/>
            <w:rFonts w:hint="eastAsia"/>
            <w:noProof/>
            <w:sz w:val="28"/>
            <w:szCs w:val="28"/>
          </w:rPr>
          <w:t>英文摘要与关键词</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_Toc167717861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7</w:t>
        </w:r>
        <w:r w:rsidR="00293EE2" w:rsidRPr="00293EE2">
          <w:rPr>
            <w:noProof/>
            <w:webHidden/>
            <w:sz w:val="28"/>
            <w:szCs w:val="28"/>
          </w:rPr>
          <w:fldChar w:fldCharType="end"/>
        </w:r>
      </w:hyperlink>
    </w:p>
    <w:p w14:paraId="2CF72E68" w14:textId="4CDDDEFF"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2" w:history="1">
        <w:r w:rsidR="00293EE2" w:rsidRPr="00293EE2">
          <w:rPr>
            <w:rStyle w:val="ac"/>
            <w:noProof/>
            <w:sz w:val="28"/>
            <w:szCs w:val="28"/>
          </w:rPr>
          <w:t xml:space="preserve">3.6 </w:t>
        </w:r>
        <w:r w:rsidR="00293EE2" w:rsidRPr="00293EE2">
          <w:rPr>
            <w:rStyle w:val="ac"/>
            <w:rFonts w:hint="eastAsia"/>
            <w:noProof/>
            <w:sz w:val="28"/>
            <w:szCs w:val="28"/>
          </w:rPr>
          <w:t>目录</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_Toc167717862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7</w:t>
        </w:r>
        <w:r w:rsidR="00293EE2" w:rsidRPr="00293EE2">
          <w:rPr>
            <w:noProof/>
            <w:webHidden/>
            <w:sz w:val="28"/>
            <w:szCs w:val="28"/>
          </w:rPr>
          <w:fldChar w:fldCharType="end"/>
        </w:r>
      </w:hyperlink>
    </w:p>
    <w:p w14:paraId="21BC06FA" w14:textId="5BA0A6EB"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3" w:history="1">
        <w:r w:rsidR="00293EE2" w:rsidRPr="00293EE2">
          <w:rPr>
            <w:rStyle w:val="ac"/>
            <w:noProof/>
            <w:sz w:val="28"/>
            <w:szCs w:val="28"/>
          </w:rPr>
          <w:t xml:space="preserve">3.7 </w:t>
        </w:r>
        <w:r w:rsidR="00293EE2" w:rsidRPr="00293EE2">
          <w:rPr>
            <w:rStyle w:val="ac"/>
            <w:rFonts w:hint="eastAsia"/>
            <w:noProof/>
            <w:sz w:val="28"/>
            <w:szCs w:val="28"/>
          </w:rPr>
          <w:t>图表清单及主要符号说明表（必要时）</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_Toc167717863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8</w:t>
        </w:r>
        <w:r w:rsidR="00293EE2" w:rsidRPr="00293EE2">
          <w:rPr>
            <w:noProof/>
            <w:webHidden/>
            <w:sz w:val="28"/>
            <w:szCs w:val="28"/>
          </w:rPr>
          <w:fldChar w:fldCharType="end"/>
        </w:r>
      </w:hyperlink>
    </w:p>
    <w:p w14:paraId="45646B54" w14:textId="086776C0"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4" w:history="1">
        <w:r w:rsidR="00293EE2" w:rsidRPr="00293EE2">
          <w:rPr>
            <w:rStyle w:val="ac"/>
            <w:noProof/>
            <w:sz w:val="28"/>
            <w:szCs w:val="28"/>
          </w:rPr>
          <w:t xml:space="preserve">3.8 </w:t>
        </w:r>
        <w:r w:rsidR="00293EE2" w:rsidRPr="00293EE2">
          <w:rPr>
            <w:rStyle w:val="ac"/>
            <w:rFonts w:hint="eastAsia"/>
            <w:noProof/>
            <w:sz w:val="28"/>
            <w:szCs w:val="28"/>
          </w:rPr>
          <w:t>主体部分</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_Toc167717864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8</w:t>
        </w:r>
        <w:r w:rsidR="00293EE2" w:rsidRPr="00293EE2">
          <w:rPr>
            <w:noProof/>
            <w:webHidden/>
            <w:sz w:val="28"/>
            <w:szCs w:val="28"/>
          </w:rPr>
          <w:fldChar w:fldCharType="end"/>
        </w:r>
      </w:hyperlink>
    </w:p>
    <w:p w14:paraId="38764C6F" w14:textId="296CFB9A"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5" w:history="1">
        <w:r w:rsidR="00293EE2" w:rsidRPr="00293EE2">
          <w:rPr>
            <w:rStyle w:val="ac"/>
            <w:noProof/>
            <w:sz w:val="28"/>
            <w:szCs w:val="28"/>
          </w:rPr>
          <w:t xml:space="preserve">3.9 </w:t>
        </w:r>
        <w:r w:rsidR="00293EE2" w:rsidRPr="00293EE2">
          <w:rPr>
            <w:rStyle w:val="ac"/>
            <w:rFonts w:hint="eastAsia"/>
            <w:noProof/>
            <w:sz w:val="28"/>
            <w:szCs w:val="28"/>
          </w:rPr>
          <w:t>参考文献</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_Toc167717865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9</w:t>
        </w:r>
        <w:r w:rsidR="00293EE2" w:rsidRPr="00293EE2">
          <w:rPr>
            <w:noProof/>
            <w:webHidden/>
            <w:sz w:val="28"/>
            <w:szCs w:val="28"/>
          </w:rPr>
          <w:fldChar w:fldCharType="end"/>
        </w:r>
      </w:hyperlink>
    </w:p>
    <w:p w14:paraId="2D5F0CC7" w14:textId="0B23F544"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6" w:history="1">
        <w:r w:rsidR="00293EE2" w:rsidRPr="00293EE2">
          <w:rPr>
            <w:rStyle w:val="ac"/>
            <w:noProof/>
            <w:sz w:val="28"/>
            <w:szCs w:val="28"/>
          </w:rPr>
          <w:t xml:space="preserve">3.10 </w:t>
        </w:r>
        <w:r w:rsidR="00293EE2" w:rsidRPr="00293EE2">
          <w:rPr>
            <w:rStyle w:val="ac"/>
            <w:rFonts w:hint="eastAsia"/>
            <w:noProof/>
            <w:sz w:val="28"/>
            <w:szCs w:val="28"/>
          </w:rPr>
          <w:t>附录（必要时）</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_Toc167717866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13</w:t>
        </w:r>
        <w:r w:rsidR="00293EE2" w:rsidRPr="00293EE2">
          <w:rPr>
            <w:noProof/>
            <w:webHidden/>
            <w:sz w:val="28"/>
            <w:szCs w:val="28"/>
          </w:rPr>
          <w:fldChar w:fldCharType="end"/>
        </w:r>
      </w:hyperlink>
    </w:p>
    <w:p w14:paraId="3279E897" w14:textId="70A34CFF"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7" w:history="1">
        <w:r w:rsidR="00293EE2" w:rsidRPr="00293EE2">
          <w:rPr>
            <w:rStyle w:val="ac"/>
            <w:noProof/>
            <w:sz w:val="28"/>
            <w:szCs w:val="28"/>
          </w:rPr>
          <w:t xml:space="preserve">3.11 </w:t>
        </w:r>
        <w:r w:rsidR="00293EE2" w:rsidRPr="00293EE2">
          <w:rPr>
            <w:rStyle w:val="ac"/>
            <w:rFonts w:hint="eastAsia"/>
            <w:noProof/>
            <w:sz w:val="28"/>
            <w:szCs w:val="28"/>
          </w:rPr>
          <w:t>致谢</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_Toc167717867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14</w:t>
        </w:r>
        <w:r w:rsidR="00293EE2" w:rsidRPr="00293EE2">
          <w:rPr>
            <w:noProof/>
            <w:webHidden/>
            <w:sz w:val="28"/>
            <w:szCs w:val="28"/>
          </w:rPr>
          <w:fldChar w:fldCharType="end"/>
        </w:r>
      </w:hyperlink>
    </w:p>
    <w:p w14:paraId="09DCA879" w14:textId="439A03F5"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8" w:history="1">
        <w:r w:rsidR="00293EE2" w:rsidRPr="00293EE2">
          <w:rPr>
            <w:rStyle w:val="ac"/>
            <w:noProof/>
            <w:sz w:val="28"/>
            <w:szCs w:val="28"/>
          </w:rPr>
          <w:t xml:space="preserve">3.12 </w:t>
        </w:r>
        <w:r w:rsidR="00293EE2" w:rsidRPr="00293EE2">
          <w:rPr>
            <w:rStyle w:val="ac"/>
            <w:rFonts w:hint="eastAsia"/>
            <w:noProof/>
            <w:sz w:val="28"/>
            <w:szCs w:val="28"/>
          </w:rPr>
          <w:t>攻读硕士学位期间取得的研究成果（必要时）</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_Toc167717868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14</w:t>
        </w:r>
        <w:r w:rsidR="00293EE2" w:rsidRPr="00293EE2">
          <w:rPr>
            <w:noProof/>
            <w:webHidden/>
            <w:sz w:val="28"/>
            <w:szCs w:val="28"/>
          </w:rPr>
          <w:fldChar w:fldCharType="end"/>
        </w:r>
      </w:hyperlink>
    </w:p>
    <w:p w14:paraId="7137E599" w14:textId="3CB9A365"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69" w:history="1">
        <w:r w:rsidR="00293EE2" w:rsidRPr="00293EE2">
          <w:rPr>
            <w:rStyle w:val="ac"/>
            <w:noProof/>
            <w:sz w:val="28"/>
            <w:szCs w:val="28"/>
          </w:rPr>
          <w:t xml:space="preserve">3.13 </w:t>
        </w:r>
        <w:r w:rsidR="00293EE2" w:rsidRPr="00293EE2">
          <w:rPr>
            <w:rStyle w:val="ac"/>
            <w:rFonts w:hint="eastAsia"/>
            <w:noProof/>
            <w:sz w:val="28"/>
            <w:szCs w:val="28"/>
          </w:rPr>
          <w:t>原创性声明和授权使用声明</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_Toc167717869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14</w:t>
        </w:r>
        <w:r w:rsidR="00293EE2" w:rsidRPr="00293EE2">
          <w:rPr>
            <w:noProof/>
            <w:webHidden/>
            <w:sz w:val="28"/>
            <w:szCs w:val="28"/>
          </w:rPr>
          <w:fldChar w:fldCharType="end"/>
        </w:r>
      </w:hyperlink>
    </w:p>
    <w:p w14:paraId="08700EE7" w14:textId="74AECFDC" w:rsidR="00293EE2" w:rsidRPr="00293EE2" w:rsidRDefault="003157B3" w:rsidP="00293EE2">
      <w:pPr>
        <w:pStyle w:val="10"/>
        <w:tabs>
          <w:tab w:val="right" w:leader="dot" w:pos="9062"/>
        </w:tabs>
        <w:ind w:firstLine="402"/>
        <w:rPr>
          <w:rFonts w:eastAsiaTheme="minorEastAsia" w:cstheme="minorBidi"/>
          <w:b w:val="0"/>
          <w:bCs w:val="0"/>
          <w:caps w:val="0"/>
          <w:noProof/>
          <w:sz w:val="28"/>
          <w:szCs w:val="28"/>
          <w14:ligatures w14:val="standardContextual"/>
        </w:rPr>
      </w:pPr>
      <w:hyperlink w:anchor="_Toc167717870" w:history="1">
        <w:r w:rsidR="00293EE2" w:rsidRPr="00293EE2">
          <w:rPr>
            <w:rStyle w:val="ac"/>
            <w:noProof/>
            <w:sz w:val="28"/>
            <w:szCs w:val="28"/>
          </w:rPr>
          <w:t xml:space="preserve">4 </w:t>
        </w:r>
        <w:r w:rsidR="00293EE2" w:rsidRPr="00293EE2">
          <w:rPr>
            <w:rStyle w:val="ac"/>
            <w:rFonts w:hint="eastAsia"/>
            <w:noProof/>
            <w:sz w:val="28"/>
            <w:szCs w:val="28"/>
          </w:rPr>
          <w:t>论文印刷与装订</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_Toc167717870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15</w:t>
        </w:r>
        <w:r w:rsidR="00293EE2" w:rsidRPr="00293EE2">
          <w:rPr>
            <w:noProof/>
            <w:webHidden/>
            <w:sz w:val="28"/>
            <w:szCs w:val="28"/>
          </w:rPr>
          <w:fldChar w:fldCharType="end"/>
        </w:r>
      </w:hyperlink>
    </w:p>
    <w:p w14:paraId="4DF8722F" w14:textId="67CB3D46"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71" w:history="1">
        <w:r w:rsidR="00293EE2" w:rsidRPr="00293EE2">
          <w:rPr>
            <w:rStyle w:val="ac"/>
            <w:noProof/>
            <w:sz w:val="28"/>
            <w:szCs w:val="28"/>
          </w:rPr>
          <w:t xml:space="preserve">4.1 </w:t>
        </w:r>
        <w:r w:rsidR="00293EE2" w:rsidRPr="00293EE2">
          <w:rPr>
            <w:rStyle w:val="ac"/>
            <w:rFonts w:hint="eastAsia"/>
            <w:noProof/>
            <w:sz w:val="28"/>
            <w:szCs w:val="28"/>
          </w:rPr>
          <w:t>论文书脊</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_Toc167717871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15</w:t>
        </w:r>
        <w:r w:rsidR="00293EE2" w:rsidRPr="00293EE2">
          <w:rPr>
            <w:noProof/>
            <w:webHidden/>
            <w:sz w:val="28"/>
            <w:szCs w:val="28"/>
          </w:rPr>
          <w:fldChar w:fldCharType="end"/>
        </w:r>
      </w:hyperlink>
    </w:p>
    <w:p w14:paraId="4F414CBD" w14:textId="794B0F63"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72" w:history="1">
        <w:r w:rsidR="00293EE2" w:rsidRPr="00293EE2">
          <w:rPr>
            <w:rStyle w:val="ac"/>
            <w:noProof/>
            <w:sz w:val="28"/>
            <w:szCs w:val="28"/>
          </w:rPr>
          <w:t xml:space="preserve">4.2 </w:t>
        </w:r>
        <w:r w:rsidR="00293EE2" w:rsidRPr="00293EE2">
          <w:rPr>
            <w:rStyle w:val="ac"/>
            <w:rFonts w:hint="eastAsia"/>
            <w:noProof/>
            <w:sz w:val="28"/>
            <w:szCs w:val="28"/>
          </w:rPr>
          <w:t>论文印刷</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_Toc167717872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15</w:t>
        </w:r>
        <w:r w:rsidR="00293EE2" w:rsidRPr="00293EE2">
          <w:rPr>
            <w:noProof/>
            <w:webHidden/>
            <w:sz w:val="28"/>
            <w:szCs w:val="28"/>
          </w:rPr>
          <w:fldChar w:fldCharType="end"/>
        </w:r>
      </w:hyperlink>
    </w:p>
    <w:p w14:paraId="1729DC6F" w14:textId="6C940CC3"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73" w:history="1">
        <w:r w:rsidR="00293EE2" w:rsidRPr="00293EE2">
          <w:rPr>
            <w:rStyle w:val="ac"/>
            <w:noProof/>
            <w:sz w:val="28"/>
            <w:szCs w:val="28"/>
          </w:rPr>
          <w:t xml:space="preserve">4.3 </w:t>
        </w:r>
        <w:r w:rsidR="00293EE2" w:rsidRPr="00293EE2">
          <w:rPr>
            <w:rStyle w:val="ac"/>
            <w:rFonts w:hint="eastAsia"/>
            <w:noProof/>
            <w:sz w:val="28"/>
            <w:szCs w:val="28"/>
          </w:rPr>
          <w:t>装订</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_Toc167717873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15</w:t>
        </w:r>
        <w:r w:rsidR="00293EE2" w:rsidRPr="00293EE2">
          <w:rPr>
            <w:noProof/>
            <w:webHidden/>
            <w:sz w:val="28"/>
            <w:szCs w:val="28"/>
          </w:rPr>
          <w:fldChar w:fldCharType="end"/>
        </w:r>
      </w:hyperlink>
    </w:p>
    <w:p w14:paraId="3BFA45C6" w14:textId="3DEF0470" w:rsidR="00293EE2" w:rsidRPr="00293EE2" w:rsidRDefault="003157B3" w:rsidP="00293EE2">
      <w:pPr>
        <w:pStyle w:val="10"/>
        <w:tabs>
          <w:tab w:val="right" w:leader="dot" w:pos="9062"/>
        </w:tabs>
        <w:ind w:firstLine="402"/>
        <w:rPr>
          <w:rFonts w:eastAsiaTheme="minorEastAsia" w:cstheme="minorBidi"/>
          <w:b w:val="0"/>
          <w:bCs w:val="0"/>
          <w:caps w:val="0"/>
          <w:noProof/>
          <w:sz w:val="28"/>
          <w:szCs w:val="28"/>
          <w14:ligatures w14:val="standardContextual"/>
        </w:rPr>
      </w:pPr>
      <w:hyperlink w:anchor="_Toc167717874" w:history="1">
        <w:r w:rsidR="00293EE2" w:rsidRPr="00293EE2">
          <w:rPr>
            <w:rStyle w:val="ac"/>
            <w:noProof/>
            <w:sz w:val="28"/>
            <w:szCs w:val="28"/>
          </w:rPr>
          <w:t xml:space="preserve">5 </w:t>
        </w:r>
        <w:r w:rsidR="00293EE2" w:rsidRPr="00293EE2">
          <w:rPr>
            <w:rStyle w:val="ac"/>
            <w:rFonts w:hint="eastAsia"/>
            <w:noProof/>
            <w:sz w:val="28"/>
            <w:szCs w:val="28"/>
          </w:rPr>
          <w:t>报送要求</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_Toc167717874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16</w:t>
        </w:r>
        <w:r w:rsidR="00293EE2" w:rsidRPr="00293EE2">
          <w:rPr>
            <w:noProof/>
            <w:webHidden/>
            <w:sz w:val="28"/>
            <w:szCs w:val="28"/>
          </w:rPr>
          <w:fldChar w:fldCharType="end"/>
        </w:r>
      </w:hyperlink>
    </w:p>
    <w:p w14:paraId="0B53804B" w14:textId="6C333A5C"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75" w:history="1">
        <w:r w:rsidR="00293EE2" w:rsidRPr="00293EE2">
          <w:rPr>
            <w:rStyle w:val="ac"/>
            <w:noProof/>
            <w:sz w:val="28"/>
            <w:szCs w:val="28"/>
          </w:rPr>
          <w:t xml:space="preserve">5.1 </w:t>
        </w:r>
        <w:r w:rsidR="00293EE2" w:rsidRPr="00293EE2">
          <w:rPr>
            <w:rStyle w:val="ac"/>
            <w:rFonts w:hint="eastAsia"/>
            <w:noProof/>
            <w:sz w:val="28"/>
            <w:szCs w:val="28"/>
          </w:rPr>
          <w:t>电子版学位论文提交要求</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_Toc167717875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16</w:t>
        </w:r>
        <w:r w:rsidR="00293EE2" w:rsidRPr="00293EE2">
          <w:rPr>
            <w:noProof/>
            <w:webHidden/>
            <w:sz w:val="28"/>
            <w:szCs w:val="28"/>
          </w:rPr>
          <w:fldChar w:fldCharType="end"/>
        </w:r>
      </w:hyperlink>
    </w:p>
    <w:p w14:paraId="1D6D7C0A" w14:textId="79AC3BB3" w:rsidR="00293EE2" w:rsidRPr="00293EE2" w:rsidRDefault="003157B3" w:rsidP="00293EE2">
      <w:pPr>
        <w:pStyle w:val="20"/>
        <w:tabs>
          <w:tab w:val="right" w:leader="dot" w:pos="9062"/>
        </w:tabs>
        <w:ind w:firstLine="400"/>
        <w:rPr>
          <w:rFonts w:eastAsiaTheme="minorEastAsia" w:cstheme="minorBidi"/>
          <w:smallCaps w:val="0"/>
          <w:noProof/>
          <w:sz w:val="28"/>
          <w:szCs w:val="28"/>
          <w14:ligatures w14:val="standardContextual"/>
        </w:rPr>
      </w:pPr>
      <w:hyperlink w:anchor="_Toc167717876" w:history="1">
        <w:r w:rsidR="00293EE2" w:rsidRPr="00293EE2">
          <w:rPr>
            <w:rStyle w:val="ac"/>
            <w:noProof/>
            <w:sz w:val="28"/>
            <w:szCs w:val="28"/>
          </w:rPr>
          <w:t xml:space="preserve">5.2 </w:t>
        </w:r>
        <w:r w:rsidR="00293EE2" w:rsidRPr="00293EE2">
          <w:rPr>
            <w:rStyle w:val="ac"/>
            <w:rFonts w:hint="eastAsia"/>
            <w:noProof/>
            <w:sz w:val="28"/>
            <w:szCs w:val="28"/>
          </w:rPr>
          <w:t>纸版学位论文提交要求</w:t>
        </w:r>
        <w:r w:rsidR="00293EE2" w:rsidRPr="00293EE2">
          <w:rPr>
            <w:noProof/>
            <w:webHidden/>
            <w:sz w:val="28"/>
            <w:szCs w:val="28"/>
          </w:rPr>
          <w:tab/>
        </w:r>
        <w:r w:rsidR="00293EE2" w:rsidRPr="00293EE2">
          <w:rPr>
            <w:noProof/>
            <w:webHidden/>
            <w:sz w:val="28"/>
            <w:szCs w:val="28"/>
          </w:rPr>
          <w:fldChar w:fldCharType="begin"/>
        </w:r>
        <w:r w:rsidR="00293EE2" w:rsidRPr="00293EE2">
          <w:rPr>
            <w:noProof/>
            <w:webHidden/>
            <w:sz w:val="28"/>
            <w:szCs w:val="28"/>
          </w:rPr>
          <w:instrText xml:space="preserve"> PAGEREF _Toc167717876 \h </w:instrText>
        </w:r>
        <w:r w:rsidR="00293EE2" w:rsidRPr="00293EE2">
          <w:rPr>
            <w:noProof/>
            <w:webHidden/>
            <w:sz w:val="28"/>
            <w:szCs w:val="28"/>
          </w:rPr>
        </w:r>
        <w:r w:rsidR="00293EE2" w:rsidRPr="00293EE2">
          <w:rPr>
            <w:noProof/>
            <w:webHidden/>
            <w:sz w:val="28"/>
            <w:szCs w:val="28"/>
          </w:rPr>
          <w:fldChar w:fldCharType="separate"/>
        </w:r>
        <w:r w:rsidR="003E7F07">
          <w:rPr>
            <w:noProof/>
            <w:webHidden/>
            <w:sz w:val="28"/>
            <w:szCs w:val="28"/>
          </w:rPr>
          <w:t>16</w:t>
        </w:r>
        <w:r w:rsidR="00293EE2" w:rsidRPr="00293EE2">
          <w:rPr>
            <w:noProof/>
            <w:webHidden/>
            <w:sz w:val="28"/>
            <w:szCs w:val="28"/>
          </w:rPr>
          <w:fldChar w:fldCharType="end"/>
        </w:r>
      </w:hyperlink>
    </w:p>
    <w:p w14:paraId="5CB7BA58" w14:textId="0C3C475B" w:rsidR="00E959D3" w:rsidRDefault="00090017" w:rsidP="00293EE2">
      <w:pPr>
        <w:ind w:firstLine="560"/>
        <w:sectPr w:rsidR="00E959D3" w:rsidSect="00E959D3">
          <w:headerReference w:type="default" r:id="rId21"/>
          <w:footerReference w:type="default" r:id="rId22"/>
          <w:pgSz w:w="11906" w:h="16838"/>
          <w:pgMar w:top="1417" w:right="1417" w:bottom="1417" w:left="1417" w:header="851" w:footer="992" w:gutter="0"/>
          <w:pgNumType w:fmt="upperRoman" w:start="1"/>
          <w:cols w:space="0"/>
          <w:docGrid w:linePitch="312"/>
        </w:sectPr>
      </w:pPr>
      <w:r w:rsidRPr="00293EE2">
        <w:rPr>
          <w:sz w:val="28"/>
          <w:szCs w:val="28"/>
        </w:rPr>
        <w:fldChar w:fldCharType="end"/>
      </w:r>
    </w:p>
    <w:p w14:paraId="1B0E4545" w14:textId="3E4336E3" w:rsidR="00B73E30" w:rsidRDefault="00B73E30">
      <w:pPr>
        <w:widowControl/>
        <w:spacing w:line="240" w:lineRule="auto"/>
        <w:ind w:firstLineChars="0" w:firstLine="0"/>
        <w:jc w:val="left"/>
      </w:pPr>
    </w:p>
    <w:p w14:paraId="5E72CD45" w14:textId="77777777" w:rsidR="00B73E30" w:rsidRDefault="00090017">
      <w:pPr>
        <w:pStyle w:val="1"/>
      </w:pPr>
      <w:bookmarkStart w:id="5" w:name="_Toc167717844"/>
      <w:r>
        <w:rPr>
          <w:rFonts w:hint="eastAsia"/>
        </w:rPr>
        <w:t xml:space="preserve">1 </w:t>
      </w:r>
      <w:r>
        <w:rPr>
          <w:rFonts w:hint="eastAsia"/>
        </w:rPr>
        <w:t>学位论文的主要结构和排列顺序</w:t>
      </w:r>
      <w:bookmarkEnd w:id="5"/>
    </w:p>
    <w:p w14:paraId="7539BEA8" w14:textId="77777777" w:rsidR="00B73E30" w:rsidRDefault="00090017">
      <w:r>
        <w:t>学位论文</w:t>
      </w:r>
      <w:r>
        <w:rPr>
          <w:rFonts w:hint="eastAsia"/>
        </w:rPr>
        <w:t>一般应由十三个部分组成，排列顺序为：</w:t>
      </w:r>
    </w:p>
    <w:p w14:paraId="43543721" w14:textId="77777777" w:rsidR="00B73E30" w:rsidRDefault="00090017">
      <w:r>
        <w:t>1</w:t>
      </w:r>
      <w:r>
        <w:rPr>
          <w:rFonts w:hint="eastAsia"/>
        </w:rPr>
        <w:t>）</w:t>
      </w:r>
      <w:r>
        <w:t>封面</w:t>
      </w:r>
    </w:p>
    <w:p w14:paraId="10D3CFD2" w14:textId="77777777" w:rsidR="00B73E30" w:rsidRDefault="00090017">
      <w:r>
        <w:t>2</w:t>
      </w:r>
      <w:r>
        <w:rPr>
          <w:rFonts w:hint="eastAsia"/>
        </w:rPr>
        <w:t>）</w:t>
      </w:r>
      <w:r>
        <w:t>封面的英文翻译</w:t>
      </w:r>
    </w:p>
    <w:p w14:paraId="28D8752C" w14:textId="77777777" w:rsidR="00B73E30" w:rsidRDefault="00090017">
      <w:r>
        <w:t>3</w:t>
      </w:r>
      <w:r>
        <w:rPr>
          <w:rFonts w:hint="eastAsia"/>
        </w:rPr>
        <w:t>）</w:t>
      </w:r>
      <w:r>
        <w:t>答辩合格证明</w:t>
      </w:r>
    </w:p>
    <w:p w14:paraId="1313D036" w14:textId="77777777" w:rsidR="00B73E30" w:rsidRDefault="00090017">
      <w:r>
        <w:t>4</w:t>
      </w:r>
      <w:r>
        <w:rPr>
          <w:rFonts w:hint="eastAsia"/>
        </w:rPr>
        <w:t>）</w:t>
      </w:r>
      <w:r>
        <w:t>中文摘要</w:t>
      </w:r>
    </w:p>
    <w:p w14:paraId="7A275612" w14:textId="77777777" w:rsidR="00B73E30" w:rsidRDefault="00090017">
      <w:r>
        <w:t>5</w:t>
      </w:r>
      <w:r>
        <w:rPr>
          <w:rFonts w:hint="eastAsia"/>
        </w:rPr>
        <w:t>）</w:t>
      </w:r>
      <w:r>
        <w:t>英文摘要</w:t>
      </w:r>
    </w:p>
    <w:p w14:paraId="521DE20E" w14:textId="77777777" w:rsidR="00B73E30" w:rsidRDefault="00090017">
      <w:r>
        <w:t>6</w:t>
      </w:r>
      <w:r>
        <w:rPr>
          <w:rFonts w:hint="eastAsia"/>
        </w:rPr>
        <w:t>）</w:t>
      </w:r>
      <w:r>
        <w:t>目录</w:t>
      </w:r>
    </w:p>
    <w:p w14:paraId="5F76141E" w14:textId="77777777" w:rsidR="00B73E30" w:rsidRDefault="00090017">
      <w:r>
        <w:t>7</w:t>
      </w:r>
      <w:r>
        <w:rPr>
          <w:rFonts w:hint="eastAsia"/>
        </w:rPr>
        <w:t>）</w:t>
      </w:r>
      <w:r>
        <w:t>图表清单</w:t>
      </w:r>
      <w:r>
        <w:rPr>
          <w:rFonts w:hint="eastAsia"/>
        </w:rPr>
        <w:t>及主要符号说明</w:t>
      </w:r>
      <w:r>
        <w:t>表（</w:t>
      </w:r>
      <w:r>
        <w:rPr>
          <w:rFonts w:hint="eastAsia"/>
        </w:rPr>
        <w:t>必要时</w:t>
      </w:r>
      <w:r>
        <w:t>）</w:t>
      </w:r>
    </w:p>
    <w:p w14:paraId="4FEEA55B" w14:textId="77777777" w:rsidR="00B73E30" w:rsidRDefault="00090017">
      <w:r>
        <w:t>8</w:t>
      </w:r>
      <w:r>
        <w:rPr>
          <w:rFonts w:hint="eastAsia"/>
        </w:rPr>
        <w:t>）</w:t>
      </w:r>
      <w:r>
        <w:t>主体部分</w:t>
      </w:r>
    </w:p>
    <w:p w14:paraId="114A6176" w14:textId="77777777" w:rsidR="00B73E30" w:rsidRDefault="00090017">
      <w:r>
        <w:t>9</w:t>
      </w:r>
      <w:r>
        <w:rPr>
          <w:rFonts w:hint="eastAsia"/>
        </w:rPr>
        <w:t>）</w:t>
      </w:r>
      <w:r>
        <w:t>参考文献</w:t>
      </w:r>
    </w:p>
    <w:p w14:paraId="6D89B7B1" w14:textId="77777777" w:rsidR="00B73E30" w:rsidRDefault="00090017">
      <w:r>
        <w:t>10</w:t>
      </w:r>
      <w:r>
        <w:rPr>
          <w:rFonts w:hint="eastAsia"/>
        </w:rPr>
        <w:t>）</w:t>
      </w:r>
      <w:r>
        <w:t>附录（</w:t>
      </w:r>
      <w:r>
        <w:rPr>
          <w:rFonts w:hint="eastAsia"/>
        </w:rPr>
        <w:t>必要时</w:t>
      </w:r>
      <w:r>
        <w:t>）</w:t>
      </w:r>
    </w:p>
    <w:p w14:paraId="5758FA9C" w14:textId="77777777" w:rsidR="00B73E30" w:rsidRDefault="00090017">
      <w:r>
        <w:t>11</w:t>
      </w:r>
      <w:r>
        <w:rPr>
          <w:rFonts w:hint="eastAsia"/>
        </w:rPr>
        <w:t>）致谢</w:t>
      </w:r>
    </w:p>
    <w:p w14:paraId="0B930F83" w14:textId="23A0B23B" w:rsidR="00B73E30" w:rsidRDefault="00090017">
      <w:r>
        <w:t>12</w:t>
      </w:r>
      <w:r>
        <w:rPr>
          <w:rFonts w:hint="eastAsia"/>
        </w:rPr>
        <w:t>）攻读硕士学位期间取得的研究成果</w:t>
      </w:r>
      <w:r>
        <w:t>（</w:t>
      </w:r>
      <w:r>
        <w:rPr>
          <w:rFonts w:hint="eastAsia"/>
        </w:rPr>
        <w:t>必要时</w:t>
      </w:r>
      <w:r>
        <w:t>）</w:t>
      </w:r>
    </w:p>
    <w:p w14:paraId="23C6CA17" w14:textId="77777777" w:rsidR="00B73E30" w:rsidRDefault="00090017">
      <w:pPr>
        <w:sectPr w:rsidR="00B73E30">
          <w:headerReference w:type="default" r:id="rId23"/>
          <w:footerReference w:type="default" r:id="rId24"/>
          <w:pgSz w:w="11906" w:h="16838"/>
          <w:pgMar w:top="1417" w:right="1417" w:bottom="1417" w:left="1417" w:header="851" w:footer="992" w:gutter="0"/>
          <w:pgNumType w:start="1"/>
          <w:cols w:space="0"/>
          <w:docGrid w:linePitch="312"/>
        </w:sectPr>
      </w:pPr>
      <w:r>
        <w:t>13</w:t>
      </w:r>
      <w:r>
        <w:rPr>
          <w:rFonts w:hint="eastAsia"/>
        </w:rPr>
        <w:t>）</w:t>
      </w:r>
      <w:r>
        <w:t>原创性声明和授权使用声明</w:t>
      </w:r>
    </w:p>
    <w:p w14:paraId="1C43A25C" w14:textId="77777777" w:rsidR="00B73E30" w:rsidRDefault="00090017">
      <w:pPr>
        <w:pStyle w:val="1"/>
      </w:pPr>
      <w:bookmarkStart w:id="6" w:name="_Toc167717845"/>
      <w:r>
        <w:rPr>
          <w:rFonts w:hint="eastAsia"/>
        </w:rPr>
        <w:lastRenderedPageBreak/>
        <w:t xml:space="preserve">2 </w:t>
      </w:r>
      <w:r>
        <w:rPr>
          <w:rFonts w:hint="eastAsia"/>
        </w:rPr>
        <w:t>论文的书写规范</w:t>
      </w:r>
      <w:bookmarkEnd w:id="6"/>
    </w:p>
    <w:p w14:paraId="69B85A44" w14:textId="77777777" w:rsidR="00B73E30" w:rsidRDefault="00090017">
      <w:pPr>
        <w:pStyle w:val="2"/>
      </w:pPr>
      <w:bookmarkStart w:id="7" w:name="_Toc167717846"/>
      <w:r>
        <w:rPr>
          <w:rFonts w:hint="eastAsia"/>
        </w:rPr>
        <w:t xml:space="preserve">2.1 </w:t>
      </w:r>
      <w:r>
        <w:t>论文的文字及书写</w:t>
      </w:r>
      <w:bookmarkEnd w:id="7"/>
    </w:p>
    <w:p w14:paraId="606BE168" w14:textId="77777777" w:rsidR="00B73E30" w:rsidRDefault="00090017">
      <w:pPr>
        <w:pStyle w:val="af"/>
        <w:numPr>
          <w:ilvl w:val="0"/>
          <w:numId w:val="1"/>
        </w:numPr>
        <w:ind w:firstLineChars="0"/>
      </w:pPr>
      <w:r>
        <w:t>学位论文一般应</w:t>
      </w:r>
      <w:r>
        <w:rPr>
          <w:rFonts w:hint="eastAsia"/>
        </w:rPr>
        <w:t>使用中文撰写，并附有中英文的论文摘要、关键词。外语类专业的学位论文，依照学科惯例，可以使用培养方案所规定的语种文字来写，同时须另附中英文的论文摘要、关键词。</w:t>
      </w:r>
    </w:p>
    <w:p w14:paraId="25B3328B" w14:textId="4E67DE11" w:rsidR="00B73E30" w:rsidRDefault="00090017">
      <w:pPr>
        <w:pStyle w:val="af"/>
        <w:numPr>
          <w:ilvl w:val="0"/>
          <w:numId w:val="1"/>
        </w:numPr>
        <w:ind w:firstLineChars="0"/>
      </w:pPr>
      <w:r>
        <w:rPr>
          <w:rFonts w:hint="eastAsia"/>
        </w:rPr>
        <w:t>非外语类专业，如果使用外文写学位论文须获得所在学位评定分委员会批准，在附有常规中英文摘要的同时，硕士学位论文还需有不少于</w:t>
      </w:r>
      <w:r>
        <w:rPr>
          <w:rFonts w:hint="eastAsia"/>
        </w:rPr>
        <w:t>3000</w:t>
      </w:r>
      <w:r>
        <w:rPr>
          <w:rFonts w:hint="eastAsia"/>
        </w:rPr>
        <w:t>字的详细中文概要。</w:t>
      </w:r>
    </w:p>
    <w:p w14:paraId="66A6B737" w14:textId="1C61A2EB" w:rsidR="00B73E30" w:rsidRDefault="00090017">
      <w:pPr>
        <w:pStyle w:val="af"/>
        <w:numPr>
          <w:ilvl w:val="0"/>
          <w:numId w:val="1"/>
        </w:numPr>
        <w:ind w:firstLineChars="0"/>
      </w:pPr>
      <w:r>
        <w:rPr>
          <w:rFonts w:hint="eastAsia"/>
        </w:rPr>
        <w:t>硕士学位论文工作时间一般不少于一年，论文字数要求一般不少于</w:t>
      </w:r>
      <w:r>
        <w:rPr>
          <w:rFonts w:hint="eastAsia"/>
        </w:rPr>
        <w:t>2</w:t>
      </w:r>
      <w:r>
        <w:rPr>
          <w:rFonts w:hint="eastAsia"/>
        </w:rPr>
        <w:t>万字。</w:t>
      </w:r>
    </w:p>
    <w:p w14:paraId="24CFA614" w14:textId="77777777" w:rsidR="00B73E30" w:rsidRDefault="00090017">
      <w:pPr>
        <w:pStyle w:val="2"/>
      </w:pPr>
      <w:bookmarkStart w:id="8" w:name="_Toc167717847"/>
      <w:r>
        <w:rPr>
          <w:rFonts w:hint="eastAsia"/>
        </w:rPr>
        <w:t xml:space="preserve">2.2 </w:t>
      </w:r>
      <w:r>
        <w:t>字体和字号</w:t>
      </w:r>
      <w:bookmarkEnd w:id="8"/>
    </w:p>
    <w:p w14:paraId="4D2312B9" w14:textId="77777777" w:rsidR="00B73E30" w:rsidRDefault="00090017">
      <w:r>
        <w:rPr>
          <w:rFonts w:ascii="宋体" w:hAnsi="宋体"/>
          <w:kern w:val="0"/>
        </w:rPr>
        <w:t>论文</w:t>
      </w:r>
      <w:r>
        <w:t>题名</w:t>
      </w:r>
      <w:r>
        <w:rPr>
          <w:rFonts w:hint="eastAsia"/>
        </w:rPr>
        <w:t>：二</w:t>
      </w:r>
      <w:r>
        <w:t>号黑体</w:t>
      </w:r>
      <w:r>
        <w:rPr>
          <w:rFonts w:hint="eastAsia"/>
        </w:rPr>
        <w:t>，</w:t>
      </w:r>
      <w:r>
        <w:t>居中</w:t>
      </w:r>
    </w:p>
    <w:p w14:paraId="55922BA8" w14:textId="77777777" w:rsidR="00B73E30" w:rsidRDefault="00090017">
      <w:r>
        <w:t>封面日期</w:t>
      </w:r>
      <w:r>
        <w:rPr>
          <w:rFonts w:hint="eastAsia"/>
        </w:rPr>
        <w:t>：</w:t>
      </w:r>
      <w:r>
        <w:t>简体汉字书写，</w:t>
      </w:r>
      <w:r>
        <w:rPr>
          <w:rFonts w:hint="eastAsia"/>
        </w:rPr>
        <w:t>四</w:t>
      </w:r>
      <w:r>
        <w:t>号宋体，居中</w:t>
      </w:r>
    </w:p>
    <w:p w14:paraId="63A1ADD0" w14:textId="77777777" w:rsidR="00B73E30" w:rsidRDefault="00090017">
      <w:r>
        <w:t>封面其他</w:t>
      </w:r>
      <w:r>
        <w:rPr>
          <w:rFonts w:hint="eastAsia"/>
        </w:rPr>
        <w:t>：四</w:t>
      </w:r>
      <w:r>
        <w:t>号宋体</w:t>
      </w:r>
    </w:p>
    <w:p w14:paraId="4C95DFF9" w14:textId="77777777" w:rsidR="00B73E30" w:rsidRDefault="00090017">
      <w:r>
        <w:rPr>
          <w:rFonts w:hint="eastAsia"/>
        </w:rPr>
        <w:t>一级章标题：小二号黑体，居中</w:t>
      </w:r>
    </w:p>
    <w:p w14:paraId="2CBE4460" w14:textId="77777777" w:rsidR="00B73E30" w:rsidRDefault="00090017">
      <w:r>
        <w:rPr>
          <w:rFonts w:hint="eastAsia"/>
        </w:rPr>
        <w:t>二级节标题：小三号</w:t>
      </w:r>
      <w:r>
        <w:t>黑体</w:t>
      </w:r>
      <w:r>
        <w:rPr>
          <w:rFonts w:hint="eastAsia"/>
        </w:rPr>
        <w:t>，左顶格</w:t>
      </w:r>
    </w:p>
    <w:p w14:paraId="1A51E674" w14:textId="77777777" w:rsidR="00B73E30" w:rsidRDefault="00090017">
      <w:r>
        <w:rPr>
          <w:rFonts w:hint="eastAsia"/>
        </w:rPr>
        <w:t>三级节标题：四号黑体，左顶格</w:t>
      </w:r>
    </w:p>
    <w:p w14:paraId="53029FDE" w14:textId="77777777" w:rsidR="00B73E30" w:rsidRDefault="00090017">
      <w:r>
        <w:rPr>
          <w:rFonts w:hint="eastAsia"/>
        </w:rPr>
        <w:t>插图、表格标题：小四号黑体，居中</w:t>
      </w:r>
    </w:p>
    <w:p w14:paraId="26BBFC8A" w14:textId="77777777" w:rsidR="00B73E30" w:rsidRDefault="00090017">
      <w:r>
        <w:rPr>
          <w:rFonts w:hint="eastAsia"/>
        </w:rPr>
        <w:t>表注和图注：五号宋体</w:t>
      </w:r>
    </w:p>
    <w:p w14:paraId="14D3FB66" w14:textId="77777777" w:rsidR="00B73E30" w:rsidRDefault="00090017">
      <w:r>
        <w:rPr>
          <w:rFonts w:hint="eastAsia"/>
        </w:rPr>
        <w:t>正文：小四号宋体，首行缩进两字符，两端对齐</w:t>
      </w:r>
    </w:p>
    <w:p w14:paraId="2360338D" w14:textId="77777777" w:rsidR="00B73E30" w:rsidRDefault="00090017">
      <w:r>
        <w:rPr>
          <w:rFonts w:hint="eastAsia"/>
        </w:rPr>
        <w:t>页眉和</w:t>
      </w:r>
      <w:r>
        <w:t>页码</w:t>
      </w:r>
      <w:r>
        <w:rPr>
          <w:rFonts w:hint="eastAsia"/>
        </w:rPr>
        <w:t>：五号宋体，居中</w:t>
      </w:r>
    </w:p>
    <w:p w14:paraId="3CA6643E" w14:textId="77777777" w:rsidR="00B73E30" w:rsidRDefault="00090017">
      <w:r>
        <w:t>数字和字母：</w:t>
      </w:r>
      <w:r>
        <w:t>Times New Roman</w:t>
      </w:r>
      <w:r>
        <w:t>体</w:t>
      </w:r>
    </w:p>
    <w:p w14:paraId="566064F4" w14:textId="77777777" w:rsidR="00B73E30" w:rsidRDefault="00090017">
      <w:pPr>
        <w:pStyle w:val="2"/>
      </w:pPr>
      <w:bookmarkStart w:id="9" w:name="_Toc167717848"/>
      <w:r>
        <w:rPr>
          <w:rFonts w:hint="eastAsia"/>
        </w:rPr>
        <w:t xml:space="preserve">2.3 </w:t>
      </w:r>
      <w:r>
        <w:rPr>
          <w:rFonts w:hint="eastAsia"/>
        </w:rPr>
        <w:t>页面设置</w:t>
      </w:r>
      <w:bookmarkEnd w:id="9"/>
    </w:p>
    <w:p w14:paraId="4B0DDAF4" w14:textId="77777777" w:rsidR="00B73E30" w:rsidRDefault="00090017">
      <w:pPr>
        <w:pStyle w:val="3"/>
      </w:pPr>
      <w:r>
        <w:rPr>
          <w:rFonts w:hint="eastAsia"/>
        </w:rPr>
        <w:t xml:space="preserve">2.3.1 </w:t>
      </w:r>
      <w:r>
        <w:rPr>
          <w:rFonts w:hint="eastAsia"/>
        </w:rPr>
        <w:t>页边距及行距</w:t>
      </w:r>
    </w:p>
    <w:p w14:paraId="6D959536" w14:textId="77777777" w:rsidR="00B73E30" w:rsidRDefault="00090017">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1E8A18E7" w14:textId="77777777" w:rsidR="00B73E30" w:rsidRDefault="00090017">
      <w:r>
        <w:rPr>
          <w:rFonts w:hint="eastAsia"/>
        </w:rPr>
        <w:t>全文行距为</w:t>
      </w:r>
      <w:r>
        <w:rPr>
          <w:rFonts w:hint="eastAsia"/>
        </w:rPr>
        <w:t>1.5</w:t>
      </w:r>
      <w:r>
        <w:rPr>
          <w:rFonts w:hint="eastAsia"/>
        </w:rPr>
        <w:t>倍行距</w:t>
      </w:r>
      <w:r>
        <w:t>，段前、段后</w:t>
      </w:r>
      <w:r>
        <w:rPr>
          <w:rFonts w:hint="eastAsia"/>
        </w:rPr>
        <w:t>无空行（即空</w:t>
      </w:r>
      <w:r>
        <w:t>0</w:t>
      </w:r>
      <w:r>
        <w:t>行</w:t>
      </w:r>
      <w:r>
        <w:rPr>
          <w:rFonts w:hint="eastAsia"/>
        </w:rPr>
        <w:t>）</w:t>
      </w:r>
    </w:p>
    <w:p w14:paraId="32EA1921" w14:textId="77777777" w:rsidR="00B73E30" w:rsidRDefault="00090017">
      <w:pPr>
        <w:pStyle w:val="3"/>
      </w:pPr>
      <w:r>
        <w:rPr>
          <w:rFonts w:hint="eastAsia"/>
        </w:rPr>
        <w:t>2</w:t>
      </w:r>
      <w:r>
        <w:t>.</w:t>
      </w:r>
      <w:r>
        <w:rPr>
          <w:rFonts w:hint="eastAsia"/>
        </w:rPr>
        <w:t>3.2</w:t>
      </w:r>
      <w:r>
        <w:t xml:space="preserve"> </w:t>
      </w:r>
      <w:r>
        <w:t>页眉</w:t>
      </w:r>
    </w:p>
    <w:p w14:paraId="59D2DE34" w14:textId="4EF3D243" w:rsidR="00B73E30" w:rsidRDefault="00C572B2">
      <w:r w:rsidRPr="00C572B2">
        <w:rPr>
          <w:rFonts w:hint="eastAsia"/>
        </w:rPr>
        <w:t>页眉</w:t>
      </w:r>
      <w:r w:rsidRPr="00C572B2">
        <w:t>从</w:t>
      </w:r>
      <w:r w:rsidRPr="00C572B2">
        <w:rPr>
          <w:rFonts w:hint="eastAsia"/>
        </w:rPr>
        <w:t>摘要开始直至论文末页（封底前一页），五号宋体，居中。</w:t>
      </w:r>
      <w:r w:rsidR="00090017">
        <w:t>分奇、偶页标注</w:t>
      </w:r>
      <w:r w:rsidR="00090017">
        <w:rPr>
          <w:rFonts w:hint="eastAsia"/>
        </w:rPr>
        <w:t>，</w:t>
      </w:r>
      <w:r w:rsidR="00090017">
        <w:t>页眉的上边距为</w:t>
      </w:r>
      <w:r w:rsidR="00090017">
        <w:rPr>
          <w:rFonts w:hint="eastAsia"/>
        </w:rPr>
        <w:t>1.5 c</w:t>
      </w:r>
      <w:r w:rsidR="00090017">
        <w:t>m</w:t>
      </w:r>
      <w:r w:rsidR="00090017">
        <w:rPr>
          <w:rFonts w:hint="eastAsia"/>
        </w:rPr>
        <w:t>，加一行</w:t>
      </w:r>
      <w:r w:rsidR="00090017">
        <w:rPr>
          <w:rFonts w:hint="eastAsia"/>
        </w:rPr>
        <w:t>1.5</w:t>
      </w:r>
      <w:r w:rsidR="00090017">
        <w:rPr>
          <w:rFonts w:hint="eastAsia"/>
        </w:rPr>
        <w:t>磅粗的实线，其上居中打印页眉。</w:t>
      </w:r>
    </w:p>
    <w:p w14:paraId="09A35B38" w14:textId="16863606" w:rsidR="00B73E30" w:rsidRDefault="00090017">
      <w:r>
        <w:t>奇数页</w:t>
      </w:r>
      <w:r>
        <w:rPr>
          <w:rFonts w:hint="eastAsia"/>
        </w:rPr>
        <w:t>页眉</w:t>
      </w:r>
      <w:r>
        <w:t>为</w:t>
      </w:r>
      <w:r>
        <w:rPr>
          <w:rFonts w:hint="eastAsia"/>
        </w:rPr>
        <w:t>：论文</w:t>
      </w:r>
      <w:r>
        <w:t>题目</w:t>
      </w:r>
      <w:r>
        <w:rPr>
          <w:rFonts w:hint="eastAsia"/>
        </w:rPr>
        <w:t>，</w:t>
      </w:r>
      <w:r>
        <w:t>偶数页</w:t>
      </w:r>
      <w:r>
        <w:rPr>
          <w:rFonts w:hint="eastAsia"/>
        </w:rPr>
        <w:t>页眉</w:t>
      </w:r>
      <w:r>
        <w:t>为：华南师范大学硕士学位论文</w:t>
      </w:r>
      <w:r>
        <w:rPr>
          <w:rFonts w:hint="eastAsia"/>
        </w:rPr>
        <w:t>。</w:t>
      </w:r>
    </w:p>
    <w:p w14:paraId="5AEF1D27" w14:textId="77777777" w:rsidR="00B73E30" w:rsidRDefault="00090017">
      <w:pPr>
        <w:pStyle w:val="3"/>
      </w:pPr>
      <w:r>
        <w:rPr>
          <w:rFonts w:hint="eastAsia"/>
        </w:rPr>
        <w:lastRenderedPageBreak/>
        <w:t xml:space="preserve">2.3.3 </w:t>
      </w:r>
      <w:r>
        <w:t>页码</w:t>
      </w:r>
    </w:p>
    <w:p w14:paraId="223E48A5" w14:textId="77777777" w:rsidR="00B73E30" w:rsidRDefault="00090017">
      <w:r>
        <w:t>页码从</w:t>
      </w:r>
      <w:r>
        <w:rPr>
          <w:rFonts w:hint="eastAsia"/>
        </w:rPr>
        <w:t>主体部分（绪论、正文、结论）</w:t>
      </w:r>
      <w:r>
        <w:t>开始</w:t>
      </w:r>
      <w:r>
        <w:rPr>
          <w:rFonts w:hint="eastAsia"/>
        </w:rPr>
        <w:t>，直至“</w:t>
      </w:r>
      <w:r>
        <w:t>参考文献、附录、致谢</w:t>
      </w:r>
      <w:r>
        <w:rPr>
          <w:rFonts w:hint="eastAsia"/>
        </w:rPr>
        <w:t>”结束</w:t>
      </w:r>
      <w:r>
        <w:t>，用阿拉伯</w:t>
      </w:r>
      <w:r>
        <w:rPr>
          <w:rFonts w:hint="eastAsia"/>
        </w:rPr>
        <w:t>数</w:t>
      </w:r>
      <w:r>
        <w:t>字编连续码</w:t>
      </w:r>
      <w:r>
        <w:rPr>
          <w:rFonts w:hint="eastAsia"/>
        </w:rPr>
        <w:t>。</w:t>
      </w:r>
    </w:p>
    <w:p w14:paraId="4A75B5DC" w14:textId="77777777" w:rsidR="00B73E30" w:rsidRDefault="00090017">
      <w:r>
        <w:t>摘要、目录、图表清单、主要符号表采用罗马数字编连续码</w:t>
      </w:r>
      <w:r>
        <w:rPr>
          <w:rFonts w:hint="eastAsia"/>
        </w:rPr>
        <w:t>。</w:t>
      </w:r>
    </w:p>
    <w:p w14:paraId="20CEA38C" w14:textId="77777777" w:rsidR="00B73E30" w:rsidRDefault="00090017">
      <w:r>
        <w:t>封面、</w:t>
      </w:r>
      <w:r>
        <w:rPr>
          <w:rFonts w:hint="eastAsia"/>
        </w:rPr>
        <w:t>英文内封</w:t>
      </w:r>
      <w:r>
        <w:t>、答辩合格证明不编页码</w:t>
      </w:r>
      <w:r>
        <w:rPr>
          <w:rFonts w:hint="eastAsia"/>
        </w:rPr>
        <w:t>。</w:t>
      </w:r>
    </w:p>
    <w:p w14:paraId="3264F78B" w14:textId="77777777" w:rsidR="00B73E30" w:rsidRDefault="00090017">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6679667C" w14:textId="77777777" w:rsidR="00B73E30" w:rsidRDefault="00090017">
      <w:pPr>
        <w:pStyle w:val="2"/>
      </w:pPr>
      <w:bookmarkStart w:id="10" w:name="_Toc167717849"/>
      <w:r>
        <w:rPr>
          <w:rFonts w:hint="eastAsia"/>
        </w:rPr>
        <w:t>2</w:t>
      </w:r>
      <w:r>
        <w:t>.</w:t>
      </w:r>
      <w:r>
        <w:rPr>
          <w:rFonts w:hint="eastAsia"/>
        </w:rPr>
        <w:t>4</w:t>
      </w:r>
      <w:r>
        <w:t xml:space="preserve"> </w:t>
      </w:r>
      <w:r>
        <w:t>科学技术名词</w:t>
      </w:r>
      <w:bookmarkEnd w:id="10"/>
    </w:p>
    <w:p w14:paraId="5A5D9ED4" w14:textId="77777777" w:rsidR="00B73E30" w:rsidRDefault="00090017">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w:t>
      </w:r>
      <w:r>
        <w:rPr>
          <w:rFonts w:hint="eastAsia"/>
        </w:rPr>
        <w:t>）的如下</w:t>
      </w:r>
      <w:r>
        <w:t>规定</w:t>
      </w:r>
      <w:r>
        <w:rPr>
          <w:rFonts w:hint="eastAsia"/>
        </w:rPr>
        <w:t>：</w:t>
      </w:r>
    </w:p>
    <w:p w14:paraId="54A3078D" w14:textId="77777777" w:rsidR="00B73E30" w:rsidRDefault="00090017">
      <w:pPr>
        <w:pStyle w:val="af"/>
        <w:numPr>
          <w:ilvl w:val="0"/>
          <w:numId w:val="2"/>
        </w:numPr>
        <w:ind w:firstLineChars="0"/>
      </w:pPr>
      <w:r>
        <w:t>科学技术名词应首选全国科学技术名词审定委员会审定公布的规范名词。</w:t>
      </w:r>
      <w:r>
        <w:rPr>
          <w:rFonts w:hint="eastAsia"/>
        </w:rPr>
        <w:t>“</w:t>
      </w:r>
      <w:r>
        <w:t>全称</w:t>
      </w:r>
      <w:r>
        <w:rPr>
          <w:rFonts w:hint="eastAsia"/>
        </w:rPr>
        <w:t>”</w:t>
      </w:r>
      <w:r>
        <w:t>和</w:t>
      </w:r>
      <w:r>
        <w:rPr>
          <w:rFonts w:hint="eastAsia"/>
        </w:rPr>
        <w:t>“</w:t>
      </w:r>
      <w:r>
        <w:t>简称</w:t>
      </w:r>
      <w:r>
        <w:rPr>
          <w:rFonts w:hint="eastAsia"/>
        </w:rPr>
        <w:t>”</w:t>
      </w:r>
      <w:r>
        <w:t>均可使用，减少使用</w:t>
      </w:r>
      <w:r>
        <w:rPr>
          <w:rFonts w:hint="eastAsia"/>
        </w:rPr>
        <w:t>“</w:t>
      </w:r>
      <w:r>
        <w:t>又称</w:t>
      </w:r>
      <w:r>
        <w:rPr>
          <w:rFonts w:hint="eastAsia"/>
        </w:rPr>
        <w:t>”</w:t>
      </w:r>
      <w:r>
        <w:t>，不宜使用</w:t>
      </w:r>
      <w:r>
        <w:rPr>
          <w:rFonts w:hint="eastAsia"/>
        </w:rPr>
        <w:t>“</w:t>
      </w:r>
      <w:r>
        <w:t>俗称</w:t>
      </w:r>
      <w:r>
        <w:rPr>
          <w:rFonts w:hint="eastAsia"/>
        </w:rPr>
        <w:t>”</w:t>
      </w:r>
      <w:r>
        <w:t>或</w:t>
      </w:r>
      <w:r>
        <w:rPr>
          <w:rFonts w:hint="eastAsia"/>
        </w:rPr>
        <w:t>“</w:t>
      </w:r>
      <w:r>
        <w:t>曾称</w:t>
      </w:r>
      <w:r>
        <w:rPr>
          <w:rFonts w:hint="eastAsia"/>
        </w:rPr>
        <w:t>”</w:t>
      </w:r>
      <w:r>
        <w:t>。</w:t>
      </w:r>
    </w:p>
    <w:p w14:paraId="0D659294" w14:textId="77777777" w:rsidR="00B73E30" w:rsidRDefault="00090017">
      <w:pPr>
        <w:pStyle w:val="af"/>
        <w:numPr>
          <w:ilvl w:val="0"/>
          <w:numId w:val="2"/>
        </w:numPr>
        <w:ind w:firstLineChars="0"/>
      </w:pPr>
      <w:r>
        <w:t>不同机构公布的规范名词不一致时</w:t>
      </w:r>
      <w:r>
        <w:rPr>
          <w:rFonts w:hint="eastAsia"/>
        </w:rPr>
        <w:t>，</w:t>
      </w:r>
      <w:r>
        <w:t>可选择使用。同一机构对同一概念的定名在不同学科或专业领域不一致时</w:t>
      </w:r>
      <w:r>
        <w:rPr>
          <w:rFonts w:hint="eastAsia"/>
        </w:rPr>
        <w:t>，</w:t>
      </w:r>
      <w:r>
        <w:t>宜依论文所在学科或专业领域选择使用规范名词。</w:t>
      </w:r>
    </w:p>
    <w:p w14:paraId="0CB4EFE4" w14:textId="77777777" w:rsidR="00B73E30" w:rsidRDefault="00090017">
      <w:pPr>
        <w:pStyle w:val="af"/>
        <w:numPr>
          <w:ilvl w:val="0"/>
          <w:numId w:val="2"/>
        </w:numPr>
        <w:ind w:firstLineChars="0"/>
      </w:pPr>
      <w:r>
        <w:t>尚未审定公布的科学技术名词</w:t>
      </w:r>
      <w:r>
        <w:rPr>
          <w:rFonts w:hint="eastAsia"/>
        </w:rPr>
        <w:t>，</w:t>
      </w:r>
      <w:r>
        <w:t>宜使用单义性强、贴近科学内涵或行业习惯的名词。</w:t>
      </w:r>
    </w:p>
    <w:p w14:paraId="1463B32E" w14:textId="77777777" w:rsidR="00B73E30" w:rsidRDefault="00090017">
      <w:pPr>
        <w:pStyle w:val="af"/>
        <w:numPr>
          <w:ilvl w:val="0"/>
          <w:numId w:val="2"/>
        </w:numPr>
        <w:ind w:firstLineChars="0"/>
      </w:pPr>
      <w:r>
        <w:t>尽量少用字母词。如果使用未经审定公布的字母词</w:t>
      </w:r>
      <w:r>
        <w:rPr>
          <w:rFonts w:hint="eastAsia"/>
        </w:rPr>
        <w:t>，</w:t>
      </w:r>
      <w:r>
        <w:t>应在首次出现时括注其中文译名</w:t>
      </w:r>
      <w:r>
        <w:rPr>
          <w:rFonts w:hint="eastAsia"/>
        </w:rPr>
        <w:t>，</w:t>
      </w:r>
      <w:r>
        <w:t>必要时还应同时括注其外文全称。</w:t>
      </w:r>
    </w:p>
    <w:p w14:paraId="4FDDABC6" w14:textId="77777777" w:rsidR="00B73E30" w:rsidRDefault="00090017">
      <w:pPr>
        <w:pStyle w:val="af"/>
        <w:numPr>
          <w:ilvl w:val="0"/>
          <w:numId w:val="2"/>
        </w:numPr>
        <w:ind w:firstLineChars="0"/>
      </w:pPr>
      <w:r>
        <w:t>同一篇论文使用的科学技术名词应保持前后一致。</w:t>
      </w:r>
    </w:p>
    <w:p w14:paraId="0613B063" w14:textId="77777777" w:rsidR="00B73E30" w:rsidRDefault="00090017">
      <w:pPr>
        <w:pStyle w:val="2"/>
      </w:pPr>
      <w:bookmarkStart w:id="11" w:name="_Toc167717850"/>
      <w:r>
        <w:rPr>
          <w:rFonts w:hint="eastAsia"/>
        </w:rPr>
        <w:t>2</w:t>
      </w:r>
      <w:r>
        <w:t>.</w:t>
      </w:r>
      <w:r>
        <w:rPr>
          <w:rFonts w:hint="eastAsia"/>
        </w:rPr>
        <w:t>5</w:t>
      </w:r>
      <w:r>
        <w:t xml:space="preserve"> </w:t>
      </w:r>
      <w:r>
        <w:t>量和单位</w:t>
      </w:r>
      <w:bookmarkEnd w:id="11"/>
    </w:p>
    <w:p w14:paraId="3C627731" w14:textId="77777777" w:rsidR="00B73E30" w:rsidRDefault="00090017">
      <w:r>
        <w:t>论文中使用量和单位的名称、符号、书写规则都应符合</w:t>
      </w:r>
      <w:r>
        <w:rPr>
          <w:rFonts w:hint="eastAsia"/>
        </w:rPr>
        <w:t>《国际单位制及其应用》（</w:t>
      </w:r>
      <w:r>
        <w:t>GB</w:t>
      </w:r>
      <w:r>
        <w:rPr>
          <w:rFonts w:hint="eastAsia"/>
        </w:rPr>
        <w:t xml:space="preserve"> 3100</w:t>
      </w:r>
      <w:r>
        <w:rPr>
          <w:rFonts w:hint="eastAsia"/>
        </w:rPr>
        <w:t>）</w:t>
      </w:r>
      <w:r>
        <w:t>、</w:t>
      </w:r>
      <w:r>
        <w:rPr>
          <w:rFonts w:hint="eastAsia"/>
        </w:rPr>
        <w:t>《有关量、单位和符号的一般原则》（</w:t>
      </w:r>
      <w:r>
        <w:t>GB</w:t>
      </w:r>
      <w:r>
        <w:rPr>
          <w:rFonts w:hint="eastAsia"/>
        </w:rPr>
        <w:t>/</w:t>
      </w:r>
      <w:r>
        <w:t>T</w:t>
      </w:r>
      <w:r>
        <w:rPr>
          <w:rFonts w:hint="eastAsia"/>
        </w:rPr>
        <w:t xml:space="preserve"> 3101</w:t>
      </w:r>
      <w:r>
        <w:rPr>
          <w:rFonts w:hint="eastAsia"/>
        </w:rPr>
        <w:t>）</w:t>
      </w:r>
      <w:r>
        <w:t>、</w:t>
      </w:r>
      <w:r>
        <w:rPr>
          <w:rFonts w:hint="eastAsia"/>
        </w:rPr>
        <w:t>《物理科学和技术中使用的数学符号》（</w:t>
      </w:r>
      <w:r>
        <w:t>GB</w:t>
      </w:r>
      <w:r>
        <w:rPr>
          <w:rFonts w:hint="eastAsia"/>
        </w:rPr>
        <w:t>/</w:t>
      </w:r>
      <w:r>
        <w:t xml:space="preserve">T </w:t>
      </w:r>
      <w:r>
        <w:rPr>
          <w:rFonts w:hint="eastAsia"/>
        </w:rPr>
        <w:t>3102</w:t>
      </w:r>
      <w:r>
        <w:rPr>
          <w:rFonts w:hint="eastAsia"/>
        </w:rPr>
        <w:t>）</w:t>
      </w:r>
      <w:r>
        <w:t>的规定。</w:t>
      </w:r>
    </w:p>
    <w:p w14:paraId="2883799B" w14:textId="77777777" w:rsidR="00B73E30" w:rsidRDefault="00090017">
      <w:r>
        <w:t>应采用标准化的量名称</w:t>
      </w:r>
      <w:r>
        <w:rPr>
          <w:rFonts w:hint="eastAsia"/>
        </w:rPr>
        <w:t>，</w:t>
      </w:r>
      <w:r>
        <w:t>不应使用已废弃的量名称和用</w:t>
      </w:r>
      <w:r>
        <w:rPr>
          <w:rFonts w:hint="eastAsia"/>
        </w:rPr>
        <w:t>“</w:t>
      </w:r>
      <w:r>
        <w:t>单位</w:t>
      </w:r>
      <w:r>
        <w:rPr>
          <w:rFonts w:hint="eastAsia"/>
        </w:rPr>
        <w:t>+</w:t>
      </w:r>
      <w:r>
        <w:t>数</w:t>
      </w:r>
      <w:r>
        <w:rPr>
          <w:rFonts w:hint="eastAsia"/>
        </w:rPr>
        <w:t>”</w:t>
      </w:r>
      <w:r>
        <w:t>构成的量名称</w:t>
      </w:r>
      <w:r>
        <w:rPr>
          <w:rFonts w:hint="eastAsia"/>
        </w:rPr>
        <w:t>。</w:t>
      </w:r>
      <w:r>
        <w:t>应采用标准化的量符号。量符号通常为单个拉丁字母或希腊字母</w:t>
      </w:r>
      <w:r>
        <w:rPr>
          <w:rFonts w:hint="eastAsia"/>
        </w:rPr>
        <w:t>，</w:t>
      </w:r>
      <w:r>
        <w:t>描述传递现象的特征数</w:t>
      </w:r>
      <w:r>
        <w:rPr>
          <w:rFonts w:hint="eastAsia"/>
        </w:rPr>
        <w:t>由</w:t>
      </w:r>
      <w:r>
        <w:rPr>
          <w:rFonts w:hint="eastAsia"/>
        </w:rPr>
        <w:t>2</w:t>
      </w:r>
      <w:r>
        <w:rPr>
          <w:rFonts w:hint="eastAsia"/>
        </w:rPr>
        <w:t>个</w:t>
      </w:r>
      <w:r>
        <w:t>字母组成</w:t>
      </w:r>
      <w:r>
        <w:rPr>
          <w:rFonts w:hint="eastAsia"/>
        </w:rPr>
        <w:t>，</w:t>
      </w:r>
      <w:r>
        <w:t>并一律用斜体（</w:t>
      </w:r>
      <w:r>
        <w:t>pH</w:t>
      </w:r>
      <w:r>
        <w:t>除外）。为区别不同的使用情况</w:t>
      </w:r>
      <w:r>
        <w:rPr>
          <w:rFonts w:hint="eastAsia"/>
        </w:rPr>
        <w:t>，</w:t>
      </w:r>
      <w:r>
        <w:t>可按有关规定在量符号上附加下标或其他的说明性标记</w:t>
      </w:r>
      <w:r>
        <w:rPr>
          <w:rFonts w:hint="eastAsia"/>
        </w:rPr>
        <w:t>，</w:t>
      </w:r>
      <w:r>
        <w:t>并注意区分量的下标字母的正斜体、大小写。</w:t>
      </w:r>
    </w:p>
    <w:p w14:paraId="56DCEAE0" w14:textId="77777777" w:rsidR="00B73E30" w:rsidRDefault="00090017">
      <w:r>
        <w:t>应使用法定计量单位</w:t>
      </w:r>
      <w:r>
        <w:rPr>
          <w:rFonts w:hint="eastAsia"/>
        </w:rPr>
        <w:t>，</w:t>
      </w:r>
      <w:r>
        <w:t>不使用已废弃的非法定计量单位。在插图、表格、数学式和文字叙述中</w:t>
      </w:r>
      <w:r>
        <w:rPr>
          <w:rFonts w:hint="eastAsia"/>
        </w:rPr>
        <w:t>，</w:t>
      </w:r>
      <w:r>
        <w:t>表达量值时，一律使用单位的国际符号，且无</w:t>
      </w:r>
      <w:r>
        <w:rPr>
          <w:rFonts w:hint="eastAsia"/>
        </w:rPr>
        <w:t>例外地用正体字母。</w:t>
      </w:r>
    </w:p>
    <w:p w14:paraId="742B7CB9" w14:textId="77777777" w:rsidR="00B73E30" w:rsidRDefault="00090017">
      <w:pPr>
        <w:pStyle w:val="2"/>
      </w:pPr>
      <w:bookmarkStart w:id="12" w:name="_Toc167717851"/>
      <w:r>
        <w:rPr>
          <w:rFonts w:hint="eastAsia"/>
        </w:rPr>
        <w:lastRenderedPageBreak/>
        <w:t>2</w:t>
      </w:r>
      <w:r>
        <w:t>.</w:t>
      </w:r>
      <w:r>
        <w:rPr>
          <w:rFonts w:hint="eastAsia"/>
        </w:rPr>
        <w:t>6</w:t>
      </w:r>
      <w:r>
        <w:t xml:space="preserve"> </w:t>
      </w:r>
      <w:r>
        <w:t>数字</w:t>
      </w:r>
      <w:bookmarkEnd w:id="12"/>
    </w:p>
    <w:p w14:paraId="435CADE2" w14:textId="77777777" w:rsidR="00B73E30" w:rsidRDefault="00090017">
      <w:r>
        <w:t>数字用法应符合</w:t>
      </w:r>
      <w:r>
        <w:rPr>
          <w:rFonts w:hint="eastAsia"/>
        </w:rPr>
        <w:t>《出版物上数字用法》（</w:t>
      </w:r>
      <w:r>
        <w:t>GB</w:t>
      </w:r>
      <w:r>
        <w:rPr>
          <w:rFonts w:hint="eastAsia"/>
        </w:rPr>
        <w:t>/</w:t>
      </w:r>
      <w:r>
        <w:t xml:space="preserve">T </w:t>
      </w:r>
      <w:r>
        <w:rPr>
          <w:rFonts w:hint="eastAsia"/>
        </w:rPr>
        <w:t>15835-2011</w:t>
      </w:r>
      <w:r>
        <w:rPr>
          <w:rFonts w:hint="eastAsia"/>
        </w:rPr>
        <w:t>）</w:t>
      </w:r>
      <w:r>
        <w:t>的有关规定。论文中数字使用的总原则是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w:t>
      </w:r>
      <w:r>
        <w:rPr>
          <w:rFonts w:hint="eastAsia"/>
        </w:rPr>
        <w:t>2023</w:t>
      </w:r>
      <w:r>
        <w:rPr>
          <w:rFonts w:hint="eastAsia"/>
        </w:rPr>
        <w:t>年不能写作</w:t>
      </w:r>
      <w:r>
        <w:rPr>
          <w:rFonts w:hint="eastAsia"/>
        </w:rPr>
        <w:t>23</w:t>
      </w:r>
      <w:r>
        <w:rPr>
          <w:rFonts w:hint="eastAsia"/>
        </w:rPr>
        <w:t>年。</w:t>
      </w:r>
    </w:p>
    <w:p w14:paraId="55878780" w14:textId="77777777" w:rsidR="00B73E30" w:rsidRDefault="00090017">
      <w:pPr>
        <w:pStyle w:val="2"/>
        <w:rPr>
          <w:bCs/>
        </w:rPr>
      </w:pPr>
      <w:bookmarkStart w:id="13" w:name="_Toc167717852"/>
      <w:r>
        <w:rPr>
          <w:rFonts w:hint="eastAsia"/>
        </w:rPr>
        <w:t xml:space="preserve">2.7 </w:t>
      </w:r>
      <w:r>
        <w:rPr>
          <w:rFonts w:hint="eastAsia"/>
        </w:rPr>
        <w:t>图</w:t>
      </w:r>
      <w:bookmarkEnd w:id="13"/>
    </w:p>
    <w:p w14:paraId="4B660F84" w14:textId="77777777" w:rsidR="00B73E30" w:rsidRDefault="00090017">
      <w:r>
        <w:rPr>
          <w:rFonts w:hint="eastAsia"/>
        </w:rPr>
        <w:t>图包括曲线图、构造图、示意图、框图、流程图、记录图、地图、照片等。图应具有“自明性”。图应有编号。图的编号由“图”和从“</w:t>
      </w:r>
      <w:r>
        <w:rPr>
          <w:rFonts w:hint="eastAsia"/>
        </w:rPr>
        <w:t>1</w:t>
      </w:r>
      <w:r>
        <w:rPr>
          <w:rFonts w:hint="eastAsia"/>
        </w:rPr>
        <w:t>”开始的阿拉伯数字组成，图较多时，可分章编号，如：图</w:t>
      </w:r>
      <w:r>
        <w:rPr>
          <w:rFonts w:hint="eastAsia"/>
        </w:rPr>
        <w:t>3</w:t>
      </w:r>
      <w:r>
        <w:t>.1</w:t>
      </w:r>
      <w:r>
        <w:rPr>
          <w:rFonts w:hint="eastAsia"/>
        </w:rPr>
        <w:t>。</w:t>
      </w:r>
    </w:p>
    <w:p w14:paraId="256E28E0" w14:textId="1DEB0C83" w:rsidR="00B73E30" w:rsidRDefault="00090017">
      <w:r>
        <w:rPr>
          <w:rFonts w:hint="eastAsia"/>
        </w:rPr>
        <w:t>图应有图题，图题置于图的编号之后，并空</w:t>
      </w:r>
      <w:r>
        <w:rPr>
          <w:rFonts w:hint="eastAsia"/>
        </w:rPr>
        <w:t>1</w:t>
      </w:r>
      <w:r>
        <w:rPr>
          <w:rFonts w:hint="eastAsia"/>
        </w:rPr>
        <w:t>个汉字的间隙。</w:t>
      </w:r>
      <w:r w:rsidRPr="0058452E">
        <w:rPr>
          <w:rFonts w:hint="eastAsia"/>
          <w:b/>
          <w:bCs/>
        </w:rPr>
        <w:t>图的编号和图题应居中置于图下方</w:t>
      </w:r>
      <w:r>
        <w:rPr>
          <w:rFonts w:hint="eastAsia"/>
        </w:rPr>
        <w:t>，为一个整体，不得拆开写于两页。</w:t>
      </w:r>
    </w:p>
    <w:p w14:paraId="0E22DEC3" w14:textId="77777777" w:rsidR="00B73E30" w:rsidRDefault="00090017">
      <w:r>
        <w:rPr>
          <w:rFonts w:hint="eastAsia"/>
        </w:rPr>
        <w:t>必要时，可有简明的图例、图注或说明。图注或说明为多条并需编序号时，宜采用阿拉伯数字加后半圆括号或圈码，置于被注对象的右上角，如××××</w:t>
      </w:r>
      <w:r>
        <w:rPr>
          <w:rFonts w:hint="eastAsia"/>
          <w:vertAlign w:val="superscript"/>
        </w:rPr>
        <w:t>2</w:t>
      </w:r>
      <w:r>
        <w:rPr>
          <w:rFonts w:hint="eastAsia"/>
          <w:vertAlign w:val="superscript"/>
        </w:rPr>
        <w:t>）</w:t>
      </w:r>
      <w:r>
        <w:rPr>
          <w:rFonts w:hint="eastAsia"/>
        </w:rPr>
        <w:t>或××××</w:t>
      </w:r>
      <w:r>
        <w:rPr>
          <w:rFonts w:ascii="宋体" w:hAnsi="宋体" w:cs="宋体" w:hint="eastAsia"/>
          <w:vertAlign w:val="superscript"/>
        </w:rPr>
        <w:t>②</w:t>
      </w:r>
      <w:r>
        <w:rPr>
          <w:rFonts w:hint="eastAsia"/>
        </w:rPr>
        <w:t>。图注或说明的末尾应加“。”。</w:t>
      </w:r>
    </w:p>
    <w:p w14:paraId="6AC899F5" w14:textId="77777777" w:rsidR="00B73E30" w:rsidRDefault="00090017">
      <w:pPr>
        <w:pStyle w:val="2"/>
      </w:pPr>
      <w:bookmarkStart w:id="14" w:name="_Toc167717853"/>
      <w:r>
        <w:rPr>
          <w:rFonts w:hint="eastAsia"/>
        </w:rPr>
        <w:t>2</w:t>
      </w:r>
      <w:r>
        <w:t>.</w:t>
      </w:r>
      <w:r>
        <w:rPr>
          <w:rFonts w:hint="eastAsia"/>
        </w:rPr>
        <w:t>8</w:t>
      </w:r>
      <w:r>
        <w:t xml:space="preserve"> </w:t>
      </w:r>
      <w:r>
        <w:t>表</w:t>
      </w:r>
      <w:bookmarkEnd w:id="14"/>
    </w:p>
    <w:p w14:paraId="2CC731E8" w14:textId="77777777" w:rsidR="00B73E30" w:rsidRDefault="00090017">
      <w:r>
        <w:rPr>
          <w:rFonts w:hint="eastAsia"/>
        </w:rPr>
        <w:t>表应具有“自明性”。表的编号由“表”和从“</w:t>
      </w:r>
      <w:r>
        <w:rPr>
          <w:rFonts w:hint="eastAsia"/>
        </w:rPr>
        <w:t>1</w:t>
      </w:r>
      <w:r>
        <w:rPr>
          <w:rFonts w:hint="eastAsia"/>
        </w:rPr>
        <w:t>”开始的阿拉伯数字组成，表较多时，可分章编号，如：表</w:t>
      </w:r>
      <w:r>
        <w:rPr>
          <w:rFonts w:hint="eastAsia"/>
        </w:rPr>
        <w:t>3.</w:t>
      </w:r>
      <w:r>
        <w:t>2</w:t>
      </w:r>
      <w:r>
        <w:rPr>
          <w:rFonts w:hint="eastAsia"/>
        </w:rPr>
        <w:t>。表题置于表的编号之后，并空</w:t>
      </w:r>
      <w:r>
        <w:rPr>
          <w:rFonts w:hint="eastAsia"/>
        </w:rPr>
        <w:t>1</w:t>
      </w:r>
      <w:r>
        <w:rPr>
          <w:rFonts w:hint="eastAsia"/>
        </w:rPr>
        <w:t>个汉字的间隙，</w:t>
      </w:r>
      <w:r w:rsidRPr="0058452E">
        <w:rPr>
          <w:rFonts w:hint="eastAsia"/>
          <w:b/>
          <w:bCs/>
        </w:rPr>
        <w:t>表编号和表题应居中置于表格顶线上方</w:t>
      </w:r>
      <w:r>
        <w:rPr>
          <w:rFonts w:hint="eastAsia"/>
        </w:rPr>
        <w:t>。</w:t>
      </w:r>
    </w:p>
    <w:p w14:paraId="70D26C51" w14:textId="77777777" w:rsidR="00B73E30" w:rsidRDefault="00090017">
      <w:r>
        <w:rPr>
          <w:rFonts w:hint="eastAsia"/>
        </w:rPr>
        <w:t>必要时，可将表中的符号、标记、代码及需要说明的事项，用简练的文字，作为表注置于表的下方。表注为多条并需编序号时，宜采用阿拉伯数字加后半圆括号或圈码，置于被注对象的右上角，如××××</w:t>
      </w:r>
      <w:r>
        <w:rPr>
          <w:rFonts w:hint="eastAsia"/>
          <w:vertAlign w:val="superscript"/>
        </w:rPr>
        <w:t>2</w:t>
      </w:r>
      <w:r>
        <w:rPr>
          <w:rFonts w:hint="eastAsia"/>
          <w:vertAlign w:val="superscript"/>
        </w:rPr>
        <w:t>）</w:t>
      </w:r>
      <w:r>
        <w:rPr>
          <w:rFonts w:hint="eastAsia"/>
        </w:rPr>
        <w:t>或××××</w:t>
      </w:r>
      <w:r>
        <w:rPr>
          <w:rFonts w:hint="eastAsia"/>
          <w:vertAlign w:val="superscript"/>
        </w:rPr>
        <w:t>②</w:t>
      </w:r>
      <w:r>
        <w:rPr>
          <w:rFonts w:hint="eastAsia"/>
        </w:rPr>
        <w:t>。表注的末尾应加“。”。</w:t>
      </w:r>
    </w:p>
    <w:p w14:paraId="539253DD" w14:textId="77777777" w:rsidR="00B73E30" w:rsidRDefault="00090017">
      <w:r>
        <w:rPr>
          <w:rFonts w:hint="eastAsia"/>
        </w:rPr>
        <w:t>表的编排建议采用国际通行的三线表。表格应有表头，表头中不准许使用斜线。表格的编排宜将内容和测试项目由左至右横排，数据依序竖读。对于比较复杂的表格，可以在表中添加浅颜色的横线或背景进行区分。</w:t>
      </w:r>
    </w:p>
    <w:p w14:paraId="2FA8299E" w14:textId="77777777" w:rsidR="00B73E30" w:rsidRDefault="00090017">
      <w:r>
        <w:rPr>
          <w:rFonts w:hint="eastAsia"/>
        </w:rPr>
        <w:t>表头栏目的标注应正确、齐全。表格中内容相同的相邻栏或上下栏，应重复写出，或以通栏表示，不应用“同左”“同上”等字样代替。如某个表需要转页接排，在随后的各页上应重复表的编号。编号后跟表题（可省略）和“（续）”，置于表上方。续表均应重复表头。</w:t>
      </w:r>
    </w:p>
    <w:p w14:paraId="61514E31" w14:textId="77777777" w:rsidR="00B73E30" w:rsidRDefault="00090017">
      <w:pPr>
        <w:pStyle w:val="2"/>
      </w:pPr>
      <w:bookmarkStart w:id="15" w:name="_Toc167717854"/>
      <w:r>
        <w:rPr>
          <w:rFonts w:hint="eastAsia"/>
        </w:rPr>
        <w:t>2</w:t>
      </w:r>
      <w:r>
        <w:t>.</w:t>
      </w:r>
      <w:r>
        <w:rPr>
          <w:rFonts w:hint="eastAsia"/>
        </w:rPr>
        <w:t>9</w:t>
      </w:r>
      <w:r>
        <w:t xml:space="preserve"> </w:t>
      </w:r>
      <w:r>
        <w:t>公式</w:t>
      </w:r>
      <w:bookmarkEnd w:id="15"/>
    </w:p>
    <w:p w14:paraId="073185B2" w14:textId="77777777" w:rsidR="00B73E30" w:rsidRDefault="00090017">
      <w:r>
        <w:t>公式中的变量</w:t>
      </w:r>
      <w:r>
        <w:rPr>
          <w:rFonts w:hint="eastAsia"/>
        </w:rPr>
        <w:t>，</w:t>
      </w:r>
      <w:r>
        <w:t>变动的附标、雨数、有定义的已知函数、其值不变的数学常数、已</w:t>
      </w:r>
      <w:r>
        <w:lastRenderedPageBreak/>
        <w:t>定义的算子特殊集合符号、矢量或向量、矩阵以及说明性的字符等</w:t>
      </w:r>
      <w:r>
        <w:rPr>
          <w:rFonts w:hint="eastAsia"/>
        </w:rPr>
        <w:t>，</w:t>
      </w:r>
      <w:r>
        <w:t>编排时使用的大小写、正斜体、黑白体等</w:t>
      </w:r>
      <w:r>
        <w:rPr>
          <w:rFonts w:hint="eastAsia"/>
        </w:rPr>
        <w:t>，</w:t>
      </w:r>
      <w:r>
        <w:t>均应符合</w:t>
      </w:r>
      <w:r>
        <w:rPr>
          <w:rFonts w:hint="eastAsia"/>
        </w:rPr>
        <w:t>《物理科学和技术中使用的数学符号》（</w:t>
      </w:r>
      <w:r>
        <w:t>GB</w:t>
      </w:r>
      <w:r>
        <w:rPr>
          <w:rFonts w:hint="eastAsia"/>
        </w:rPr>
        <w:t>/</w:t>
      </w:r>
      <w:r>
        <w:t>T</w:t>
      </w:r>
      <w:r>
        <w:rPr>
          <w:rFonts w:hint="eastAsia"/>
        </w:rPr>
        <w:t xml:space="preserve"> 3102.11</w:t>
      </w:r>
      <w:r>
        <w:rPr>
          <w:rFonts w:hint="eastAsia"/>
        </w:rPr>
        <w:t>）</w:t>
      </w:r>
      <w:r>
        <w:t>的规定。</w:t>
      </w:r>
    </w:p>
    <w:p w14:paraId="11E2B39E" w14:textId="77777777" w:rsidR="00B73E30" w:rsidRDefault="00090017">
      <w:r>
        <w:t>论文中的公式应另行起</w:t>
      </w:r>
      <w:r>
        <w:rPr>
          <w:rFonts w:hint="eastAsia"/>
        </w:rPr>
        <w:t>，</w:t>
      </w:r>
      <w:r>
        <w:t>并缩格书写，与周围文字留足够的空间区分开。如有两个以上的公式</w:t>
      </w:r>
      <w:r>
        <w:rPr>
          <w:rFonts w:hint="eastAsia"/>
        </w:rPr>
        <w:t>，</w:t>
      </w:r>
      <w:r>
        <w:t>应用从</w:t>
      </w:r>
      <w:r>
        <w:rPr>
          <w:rFonts w:hint="eastAsia"/>
        </w:rPr>
        <w:t>“</w:t>
      </w:r>
      <w:r>
        <w:rPr>
          <w:rFonts w:hint="eastAsia"/>
        </w:rPr>
        <w:t>1</w:t>
      </w:r>
      <w:r>
        <w:rPr>
          <w:rFonts w:hint="eastAsia"/>
        </w:rPr>
        <w:t>”开</w:t>
      </w:r>
      <w:r>
        <w:t>始的阿拉伯数字进行编号。公式的编号右端对齐。公式较多时</w:t>
      </w:r>
      <w:r>
        <w:rPr>
          <w:rFonts w:hint="eastAsia"/>
        </w:rPr>
        <w:t>，</w:t>
      </w:r>
      <w:r>
        <w:t>可分章编号。</w:t>
      </w:r>
    </w:p>
    <w:p w14:paraId="41115F7C" w14:textId="1BA56F58" w:rsidR="00B73E30" w:rsidRDefault="00090017">
      <w:r>
        <w:rPr>
          <w:rFonts w:hint="eastAsia"/>
        </w:rPr>
        <w:t>特别建议：如果公式在论文中出现较多，建议采用</w:t>
      </w:r>
      <w:r w:rsidR="00934BB4">
        <w:rPr>
          <w:rFonts w:hint="eastAsia"/>
        </w:rPr>
        <w:t>Tex</w:t>
      </w:r>
      <w:r w:rsidR="00934BB4">
        <w:rPr>
          <w:rFonts w:hint="eastAsia"/>
        </w:rPr>
        <w:t>文件</w:t>
      </w:r>
      <w:r>
        <w:rPr>
          <w:rFonts w:hint="eastAsia"/>
        </w:rPr>
        <w:t>来编辑论文。学院专门有</w:t>
      </w:r>
      <w:r w:rsidR="00934BB4">
        <w:rPr>
          <w:rFonts w:hint="eastAsia"/>
        </w:rPr>
        <w:t>Tex</w:t>
      </w:r>
      <w:r w:rsidR="00934BB4">
        <w:rPr>
          <w:rFonts w:hint="eastAsia"/>
        </w:rPr>
        <w:t>文件</w:t>
      </w:r>
      <w:r>
        <w:rPr>
          <w:rFonts w:hint="eastAsia"/>
        </w:rPr>
        <w:t>的学位论文模版，此模版与</w:t>
      </w:r>
      <w:r w:rsidR="00934BB4">
        <w:t>D</w:t>
      </w:r>
      <w:r w:rsidR="00934BB4">
        <w:rPr>
          <w:rFonts w:hint="eastAsia"/>
        </w:rPr>
        <w:t>oc</w:t>
      </w:r>
      <w:r w:rsidR="00934BB4">
        <w:rPr>
          <w:rFonts w:hint="eastAsia"/>
        </w:rPr>
        <w:t>文件</w:t>
      </w:r>
      <w:r>
        <w:rPr>
          <w:rFonts w:hint="eastAsia"/>
        </w:rPr>
        <w:t>的模版设置相同，但在处理符号、数字等方面功能更为强大（但</w:t>
      </w:r>
      <w:r w:rsidR="00934BB4">
        <w:rPr>
          <w:rFonts w:hint="eastAsia"/>
        </w:rPr>
        <w:t>为使用</w:t>
      </w:r>
      <w:r w:rsidR="00934BB4">
        <w:rPr>
          <w:rFonts w:hint="eastAsia"/>
        </w:rPr>
        <w:t>Tex</w:t>
      </w:r>
      <w:r w:rsidR="00934BB4">
        <w:rPr>
          <w:rFonts w:hint="eastAsia"/>
        </w:rPr>
        <w:t>模版，需要学习和熟悉</w:t>
      </w:r>
      <w:r w:rsidR="00934BB4">
        <w:rPr>
          <w:rFonts w:hint="eastAsia"/>
        </w:rPr>
        <w:t>Tex</w:t>
      </w:r>
      <w:r w:rsidR="00934BB4">
        <w:rPr>
          <w:rFonts w:hint="eastAsia"/>
        </w:rPr>
        <w:t>文件</w:t>
      </w:r>
      <w:r>
        <w:rPr>
          <w:rFonts w:hint="eastAsia"/>
        </w:rPr>
        <w:t>专用的</w:t>
      </w:r>
      <w:r w:rsidR="00934BB4">
        <w:rPr>
          <w:rFonts w:hint="eastAsia"/>
        </w:rPr>
        <w:t>编辑方式</w:t>
      </w:r>
      <w:r>
        <w:rPr>
          <w:rFonts w:hint="eastAsia"/>
        </w:rPr>
        <w:t>）。</w:t>
      </w:r>
    </w:p>
    <w:p w14:paraId="5288DC88" w14:textId="77777777" w:rsidR="00B73E30" w:rsidRDefault="00090017">
      <w:pPr>
        <w:pStyle w:val="2"/>
      </w:pPr>
      <w:bookmarkStart w:id="16" w:name="_Toc167717855"/>
      <w:r>
        <w:rPr>
          <w:rFonts w:hint="eastAsia"/>
        </w:rPr>
        <w:t>2</w:t>
      </w:r>
      <w:r>
        <w:t>.</w:t>
      </w:r>
      <w:r>
        <w:rPr>
          <w:rFonts w:hint="eastAsia"/>
        </w:rPr>
        <w:t>10</w:t>
      </w:r>
      <w:r>
        <w:t xml:space="preserve"> </w:t>
      </w:r>
      <w:r>
        <w:t>注释</w:t>
      </w:r>
      <w:bookmarkEnd w:id="16"/>
    </w:p>
    <w:p w14:paraId="678127FE" w14:textId="15DEFAFA" w:rsidR="00B73E30" w:rsidRDefault="00090017">
      <w:r>
        <w:t>除图注、表注及参考文献的地脚注外，论文中的字、词或短语，需要进一步加以说明，可以用注释。</w:t>
      </w:r>
      <w:r w:rsidRPr="0058452E">
        <w:rPr>
          <w:rFonts w:hint="eastAsia"/>
          <w:b/>
          <w:bCs/>
          <w:color w:val="000000"/>
        </w:rPr>
        <w:t>注释</w:t>
      </w:r>
      <w:r w:rsidRPr="00D43F59">
        <w:rPr>
          <w:rFonts w:hint="eastAsia"/>
          <w:b/>
          <w:bCs/>
          <w:color w:val="000000"/>
        </w:rPr>
        <w:t>一律使用</w:t>
      </w:r>
      <w:r w:rsidRPr="0058452E">
        <w:rPr>
          <w:rFonts w:hint="eastAsia"/>
          <w:b/>
          <w:bCs/>
          <w:color w:val="000000"/>
        </w:rPr>
        <w:t>页末注（将注文放在加注页稿纸的下端）</w:t>
      </w:r>
      <w:r>
        <w:rPr>
          <w:rFonts w:hint="eastAsia"/>
          <w:color w:val="000000"/>
        </w:rPr>
        <w:t>，不使用</w:t>
      </w:r>
      <w:r>
        <w:rPr>
          <w:color w:val="000000"/>
        </w:rPr>
        <w:t>篇末注（将全部注文集中在文章末尾），</w:t>
      </w:r>
      <w:r>
        <w:rPr>
          <w:rFonts w:hint="eastAsia"/>
          <w:color w:val="000000"/>
        </w:rPr>
        <w:t>也</w:t>
      </w:r>
      <w:r>
        <w:rPr>
          <w:color w:val="000000"/>
        </w:rPr>
        <w:t>不用行中注（夹在正文中的注）。</w:t>
      </w:r>
      <w:r>
        <w:t>注释的标注应符合</w:t>
      </w:r>
      <w:r>
        <w:rPr>
          <w:rFonts w:hint="eastAsia"/>
        </w:rPr>
        <w:t>《学术出版规范注释》（</w:t>
      </w:r>
      <w:r>
        <w:t>CY</w:t>
      </w:r>
      <w:r>
        <w:rPr>
          <w:rFonts w:hint="eastAsia"/>
        </w:rPr>
        <w:t>/</w:t>
      </w:r>
      <w:r>
        <w:t xml:space="preserve">T </w:t>
      </w:r>
      <w:r>
        <w:rPr>
          <w:rFonts w:hint="eastAsia"/>
        </w:rPr>
        <w:t>121</w:t>
      </w:r>
      <w:r>
        <w:rPr>
          <w:rFonts w:hint="eastAsia"/>
        </w:rPr>
        <w:t>）的规定。</w:t>
      </w:r>
    </w:p>
    <w:p w14:paraId="60E82C43" w14:textId="17E738CD" w:rsidR="00B73E30" w:rsidRDefault="00090017">
      <w:r>
        <w:rPr>
          <w:rFonts w:hint="eastAsia"/>
        </w:rPr>
        <w:t>注释编号应与参考文献脚注的圈码相区别。注释序号使用带圈的数字右上标</w:t>
      </w:r>
      <w:r>
        <w:rPr>
          <w:rFonts w:hint="eastAsia"/>
        </w:rPr>
        <w:t xml:space="preserve"> </w:t>
      </w:r>
      <w:r w:rsidRPr="00D43F59">
        <w:rPr>
          <w:rFonts w:ascii="Cambria Math" w:hAnsi="Cambria Math" w:cs="Cambria Math"/>
          <w:vertAlign w:val="superscript"/>
        </w:rPr>
        <w:t>①</w:t>
      </w:r>
      <w:r w:rsidRPr="00D43F59">
        <w:rPr>
          <w:rFonts w:hint="eastAsia"/>
        </w:rPr>
        <w:t>、</w:t>
      </w:r>
      <w:r w:rsidRPr="00D43F59">
        <w:rPr>
          <w:rFonts w:ascii="Cambria Math" w:hAnsi="Cambria Math" w:cs="Cambria Math"/>
          <w:vertAlign w:val="superscript"/>
        </w:rPr>
        <w:t>②</w:t>
      </w:r>
      <w:r w:rsidRPr="00D43F59">
        <w:rPr>
          <w:rFonts w:hint="eastAsia"/>
        </w:rPr>
        <w:t>、</w:t>
      </w:r>
      <w:r w:rsidRPr="00D43F59">
        <w:rPr>
          <w:rFonts w:ascii="Cambria Math" w:hAnsi="Cambria Math" w:cs="Cambria Math"/>
          <w:vertAlign w:val="superscript"/>
        </w:rPr>
        <w:t>③</w:t>
      </w:r>
      <w:r>
        <w:t xml:space="preserve"> </w:t>
      </w:r>
      <w:r>
        <w:rPr>
          <w:rFonts w:hint="eastAsia"/>
        </w:rPr>
        <w:t>……进行标识，</w:t>
      </w:r>
      <w:r w:rsidRPr="00D43F59">
        <w:rPr>
          <w:rFonts w:hint="eastAsia"/>
          <w:b/>
          <w:bCs/>
        </w:rPr>
        <w:t>注释</w:t>
      </w:r>
      <w:r>
        <w:rPr>
          <w:rFonts w:hint="eastAsia"/>
          <w:b/>
          <w:bCs/>
        </w:rPr>
        <w:t>应每页重新</w:t>
      </w:r>
      <w:r w:rsidRPr="00D43F59">
        <w:rPr>
          <w:rFonts w:hint="eastAsia"/>
          <w:b/>
          <w:bCs/>
        </w:rPr>
        <w:t>编号</w:t>
      </w:r>
      <w:r>
        <w:rPr>
          <w:rFonts w:hint="eastAsia"/>
        </w:rPr>
        <w:t>。</w:t>
      </w:r>
    </w:p>
    <w:p w14:paraId="45F7033F" w14:textId="77777777" w:rsidR="00B73E30" w:rsidRDefault="00B73E30">
      <w:pPr>
        <w:sectPr w:rsidR="00B73E30">
          <w:headerReference w:type="even" r:id="rId25"/>
          <w:headerReference w:type="default" r:id="rId26"/>
          <w:pgSz w:w="11906" w:h="16838"/>
          <w:pgMar w:top="1417" w:right="1417" w:bottom="1417" w:left="1417" w:header="851" w:footer="850" w:gutter="0"/>
          <w:cols w:space="0"/>
          <w:docGrid w:linePitch="326"/>
        </w:sectPr>
      </w:pPr>
    </w:p>
    <w:p w14:paraId="304459DC" w14:textId="77777777" w:rsidR="00B73E30" w:rsidRDefault="00090017">
      <w:pPr>
        <w:pStyle w:val="1"/>
      </w:pPr>
      <w:bookmarkStart w:id="17" w:name="_Toc167717856"/>
      <w:r>
        <w:rPr>
          <w:rFonts w:hint="eastAsia"/>
        </w:rPr>
        <w:lastRenderedPageBreak/>
        <w:t xml:space="preserve">3 </w:t>
      </w:r>
      <w:r>
        <w:rPr>
          <w:rFonts w:hint="eastAsia"/>
        </w:rPr>
        <w:t>学位论文各部分的具体要求</w:t>
      </w:r>
      <w:bookmarkEnd w:id="17"/>
    </w:p>
    <w:p w14:paraId="49381BD2" w14:textId="77777777" w:rsidR="00B73E30" w:rsidRDefault="00090017">
      <w:pPr>
        <w:pStyle w:val="2"/>
      </w:pPr>
      <w:bookmarkStart w:id="18" w:name="_Toc167717857"/>
      <w:r>
        <w:rPr>
          <w:rFonts w:hint="eastAsia"/>
        </w:rPr>
        <w:t xml:space="preserve">3.1 </w:t>
      </w:r>
      <w:r>
        <w:rPr>
          <w:rFonts w:hint="eastAsia"/>
        </w:rPr>
        <w:t>封面</w:t>
      </w:r>
      <w:bookmarkEnd w:id="18"/>
    </w:p>
    <w:p w14:paraId="08902B66" w14:textId="77777777" w:rsidR="00B73E30" w:rsidRDefault="00090017">
      <w:r>
        <w:t>封面包括分类号、密级、学位申请</w:t>
      </w:r>
      <w:r>
        <w:rPr>
          <w:rFonts w:hint="eastAsia"/>
        </w:rPr>
        <w:t>人</w:t>
      </w:r>
      <w:r>
        <w:t>的学号、学校名、学位论文中文题目、学位申请人姓名、专业名称（专业学位名称）、研究方向（专业学位领域）、</w:t>
      </w:r>
      <w:r>
        <w:rPr>
          <w:rFonts w:hint="eastAsia"/>
        </w:rPr>
        <w:t>二级</w:t>
      </w:r>
      <w:r>
        <w:t>培养单位名称、导师姓名及职称、论文完成时间等。电子版和纸质版论文均采用学校统一格式的学位论文封面。</w:t>
      </w:r>
    </w:p>
    <w:p w14:paraId="1DDD8EF2" w14:textId="77777777" w:rsidR="00B73E30" w:rsidRDefault="00090017">
      <w:r>
        <w:t>学位论文封面用字，尤其是论文中文题目用字，除了少数暂无汉译名称的学术术语、无法直接汉译的外文词语以及国际通用的外文缩略术语外，必须使用中文。</w:t>
      </w:r>
    </w:p>
    <w:p w14:paraId="57C197CE" w14:textId="77777777" w:rsidR="00B73E30" w:rsidRDefault="00090017">
      <w:r>
        <w:t>分类号、</w:t>
      </w:r>
      <w:r>
        <w:t>UDC</w:t>
      </w:r>
      <w:r>
        <w:t>：不填写。</w:t>
      </w:r>
    </w:p>
    <w:p w14:paraId="38E99506" w14:textId="77777777" w:rsidR="00B73E30" w:rsidRDefault="00090017">
      <w:r>
        <w:t>密级：学位论文密级分为公开、内部、涉密。内部论文和涉密论文严格按照学校审批的保密级别和保密期限填写，如内部</w:t>
      </w:r>
      <w:r>
        <w:t>*</w:t>
      </w:r>
      <w:r>
        <w:t>年、秘密</w:t>
      </w:r>
      <w:r>
        <w:t>*</w:t>
      </w:r>
      <w:r>
        <w:t>年；其</w:t>
      </w:r>
      <w:r>
        <w:rPr>
          <w:rFonts w:hint="eastAsia"/>
        </w:rPr>
        <w:t>他</w:t>
      </w:r>
      <w:r>
        <w:t>论文均填公开。</w:t>
      </w:r>
    </w:p>
    <w:p w14:paraId="7406E330" w14:textId="77777777" w:rsidR="00B73E30" w:rsidRDefault="00090017">
      <w:r>
        <w:t>学号：填写</w:t>
      </w:r>
      <w:r>
        <w:rPr>
          <w:rFonts w:hint="eastAsia"/>
        </w:rPr>
        <w:t>学位申请人的</w:t>
      </w:r>
      <w:r>
        <w:t>学号。</w:t>
      </w:r>
    </w:p>
    <w:p w14:paraId="4746AABD" w14:textId="77777777" w:rsidR="00B73E30" w:rsidRDefault="00090017">
      <w:r>
        <w:t>论文题目：应准确概括整</w:t>
      </w:r>
      <w:r>
        <w:rPr>
          <w:rFonts w:hint="eastAsia"/>
        </w:rPr>
        <w:t>篇</w:t>
      </w:r>
      <w:r>
        <w:t>论文的核心内容，简明扼要</w:t>
      </w:r>
      <w:r>
        <w:rPr>
          <w:rFonts w:hint="eastAsia"/>
        </w:rPr>
        <w:t>，一般不超过</w:t>
      </w:r>
      <w:r>
        <w:rPr>
          <w:rFonts w:hint="eastAsia"/>
        </w:rPr>
        <w:t>25</w:t>
      </w:r>
      <w:r>
        <w:t>个汉字。必要时可加副标题。</w:t>
      </w:r>
    </w:p>
    <w:p w14:paraId="7D10E9B3" w14:textId="77777777" w:rsidR="00B73E30" w:rsidRDefault="00090017">
      <w:r>
        <w:t>专业名称（专业学位名称）、研究方向（专业学位领域）：申请人所在学科专业，必须严格按照国家学科专业目录填写全称，不可用简称。</w:t>
      </w:r>
    </w:p>
    <w:p w14:paraId="0CE27E74" w14:textId="77777777" w:rsidR="00B73E30" w:rsidRDefault="00090017">
      <w:r>
        <w:t>所在院系：申请人所在二级培养单位的名称，必须填写与</w:t>
      </w:r>
      <w:r>
        <w:rPr>
          <w:rFonts w:hint="eastAsia"/>
        </w:rPr>
        <w:t>学校</w:t>
      </w:r>
      <w:r>
        <w:t>官网一致的规范名称，不可用简称。</w:t>
      </w:r>
    </w:p>
    <w:p w14:paraId="6819D685" w14:textId="77777777" w:rsidR="00B73E30" w:rsidRDefault="00090017">
      <w:r>
        <w:t>导师姓名与职称：填写指导教师的姓名与职称。若有两名指导教师，第一（校内）导师姓名和职称写在前面，第二（或校外）导师姓名和职称写在后面，中间空一格。第一（校内）导师必须与研究生管理系统一致。</w:t>
      </w:r>
    </w:p>
    <w:p w14:paraId="424796DD" w14:textId="77777777" w:rsidR="00B73E30" w:rsidRDefault="00090017">
      <w:r>
        <w:t>论文完成时间：填写</w:t>
      </w:r>
      <w:r>
        <w:rPr>
          <w:rFonts w:hint="eastAsia"/>
        </w:rPr>
        <w:t>学位</w:t>
      </w:r>
      <w:r>
        <w:t>论文最终定稿打印成文的年月日，封面的日期用汉字书写，如二〇二四年十月</w:t>
      </w:r>
      <w:r>
        <w:rPr>
          <w:rFonts w:hint="eastAsia"/>
        </w:rPr>
        <w:t>九日</w:t>
      </w:r>
      <w:r>
        <w:t>。</w:t>
      </w:r>
    </w:p>
    <w:p w14:paraId="4F73815D" w14:textId="77777777" w:rsidR="00B73E30" w:rsidRDefault="00090017">
      <w:pPr>
        <w:pStyle w:val="2"/>
      </w:pPr>
      <w:bookmarkStart w:id="19" w:name="_Toc167717858"/>
      <w:r>
        <w:rPr>
          <w:rFonts w:hint="eastAsia"/>
        </w:rPr>
        <w:t xml:space="preserve">3.2 </w:t>
      </w:r>
      <w:r>
        <w:t>封面的英文翻译</w:t>
      </w:r>
      <w:bookmarkEnd w:id="19"/>
    </w:p>
    <w:p w14:paraId="1D36A7E7" w14:textId="77777777" w:rsidR="00B73E30" w:rsidRDefault="00090017">
      <w:r>
        <w:t>次页为中文封面的英译。非英语专业的其他外语语种专业的学位论文，除了有中文封面、中文封面英译之外，还应以所研究语种的文字翻译中文封面。例如，法语语言文学专业，除了中文封面之外，还要有中文封面的英译、中文封面的法译。英（外）文题目翻译应简短准确。英（外）文封面作者姓名按姓在前、名在后的格式书写，姓名需写全拼，如</w:t>
      </w:r>
      <w:r>
        <w:t>LI Jianguo</w:t>
      </w:r>
      <w:r>
        <w:t>。</w:t>
      </w:r>
    </w:p>
    <w:p w14:paraId="54D3F799" w14:textId="77777777" w:rsidR="00B73E30" w:rsidRDefault="00090017">
      <w:pPr>
        <w:pStyle w:val="2"/>
      </w:pPr>
      <w:bookmarkStart w:id="20" w:name="_Toc167717859"/>
      <w:r>
        <w:rPr>
          <w:rFonts w:hint="eastAsia"/>
        </w:rPr>
        <w:lastRenderedPageBreak/>
        <w:t xml:space="preserve">3.3 </w:t>
      </w:r>
      <w:r>
        <w:rPr>
          <w:rFonts w:hint="eastAsia"/>
        </w:rPr>
        <w:t>答辩合格证明</w:t>
      </w:r>
      <w:bookmarkEnd w:id="20"/>
    </w:p>
    <w:p w14:paraId="62CE88A3" w14:textId="77777777" w:rsidR="00B73E30" w:rsidRDefault="00090017">
      <w:r>
        <w:t>答辩合格证明由答辩秘书用电脑填写完整后，打印并加盖学院公章。存档版本的学位论文须附上答辩合格证明页，纸质版本论文装订入册，电子版本论文插入彩色扫描件。</w:t>
      </w:r>
    </w:p>
    <w:p w14:paraId="285CD02D" w14:textId="77777777" w:rsidR="00B73E30" w:rsidRDefault="00090017">
      <w:pPr>
        <w:pStyle w:val="2"/>
      </w:pPr>
      <w:bookmarkStart w:id="21" w:name="_Toc167717860"/>
      <w:r>
        <w:rPr>
          <w:rFonts w:hint="eastAsia"/>
        </w:rPr>
        <w:t xml:space="preserve">3.4 </w:t>
      </w:r>
      <w:r>
        <w:rPr>
          <w:rFonts w:hint="eastAsia"/>
        </w:rPr>
        <w:t>中文摘要与关键词</w:t>
      </w:r>
      <w:bookmarkEnd w:id="21"/>
    </w:p>
    <w:p w14:paraId="0BAB0499" w14:textId="4F967A80" w:rsidR="00B73E30" w:rsidRDefault="00090017">
      <w:r>
        <w:rPr>
          <w:rFonts w:hint="eastAsia"/>
        </w:rPr>
        <w:t>摘要是学位论文内容的总结概括，应简要说明论文的研究目的、基本研究内容、研究方法、创新性成果及其理论与实际意义等，突出学位论文的创新之处。不宜使用公式、图表，不标注引用文献。硕士学位论文摘要的字数一般为</w:t>
      </w:r>
      <w:r>
        <w:rPr>
          <w:rFonts w:hint="eastAsia"/>
        </w:rPr>
        <w:t>600</w:t>
      </w:r>
      <w:r w:rsidR="00B404FB">
        <w:rPr>
          <w:rFonts w:hint="eastAsia"/>
        </w:rPr>
        <w:t>-1000</w:t>
      </w:r>
      <w:r w:rsidR="00B404FB">
        <w:rPr>
          <w:rFonts w:hint="eastAsia"/>
        </w:rPr>
        <w:t>字之间</w:t>
      </w:r>
      <w:r>
        <w:rPr>
          <w:rFonts w:hint="eastAsia"/>
        </w:rPr>
        <w:t>。</w:t>
      </w:r>
    </w:p>
    <w:p w14:paraId="3ADC288A" w14:textId="77777777" w:rsidR="00B73E30" w:rsidRDefault="00090017">
      <w:r>
        <w:rPr>
          <w:rFonts w:hint="eastAsia"/>
        </w:rPr>
        <w:t>关键词是为了便于文献检索与利用而从学位论文中选取出来的、用以概括全文核心内容的词语或术语。关键词在摘要后另起一行，一般为</w:t>
      </w:r>
      <w:r>
        <w:rPr>
          <w:rFonts w:hint="eastAsia"/>
        </w:rPr>
        <w:t>3</w:t>
      </w:r>
      <w:r>
        <w:rPr>
          <w:rFonts w:ascii="宋体" w:hAnsi="宋体" w:hint="eastAsia"/>
          <w:kern w:val="0"/>
        </w:rPr>
        <w:t>～</w:t>
      </w:r>
      <w:r>
        <w:rPr>
          <w:rFonts w:hint="eastAsia"/>
        </w:rPr>
        <w:t>5</w:t>
      </w:r>
      <w:r>
        <w:rPr>
          <w:rFonts w:hint="eastAsia"/>
        </w:rPr>
        <w:t>个词，按照拼音顺序进行排列。</w:t>
      </w:r>
    </w:p>
    <w:p w14:paraId="2B0C107F" w14:textId="77777777" w:rsidR="00B73E30" w:rsidRDefault="00090017">
      <w:pPr>
        <w:rPr>
          <w:color w:val="000000"/>
        </w:rPr>
      </w:pPr>
      <w:r>
        <w:rPr>
          <w:rFonts w:hint="eastAsia"/>
        </w:rPr>
        <w:t>“摘要”</w:t>
      </w:r>
      <w:r>
        <w:rPr>
          <w:rFonts w:hint="eastAsia"/>
          <w:color w:val="000000"/>
        </w:rPr>
        <w:t>题头</w:t>
      </w:r>
      <w:r>
        <w:rPr>
          <w:rFonts w:hint="eastAsia"/>
        </w:rPr>
        <w:t>二字间空一个汉字符位，</w:t>
      </w:r>
      <w:r>
        <w:rPr>
          <w:rFonts w:hint="eastAsia"/>
          <w:color w:val="000000"/>
        </w:rPr>
        <w:t>居中，字样如下：</w:t>
      </w:r>
    </w:p>
    <w:p w14:paraId="08E1B43A" w14:textId="77777777" w:rsidR="00B73E30" w:rsidRDefault="00090017">
      <w:pPr>
        <w:ind w:left="720" w:firstLine="720"/>
      </w:pPr>
      <w:r>
        <w:rPr>
          <w:rFonts w:ascii="黑体" w:eastAsia="黑体" w:hint="eastAsia"/>
          <w:sz w:val="36"/>
        </w:rPr>
        <w:t>摘 要</w:t>
      </w:r>
      <w:r>
        <w:rPr>
          <w:rFonts w:hint="eastAsia"/>
        </w:rPr>
        <w:t>（小二号黑体）</w:t>
      </w:r>
    </w:p>
    <w:p w14:paraId="55CBD19D" w14:textId="77777777" w:rsidR="00B73E30" w:rsidRDefault="00090017">
      <w:r>
        <w:rPr>
          <w:rFonts w:hint="eastAsia"/>
        </w:rPr>
        <w:t>然后隔行书写摘要的文字部分（小四号宋体、</w:t>
      </w:r>
      <w:r>
        <w:rPr>
          <w:rFonts w:eastAsia="仿宋_GB2312" w:hint="eastAsia"/>
        </w:rPr>
        <w:t>1.5</w:t>
      </w:r>
      <w:r>
        <w:rPr>
          <w:rFonts w:hint="eastAsia"/>
        </w:rPr>
        <w:t>倍行距，</w:t>
      </w:r>
      <w:r>
        <w:rPr>
          <w:rFonts w:cs="宋体"/>
          <w:color w:val="000000"/>
        </w:rPr>
        <w:t>首行缩进</w:t>
      </w:r>
      <w:r>
        <w:rPr>
          <w:rFonts w:eastAsia="仿宋_GB2312" w:hint="eastAsia"/>
        </w:rPr>
        <w:t>2</w:t>
      </w:r>
      <w:r>
        <w:rPr>
          <w:rFonts w:cs="宋体"/>
          <w:color w:val="000000"/>
        </w:rPr>
        <w:t>字符</w:t>
      </w:r>
      <w:r>
        <w:rPr>
          <w:rFonts w:cs="宋体" w:hint="eastAsia"/>
          <w:color w:val="000000"/>
        </w:rPr>
        <w:t>，两端对齐</w:t>
      </w:r>
      <w:r>
        <w:rPr>
          <w:rFonts w:hint="eastAsia"/>
        </w:rPr>
        <w:t>）。</w:t>
      </w:r>
    </w:p>
    <w:p w14:paraId="073544E3" w14:textId="77777777" w:rsidR="00B73E30" w:rsidRDefault="00090017">
      <w:r>
        <w:rPr>
          <w:rFonts w:hint="eastAsia"/>
        </w:rPr>
        <w:t>摘要文字之后隔一行左顶格书写：</w:t>
      </w:r>
    </w:p>
    <w:bookmarkStart w:id="22" w:name="_Hlk164942629"/>
    <w:p w14:paraId="21A06B91" w14:textId="77777777" w:rsidR="00B73E30" w:rsidRDefault="00090017">
      <w:r>
        <w:rPr>
          <w:rFonts w:ascii="黑体" w:eastAsia="黑体" w:hint="eastAsia"/>
          <w:noProof/>
        </w:rPr>
        <mc:AlternateContent>
          <mc:Choice Requires="wps">
            <w:drawing>
              <wp:anchor distT="0" distB="0" distL="114300" distR="114300" simplePos="0" relativeHeight="251664384" behindDoc="0" locked="0" layoutInCell="0" allowOverlap="1" wp14:anchorId="60ACAAD6" wp14:editId="5B22BB5E">
                <wp:simplePos x="0" y="0"/>
                <wp:positionH relativeFrom="column">
                  <wp:posOffset>1831340</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54671E" id="直接连接符 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44.2pt,22.7pt" to="144.2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" o:allowincell="f">
                <v:stroke endarrow="block"/>
              </v:line>
            </w:pict>
          </mc:Fallback>
        </mc:AlternateContent>
      </w:r>
      <w:r>
        <w:rPr>
          <w:rFonts w:ascii="黑体" w:eastAsia="黑体" w:hint="eastAsia"/>
        </w:rPr>
        <w:t>关键词：</w:t>
      </w:r>
      <w:r>
        <w:t xml:space="preserve">   </w:t>
      </w:r>
      <w:r>
        <w:rPr>
          <w:rFonts w:hint="eastAsia"/>
        </w:rPr>
        <w:t>词</w:t>
      </w:r>
      <w:r>
        <w:t xml:space="preserve">   </w:t>
      </w:r>
      <w:r>
        <w:rPr>
          <w:rFonts w:hint="eastAsia"/>
        </w:rPr>
        <w:t>；</w:t>
      </w:r>
      <w:r>
        <w:t xml:space="preserve"> </w:t>
      </w:r>
      <w:r>
        <w:rPr>
          <w:rFonts w:hint="eastAsia"/>
        </w:rPr>
        <w:t>词</w:t>
      </w:r>
      <w:r>
        <w:t xml:space="preserve">   </w:t>
      </w:r>
      <w:r>
        <w:rPr>
          <w:rFonts w:hint="eastAsia"/>
        </w:rPr>
        <w:t>；</w:t>
      </w:r>
      <w:r>
        <w:t xml:space="preserve">   </w:t>
      </w:r>
      <w:r>
        <w:rPr>
          <w:rFonts w:hint="eastAsia"/>
        </w:rPr>
        <w:t>；</w:t>
      </w:r>
      <w:r>
        <w:rPr>
          <w:rFonts w:hint="eastAsia"/>
        </w:rPr>
        <w:t xml:space="preserve">   </w:t>
      </w:r>
      <w:r>
        <w:rPr>
          <w:rFonts w:hint="eastAsia"/>
        </w:rPr>
        <w:t>词</w:t>
      </w:r>
    </w:p>
    <w:p w14:paraId="224B6EDF" w14:textId="77777777" w:rsidR="00B73E30" w:rsidRDefault="00090017">
      <w:r>
        <w:rPr>
          <w:rFonts w:ascii="黑体" w:eastAsia="黑体" w:hint="eastAsia"/>
          <w:noProof/>
        </w:rPr>
        <mc:AlternateContent>
          <mc:Choice Requires="wps">
            <w:drawing>
              <wp:anchor distT="0" distB="0" distL="114300" distR="114300" simplePos="0" relativeHeight="251662336" behindDoc="0" locked="0" layoutInCell="0" allowOverlap="1" wp14:anchorId="5E7AE701" wp14:editId="2BFCF3BF">
                <wp:simplePos x="0" y="0"/>
                <wp:positionH relativeFrom="column">
                  <wp:posOffset>522605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F5B04C3" id="直接连接符 4"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41.15pt,.15pt" to="41.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" o:allowincell="f">
                <v:stroke endarrow="block"/>
              </v:line>
            </w:pict>
          </mc:Fallback>
        </mc:AlternateContent>
      </w:r>
      <w:r>
        <w:rPr>
          <w:noProof/>
        </w:rPr>
        <mc:AlternateContent>
          <mc:Choice Requires="wps">
            <w:drawing>
              <wp:anchor distT="0" distB="0" distL="114300" distR="114300" simplePos="0" relativeHeight="251661312" behindDoc="0" locked="0" layoutInCell="0" allowOverlap="1" wp14:anchorId="221FACD2" wp14:editId="3435C43D">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63D6A4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pt,15.05pt" to="48.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" o:allowincell="f"/>
            </w:pict>
          </mc:Fallback>
        </mc:AlternateContent>
      </w:r>
    </w:p>
    <w:p w14:paraId="42E928A5" w14:textId="77777777" w:rsidR="00B73E30" w:rsidRDefault="00090017">
      <w:r>
        <w:rPr>
          <w:rFonts w:hint="eastAsia"/>
        </w:rPr>
        <w:t>小四号黑体</w:t>
      </w:r>
      <w:r>
        <w:t xml:space="preserve">  </w:t>
      </w:r>
      <w:r>
        <w:rPr>
          <w:rFonts w:hint="eastAsia"/>
        </w:rPr>
        <w:t xml:space="preserve">    </w:t>
      </w:r>
      <w:r>
        <w:rPr>
          <w:rFonts w:hint="eastAsia"/>
        </w:rPr>
        <w:t>关键词</w:t>
      </w:r>
      <w:r>
        <w:rPr>
          <w:rFonts w:eastAsia="仿宋_GB2312"/>
        </w:rPr>
        <w:t>3</w:t>
      </w:r>
      <w:r>
        <w:rPr>
          <w:rFonts w:hint="eastAsia"/>
        </w:rPr>
        <w:t>～</w:t>
      </w:r>
      <w:r>
        <w:rPr>
          <w:rFonts w:eastAsia="仿宋_GB2312" w:hint="eastAsia"/>
        </w:rPr>
        <w:t>5</w:t>
      </w:r>
      <w:r>
        <w:rPr>
          <w:rFonts w:hint="eastAsia"/>
        </w:rPr>
        <w:t>个，中文</w:t>
      </w:r>
      <w:r>
        <w:rPr>
          <w:rFonts w:cs="宋体"/>
          <w:color w:val="000000"/>
        </w:rPr>
        <w:t>分号分隔</w:t>
      </w:r>
      <w:r>
        <w:rPr>
          <w:rFonts w:cs="宋体" w:hint="eastAsia"/>
          <w:color w:val="000000"/>
        </w:rPr>
        <w:t>，</w:t>
      </w:r>
      <w:r>
        <w:rPr>
          <w:rFonts w:hint="eastAsia"/>
        </w:rPr>
        <w:t>小四号宋体</w:t>
      </w:r>
    </w:p>
    <w:p w14:paraId="05C90E4C" w14:textId="77777777" w:rsidR="00B73E30" w:rsidRDefault="00090017">
      <w:pPr>
        <w:pStyle w:val="2"/>
      </w:pPr>
      <w:bookmarkStart w:id="23" w:name="_Toc167717861"/>
      <w:bookmarkEnd w:id="22"/>
      <w:r>
        <w:rPr>
          <w:rFonts w:hint="eastAsia"/>
        </w:rPr>
        <w:t xml:space="preserve">3.5 </w:t>
      </w:r>
      <w:r>
        <w:rPr>
          <w:rFonts w:hint="eastAsia"/>
        </w:rPr>
        <w:t>英文摘要与关键词</w:t>
      </w:r>
      <w:bookmarkEnd w:id="23"/>
    </w:p>
    <w:p w14:paraId="675A22F9" w14:textId="07EE0649" w:rsidR="00B73E30" w:rsidRDefault="00090017">
      <w:r>
        <w:t>以中文书写的</w:t>
      </w:r>
      <w:r>
        <w:rPr>
          <w:rFonts w:hint="eastAsia"/>
        </w:rPr>
        <w:t>学位</w:t>
      </w:r>
      <w:r>
        <w:t>论文，英文摘要应与中文内容一致。其他语种书写的论文以简略为原则，不需要相同。</w:t>
      </w:r>
      <w:r w:rsidRPr="00D43F59">
        <w:rPr>
          <w:rFonts w:hint="eastAsia"/>
          <w:b/>
          <w:bCs/>
        </w:rPr>
        <w:t>英文关键词首字母一律大写，排序与中文关键词排序保持一致</w:t>
      </w:r>
      <w:r>
        <w:rPr>
          <w:rFonts w:hint="eastAsia"/>
        </w:rPr>
        <w:t>。</w:t>
      </w:r>
      <w:r>
        <w:rPr>
          <w:rFonts w:hint="eastAsia"/>
          <w:color w:val="000000"/>
        </w:rPr>
        <w:t>英</w:t>
      </w:r>
      <w:r>
        <w:rPr>
          <w:color w:val="000000"/>
        </w:rPr>
        <w:t>文和汉语拼音一律为</w:t>
      </w:r>
      <w:bookmarkStart w:id="24" w:name="_Hlk164942694"/>
      <w:r>
        <w:rPr>
          <w:color w:val="000000"/>
        </w:rPr>
        <w:t>Times New Roman</w:t>
      </w:r>
      <w:bookmarkEnd w:id="24"/>
      <w:r>
        <w:rPr>
          <w:color w:val="000000"/>
        </w:rPr>
        <w:t>体，</w:t>
      </w:r>
      <w:r>
        <w:rPr>
          <w:rFonts w:hint="eastAsia"/>
          <w:color w:val="000000"/>
        </w:rPr>
        <w:t>编排方式</w:t>
      </w:r>
      <w:r>
        <w:rPr>
          <w:color w:val="000000"/>
        </w:rPr>
        <w:t>与中文摘要相同。</w:t>
      </w:r>
    </w:p>
    <w:p w14:paraId="07FC96A8" w14:textId="77777777" w:rsidR="00B73E30" w:rsidRDefault="00090017">
      <w:pPr>
        <w:pStyle w:val="2"/>
      </w:pPr>
      <w:bookmarkStart w:id="25" w:name="_Toc167717862"/>
      <w:r>
        <w:rPr>
          <w:rFonts w:hint="eastAsia"/>
        </w:rPr>
        <w:t xml:space="preserve">3.6 </w:t>
      </w:r>
      <w:r>
        <w:rPr>
          <w:rFonts w:hint="eastAsia"/>
        </w:rPr>
        <w:t>目录</w:t>
      </w:r>
      <w:bookmarkEnd w:id="25"/>
    </w:p>
    <w:p w14:paraId="002C699A" w14:textId="77777777" w:rsidR="00B73E30" w:rsidRDefault="00090017">
      <w:r>
        <w:t>目录由论文的章、节、附</w:t>
      </w:r>
      <w:r>
        <w:rPr>
          <w:rFonts w:hint="eastAsia"/>
        </w:rPr>
        <w:t>录等序号、名称和页码组成，一般从学位论文正文部分（第</w:t>
      </w:r>
      <w:r>
        <w:rPr>
          <w:rFonts w:hint="eastAsia"/>
        </w:rPr>
        <w:t>1</w:t>
      </w:r>
      <w:r>
        <w:rPr>
          <w:rFonts w:hint="eastAsia"/>
        </w:rPr>
        <w:t>章或引言、绪论）开始，列至三级标题。目录之前的内容及目录本身不列入目录内。</w:t>
      </w:r>
    </w:p>
    <w:p w14:paraId="42DBDFC2" w14:textId="77777777" w:rsidR="00B73E30" w:rsidRDefault="00090017">
      <w:r>
        <w:rPr>
          <w:rFonts w:hint="eastAsia"/>
        </w:rPr>
        <w:t>“目录”二字间空一个汉字符位，隔一行编排目录主体部分。目录中各层次标题与正文层次标题一致，各层次标题序号和题名间空一汉字符位，一般不超过</w:t>
      </w:r>
      <w:r>
        <w:rPr>
          <w:rFonts w:hint="eastAsia"/>
        </w:rPr>
        <w:t>3</w:t>
      </w:r>
      <w:r>
        <w:rPr>
          <w:rFonts w:hint="eastAsia"/>
        </w:rPr>
        <w:t>级层次。</w:t>
      </w:r>
    </w:p>
    <w:p w14:paraId="0823F2C4" w14:textId="77777777" w:rsidR="00B73E30" w:rsidRDefault="00090017">
      <w:r>
        <w:rPr>
          <w:rFonts w:hint="eastAsia"/>
        </w:rPr>
        <w:t>目录层次标题序号一律左对齐，页码右对齐，中间用小黑点连接。</w:t>
      </w:r>
    </w:p>
    <w:p w14:paraId="66251088" w14:textId="77777777" w:rsidR="00B73E30" w:rsidRDefault="00090017">
      <w:pPr>
        <w:pStyle w:val="2"/>
      </w:pPr>
      <w:bookmarkStart w:id="26" w:name="_Toc167717863"/>
      <w:r>
        <w:rPr>
          <w:rFonts w:hint="eastAsia"/>
        </w:rPr>
        <w:lastRenderedPageBreak/>
        <w:t xml:space="preserve">3.7 </w:t>
      </w:r>
      <w:r>
        <w:rPr>
          <w:rFonts w:hint="eastAsia"/>
        </w:rPr>
        <w:t>图表清单及主要符号说明表（必要时）</w:t>
      </w:r>
      <w:bookmarkEnd w:id="26"/>
    </w:p>
    <w:p w14:paraId="36F82E9D" w14:textId="77777777" w:rsidR="00B73E30" w:rsidRDefault="00090017">
      <w:r>
        <w:rPr>
          <w:rFonts w:hint="eastAsia"/>
        </w:rPr>
        <w:t>学位</w:t>
      </w:r>
      <w:r>
        <w:t>论文中如图表较多，可以分别列出清单于目录页之后。图的清单应有序号、图题和页码，表的清单应有序号、表题和页码。</w:t>
      </w:r>
    </w:p>
    <w:p w14:paraId="6A210484" w14:textId="77777777" w:rsidR="00B73E30" w:rsidRDefault="00090017">
      <w:r>
        <w:t>全文中常用的符号、标志、缩略词、首字母缩写、计量单位、术语等的注释说明</w:t>
      </w:r>
      <w:r>
        <w:rPr>
          <w:rFonts w:hint="eastAsia"/>
        </w:rPr>
        <w:t>，</w:t>
      </w:r>
      <w:r>
        <w:t>如需汇集</w:t>
      </w:r>
      <w:r>
        <w:rPr>
          <w:rFonts w:hint="eastAsia"/>
        </w:rPr>
        <w:t>，可</w:t>
      </w:r>
      <w:r>
        <w:t>集中在图</w:t>
      </w:r>
      <w:r>
        <w:rPr>
          <w:rFonts w:hint="eastAsia"/>
        </w:rPr>
        <w:t>和</w:t>
      </w:r>
      <w:r>
        <w:t>表清单后的主要符号表中列出，符号表排列顺序按英文</w:t>
      </w:r>
      <w:r>
        <w:rPr>
          <w:rFonts w:hint="eastAsia"/>
        </w:rPr>
        <w:t>及其他相关</w:t>
      </w:r>
      <w:r>
        <w:t>文字顺序排出。</w:t>
      </w:r>
    </w:p>
    <w:p w14:paraId="0FB720BC" w14:textId="77777777" w:rsidR="00B73E30" w:rsidRDefault="00090017">
      <w:pPr>
        <w:pStyle w:val="2"/>
      </w:pPr>
      <w:bookmarkStart w:id="27" w:name="_Toc167717864"/>
      <w:r>
        <w:rPr>
          <w:rFonts w:hint="eastAsia"/>
        </w:rPr>
        <w:t xml:space="preserve">3.8 </w:t>
      </w:r>
      <w:r>
        <w:rPr>
          <w:rFonts w:hint="eastAsia"/>
        </w:rPr>
        <w:t>主体</w:t>
      </w:r>
      <w:r>
        <w:t>部分</w:t>
      </w:r>
      <w:bookmarkEnd w:id="27"/>
    </w:p>
    <w:p w14:paraId="7F6F8B88" w14:textId="77777777" w:rsidR="00B73E30" w:rsidRDefault="00090017">
      <w:r>
        <w:t>论文主体论述部分是</w:t>
      </w:r>
      <w:r>
        <w:rPr>
          <w:rFonts w:hint="eastAsia"/>
        </w:rPr>
        <w:t>学位论文</w:t>
      </w:r>
      <w:r>
        <w:t>的核心内容，占全文的主要篇幅。主体部分一般从引言（绪论）开始</w:t>
      </w:r>
      <w:r>
        <w:rPr>
          <w:rFonts w:hint="eastAsia"/>
        </w:rPr>
        <w:t>，</w:t>
      </w:r>
      <w:r>
        <w:t>以结论或讨论结束。</w:t>
      </w:r>
    </w:p>
    <w:p w14:paraId="7548EC4B" w14:textId="77777777" w:rsidR="00B73E30" w:rsidRDefault="00090017">
      <w:pPr>
        <w:pStyle w:val="3"/>
      </w:pPr>
      <w:r>
        <w:rPr>
          <w:rFonts w:hint="eastAsia"/>
        </w:rPr>
        <w:t xml:space="preserve">3.8.1 </w:t>
      </w:r>
      <w:r>
        <w:rPr>
          <w:rFonts w:hint="eastAsia"/>
        </w:rPr>
        <w:t>章节编号</w:t>
      </w:r>
    </w:p>
    <w:p w14:paraId="099DFE3F" w14:textId="77777777" w:rsidR="00B73E30" w:rsidRDefault="00090017">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w:t>
      </w:r>
      <w:r w:rsidRPr="0058452E">
        <w:rPr>
          <w:rFonts w:hint="eastAsia"/>
          <w:b/>
          <w:bCs/>
        </w:rPr>
        <w:t>每一章应另起一页，每章首页应在奇数页面（右页）</w:t>
      </w:r>
      <w:r>
        <w:rPr>
          <w:rFonts w:hint="eastAsia"/>
        </w:rPr>
        <w:t>。</w:t>
      </w:r>
    </w:p>
    <w:p w14:paraId="0D2F7A40" w14:textId="77777777" w:rsidR="00B73E30" w:rsidRDefault="00090017">
      <w:r>
        <w:rPr>
          <w:rFonts w:ascii="宋体" w:hAnsi="宋体"/>
          <w:color w:val="000000"/>
        </w:rPr>
        <w:t>章节标题</w:t>
      </w:r>
      <w:r>
        <w:rPr>
          <w:rFonts w:hint="eastAsia"/>
        </w:rPr>
        <w:t>一般不宜超过</w:t>
      </w:r>
      <w:r>
        <w:rPr>
          <w:rFonts w:hint="eastAsia"/>
        </w:rPr>
        <w:t>4</w:t>
      </w:r>
      <w:r>
        <w:rPr>
          <w:rFonts w:hint="eastAsia"/>
        </w:rPr>
        <w:t>级，不宜超过</w:t>
      </w:r>
      <w:r>
        <w:rPr>
          <w:rFonts w:hint="eastAsia"/>
        </w:rPr>
        <w:t>15</w:t>
      </w:r>
      <w:r>
        <w:rPr>
          <w:rFonts w:hint="eastAsia"/>
        </w:rPr>
        <w:t>字。某一章或节中同一层次的节，有无标题应统一。章节标题中</w:t>
      </w:r>
      <w:r>
        <w:rPr>
          <w:rFonts w:ascii="宋体" w:hAnsi="宋体" w:cs="宋体" w:hint="eastAsia"/>
          <w:color w:val="000000"/>
        </w:rPr>
        <w:t>序号与题名间空一汉字符位，正文</w:t>
      </w:r>
      <w:r>
        <w:rPr>
          <w:rFonts w:hint="eastAsia"/>
        </w:rPr>
        <w:t>首行缩进两字符，两端对齐</w:t>
      </w:r>
      <w:r>
        <w:rPr>
          <w:rFonts w:ascii="宋体" w:hAnsi="宋体" w:cs="宋体" w:hint="eastAsia"/>
          <w:color w:val="000000"/>
        </w:rPr>
        <w:t>，</w:t>
      </w:r>
      <w:r>
        <w:t>各章</w:t>
      </w:r>
      <w:r>
        <w:rPr>
          <w:rFonts w:hint="eastAsia"/>
        </w:rPr>
        <w:t>节</w:t>
      </w:r>
      <w:r>
        <w:t>题序的阿拉伯数字用</w:t>
      </w:r>
      <w:r>
        <w:t>Times New Roman</w:t>
      </w:r>
      <w:r>
        <w:t>体。</w:t>
      </w:r>
    </w:p>
    <w:p w14:paraId="7171A80A" w14:textId="65B4B4D4" w:rsidR="00B73E30" w:rsidRDefault="00090017">
      <w:r>
        <w:rPr>
          <w:rFonts w:hint="eastAsia"/>
        </w:rPr>
        <w:t>建议按第一级（如</w:t>
      </w:r>
      <w:r>
        <w:rPr>
          <w:rFonts w:ascii="宋体" w:hAnsi="宋体"/>
          <w:color w:val="000000"/>
        </w:rPr>
        <w:t>“第</w:t>
      </w:r>
      <w:r>
        <w:rPr>
          <w:rFonts w:ascii="宋体" w:hAnsi="宋体" w:hint="eastAsia"/>
          <w:color w:val="000000"/>
        </w:rPr>
        <w:t>1</w:t>
      </w:r>
      <w:r>
        <w:rPr>
          <w:rFonts w:ascii="宋体" w:hAnsi="宋体"/>
          <w:color w:val="000000"/>
        </w:rPr>
        <w:t>章”</w:t>
      </w:r>
      <w:r>
        <w:rPr>
          <w:rFonts w:hint="eastAsia"/>
        </w:rPr>
        <w:t>）、第二级（如</w:t>
      </w:r>
      <w:r>
        <w:rPr>
          <w:rFonts w:ascii="宋体" w:hAnsi="宋体"/>
          <w:color w:val="000000"/>
        </w:rPr>
        <w:t>“</w:t>
      </w:r>
      <w:r>
        <w:rPr>
          <w:rFonts w:hint="eastAsia"/>
        </w:rPr>
        <w:t>1</w:t>
      </w:r>
      <w:r>
        <w:t>.1</w:t>
      </w:r>
      <w:r>
        <w:rPr>
          <w:rFonts w:ascii="宋体" w:hAnsi="宋体"/>
          <w:color w:val="000000"/>
        </w:rPr>
        <w:t>”</w:t>
      </w:r>
      <w:r>
        <w:rPr>
          <w:rFonts w:hint="eastAsia"/>
        </w:rPr>
        <w:t>）、第三级（如“</w:t>
      </w:r>
      <w:r>
        <w:rPr>
          <w:rFonts w:hint="eastAsia"/>
        </w:rPr>
        <w:t>1</w:t>
      </w:r>
      <w:r>
        <w:t>.1.1</w:t>
      </w:r>
      <w:r>
        <w:rPr>
          <w:rFonts w:ascii="宋体" w:hAnsi="宋体"/>
          <w:color w:val="000000"/>
        </w:rPr>
        <w:t>”</w:t>
      </w:r>
      <w:r>
        <w:rPr>
          <w:rFonts w:hint="eastAsia"/>
        </w:rPr>
        <w:t>）的格式编写。</w:t>
      </w:r>
    </w:p>
    <w:p w14:paraId="304869B7" w14:textId="77777777" w:rsidR="00B73E30" w:rsidRDefault="00090017">
      <w:pPr>
        <w:pStyle w:val="3"/>
      </w:pPr>
      <w:r>
        <w:rPr>
          <w:rFonts w:hint="eastAsia"/>
        </w:rPr>
        <w:t>3.8.2</w:t>
      </w:r>
      <w:r>
        <w:t xml:space="preserve"> </w:t>
      </w:r>
      <w:r>
        <w:t>列项说明编号</w:t>
      </w:r>
    </w:p>
    <w:p w14:paraId="650C627A" w14:textId="77777777" w:rsidR="00B73E30" w:rsidRDefault="00090017">
      <w:r>
        <w:rPr>
          <w:rFonts w:hint="eastAsia"/>
        </w:rPr>
        <w:t>列项说明指论文的某些内容需要分条或分款来说明的一类表述形式。</w:t>
      </w:r>
    </w:p>
    <w:p w14:paraId="272AC9B9" w14:textId="77777777" w:rsidR="00B73E30" w:rsidRDefault="00090017">
      <w:r>
        <w:rPr>
          <w:rFonts w:hint="eastAsia"/>
        </w:rPr>
        <w:t>列项说明时，宜在各项前添加采用阿拉伯数字或小写拉丁字母的编号，如“</w:t>
      </w:r>
      <w:r>
        <w:rPr>
          <w:rFonts w:hint="eastAsia"/>
        </w:rPr>
        <w:t>1</w:t>
      </w:r>
      <w:r>
        <w:rPr>
          <w:rFonts w:hint="eastAsia"/>
        </w:rPr>
        <w:t>）”“</w:t>
      </w:r>
      <w:r>
        <w:rPr>
          <w:rFonts w:hint="eastAsia"/>
        </w:rPr>
        <w:t>2</w:t>
      </w:r>
      <w:r>
        <w:rPr>
          <w:rFonts w:hint="eastAsia"/>
        </w:rPr>
        <w:t>）”，“（</w:t>
      </w:r>
      <w:r>
        <w:rPr>
          <w:rFonts w:hint="eastAsia"/>
        </w:rPr>
        <w:t>1</w:t>
      </w:r>
      <w:r>
        <w:rPr>
          <w:rFonts w:hint="eastAsia"/>
        </w:rPr>
        <w:t>）”“（</w:t>
      </w:r>
      <w:r>
        <w:rPr>
          <w:rFonts w:hint="eastAsia"/>
        </w:rPr>
        <w:t>2</w:t>
      </w:r>
      <w:r>
        <w:rPr>
          <w:rFonts w:hint="eastAsia"/>
        </w:rPr>
        <w:t>）”“</w:t>
      </w:r>
      <w:r>
        <w:t>a</w:t>
      </w:r>
      <w:r>
        <w:t>）</w:t>
      </w:r>
      <w:r>
        <w:rPr>
          <w:rFonts w:hint="eastAsia"/>
        </w:rPr>
        <w:t>”“</w:t>
      </w:r>
      <w:r>
        <w:t>b</w:t>
      </w:r>
      <w:r>
        <w:t>）</w:t>
      </w:r>
      <w:r>
        <w:rPr>
          <w:rFonts w:hint="eastAsia"/>
        </w:rPr>
        <w:t>”，“</w:t>
      </w:r>
      <w:r>
        <w:t>（</w:t>
      </w:r>
      <w:r>
        <w:t>a</w:t>
      </w:r>
      <w:r>
        <w:t>）</w:t>
      </w:r>
      <w:r>
        <w:rPr>
          <w:rFonts w:hint="eastAsia"/>
        </w:rPr>
        <w:t>”“</w:t>
      </w:r>
      <w:r>
        <w:t>（</w:t>
      </w:r>
      <w:r>
        <w:t>b</w:t>
      </w:r>
      <w:r>
        <w:t>）</w:t>
      </w:r>
      <w:r>
        <w:rPr>
          <w:rFonts w:hint="eastAsia"/>
        </w:rPr>
        <w:t>”</w:t>
      </w:r>
      <w:r>
        <w:t>。</w:t>
      </w:r>
    </w:p>
    <w:p w14:paraId="2F898B29" w14:textId="77777777" w:rsidR="00B73E30" w:rsidRDefault="00090017">
      <w:r>
        <w:rPr>
          <w:rFonts w:hint="eastAsia"/>
        </w:rPr>
        <w:t>如果论文中已经把形式为“（</w:t>
      </w:r>
      <w:r>
        <w:rPr>
          <w:rFonts w:hint="eastAsia"/>
        </w:rPr>
        <w:t>1</w:t>
      </w:r>
      <w:r>
        <w:rPr>
          <w:rFonts w:hint="eastAsia"/>
        </w:rPr>
        <w:t>）”“（</w:t>
      </w:r>
      <w:r>
        <w:rPr>
          <w:rFonts w:hint="eastAsia"/>
        </w:rPr>
        <w:t>2</w:t>
      </w:r>
      <w:r>
        <w:rPr>
          <w:rFonts w:hint="eastAsia"/>
        </w:rPr>
        <w:t>）”的编号作为数学式的序号，则不宜将其用于列项说明。</w:t>
      </w:r>
    </w:p>
    <w:p w14:paraId="4AAC6C46" w14:textId="2A4E9537" w:rsidR="00B73E30" w:rsidRDefault="00090017">
      <w:pPr>
        <w:pStyle w:val="3"/>
      </w:pPr>
      <w:r>
        <w:rPr>
          <w:rFonts w:hint="eastAsia"/>
        </w:rPr>
        <w:t xml:space="preserve">3.8.3 </w:t>
      </w:r>
      <w:r>
        <w:t>绪论</w:t>
      </w:r>
    </w:p>
    <w:p w14:paraId="53C2A51A" w14:textId="7616CE72" w:rsidR="00B73E30" w:rsidRDefault="00090017">
      <w:r>
        <w:t>绪论内容应包括：选题的背景和意义，文献综述及研究现状，</w:t>
      </w:r>
      <w:r>
        <w:rPr>
          <w:rFonts w:hint="eastAsia"/>
        </w:rPr>
        <w:t>选题依据，提出的科学问题以及研究意义</w:t>
      </w:r>
      <w:r>
        <w:t>等。要求言简意赅，突出重点。</w:t>
      </w:r>
    </w:p>
    <w:p w14:paraId="6D44B0F5" w14:textId="78B6497E" w:rsidR="00B73E30" w:rsidRDefault="00090017">
      <w:r>
        <w:t>绪论</w:t>
      </w:r>
      <w:r>
        <w:rPr>
          <w:rFonts w:hint="eastAsia"/>
        </w:rPr>
        <w:t>是论文主体的第一个部分，应进行编号，一般编为第</w:t>
      </w:r>
      <w:r>
        <w:rPr>
          <w:rFonts w:hint="eastAsia"/>
        </w:rPr>
        <w:t>1</w:t>
      </w:r>
      <w:r>
        <w:rPr>
          <w:rFonts w:hint="eastAsia"/>
        </w:rPr>
        <w:t>章。</w:t>
      </w:r>
    </w:p>
    <w:p w14:paraId="7F459106" w14:textId="77777777" w:rsidR="00B73E30" w:rsidRDefault="00090017">
      <w:pPr>
        <w:pStyle w:val="3"/>
      </w:pPr>
      <w:r>
        <w:rPr>
          <w:rFonts w:hint="eastAsia"/>
        </w:rPr>
        <w:t xml:space="preserve">3.8.4 </w:t>
      </w:r>
      <w:r>
        <w:t>论文</w:t>
      </w:r>
      <w:r>
        <w:rPr>
          <w:rFonts w:hint="eastAsia"/>
        </w:rPr>
        <w:t>正文</w:t>
      </w:r>
    </w:p>
    <w:p w14:paraId="2AD99448" w14:textId="77777777" w:rsidR="00B73E30" w:rsidRDefault="00090017">
      <w:r>
        <w:rPr>
          <w:rFonts w:hint="eastAsia"/>
        </w:rPr>
        <w:t>论文正文</w:t>
      </w:r>
      <w:r>
        <w:t>由于涉及的学科、选题、研究方法、结果表达方式等有很大的差异</w:t>
      </w:r>
      <w:r>
        <w:rPr>
          <w:rFonts w:hint="eastAsia"/>
        </w:rPr>
        <w:t>，</w:t>
      </w:r>
      <w:r>
        <w:t>不能</w:t>
      </w:r>
      <w:r>
        <w:rPr>
          <w:rFonts w:hint="eastAsia"/>
        </w:rPr>
        <w:lastRenderedPageBreak/>
        <w:t>做</w:t>
      </w:r>
      <w:r>
        <w:t>统</w:t>
      </w:r>
      <w:r>
        <w:rPr>
          <w:rFonts w:hint="eastAsia"/>
        </w:rPr>
        <w:t>一</w:t>
      </w:r>
      <w:r>
        <w:t>的规定。但是，</w:t>
      </w:r>
      <w:r>
        <w:rPr>
          <w:rFonts w:hint="eastAsia"/>
        </w:rPr>
        <w:t>正文</w:t>
      </w:r>
      <w:r>
        <w:t>论述部分应层次分明、数据可靠、图表规范</w:t>
      </w:r>
      <w:r>
        <w:rPr>
          <w:rFonts w:hint="eastAsia"/>
        </w:rPr>
        <w:t>、文字简练</w:t>
      </w:r>
      <w:r>
        <w:t>、说明透彻、</w:t>
      </w:r>
      <w:r>
        <w:rPr>
          <w:rFonts w:hint="eastAsia"/>
        </w:rPr>
        <w:t>论证充分、</w:t>
      </w:r>
      <w:r>
        <w:t>推理严谨、立论正确。</w:t>
      </w:r>
    </w:p>
    <w:p w14:paraId="781A66CB" w14:textId="7BD7E8B0" w:rsidR="00B73E30" w:rsidRDefault="00090017">
      <w:pPr>
        <w:pStyle w:val="3"/>
      </w:pPr>
      <w:r>
        <w:rPr>
          <w:rFonts w:hint="eastAsia"/>
        </w:rPr>
        <w:t xml:space="preserve">3.8.5 </w:t>
      </w:r>
      <w:r>
        <w:rPr>
          <w:rFonts w:hint="eastAsia"/>
        </w:rPr>
        <w:t>结语</w:t>
      </w:r>
    </w:p>
    <w:p w14:paraId="27E67561" w14:textId="4E3F82C0" w:rsidR="00B73E30" w:rsidRDefault="00090017">
      <w:r>
        <w:rPr>
          <w:rFonts w:hint="eastAsia"/>
        </w:rPr>
        <w:t>结语</w:t>
      </w:r>
      <w:r>
        <w:t>是对整个</w:t>
      </w:r>
      <w:r>
        <w:rPr>
          <w:rFonts w:ascii="宋体" w:hAnsi="宋体" w:hint="eastAsia"/>
          <w:kern w:val="0"/>
        </w:rPr>
        <w:t>学位论文</w:t>
      </w:r>
      <w:r>
        <w:t>的</w:t>
      </w:r>
      <w:r>
        <w:rPr>
          <w:rFonts w:hint="eastAsia"/>
        </w:rPr>
        <w:t>收尾和</w:t>
      </w:r>
      <w:r>
        <w:t>总结，不是正文中各段小结的简单重复。</w:t>
      </w:r>
    </w:p>
    <w:p w14:paraId="4F31D8FD" w14:textId="3F24CCBB" w:rsidR="00B73E30" w:rsidRDefault="00090017">
      <w:r>
        <w:rPr>
          <w:rFonts w:hint="eastAsia"/>
        </w:rPr>
        <w:t>结语可以</w:t>
      </w:r>
      <w:r>
        <w:t>包括论文的核心观点</w:t>
      </w:r>
      <w:r>
        <w:rPr>
          <w:rFonts w:hint="eastAsia"/>
        </w:rPr>
        <w:t>，总结</w:t>
      </w:r>
      <w:r>
        <w:t>论文的创新之处，对</w:t>
      </w:r>
      <w:r>
        <w:rPr>
          <w:rFonts w:ascii="宋体" w:hAnsi="宋体" w:hint="eastAsia"/>
          <w:kern w:val="0"/>
        </w:rPr>
        <w:t>学位</w:t>
      </w:r>
      <w:r>
        <w:t>论文的学术价值和应用价值进行评价</w:t>
      </w:r>
      <w:r>
        <w:rPr>
          <w:rFonts w:hint="eastAsia"/>
        </w:rPr>
        <w:t>；</w:t>
      </w:r>
      <w:r>
        <w:t>同时</w:t>
      </w:r>
      <w:r>
        <w:rPr>
          <w:rFonts w:hint="eastAsia"/>
        </w:rPr>
        <w:t>，可以</w:t>
      </w:r>
      <w:r>
        <w:t>说明研究工作的局限或尚未解决的问题，提出未来研究工作的设想或建议。</w:t>
      </w:r>
    </w:p>
    <w:p w14:paraId="465E3814" w14:textId="10DFC2F3" w:rsidR="00B73E30" w:rsidRDefault="00090017">
      <w:r>
        <w:rPr>
          <w:rFonts w:hint="eastAsia"/>
        </w:rPr>
        <w:t>结语是论文主体的最后一个部分，应进行编号，一般编为最后一章。</w:t>
      </w:r>
    </w:p>
    <w:p w14:paraId="279A2CC3" w14:textId="77777777" w:rsidR="00B73E30" w:rsidRDefault="00090017">
      <w:pPr>
        <w:pStyle w:val="2"/>
      </w:pPr>
      <w:bookmarkStart w:id="28" w:name="_Toc167717865"/>
      <w:r>
        <w:rPr>
          <w:rFonts w:hint="eastAsia"/>
        </w:rPr>
        <w:t xml:space="preserve">3.9 </w:t>
      </w:r>
      <w:r>
        <w:rPr>
          <w:rFonts w:hint="eastAsia"/>
        </w:rPr>
        <w:t>参考文献</w:t>
      </w:r>
      <w:bookmarkEnd w:id="28"/>
    </w:p>
    <w:p w14:paraId="72570C69" w14:textId="77777777" w:rsidR="00B73E30" w:rsidRDefault="00090017">
      <w:r>
        <w:t>参考文献是文中引用的有具体文字来源的文献集合，所有被引用文献均要列入参考文献中。参考文献应置于正文后，并另起页</w:t>
      </w:r>
      <w:r>
        <w:rPr>
          <w:rFonts w:hint="eastAsia"/>
        </w:rPr>
        <w:t>，参考文献首先应位于奇数页面（右手页）。</w:t>
      </w:r>
    </w:p>
    <w:p w14:paraId="10841D5F" w14:textId="77777777" w:rsidR="00B73E30" w:rsidRDefault="00090017">
      <w:r>
        <w:rPr>
          <w:rFonts w:hint="eastAsia"/>
        </w:rPr>
        <w:t>参考文献书写格式应符合</w:t>
      </w:r>
      <w:r>
        <w:t>《</w:t>
      </w:r>
      <w:r>
        <w:rPr>
          <w:rFonts w:hint="eastAsia"/>
        </w:rPr>
        <w:t>信息与文献</w:t>
      </w:r>
      <w:r>
        <w:rPr>
          <w:rFonts w:hint="eastAsia"/>
        </w:rPr>
        <w:t xml:space="preserve"> </w:t>
      </w:r>
      <w:r>
        <w:rPr>
          <w:rFonts w:hint="eastAsia"/>
        </w:rPr>
        <w:t>参考文献著录规则</w:t>
      </w:r>
      <w:r>
        <w:t>》</w:t>
      </w:r>
      <w:r>
        <w:rPr>
          <w:rFonts w:hint="eastAsia"/>
        </w:rPr>
        <w:t>（</w:t>
      </w:r>
      <w:r>
        <w:t>GB</w:t>
      </w:r>
      <w:r>
        <w:rPr>
          <w:rFonts w:hint="eastAsia"/>
        </w:rPr>
        <w:t>/T</w:t>
      </w:r>
      <w:r>
        <w:t xml:space="preserve"> </w:t>
      </w:r>
      <w:r>
        <w:rPr>
          <w:rFonts w:hint="eastAsia"/>
        </w:rPr>
        <w:t>7714-2015</w:t>
      </w:r>
      <w:r>
        <w:rPr>
          <w:rFonts w:hint="eastAsia"/>
        </w:rPr>
        <w:t>）</w:t>
      </w:r>
      <w:r>
        <w:t>的规</w:t>
      </w:r>
      <w:r>
        <w:rPr>
          <w:rFonts w:hint="eastAsia"/>
        </w:rPr>
        <w:t>定。</w:t>
      </w:r>
    </w:p>
    <w:p w14:paraId="3767777D" w14:textId="77777777" w:rsidR="00B73E30" w:rsidRDefault="00090017">
      <w:pPr>
        <w:pStyle w:val="3"/>
      </w:pPr>
      <w:r>
        <w:rPr>
          <w:rFonts w:hint="eastAsia"/>
        </w:rPr>
        <w:t>3.9.</w:t>
      </w:r>
      <w:r>
        <w:t>1</w:t>
      </w:r>
      <w:r>
        <w:rPr>
          <w:rFonts w:hint="eastAsia"/>
        </w:rPr>
        <w:t xml:space="preserve"> </w:t>
      </w:r>
      <w:r>
        <w:rPr>
          <w:rFonts w:hint="eastAsia"/>
        </w:rPr>
        <w:t>参考文献著录标准</w:t>
      </w:r>
    </w:p>
    <w:p w14:paraId="175FD62C" w14:textId="77777777" w:rsidR="00B73E30" w:rsidRDefault="00090017">
      <w:r>
        <w:rPr>
          <w:rFonts w:hint="eastAsia"/>
        </w:rPr>
        <w:t>参考文献著录应项目齐全、内容完整、顺序正确、标点无误。具体要求如下：</w:t>
      </w:r>
    </w:p>
    <w:p w14:paraId="52A80EB4" w14:textId="77777777" w:rsidR="00B73E30" w:rsidRDefault="00090017">
      <w:r>
        <w:rPr>
          <w:rFonts w:hint="eastAsia"/>
        </w:rPr>
        <w:t>（</w:t>
      </w:r>
      <w:r>
        <w:rPr>
          <w:rFonts w:hint="eastAsia"/>
        </w:rPr>
        <w:t>1</w:t>
      </w:r>
      <w:r>
        <w:rPr>
          <w:rFonts w:hint="eastAsia"/>
        </w:rPr>
        <w:t>）著录格式：参考文献的序号左顶格，并用数字加方括号表示，如</w:t>
      </w:r>
      <w:r>
        <w:rPr>
          <w:rFonts w:hint="eastAsia"/>
        </w:rPr>
        <w:t xml:space="preserve"> </w:t>
      </w:r>
      <w:r>
        <w:rPr>
          <w:rFonts w:hint="eastAsia"/>
        </w:rPr>
        <w:t>［</w:t>
      </w:r>
      <w:r>
        <w:rPr>
          <w:rFonts w:hint="eastAsia"/>
        </w:rPr>
        <w:t>1</w:t>
      </w:r>
      <w:r>
        <w:rPr>
          <w:rFonts w:hint="eastAsia"/>
        </w:rPr>
        <w:t>］，［</w:t>
      </w:r>
      <w:r>
        <w:rPr>
          <w:rFonts w:hint="eastAsia"/>
        </w:rPr>
        <w:t>2</w:t>
      </w:r>
      <w:r>
        <w:rPr>
          <w:rFonts w:hint="eastAsia"/>
        </w:rPr>
        <w:t>］，……。</w:t>
      </w:r>
      <w:r>
        <w:rPr>
          <w:rFonts w:hint="eastAsia"/>
          <w:b/>
          <w:bCs/>
        </w:rPr>
        <w:t>在参考文献中的标点符号都采用“半角标点符号＋空格”形式</w:t>
      </w:r>
      <w:r>
        <w:rPr>
          <w:rFonts w:hint="eastAsia"/>
        </w:rPr>
        <w:t>。</w:t>
      </w:r>
    </w:p>
    <w:p w14:paraId="1448FC7D" w14:textId="77777777" w:rsidR="00B73E30" w:rsidRDefault="00090017">
      <w:r>
        <w:t>（</w:t>
      </w:r>
      <w:r>
        <w:t>2</w:t>
      </w:r>
      <w:r>
        <w:t>）</w:t>
      </w:r>
      <w:r>
        <w:rPr>
          <w:rFonts w:hint="eastAsia"/>
        </w:rPr>
        <w:t>排列顺序：</w:t>
      </w:r>
      <w:r>
        <w:rPr>
          <w:rFonts w:hint="eastAsia"/>
          <w:b/>
          <w:bCs/>
        </w:rPr>
        <w:t>参考文献先排中文文献，后排英文文献</w:t>
      </w:r>
      <w:r>
        <w:rPr>
          <w:rFonts w:hint="eastAsia"/>
        </w:rPr>
        <w:t>，中文文献与英文文献放在一起连续编号。中文文献按作者姓名拼音序排列，英文文献按作者姓氏字母顺序排列，其他外语文献参照英文文献进行排列。参考文献中的序号与正文中的引用标识序号应保持一致。参考文献排列示例可参考《研究生学位论文模版》。</w:t>
      </w:r>
    </w:p>
    <w:p w14:paraId="4F0B0CDE" w14:textId="77777777" w:rsidR="00B73E30" w:rsidRDefault="00090017">
      <w:r>
        <w:rPr>
          <w:rFonts w:ascii="宋体" w:hAnsi="宋体" w:cs="宋体" w:hint="eastAsia"/>
          <w:kern w:val="0"/>
        </w:rPr>
        <w:t>特别说明：若论文以古代典籍作为研究对象的，可单列古籍类文献。</w:t>
      </w:r>
    </w:p>
    <w:p w14:paraId="75F98918" w14:textId="77777777" w:rsidR="00B73E30" w:rsidRDefault="00090017">
      <w:r>
        <w:t>（</w:t>
      </w:r>
      <w:r>
        <w:t>3</w:t>
      </w:r>
      <w:r>
        <w:t>）</w:t>
      </w:r>
      <w:r>
        <w:rPr>
          <w:rFonts w:hint="eastAsia"/>
        </w:rPr>
        <w:t>作者姓名：只有</w:t>
      </w:r>
      <w:r>
        <w:rPr>
          <w:rFonts w:hint="eastAsia"/>
        </w:rPr>
        <w:t>3</w:t>
      </w:r>
      <w:r>
        <w:rPr>
          <w:rFonts w:hint="eastAsia"/>
        </w:rPr>
        <w:t>位及以内作者的，其姓名全部列上，中外作者一律姓前名后，外</w:t>
      </w:r>
      <w:r>
        <w:t>国人的名可用第一个字母的大写代替，如：</w:t>
      </w:r>
      <w:r>
        <w:t>William E.</w:t>
      </w:r>
      <w:r>
        <w:t>（</w:t>
      </w:r>
      <w:r>
        <w:rPr>
          <w:rFonts w:hint="eastAsia"/>
        </w:rPr>
        <w:t>名</w:t>
      </w:r>
      <w:r>
        <w:t>）</w:t>
      </w:r>
      <w:r>
        <w:t>Johns</w:t>
      </w:r>
      <w:r>
        <w:t>（姓）在参考文献中应写为</w:t>
      </w:r>
      <w:r>
        <w:t>Johns W. E.</w:t>
      </w:r>
      <w:r>
        <w:t>；</w:t>
      </w:r>
      <w:r>
        <w:rPr>
          <w:rFonts w:hint="eastAsia"/>
        </w:rPr>
        <w:t>有</w:t>
      </w:r>
      <w:r>
        <w:rPr>
          <w:rFonts w:hint="eastAsia"/>
        </w:rPr>
        <w:t>3</w:t>
      </w:r>
      <w:r>
        <w:rPr>
          <w:rFonts w:hint="eastAsia"/>
        </w:rPr>
        <w:t>位以上作者的，只列前</w:t>
      </w:r>
      <w:r>
        <w:rPr>
          <w:rFonts w:hint="eastAsia"/>
        </w:rPr>
        <w:t>3</w:t>
      </w:r>
      <w:r>
        <w:rPr>
          <w:rFonts w:hint="eastAsia"/>
        </w:rPr>
        <w:t>位，其后加“，等”或“，</w:t>
      </w:r>
      <w:r>
        <w:rPr>
          <w:i/>
          <w:iCs/>
        </w:rPr>
        <w:t>et</w:t>
      </w:r>
      <w:r>
        <w:rPr>
          <w:rFonts w:hint="eastAsia"/>
          <w:i/>
          <w:iCs/>
        </w:rPr>
        <w:t xml:space="preserve"> </w:t>
      </w:r>
      <w:r>
        <w:rPr>
          <w:i/>
          <w:iCs/>
        </w:rPr>
        <w:t>al</w:t>
      </w:r>
      <w:r>
        <w:rPr>
          <w:rFonts w:hint="eastAsia"/>
        </w:rPr>
        <w:t>”</w:t>
      </w:r>
      <w:r>
        <w:t>。</w:t>
      </w:r>
    </w:p>
    <w:p w14:paraId="010D65DE" w14:textId="77777777" w:rsidR="00B73E30" w:rsidRDefault="00090017">
      <w:r>
        <w:t>（</w:t>
      </w:r>
      <w:r>
        <w:t>4</w:t>
      </w:r>
      <w:r>
        <w:t>）参考文献类型及标识：根据</w:t>
      </w:r>
      <w:r>
        <w:rPr>
          <w:rFonts w:hint="eastAsia"/>
        </w:rPr>
        <w:t>《信息与文献</w:t>
      </w:r>
      <w:r>
        <w:rPr>
          <w:rFonts w:hint="eastAsia"/>
        </w:rPr>
        <w:t xml:space="preserve"> </w:t>
      </w:r>
      <w:r>
        <w:rPr>
          <w:rFonts w:hint="eastAsia"/>
        </w:rPr>
        <w:t>资源描述》（</w:t>
      </w:r>
      <w:r>
        <w:rPr>
          <w:rFonts w:hint="eastAsia"/>
        </w:rPr>
        <w:t>GB/T 3792-2021</w:t>
      </w:r>
      <w:r>
        <w:rPr>
          <w:rFonts w:hint="eastAsia"/>
        </w:rPr>
        <w:t>）</w:t>
      </w:r>
      <w:r>
        <w:t>规定，对各类参考文献应在题名后用方括号加单字母方式加以标识。文献类型</w:t>
      </w:r>
      <w:r>
        <w:rPr>
          <w:rFonts w:hint="eastAsia"/>
        </w:rPr>
        <w:t>和</w:t>
      </w:r>
      <w:r>
        <w:t>标识</w:t>
      </w:r>
      <w:r>
        <w:rPr>
          <w:rFonts w:hint="eastAsia"/>
        </w:rPr>
        <w:t>代码</w:t>
      </w:r>
      <w:r>
        <w:t>见表</w:t>
      </w:r>
      <w:r>
        <w:rPr>
          <w:rFonts w:hint="eastAsia"/>
        </w:rPr>
        <w:t>1</w:t>
      </w:r>
      <w:r>
        <w:t>。</w:t>
      </w:r>
    </w:p>
    <w:p w14:paraId="7A09AAC5" w14:textId="77777777" w:rsidR="00B73E30" w:rsidRDefault="00090017">
      <w:r>
        <w:t>以纸张为载体的传统文献在</w:t>
      </w:r>
      <w:r>
        <w:rPr>
          <w:rFonts w:hint="eastAsia"/>
        </w:rPr>
        <w:t>被</w:t>
      </w:r>
      <w:r>
        <w:t>引作为参考文献时，不必</w:t>
      </w:r>
      <w:r>
        <w:rPr>
          <w:rFonts w:hint="eastAsia"/>
        </w:rPr>
        <w:t>注明</w:t>
      </w:r>
      <w:r>
        <w:t>其载体类型，而电子文</w:t>
      </w:r>
      <w:r>
        <w:lastRenderedPageBreak/>
        <w:t>献被引用为参考文献时，需在参考文献类型标识中同时表明其载体类型，见表</w:t>
      </w:r>
      <w:r>
        <w:rPr>
          <w:rFonts w:hint="eastAsia"/>
        </w:rPr>
        <w:t>2</w:t>
      </w:r>
      <w:r>
        <w:t>。</w:t>
      </w:r>
    </w:p>
    <w:p w14:paraId="5FE93F74" w14:textId="77777777" w:rsidR="00B73E30" w:rsidRDefault="00090017">
      <w:r>
        <w:t>电子</w:t>
      </w:r>
      <w:r>
        <w:rPr>
          <w:rFonts w:hint="eastAsia"/>
        </w:rPr>
        <w:t>文献和电子资源</w:t>
      </w:r>
      <w:r>
        <w:t>的参考文献类型标识格式</w:t>
      </w:r>
      <w:r>
        <w:rPr>
          <w:rFonts w:hint="eastAsia"/>
        </w:rPr>
        <w:t>为：</w:t>
      </w:r>
      <w:r>
        <w:rPr>
          <w:rFonts w:hint="eastAsia"/>
        </w:rPr>
        <w:t>[</w:t>
      </w:r>
      <w:r>
        <w:rPr>
          <w:rFonts w:hint="eastAsia"/>
        </w:rPr>
        <w:t>文献类型标识</w:t>
      </w:r>
      <w:r>
        <w:rPr>
          <w:rFonts w:hint="eastAsia"/>
        </w:rPr>
        <w:t>/</w:t>
      </w:r>
      <w:r>
        <w:rPr>
          <w:rFonts w:hint="eastAsia"/>
        </w:rPr>
        <w:t>载体类型标识</w:t>
      </w:r>
      <w:r>
        <w:rPr>
          <w:rFonts w:hint="eastAsia"/>
        </w:rPr>
        <w:t>]</w:t>
      </w:r>
      <w:r>
        <w:rPr>
          <w:rFonts w:hint="eastAsia"/>
        </w:rPr>
        <w:t>，部分示例仅供参考，如下：</w:t>
      </w:r>
    </w:p>
    <w:p w14:paraId="12341C23" w14:textId="77777777" w:rsidR="00B73E30" w:rsidRDefault="00090017">
      <w:r>
        <w:rPr>
          <w:rFonts w:hint="eastAsia"/>
        </w:rPr>
        <w:t>［</w:t>
      </w:r>
      <w:r>
        <w:t>DB/OL</w:t>
      </w:r>
      <w:r>
        <w:rPr>
          <w:rFonts w:hint="eastAsia"/>
        </w:rPr>
        <w:t>］</w:t>
      </w:r>
      <w:r>
        <w:t>联机网上数据库（</w:t>
      </w:r>
      <w:r>
        <w:t>Database online</w:t>
      </w:r>
      <w:r>
        <w:t>）</w:t>
      </w:r>
    </w:p>
    <w:p w14:paraId="742819C4" w14:textId="77777777" w:rsidR="00B73E30" w:rsidRDefault="00090017">
      <w:r>
        <w:rPr>
          <w:rFonts w:hint="eastAsia"/>
        </w:rPr>
        <w:t>［</w:t>
      </w:r>
      <w:r>
        <w:rPr>
          <w:rFonts w:hint="eastAsia"/>
        </w:rPr>
        <w:t>DB/MT</w:t>
      </w:r>
      <w:r>
        <w:rPr>
          <w:rFonts w:hint="eastAsia"/>
        </w:rPr>
        <w:t>］</w:t>
      </w:r>
      <w:r>
        <w:rPr>
          <w:rFonts w:ascii="宋体" w:hAnsi="宋体" w:cs="宋体" w:hint="eastAsia"/>
        </w:rPr>
        <w:t>磁</w:t>
      </w:r>
      <w:r>
        <w:t>带数据库（</w:t>
      </w:r>
      <w:r>
        <w:t>Database on magnetic tape</w:t>
      </w:r>
      <w:r>
        <w:t>）</w:t>
      </w:r>
    </w:p>
    <w:p w14:paraId="4171771A" w14:textId="77777777" w:rsidR="00B73E30" w:rsidRDefault="00090017">
      <w:r>
        <w:rPr>
          <w:rFonts w:hint="eastAsia"/>
        </w:rPr>
        <w:t>［</w:t>
      </w:r>
      <w:r>
        <w:rPr>
          <w:rFonts w:hint="eastAsia"/>
        </w:rPr>
        <w:t>M/CD</w:t>
      </w:r>
      <w:r>
        <w:rPr>
          <w:rFonts w:hint="eastAsia"/>
        </w:rPr>
        <w:t>］</w:t>
      </w:r>
      <w:r>
        <w:t>光盘图书（</w:t>
      </w:r>
      <w:r>
        <w:t>Monograph on CD-ROM</w:t>
      </w:r>
      <w:r>
        <w:t>）</w:t>
      </w:r>
    </w:p>
    <w:p w14:paraId="38F306DF" w14:textId="77777777" w:rsidR="00B73E30" w:rsidRDefault="00090017">
      <w:r>
        <w:rPr>
          <w:rFonts w:hint="eastAsia"/>
        </w:rPr>
        <w:t>［</w:t>
      </w:r>
      <w:r>
        <w:rPr>
          <w:rFonts w:hint="eastAsia"/>
        </w:rPr>
        <w:t>CP/DK</w:t>
      </w:r>
      <w:r>
        <w:rPr>
          <w:rFonts w:hint="eastAsia"/>
        </w:rPr>
        <w:t>］</w:t>
      </w:r>
      <w:r>
        <w:t>磁盘软件（</w:t>
      </w:r>
      <w:r>
        <w:t>Computer Program on disk</w:t>
      </w:r>
      <w:r>
        <w:t>）</w:t>
      </w:r>
    </w:p>
    <w:p w14:paraId="5E5B7E77" w14:textId="77777777" w:rsidR="00B73E30" w:rsidRDefault="00090017">
      <w:r>
        <w:rPr>
          <w:rFonts w:hint="eastAsia"/>
        </w:rPr>
        <w:t>［</w:t>
      </w:r>
      <w:r>
        <w:rPr>
          <w:rFonts w:hint="eastAsia"/>
        </w:rPr>
        <w:t>J/OL</w:t>
      </w:r>
      <w:r>
        <w:rPr>
          <w:rFonts w:hint="eastAsia"/>
        </w:rPr>
        <w:t>］</w:t>
      </w:r>
      <w:r>
        <w:t>网上期刊磁盘软件（</w:t>
      </w:r>
      <w:r>
        <w:t>Serial online</w:t>
      </w:r>
      <w:r>
        <w:t>）</w:t>
      </w:r>
    </w:p>
    <w:p w14:paraId="770F72D2" w14:textId="77777777" w:rsidR="00B73E30" w:rsidRDefault="00090017">
      <w:r>
        <w:rPr>
          <w:rFonts w:hint="eastAsia"/>
        </w:rPr>
        <w:t>［</w:t>
      </w:r>
      <w:r>
        <w:rPr>
          <w:rFonts w:hint="eastAsia"/>
        </w:rPr>
        <w:t>EB/OL</w:t>
      </w:r>
      <w:r>
        <w:rPr>
          <w:rFonts w:hint="eastAsia"/>
        </w:rPr>
        <w:t>］</w:t>
      </w:r>
      <w:r>
        <w:t>网上电子公告（</w:t>
      </w:r>
      <w:r>
        <w:t>Electronic Bulletin Board online</w:t>
      </w:r>
      <w:r>
        <w:t>）</w:t>
      </w:r>
    </w:p>
    <w:p w14:paraId="26B4C918" w14:textId="77777777" w:rsidR="00B73E30" w:rsidRDefault="00090017">
      <w:pPr>
        <w:pStyle w:val="ae"/>
      </w:pPr>
      <w:r>
        <w:t>表</w:t>
      </w:r>
      <w:r>
        <w:t xml:space="preserve">1 </w:t>
      </w:r>
      <w:r>
        <w:t>文献类型</w:t>
      </w:r>
      <w:r>
        <w:rPr>
          <w:rFonts w:hint="eastAsia"/>
        </w:rPr>
        <w:t>和</w:t>
      </w:r>
      <w:r>
        <w:t>标识代码</w:t>
      </w:r>
    </w:p>
    <w:tbl>
      <w:tblPr>
        <w:tblStyle w:val="aa"/>
        <w:tblW w:w="9075" w:type="dxa"/>
        <w:tblInd w:w="220" w:type="dxa"/>
        <w:tblLook w:val="04A0" w:firstRow="1" w:lastRow="0" w:firstColumn="1" w:lastColumn="0" w:noHBand="0" w:noVBand="1"/>
      </w:tblPr>
      <w:tblGrid>
        <w:gridCol w:w="1512"/>
        <w:gridCol w:w="1513"/>
        <w:gridCol w:w="1512"/>
        <w:gridCol w:w="1513"/>
        <w:gridCol w:w="1512"/>
        <w:gridCol w:w="1513"/>
      </w:tblGrid>
      <w:tr w:rsidR="00B73E30" w14:paraId="1A2BBDF0" w14:textId="77777777">
        <w:trPr>
          <w:trHeight w:val="656"/>
        </w:trPr>
        <w:tc>
          <w:tcPr>
            <w:tcW w:w="1512" w:type="dxa"/>
          </w:tcPr>
          <w:p w14:paraId="0093594A" w14:textId="77777777" w:rsidR="00B73E30" w:rsidRDefault="00090017">
            <w:pPr>
              <w:ind w:firstLineChars="0" w:firstLine="0"/>
              <w:jc w:val="center"/>
              <w:rPr>
                <w:b/>
              </w:rPr>
            </w:pPr>
            <w:r>
              <w:t>文献类型</w:t>
            </w:r>
          </w:p>
        </w:tc>
        <w:tc>
          <w:tcPr>
            <w:tcW w:w="1513" w:type="dxa"/>
          </w:tcPr>
          <w:p w14:paraId="2FD52EDF" w14:textId="77777777" w:rsidR="00B73E30" w:rsidRDefault="00090017">
            <w:pPr>
              <w:ind w:firstLineChars="0" w:firstLine="0"/>
              <w:jc w:val="center"/>
            </w:pPr>
            <w:r>
              <w:t>标志代码</w:t>
            </w:r>
          </w:p>
        </w:tc>
        <w:tc>
          <w:tcPr>
            <w:tcW w:w="1512" w:type="dxa"/>
          </w:tcPr>
          <w:p w14:paraId="2073E354" w14:textId="77777777" w:rsidR="00B73E30" w:rsidRDefault="00090017">
            <w:pPr>
              <w:ind w:firstLineChars="0" w:firstLine="0"/>
              <w:jc w:val="center"/>
            </w:pPr>
            <w:r>
              <w:t>文献类型</w:t>
            </w:r>
          </w:p>
        </w:tc>
        <w:tc>
          <w:tcPr>
            <w:tcW w:w="1513" w:type="dxa"/>
          </w:tcPr>
          <w:p w14:paraId="18E4C2FB" w14:textId="77777777" w:rsidR="00B73E30" w:rsidRDefault="00090017">
            <w:pPr>
              <w:ind w:firstLineChars="0" w:firstLine="0"/>
              <w:jc w:val="center"/>
            </w:pPr>
            <w:r>
              <w:t>标志代码</w:t>
            </w:r>
          </w:p>
        </w:tc>
        <w:tc>
          <w:tcPr>
            <w:tcW w:w="1512" w:type="dxa"/>
          </w:tcPr>
          <w:p w14:paraId="1B18CE85" w14:textId="77777777" w:rsidR="00B73E30" w:rsidRDefault="00090017">
            <w:pPr>
              <w:ind w:firstLineChars="0" w:firstLine="0"/>
              <w:jc w:val="center"/>
            </w:pPr>
            <w:r>
              <w:t>文献类型</w:t>
            </w:r>
          </w:p>
        </w:tc>
        <w:tc>
          <w:tcPr>
            <w:tcW w:w="1513" w:type="dxa"/>
          </w:tcPr>
          <w:p w14:paraId="21B79069" w14:textId="77777777" w:rsidR="00B73E30" w:rsidRDefault="00090017">
            <w:pPr>
              <w:ind w:firstLineChars="0" w:firstLine="0"/>
              <w:jc w:val="center"/>
            </w:pPr>
            <w:r>
              <w:t>标志代码</w:t>
            </w:r>
          </w:p>
        </w:tc>
      </w:tr>
      <w:tr w:rsidR="00B73E30" w14:paraId="246B78B4" w14:textId="77777777">
        <w:trPr>
          <w:trHeight w:val="600"/>
        </w:trPr>
        <w:tc>
          <w:tcPr>
            <w:tcW w:w="1512" w:type="dxa"/>
          </w:tcPr>
          <w:p w14:paraId="1B225B59" w14:textId="77777777" w:rsidR="00B73E30" w:rsidRDefault="00090017">
            <w:pPr>
              <w:ind w:firstLineChars="0" w:firstLine="0"/>
              <w:jc w:val="center"/>
            </w:pPr>
            <w:r>
              <w:t>普通图书</w:t>
            </w:r>
          </w:p>
        </w:tc>
        <w:tc>
          <w:tcPr>
            <w:tcW w:w="1513" w:type="dxa"/>
          </w:tcPr>
          <w:p w14:paraId="1017152D" w14:textId="77777777" w:rsidR="00B73E30" w:rsidRDefault="00090017">
            <w:pPr>
              <w:ind w:firstLineChars="0" w:firstLine="0"/>
              <w:jc w:val="center"/>
            </w:pPr>
            <w:r>
              <w:t>M</w:t>
            </w:r>
          </w:p>
        </w:tc>
        <w:tc>
          <w:tcPr>
            <w:tcW w:w="1512" w:type="dxa"/>
          </w:tcPr>
          <w:p w14:paraId="60942524" w14:textId="77777777" w:rsidR="00B73E30" w:rsidRDefault="00090017">
            <w:pPr>
              <w:ind w:firstLineChars="0" w:firstLine="0"/>
              <w:jc w:val="center"/>
            </w:pPr>
            <w:r>
              <w:t>会议录</w:t>
            </w:r>
          </w:p>
        </w:tc>
        <w:tc>
          <w:tcPr>
            <w:tcW w:w="1513" w:type="dxa"/>
          </w:tcPr>
          <w:p w14:paraId="2E61CAB5" w14:textId="77777777" w:rsidR="00B73E30" w:rsidRDefault="00090017">
            <w:pPr>
              <w:ind w:firstLineChars="0" w:firstLine="0"/>
              <w:jc w:val="center"/>
            </w:pPr>
            <w:r>
              <w:t>C</w:t>
            </w:r>
          </w:p>
        </w:tc>
        <w:tc>
          <w:tcPr>
            <w:tcW w:w="1512" w:type="dxa"/>
          </w:tcPr>
          <w:p w14:paraId="78AA3DD8" w14:textId="77777777" w:rsidR="00B73E30" w:rsidRDefault="00090017">
            <w:pPr>
              <w:ind w:firstLineChars="0" w:firstLine="0"/>
              <w:jc w:val="center"/>
            </w:pPr>
            <w:r>
              <w:t>汇编</w:t>
            </w:r>
          </w:p>
        </w:tc>
        <w:tc>
          <w:tcPr>
            <w:tcW w:w="1513" w:type="dxa"/>
          </w:tcPr>
          <w:p w14:paraId="36137B3C" w14:textId="77777777" w:rsidR="00B73E30" w:rsidRDefault="00090017">
            <w:pPr>
              <w:ind w:firstLineChars="0" w:firstLine="0"/>
              <w:jc w:val="center"/>
            </w:pPr>
            <w:r>
              <w:rPr>
                <w:rFonts w:hint="eastAsia"/>
              </w:rPr>
              <w:t>G</w:t>
            </w:r>
          </w:p>
        </w:tc>
      </w:tr>
      <w:tr w:rsidR="00B73E30" w14:paraId="686AE214" w14:textId="77777777">
        <w:trPr>
          <w:trHeight w:val="600"/>
        </w:trPr>
        <w:tc>
          <w:tcPr>
            <w:tcW w:w="1512" w:type="dxa"/>
          </w:tcPr>
          <w:p w14:paraId="4A0244F1" w14:textId="77777777" w:rsidR="00B73E30" w:rsidRDefault="00090017">
            <w:pPr>
              <w:ind w:firstLineChars="0" w:firstLine="0"/>
              <w:jc w:val="center"/>
            </w:pPr>
            <w:r>
              <w:t>报纸</w:t>
            </w:r>
          </w:p>
        </w:tc>
        <w:tc>
          <w:tcPr>
            <w:tcW w:w="1513" w:type="dxa"/>
          </w:tcPr>
          <w:p w14:paraId="541BAA31" w14:textId="77777777" w:rsidR="00B73E30" w:rsidRDefault="00090017">
            <w:pPr>
              <w:ind w:firstLineChars="0" w:firstLine="0"/>
              <w:jc w:val="center"/>
            </w:pPr>
            <w:r>
              <w:t>N</w:t>
            </w:r>
          </w:p>
        </w:tc>
        <w:tc>
          <w:tcPr>
            <w:tcW w:w="1512" w:type="dxa"/>
          </w:tcPr>
          <w:p w14:paraId="445CEF12" w14:textId="77777777" w:rsidR="00B73E30" w:rsidRDefault="00090017">
            <w:pPr>
              <w:ind w:firstLineChars="0" w:firstLine="0"/>
              <w:jc w:val="center"/>
            </w:pPr>
            <w:r>
              <w:t>期刊</w:t>
            </w:r>
          </w:p>
        </w:tc>
        <w:tc>
          <w:tcPr>
            <w:tcW w:w="1513" w:type="dxa"/>
          </w:tcPr>
          <w:p w14:paraId="3C4C5424" w14:textId="77777777" w:rsidR="00B73E30" w:rsidRDefault="00090017">
            <w:pPr>
              <w:ind w:firstLineChars="0" w:firstLine="0"/>
              <w:jc w:val="center"/>
            </w:pPr>
            <w:r>
              <w:t>J</w:t>
            </w:r>
          </w:p>
        </w:tc>
        <w:tc>
          <w:tcPr>
            <w:tcW w:w="1512" w:type="dxa"/>
          </w:tcPr>
          <w:p w14:paraId="5744B14F" w14:textId="77777777" w:rsidR="00B73E30" w:rsidRDefault="00090017">
            <w:pPr>
              <w:ind w:firstLineChars="0" w:firstLine="0"/>
              <w:jc w:val="center"/>
            </w:pPr>
            <w:r>
              <w:t>学位论文</w:t>
            </w:r>
          </w:p>
        </w:tc>
        <w:tc>
          <w:tcPr>
            <w:tcW w:w="1513" w:type="dxa"/>
          </w:tcPr>
          <w:p w14:paraId="01530170" w14:textId="77777777" w:rsidR="00B73E30" w:rsidRDefault="00090017">
            <w:pPr>
              <w:ind w:firstLineChars="0" w:firstLine="0"/>
              <w:jc w:val="center"/>
            </w:pPr>
            <w:r>
              <w:t>D</w:t>
            </w:r>
          </w:p>
        </w:tc>
      </w:tr>
      <w:tr w:rsidR="00B73E30" w14:paraId="5C1F5262" w14:textId="77777777">
        <w:trPr>
          <w:trHeight w:val="625"/>
        </w:trPr>
        <w:tc>
          <w:tcPr>
            <w:tcW w:w="1512" w:type="dxa"/>
          </w:tcPr>
          <w:p w14:paraId="6770028A" w14:textId="77777777" w:rsidR="00B73E30" w:rsidRDefault="00090017">
            <w:pPr>
              <w:ind w:firstLineChars="0" w:firstLine="0"/>
              <w:jc w:val="center"/>
            </w:pPr>
            <w:r>
              <w:t>报告</w:t>
            </w:r>
          </w:p>
        </w:tc>
        <w:tc>
          <w:tcPr>
            <w:tcW w:w="1513" w:type="dxa"/>
          </w:tcPr>
          <w:p w14:paraId="4F1E554E" w14:textId="77777777" w:rsidR="00B73E30" w:rsidRDefault="00090017">
            <w:pPr>
              <w:ind w:firstLineChars="0" w:firstLine="0"/>
              <w:jc w:val="center"/>
            </w:pPr>
            <w:r>
              <w:t>R</w:t>
            </w:r>
          </w:p>
        </w:tc>
        <w:tc>
          <w:tcPr>
            <w:tcW w:w="1512" w:type="dxa"/>
          </w:tcPr>
          <w:p w14:paraId="59BB5DC3" w14:textId="77777777" w:rsidR="00B73E30" w:rsidRDefault="00090017">
            <w:pPr>
              <w:ind w:firstLineChars="0" w:firstLine="0"/>
              <w:jc w:val="center"/>
            </w:pPr>
            <w:r>
              <w:t>标准</w:t>
            </w:r>
          </w:p>
        </w:tc>
        <w:tc>
          <w:tcPr>
            <w:tcW w:w="1513" w:type="dxa"/>
          </w:tcPr>
          <w:p w14:paraId="0408E62C" w14:textId="77777777" w:rsidR="00B73E30" w:rsidRDefault="00090017">
            <w:pPr>
              <w:ind w:firstLineChars="0" w:firstLine="0"/>
              <w:jc w:val="center"/>
            </w:pPr>
            <w:r>
              <w:t>S</w:t>
            </w:r>
          </w:p>
        </w:tc>
        <w:tc>
          <w:tcPr>
            <w:tcW w:w="1512" w:type="dxa"/>
          </w:tcPr>
          <w:p w14:paraId="6472E1C6" w14:textId="77777777" w:rsidR="00B73E30" w:rsidRDefault="00090017">
            <w:pPr>
              <w:ind w:firstLineChars="0" w:firstLine="0"/>
              <w:jc w:val="center"/>
            </w:pPr>
            <w:r>
              <w:t>专利</w:t>
            </w:r>
          </w:p>
        </w:tc>
        <w:tc>
          <w:tcPr>
            <w:tcW w:w="1513" w:type="dxa"/>
          </w:tcPr>
          <w:p w14:paraId="264C6730" w14:textId="77777777" w:rsidR="00B73E30" w:rsidRDefault="00090017">
            <w:pPr>
              <w:ind w:firstLineChars="0" w:firstLine="0"/>
              <w:jc w:val="center"/>
            </w:pPr>
            <w:r>
              <w:t>P</w:t>
            </w:r>
          </w:p>
        </w:tc>
      </w:tr>
      <w:tr w:rsidR="00B73E30" w14:paraId="2E303C11" w14:textId="77777777">
        <w:trPr>
          <w:trHeight w:val="638"/>
        </w:trPr>
        <w:tc>
          <w:tcPr>
            <w:tcW w:w="1512" w:type="dxa"/>
          </w:tcPr>
          <w:p w14:paraId="38A8716A" w14:textId="77777777" w:rsidR="00B73E30" w:rsidRDefault="00090017">
            <w:pPr>
              <w:ind w:firstLineChars="0" w:firstLine="0"/>
              <w:jc w:val="center"/>
            </w:pPr>
            <w:r>
              <w:t>数据库</w:t>
            </w:r>
          </w:p>
        </w:tc>
        <w:tc>
          <w:tcPr>
            <w:tcW w:w="1513" w:type="dxa"/>
          </w:tcPr>
          <w:p w14:paraId="3113B3FE" w14:textId="77777777" w:rsidR="00B73E30" w:rsidRDefault="00090017">
            <w:pPr>
              <w:ind w:firstLineChars="0" w:firstLine="0"/>
              <w:jc w:val="center"/>
            </w:pPr>
            <w:r>
              <w:t>DB</w:t>
            </w:r>
          </w:p>
        </w:tc>
        <w:tc>
          <w:tcPr>
            <w:tcW w:w="1512" w:type="dxa"/>
          </w:tcPr>
          <w:p w14:paraId="5BECF1DC" w14:textId="77777777" w:rsidR="00B73E30" w:rsidRDefault="00090017">
            <w:pPr>
              <w:ind w:firstLineChars="0" w:firstLine="0"/>
              <w:jc w:val="center"/>
            </w:pPr>
            <w:r>
              <w:t>计算机程序</w:t>
            </w:r>
          </w:p>
        </w:tc>
        <w:tc>
          <w:tcPr>
            <w:tcW w:w="1513" w:type="dxa"/>
          </w:tcPr>
          <w:p w14:paraId="2C0775EA" w14:textId="77777777" w:rsidR="00B73E30" w:rsidRDefault="00090017">
            <w:pPr>
              <w:ind w:firstLineChars="0" w:firstLine="0"/>
              <w:jc w:val="center"/>
            </w:pPr>
            <w:r>
              <w:t>CP</w:t>
            </w:r>
          </w:p>
        </w:tc>
        <w:tc>
          <w:tcPr>
            <w:tcW w:w="1512" w:type="dxa"/>
          </w:tcPr>
          <w:p w14:paraId="3543688D" w14:textId="77777777" w:rsidR="00B73E30" w:rsidRDefault="00090017">
            <w:pPr>
              <w:ind w:firstLineChars="0" w:firstLine="0"/>
              <w:jc w:val="center"/>
            </w:pPr>
            <w:r>
              <w:t>电子公告</w:t>
            </w:r>
          </w:p>
        </w:tc>
        <w:tc>
          <w:tcPr>
            <w:tcW w:w="1513" w:type="dxa"/>
          </w:tcPr>
          <w:p w14:paraId="760EBB31" w14:textId="77777777" w:rsidR="00B73E30" w:rsidRDefault="00090017">
            <w:pPr>
              <w:ind w:firstLineChars="0" w:firstLine="0"/>
              <w:jc w:val="center"/>
            </w:pPr>
            <w:r>
              <w:t>EB</w:t>
            </w:r>
          </w:p>
        </w:tc>
      </w:tr>
      <w:tr w:rsidR="00B73E30" w14:paraId="5F7650BD" w14:textId="77777777">
        <w:trPr>
          <w:trHeight w:val="574"/>
        </w:trPr>
        <w:tc>
          <w:tcPr>
            <w:tcW w:w="1512" w:type="dxa"/>
          </w:tcPr>
          <w:p w14:paraId="0B7D15FF" w14:textId="77777777" w:rsidR="00B73E30" w:rsidRDefault="00090017">
            <w:pPr>
              <w:ind w:firstLineChars="0" w:firstLine="0"/>
              <w:jc w:val="center"/>
            </w:pPr>
            <w:r>
              <w:t>档案</w:t>
            </w:r>
          </w:p>
        </w:tc>
        <w:tc>
          <w:tcPr>
            <w:tcW w:w="1513" w:type="dxa"/>
          </w:tcPr>
          <w:p w14:paraId="58C1857E" w14:textId="77777777" w:rsidR="00B73E30" w:rsidRDefault="00090017">
            <w:pPr>
              <w:ind w:firstLineChars="0" w:firstLine="0"/>
              <w:jc w:val="center"/>
            </w:pPr>
            <w:r>
              <w:t>A</w:t>
            </w:r>
          </w:p>
        </w:tc>
        <w:tc>
          <w:tcPr>
            <w:tcW w:w="1512" w:type="dxa"/>
          </w:tcPr>
          <w:p w14:paraId="132B12E9" w14:textId="77777777" w:rsidR="00B73E30" w:rsidRDefault="00090017">
            <w:pPr>
              <w:ind w:firstLineChars="0" w:firstLine="0"/>
              <w:jc w:val="center"/>
            </w:pPr>
            <w:r>
              <w:t>舆图</w:t>
            </w:r>
          </w:p>
        </w:tc>
        <w:tc>
          <w:tcPr>
            <w:tcW w:w="1513" w:type="dxa"/>
          </w:tcPr>
          <w:p w14:paraId="768129D7" w14:textId="77777777" w:rsidR="00B73E30" w:rsidRDefault="00090017">
            <w:pPr>
              <w:ind w:firstLineChars="0" w:firstLine="0"/>
              <w:jc w:val="center"/>
            </w:pPr>
            <w:r>
              <w:t>CM</w:t>
            </w:r>
          </w:p>
        </w:tc>
        <w:tc>
          <w:tcPr>
            <w:tcW w:w="1512" w:type="dxa"/>
          </w:tcPr>
          <w:p w14:paraId="542F1BF5" w14:textId="77777777" w:rsidR="00B73E30" w:rsidRDefault="00090017">
            <w:pPr>
              <w:ind w:firstLineChars="0" w:firstLine="0"/>
              <w:jc w:val="center"/>
            </w:pPr>
            <w:r>
              <w:t>数据集</w:t>
            </w:r>
          </w:p>
        </w:tc>
        <w:tc>
          <w:tcPr>
            <w:tcW w:w="1513" w:type="dxa"/>
          </w:tcPr>
          <w:p w14:paraId="2E5073C6" w14:textId="77777777" w:rsidR="00B73E30" w:rsidRDefault="00090017">
            <w:pPr>
              <w:ind w:firstLineChars="0" w:firstLine="0"/>
              <w:jc w:val="center"/>
            </w:pPr>
            <w:r>
              <w:t>DS</w:t>
            </w:r>
          </w:p>
        </w:tc>
      </w:tr>
      <w:tr w:rsidR="00B73E30" w14:paraId="2A16F15D" w14:textId="77777777">
        <w:trPr>
          <w:trHeight w:val="566"/>
        </w:trPr>
        <w:tc>
          <w:tcPr>
            <w:tcW w:w="1512" w:type="dxa"/>
          </w:tcPr>
          <w:p w14:paraId="59044C62" w14:textId="77777777" w:rsidR="00B73E30" w:rsidRDefault="00090017">
            <w:pPr>
              <w:ind w:firstLineChars="0" w:firstLine="0"/>
              <w:jc w:val="center"/>
            </w:pPr>
            <w:r>
              <w:t>其他</w:t>
            </w:r>
          </w:p>
        </w:tc>
        <w:tc>
          <w:tcPr>
            <w:tcW w:w="1513" w:type="dxa"/>
          </w:tcPr>
          <w:p w14:paraId="14F330C2" w14:textId="77777777" w:rsidR="00B73E30" w:rsidRDefault="00090017">
            <w:pPr>
              <w:ind w:firstLineChars="0" w:firstLine="0"/>
              <w:jc w:val="center"/>
            </w:pPr>
            <w:r>
              <w:t>Z</w:t>
            </w:r>
          </w:p>
        </w:tc>
        <w:tc>
          <w:tcPr>
            <w:tcW w:w="1512" w:type="dxa"/>
          </w:tcPr>
          <w:p w14:paraId="50A23E32" w14:textId="77777777" w:rsidR="00B73E30" w:rsidRDefault="00B73E30">
            <w:pPr>
              <w:ind w:firstLineChars="0" w:firstLine="0"/>
              <w:jc w:val="center"/>
            </w:pPr>
          </w:p>
        </w:tc>
        <w:tc>
          <w:tcPr>
            <w:tcW w:w="1513" w:type="dxa"/>
          </w:tcPr>
          <w:p w14:paraId="7B38D515" w14:textId="77777777" w:rsidR="00B73E30" w:rsidRDefault="00B73E30">
            <w:pPr>
              <w:ind w:firstLineChars="0" w:firstLine="0"/>
              <w:jc w:val="center"/>
            </w:pPr>
          </w:p>
        </w:tc>
        <w:tc>
          <w:tcPr>
            <w:tcW w:w="1512" w:type="dxa"/>
          </w:tcPr>
          <w:p w14:paraId="4E538D6D" w14:textId="77777777" w:rsidR="00B73E30" w:rsidRDefault="00B73E30">
            <w:pPr>
              <w:ind w:firstLineChars="0" w:firstLine="0"/>
              <w:jc w:val="center"/>
            </w:pPr>
          </w:p>
        </w:tc>
        <w:tc>
          <w:tcPr>
            <w:tcW w:w="1513" w:type="dxa"/>
          </w:tcPr>
          <w:p w14:paraId="76655FBE" w14:textId="77777777" w:rsidR="00B73E30" w:rsidRDefault="00B73E30">
            <w:pPr>
              <w:ind w:firstLineChars="0" w:firstLine="0"/>
              <w:jc w:val="center"/>
            </w:pPr>
          </w:p>
        </w:tc>
      </w:tr>
    </w:tbl>
    <w:p w14:paraId="4D3641A5" w14:textId="77777777" w:rsidR="00B73E30" w:rsidRDefault="00B73E30"/>
    <w:p w14:paraId="35812E02" w14:textId="77777777" w:rsidR="00B73E30" w:rsidRDefault="00090017">
      <w:pPr>
        <w:pStyle w:val="ae"/>
      </w:pPr>
      <w:r>
        <w:t>表</w:t>
      </w:r>
      <w:r>
        <w:rPr>
          <w:rFonts w:hint="eastAsia"/>
        </w:rPr>
        <w:t>2</w:t>
      </w:r>
      <w:r>
        <w:t xml:space="preserve"> </w:t>
      </w:r>
      <w:r>
        <w:rPr>
          <w:rFonts w:hint="eastAsia"/>
        </w:rPr>
        <w:t>电子资源载体和标识代码</w:t>
      </w:r>
    </w:p>
    <w:tbl>
      <w:tblPr>
        <w:tblW w:w="0" w:type="auto"/>
        <w:tblInd w:w="22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396"/>
        <w:gridCol w:w="1800"/>
        <w:gridCol w:w="1650"/>
        <w:gridCol w:w="1620"/>
        <w:gridCol w:w="1564"/>
      </w:tblGrid>
      <w:tr w:rsidR="00B73E30" w14:paraId="4AFB8610" w14:textId="77777777">
        <w:trPr>
          <w:trHeight w:val="567"/>
        </w:trPr>
        <w:tc>
          <w:tcPr>
            <w:tcW w:w="2396" w:type="dxa"/>
            <w:tcBorders>
              <w:top w:val="single" w:sz="2" w:space="0" w:color="auto"/>
              <w:left w:val="single" w:sz="8" w:space="0" w:color="auto"/>
              <w:bottom w:val="single" w:sz="2" w:space="0" w:color="auto"/>
              <w:right w:val="single" w:sz="2" w:space="0" w:color="auto"/>
            </w:tcBorders>
            <w:vAlign w:val="bottom"/>
          </w:tcPr>
          <w:p w14:paraId="37CEDF1D" w14:textId="77777777" w:rsidR="00B73E30" w:rsidRDefault="00090017">
            <w:pPr>
              <w:ind w:firstLineChars="0" w:firstLine="0"/>
              <w:jc w:val="center"/>
            </w:pPr>
            <w:r>
              <w:rPr>
                <w:rFonts w:hint="eastAsia"/>
              </w:rPr>
              <w:t>电子资源的载体类型</w:t>
            </w:r>
          </w:p>
        </w:tc>
        <w:tc>
          <w:tcPr>
            <w:tcW w:w="1800" w:type="dxa"/>
            <w:tcBorders>
              <w:top w:val="single" w:sz="2" w:space="0" w:color="auto"/>
              <w:left w:val="single" w:sz="2" w:space="0" w:color="auto"/>
              <w:bottom w:val="single" w:sz="2" w:space="0" w:color="auto"/>
              <w:right w:val="single" w:sz="2" w:space="0" w:color="auto"/>
            </w:tcBorders>
            <w:vAlign w:val="bottom"/>
          </w:tcPr>
          <w:p w14:paraId="165233F4" w14:textId="77777777" w:rsidR="00B73E30" w:rsidRDefault="00090017">
            <w:pPr>
              <w:ind w:firstLineChars="0" w:firstLine="0"/>
              <w:jc w:val="center"/>
            </w:pPr>
            <w:r>
              <w:t>磁带</w:t>
            </w:r>
          </w:p>
        </w:tc>
        <w:tc>
          <w:tcPr>
            <w:tcW w:w="1650" w:type="dxa"/>
            <w:tcBorders>
              <w:top w:val="single" w:sz="2" w:space="0" w:color="auto"/>
              <w:left w:val="single" w:sz="2" w:space="0" w:color="auto"/>
              <w:bottom w:val="single" w:sz="2" w:space="0" w:color="auto"/>
              <w:right w:val="single" w:sz="2" w:space="0" w:color="auto"/>
            </w:tcBorders>
            <w:vAlign w:val="bottom"/>
          </w:tcPr>
          <w:p w14:paraId="6A9FD800" w14:textId="77777777" w:rsidR="00B73E30" w:rsidRDefault="00090017">
            <w:pPr>
              <w:ind w:firstLineChars="0" w:firstLine="0"/>
              <w:jc w:val="center"/>
            </w:pPr>
            <w:r>
              <w:t>磁盘</w:t>
            </w:r>
          </w:p>
        </w:tc>
        <w:tc>
          <w:tcPr>
            <w:tcW w:w="1620" w:type="dxa"/>
            <w:tcBorders>
              <w:top w:val="single" w:sz="2" w:space="0" w:color="auto"/>
              <w:left w:val="single" w:sz="2" w:space="0" w:color="auto"/>
              <w:bottom w:val="single" w:sz="2" w:space="0" w:color="auto"/>
              <w:right w:val="single" w:sz="2" w:space="0" w:color="auto"/>
            </w:tcBorders>
            <w:vAlign w:val="bottom"/>
          </w:tcPr>
          <w:p w14:paraId="112E7954" w14:textId="77777777" w:rsidR="00B73E30" w:rsidRDefault="00090017">
            <w:pPr>
              <w:ind w:firstLineChars="0" w:firstLine="0"/>
              <w:jc w:val="center"/>
            </w:pPr>
            <w:r>
              <w:t>光盘</w:t>
            </w:r>
          </w:p>
        </w:tc>
        <w:tc>
          <w:tcPr>
            <w:tcW w:w="1564" w:type="dxa"/>
            <w:tcBorders>
              <w:top w:val="single" w:sz="2" w:space="0" w:color="auto"/>
              <w:left w:val="single" w:sz="2" w:space="0" w:color="auto"/>
              <w:bottom w:val="single" w:sz="2" w:space="0" w:color="auto"/>
              <w:right w:val="single" w:sz="8" w:space="0" w:color="auto"/>
            </w:tcBorders>
            <w:vAlign w:val="bottom"/>
          </w:tcPr>
          <w:p w14:paraId="3EF1529F" w14:textId="77777777" w:rsidR="00B73E30" w:rsidRDefault="00090017">
            <w:pPr>
              <w:ind w:firstLineChars="0" w:firstLine="0"/>
              <w:jc w:val="center"/>
            </w:pPr>
            <w:r>
              <w:t>联机网络</w:t>
            </w:r>
          </w:p>
        </w:tc>
      </w:tr>
      <w:tr w:rsidR="00B73E30" w14:paraId="7535B418" w14:textId="77777777">
        <w:trPr>
          <w:trHeight w:val="567"/>
        </w:trPr>
        <w:tc>
          <w:tcPr>
            <w:tcW w:w="2396" w:type="dxa"/>
            <w:tcBorders>
              <w:top w:val="single" w:sz="2" w:space="0" w:color="auto"/>
              <w:left w:val="single" w:sz="8" w:space="0" w:color="auto"/>
              <w:bottom w:val="single" w:sz="8" w:space="0" w:color="auto"/>
              <w:right w:val="single" w:sz="2" w:space="0" w:color="auto"/>
            </w:tcBorders>
            <w:vAlign w:val="bottom"/>
          </w:tcPr>
          <w:p w14:paraId="2E52E7A9" w14:textId="77777777" w:rsidR="00B73E30" w:rsidRDefault="00090017">
            <w:pPr>
              <w:ind w:firstLineChars="0" w:firstLine="0"/>
              <w:jc w:val="center"/>
            </w:pPr>
            <w:r>
              <w:t>载体类型标识</w:t>
            </w:r>
          </w:p>
        </w:tc>
        <w:tc>
          <w:tcPr>
            <w:tcW w:w="1800" w:type="dxa"/>
            <w:tcBorders>
              <w:top w:val="single" w:sz="2" w:space="0" w:color="auto"/>
              <w:left w:val="single" w:sz="2" w:space="0" w:color="auto"/>
              <w:bottom w:val="single" w:sz="8" w:space="0" w:color="auto"/>
              <w:right w:val="single" w:sz="2" w:space="0" w:color="auto"/>
            </w:tcBorders>
            <w:vAlign w:val="bottom"/>
          </w:tcPr>
          <w:p w14:paraId="3D8DFBB0" w14:textId="77777777" w:rsidR="00B73E30" w:rsidRDefault="00090017">
            <w:pPr>
              <w:ind w:firstLineChars="0" w:firstLine="0"/>
              <w:jc w:val="center"/>
            </w:pPr>
            <w:r>
              <w:t>MT</w:t>
            </w:r>
          </w:p>
        </w:tc>
        <w:tc>
          <w:tcPr>
            <w:tcW w:w="1650" w:type="dxa"/>
            <w:tcBorders>
              <w:top w:val="single" w:sz="2" w:space="0" w:color="auto"/>
              <w:left w:val="single" w:sz="2" w:space="0" w:color="auto"/>
              <w:bottom w:val="single" w:sz="8" w:space="0" w:color="auto"/>
              <w:right w:val="single" w:sz="2" w:space="0" w:color="auto"/>
            </w:tcBorders>
            <w:vAlign w:val="bottom"/>
          </w:tcPr>
          <w:p w14:paraId="0AFD58BF" w14:textId="77777777" w:rsidR="00B73E30" w:rsidRDefault="00090017">
            <w:pPr>
              <w:ind w:firstLineChars="0" w:firstLine="0"/>
              <w:jc w:val="center"/>
            </w:pPr>
            <w:r>
              <w:t>DK</w:t>
            </w:r>
          </w:p>
        </w:tc>
        <w:tc>
          <w:tcPr>
            <w:tcW w:w="1620" w:type="dxa"/>
            <w:tcBorders>
              <w:top w:val="single" w:sz="2" w:space="0" w:color="auto"/>
              <w:left w:val="single" w:sz="2" w:space="0" w:color="auto"/>
              <w:bottom w:val="single" w:sz="8" w:space="0" w:color="auto"/>
              <w:right w:val="single" w:sz="2" w:space="0" w:color="auto"/>
            </w:tcBorders>
            <w:vAlign w:val="bottom"/>
          </w:tcPr>
          <w:p w14:paraId="344247A4" w14:textId="77777777" w:rsidR="00B73E30" w:rsidRDefault="00090017">
            <w:pPr>
              <w:ind w:firstLineChars="0" w:firstLine="0"/>
              <w:jc w:val="center"/>
            </w:pPr>
            <w:r>
              <w:t>CD</w:t>
            </w:r>
          </w:p>
        </w:tc>
        <w:tc>
          <w:tcPr>
            <w:tcW w:w="1564" w:type="dxa"/>
            <w:tcBorders>
              <w:top w:val="single" w:sz="2" w:space="0" w:color="auto"/>
              <w:left w:val="single" w:sz="2" w:space="0" w:color="auto"/>
              <w:bottom w:val="single" w:sz="8" w:space="0" w:color="auto"/>
              <w:right w:val="single" w:sz="8" w:space="0" w:color="auto"/>
            </w:tcBorders>
            <w:vAlign w:val="bottom"/>
          </w:tcPr>
          <w:p w14:paraId="6DC33784" w14:textId="77777777" w:rsidR="00B73E30" w:rsidRDefault="00090017">
            <w:pPr>
              <w:ind w:firstLineChars="0" w:firstLine="0"/>
              <w:jc w:val="center"/>
            </w:pPr>
            <w:r>
              <w:t>OL</w:t>
            </w:r>
          </w:p>
        </w:tc>
      </w:tr>
    </w:tbl>
    <w:p w14:paraId="284AE159" w14:textId="77777777" w:rsidR="00B73E30" w:rsidRDefault="00B73E30"/>
    <w:p w14:paraId="5BB3EB12" w14:textId="77777777" w:rsidR="00B73E30" w:rsidRDefault="00090017">
      <w:r>
        <w:rPr>
          <w:rFonts w:hint="eastAsia"/>
        </w:rPr>
        <w:t>5</w:t>
      </w:r>
      <w:r>
        <w:rPr>
          <w:rFonts w:hint="eastAsia"/>
        </w:rPr>
        <w:t>）</w:t>
      </w:r>
      <w:r>
        <w:t>著录格式其</w:t>
      </w:r>
      <w:r>
        <w:rPr>
          <w:rFonts w:hint="eastAsia"/>
        </w:rPr>
        <w:t>他</w:t>
      </w:r>
      <w:r>
        <w:t>说明：</w:t>
      </w:r>
      <w:r>
        <w:rPr>
          <w:rFonts w:hint="eastAsia"/>
        </w:rPr>
        <w:t>实际</w:t>
      </w:r>
      <w:r>
        <w:t>缺少某一项时，可将该项连同与其对应的标点符号一起略去</w:t>
      </w:r>
      <w:r>
        <w:rPr>
          <w:rFonts w:hint="eastAsia"/>
        </w:rPr>
        <w:t>；</w:t>
      </w:r>
      <w:r>
        <w:t>页码不可省略，起止页码间用</w:t>
      </w:r>
      <w:r>
        <w:rPr>
          <w:rFonts w:hint="eastAsia"/>
        </w:rPr>
        <w:t>“</w:t>
      </w:r>
      <w:r>
        <w:rPr>
          <w:rFonts w:ascii="宋体" w:hAnsi="宋体" w:cs="宋体" w:hint="eastAsia"/>
        </w:rPr>
        <w:t>-</w:t>
      </w:r>
      <w:r>
        <w:rPr>
          <w:rFonts w:hint="eastAsia"/>
        </w:rPr>
        <w:t>”</w:t>
      </w:r>
      <w:r>
        <w:t>相隔</w:t>
      </w:r>
      <w:r>
        <w:rPr>
          <w:rFonts w:hint="eastAsia"/>
        </w:rPr>
        <w:t>，</w:t>
      </w:r>
      <w:r>
        <w:t>不同的引用范围间用</w:t>
      </w:r>
      <w:r>
        <w:rPr>
          <w:rFonts w:hint="eastAsia"/>
        </w:rPr>
        <w:t>“，”</w:t>
      </w:r>
      <w:r>
        <w:t>相隔。</w:t>
      </w:r>
    </w:p>
    <w:p w14:paraId="204E0648" w14:textId="77777777" w:rsidR="00B73E30" w:rsidRDefault="00090017">
      <w:pPr>
        <w:pStyle w:val="3"/>
      </w:pPr>
      <w:r>
        <w:rPr>
          <w:rFonts w:hint="eastAsia"/>
        </w:rPr>
        <w:t>3.9.</w:t>
      </w:r>
      <w:r>
        <w:t>2</w:t>
      </w:r>
      <w:r>
        <w:rPr>
          <w:rFonts w:hint="eastAsia"/>
        </w:rPr>
        <w:t xml:space="preserve"> </w:t>
      </w:r>
      <w:r>
        <w:rPr>
          <w:rFonts w:hint="eastAsia"/>
        </w:rPr>
        <w:t>参考文献编排格式</w:t>
      </w:r>
    </w:p>
    <w:p w14:paraId="6C53AB7B" w14:textId="77777777" w:rsidR="00B73E30" w:rsidRDefault="00090017">
      <w:r w:rsidRPr="00D43F59">
        <w:rPr>
          <w:rFonts w:hint="eastAsia"/>
        </w:rPr>
        <w:t>参考文献的编排应符合节</w:t>
      </w:r>
      <w:r w:rsidRPr="00D43F59">
        <w:t>3.9.1</w:t>
      </w:r>
      <w:r w:rsidRPr="00D43F59">
        <w:rPr>
          <w:rFonts w:hint="eastAsia"/>
        </w:rPr>
        <w:t>中的各项要求。在对参考文献进行编排时，必须再次声明的一个重要标准：</w:t>
      </w:r>
      <w:r w:rsidRPr="00D43F59">
        <w:rPr>
          <w:rFonts w:hint="eastAsia"/>
          <w:b/>
          <w:bCs/>
        </w:rPr>
        <w:t>无论中文文献还是外文文献，</w:t>
      </w:r>
      <w:r>
        <w:rPr>
          <w:rFonts w:hint="eastAsia"/>
          <w:b/>
          <w:bCs/>
        </w:rPr>
        <w:t>在参考文献中的标点符号都采用</w:t>
      </w:r>
      <w:r>
        <w:rPr>
          <w:rFonts w:hint="eastAsia"/>
          <w:b/>
          <w:bCs/>
        </w:rPr>
        <w:lastRenderedPageBreak/>
        <w:t>“半角标点符号＋空格”形式</w:t>
      </w:r>
      <w:r>
        <w:rPr>
          <w:rFonts w:hint="eastAsia"/>
        </w:rPr>
        <w:t>。</w:t>
      </w:r>
    </w:p>
    <w:p w14:paraId="60E677C8" w14:textId="35A1F7C1" w:rsidR="00B73E30" w:rsidRDefault="00090017">
      <w:r>
        <w:rPr>
          <w:rFonts w:hint="eastAsia"/>
        </w:rPr>
        <w:t>部分常用参考文献条目的编排格式如下：</w:t>
      </w:r>
    </w:p>
    <w:p w14:paraId="048E154B" w14:textId="77777777" w:rsidR="00B73E30" w:rsidRDefault="00090017">
      <w:r>
        <w:rPr>
          <w:rFonts w:hint="eastAsia"/>
        </w:rPr>
        <w:t>1</w:t>
      </w:r>
      <w:r>
        <w:rPr>
          <w:rFonts w:hint="eastAsia"/>
        </w:rPr>
        <w:t>）专著：</w:t>
      </w:r>
    </w:p>
    <w:p w14:paraId="59D3855B" w14:textId="4EFB0737" w:rsidR="00B73E30" w:rsidRDefault="00090017">
      <w:pPr>
        <w:rPr>
          <w:rFonts w:ascii="宋体" w:hAnsi="宋体" w:cs="宋体"/>
        </w:rPr>
      </w:pPr>
      <w:r>
        <w:t>［序号］</w:t>
      </w:r>
      <w:r>
        <w:rPr>
          <w:rFonts w:hint="eastAsia"/>
        </w:rPr>
        <w:t>作者</w:t>
      </w:r>
      <w:r>
        <w:rPr>
          <w:rFonts w:ascii="宋体" w:hAnsi="宋体" w:cs="宋体" w:hint="eastAsia"/>
        </w:rPr>
        <w:t>.</w:t>
      </w:r>
      <w:r>
        <w:rPr>
          <w:rFonts w:ascii="宋体" w:hAnsi="宋体" w:cs="宋体"/>
        </w:rPr>
        <w:t xml:space="preserve"> </w:t>
      </w:r>
      <w:r>
        <w:rPr>
          <w:rFonts w:ascii="宋体" w:hAnsi="宋体" w:cs="宋体" w:hint="eastAsia"/>
        </w:rPr>
        <w:t>书</w:t>
      </w:r>
      <w:r>
        <w:rPr>
          <w:rFonts w:hint="eastAsia"/>
        </w:rPr>
        <w:t>名</w:t>
      </w:r>
      <w:r>
        <w:rPr>
          <w:rFonts w:hint="eastAsia"/>
        </w:rPr>
        <w:t>:</w:t>
      </w:r>
      <w:r>
        <w:t xml:space="preserve"> </w:t>
      </w:r>
      <w:r>
        <w:rPr>
          <w:rFonts w:hint="eastAsia"/>
        </w:rPr>
        <w:t>其他题名信息</w:t>
      </w:r>
      <w:r>
        <w:t>[M]</w:t>
      </w:r>
      <w:r>
        <w:rPr>
          <w:rFonts w:ascii="宋体" w:hAnsi="宋体" w:cs="宋体" w:hint="eastAsia"/>
        </w:rPr>
        <w:t>.</w:t>
      </w:r>
      <w:r>
        <w:rPr>
          <w:rFonts w:hint="eastAsia"/>
        </w:rPr>
        <w:t>翻译</w:t>
      </w:r>
      <w:r>
        <w:rPr>
          <w:rFonts w:ascii="宋体" w:hAnsi="宋体" w:cs="宋体" w:hint="eastAsia"/>
        </w:rPr>
        <w:t>者.</w:t>
      </w:r>
      <w:r>
        <w:rPr>
          <w:rFonts w:ascii="宋体" w:hAnsi="宋体" w:cs="宋体"/>
        </w:rPr>
        <w:t xml:space="preserve"> </w:t>
      </w:r>
      <w:r>
        <w:rPr>
          <w:rFonts w:hint="eastAsia"/>
        </w:rPr>
        <w:t>版本项（首次免注）</w:t>
      </w:r>
      <w:r>
        <w:rPr>
          <w:rFonts w:ascii="宋体" w:hAnsi="宋体" w:cs="宋体" w:hint="eastAsia"/>
        </w:rPr>
        <w:t>.</w:t>
      </w:r>
      <w:r>
        <w:rPr>
          <w:rFonts w:ascii="宋体" w:hAnsi="宋体" w:cs="宋体"/>
        </w:rPr>
        <w:t xml:space="preserve"> </w:t>
      </w:r>
      <w:r>
        <w:rPr>
          <w:rFonts w:ascii="宋体" w:hAnsi="宋体" w:cs="宋体" w:hint="eastAsia"/>
        </w:rPr>
        <w:t>出版地：出版社,</w:t>
      </w:r>
      <w:r>
        <w:rPr>
          <w:rFonts w:ascii="宋体" w:hAnsi="宋体" w:cs="宋体"/>
        </w:rPr>
        <w:t xml:space="preserve"> </w:t>
      </w:r>
      <w:r>
        <w:rPr>
          <w:rFonts w:ascii="宋体" w:hAnsi="宋体" w:cs="宋体" w:hint="eastAsia"/>
        </w:rPr>
        <w:t>出版年.</w:t>
      </w:r>
    </w:p>
    <w:p w14:paraId="22AFED38" w14:textId="77777777" w:rsidR="00B73E30" w:rsidRDefault="00090017">
      <w:bookmarkStart w:id="29" w:name="_Hlk165210283"/>
      <w:r>
        <w:rPr>
          <w:rFonts w:hint="eastAsia"/>
        </w:rPr>
        <w:t>示例：</w:t>
      </w:r>
    </w:p>
    <w:bookmarkEnd w:id="29"/>
    <w:p w14:paraId="522C4C2B" w14:textId="77777777" w:rsidR="00B73E30" w:rsidRPr="0058452E" w:rsidRDefault="00090017" w:rsidP="00D43F59">
      <w:r w:rsidRPr="0058452E">
        <w:rPr>
          <w:rFonts w:hint="eastAsia"/>
        </w:rPr>
        <w:t>［序号］艾耶尔</w:t>
      </w:r>
      <w:r w:rsidRPr="0058452E">
        <w:t xml:space="preserve">. </w:t>
      </w:r>
      <w:r w:rsidRPr="0058452E">
        <w:rPr>
          <w:rFonts w:hint="eastAsia"/>
        </w:rPr>
        <w:t>语言、真理与逻辑</w:t>
      </w:r>
      <w:r w:rsidRPr="0058452E">
        <w:t xml:space="preserve">[M]. </w:t>
      </w:r>
      <w:r w:rsidRPr="0058452E">
        <w:rPr>
          <w:rFonts w:hint="eastAsia"/>
        </w:rPr>
        <w:t>尹大贻译</w:t>
      </w:r>
      <w:r w:rsidRPr="0058452E">
        <w:t xml:space="preserve">. </w:t>
      </w:r>
      <w:r w:rsidRPr="0058452E">
        <w:rPr>
          <w:rFonts w:hint="eastAsia"/>
        </w:rPr>
        <w:t>上海</w:t>
      </w:r>
      <w:r w:rsidRPr="0058452E">
        <w:t xml:space="preserve">: </w:t>
      </w:r>
      <w:r w:rsidRPr="0058452E">
        <w:rPr>
          <w:rFonts w:hint="eastAsia"/>
        </w:rPr>
        <w:t>上海译文出版社</w:t>
      </w:r>
      <w:r w:rsidRPr="0058452E">
        <w:t>,</w:t>
      </w:r>
      <w:r>
        <w:t xml:space="preserve"> </w:t>
      </w:r>
      <w:r w:rsidRPr="0058452E">
        <w:t>1983.</w:t>
      </w:r>
    </w:p>
    <w:p w14:paraId="0872EAC3" w14:textId="77777777" w:rsidR="00B73E30" w:rsidRPr="0058452E" w:rsidRDefault="00090017" w:rsidP="00D43F59">
      <w:bookmarkStart w:id="30" w:name="_Hlk164946016"/>
      <w:r w:rsidRPr="0058452E">
        <w:rPr>
          <w:rFonts w:hint="eastAsia"/>
        </w:rPr>
        <w:t>［序号］</w:t>
      </w:r>
      <w:bookmarkEnd w:id="30"/>
      <w:r w:rsidRPr="0058452E">
        <w:rPr>
          <w:rFonts w:hint="eastAsia"/>
        </w:rPr>
        <w:t>涂纪亮</w:t>
      </w:r>
      <w:r w:rsidRPr="0058452E">
        <w:t xml:space="preserve">. </w:t>
      </w:r>
      <w:r w:rsidRPr="0058452E">
        <w:rPr>
          <w:rFonts w:hint="eastAsia"/>
        </w:rPr>
        <w:t>英美语言哲学概论</w:t>
      </w:r>
      <w:r w:rsidRPr="0058452E">
        <w:t>[M].</w:t>
      </w:r>
      <w:r>
        <w:t xml:space="preserve"> </w:t>
      </w:r>
      <w:r w:rsidRPr="0058452E">
        <w:rPr>
          <w:rFonts w:hint="eastAsia"/>
        </w:rPr>
        <w:t>北京</w:t>
      </w:r>
      <w:r w:rsidRPr="0058452E">
        <w:t xml:space="preserve">: </w:t>
      </w:r>
      <w:r w:rsidRPr="0058452E">
        <w:rPr>
          <w:rFonts w:hint="eastAsia"/>
        </w:rPr>
        <w:t>人民出版社</w:t>
      </w:r>
      <w:r w:rsidRPr="0058452E">
        <w:t>,</w:t>
      </w:r>
      <w:r>
        <w:t xml:space="preserve"> </w:t>
      </w:r>
      <w:r w:rsidRPr="0058452E">
        <w:t>1988.</w:t>
      </w:r>
    </w:p>
    <w:p w14:paraId="3BA4E5D9" w14:textId="595594EE" w:rsidR="00B73E30" w:rsidRPr="0058452E" w:rsidRDefault="00090017" w:rsidP="00D43F59">
      <w:r w:rsidRPr="0058452E">
        <w:rPr>
          <w:rFonts w:hint="eastAsia"/>
        </w:rPr>
        <w:t>［序号］</w:t>
      </w:r>
      <w:r w:rsidRPr="0058452E">
        <w:t>Schechter E. Classical and nonclassical logics[M]</w:t>
      </w:r>
      <w:r>
        <w:rPr>
          <w:rFonts w:hint="eastAsia"/>
        </w:rPr>
        <w:t>.</w:t>
      </w:r>
      <w:r>
        <w:t xml:space="preserve"> </w:t>
      </w:r>
      <w:r w:rsidRPr="0058452E">
        <w:t>New Jersey: Princeton University Press, 2005</w:t>
      </w:r>
      <w:r w:rsidRPr="0058452E">
        <w:rPr>
          <w:rFonts w:hint="eastAsia"/>
        </w:rPr>
        <w:t>．</w:t>
      </w:r>
    </w:p>
    <w:p w14:paraId="249FB9D4" w14:textId="433F5B8F" w:rsidR="00B73E30" w:rsidRDefault="00090017">
      <w:r w:rsidRPr="0058452E">
        <w:rPr>
          <w:rFonts w:hint="eastAsia"/>
        </w:rPr>
        <w:t>［序号］</w:t>
      </w:r>
      <w:r w:rsidRPr="0058452E">
        <w:t>Dixon J D, Mortimer B. Permutation groups: volume 163[M]. New York: Springer Science &amp; Business Media, 1996.</w:t>
      </w:r>
    </w:p>
    <w:p w14:paraId="1EA8C446" w14:textId="77777777" w:rsidR="00B73E30" w:rsidRDefault="00090017">
      <w:r>
        <w:rPr>
          <w:rFonts w:hint="eastAsia"/>
        </w:rPr>
        <w:t>2</w:t>
      </w:r>
      <w:r>
        <w:rPr>
          <w:rFonts w:hint="eastAsia"/>
        </w:rPr>
        <w:t>）</w:t>
      </w:r>
      <w:r>
        <w:t>期刊文</w:t>
      </w:r>
      <w:r>
        <w:rPr>
          <w:rFonts w:hint="eastAsia"/>
        </w:rPr>
        <w:t>献：</w:t>
      </w:r>
    </w:p>
    <w:p w14:paraId="4B7E6521" w14:textId="3C625DD1" w:rsidR="00B73E30" w:rsidRDefault="00090017">
      <w:pPr>
        <w:rPr>
          <w:rFonts w:ascii="宋体" w:hAnsi="宋体" w:cs="宋体"/>
        </w:rPr>
      </w:pPr>
      <w:bookmarkStart w:id="31" w:name="_Hlk164943850"/>
      <w:r>
        <w:t>［序号］</w:t>
      </w:r>
      <w:bookmarkEnd w:id="31"/>
      <w:r>
        <w:rPr>
          <w:rFonts w:hint="eastAsia"/>
        </w:rPr>
        <w:t>作者</w:t>
      </w:r>
      <w:r>
        <w:rPr>
          <w:rFonts w:ascii="宋体" w:hAnsi="宋体" w:cs="宋体" w:hint="eastAsia"/>
        </w:rPr>
        <w:t>.</w:t>
      </w:r>
      <w:r>
        <w:rPr>
          <w:rFonts w:ascii="宋体" w:hAnsi="宋体" w:cs="宋体"/>
        </w:rPr>
        <w:t xml:space="preserve"> </w:t>
      </w:r>
      <w:r>
        <w:rPr>
          <w:rFonts w:hint="eastAsia"/>
        </w:rPr>
        <w:t>文献名</w:t>
      </w:r>
      <w:r>
        <w:rPr>
          <w:rFonts w:hint="eastAsia"/>
          <w:color w:val="4874CB" w:themeColor="accent1"/>
        </w:rPr>
        <w:t>[</w:t>
      </w:r>
      <w:r>
        <w:rPr>
          <w:color w:val="4874CB" w:themeColor="accent1"/>
        </w:rPr>
        <w:t>J</w:t>
      </w:r>
      <w:r>
        <w:rPr>
          <w:rFonts w:hint="eastAsia"/>
          <w:color w:val="4874CB" w:themeColor="accent1"/>
        </w:rPr>
        <w:t>]</w:t>
      </w:r>
      <w:r>
        <w:rPr>
          <w:rFonts w:ascii="宋体" w:hAnsi="宋体" w:cs="宋体" w:hint="eastAsia"/>
        </w:rPr>
        <w:t>.</w:t>
      </w:r>
      <w:r>
        <w:rPr>
          <w:rFonts w:ascii="宋体" w:hAnsi="宋体" w:cs="宋体"/>
        </w:rPr>
        <w:t xml:space="preserve"> </w:t>
      </w:r>
      <w:r>
        <w:rPr>
          <w:rFonts w:hint="eastAsia"/>
        </w:rPr>
        <w:t>刊名</w:t>
      </w:r>
      <w:r w:rsidR="00D43F59">
        <w:rPr>
          <w:rFonts w:hint="eastAsia"/>
        </w:rPr>
        <w:t>:</w:t>
      </w:r>
      <w:r w:rsidR="00D43F59">
        <w:t xml:space="preserve"> </w:t>
      </w:r>
      <w:r>
        <w:rPr>
          <w:rFonts w:hint="eastAsia"/>
        </w:rPr>
        <w:t>其他题名信息</w:t>
      </w:r>
      <w:r>
        <w:rPr>
          <w:rFonts w:hint="eastAsia"/>
        </w:rPr>
        <w:t>,</w:t>
      </w:r>
      <w:r>
        <w:t xml:space="preserve"> </w:t>
      </w:r>
      <w:r>
        <w:t>出版年份</w:t>
      </w:r>
      <w:r>
        <w:rPr>
          <w:rFonts w:hint="eastAsia"/>
        </w:rPr>
        <w:t>,</w:t>
      </w:r>
      <w:r>
        <w:t xml:space="preserve"> </w:t>
      </w:r>
      <w:r>
        <w:t>卷</w:t>
      </w:r>
      <w:r>
        <w:rPr>
          <w:rFonts w:hint="eastAsia"/>
        </w:rPr>
        <w:t xml:space="preserve"> </w:t>
      </w:r>
      <w:r>
        <w:t>(</w:t>
      </w:r>
      <w:r>
        <w:t>期</w:t>
      </w:r>
      <w:r>
        <w:rPr>
          <w:rFonts w:hint="eastAsia"/>
        </w:rPr>
        <w:t>)</w:t>
      </w:r>
      <w:r>
        <w:t xml:space="preserve">: </w:t>
      </w:r>
      <w:r>
        <w:rPr>
          <w:rFonts w:hint="eastAsia"/>
        </w:rPr>
        <w:t>起</w:t>
      </w:r>
      <w:bookmarkStart w:id="32" w:name="_Hlk164943876"/>
      <w:r>
        <w:rPr>
          <w:rFonts w:ascii="宋体" w:hAnsi="宋体" w:cs="宋体" w:hint="eastAsia"/>
        </w:rPr>
        <w:t>-</w:t>
      </w:r>
      <w:bookmarkEnd w:id="32"/>
      <w:r>
        <w:rPr>
          <w:rFonts w:hint="eastAsia"/>
        </w:rPr>
        <w:t>止</w:t>
      </w:r>
      <w:r>
        <w:t>页码</w:t>
      </w:r>
      <w:r>
        <w:rPr>
          <w:rFonts w:ascii="宋体" w:hAnsi="宋体" w:cs="宋体" w:hint="eastAsia"/>
        </w:rPr>
        <w:t>.</w:t>
      </w:r>
    </w:p>
    <w:p w14:paraId="4AFA8991" w14:textId="77777777" w:rsidR="00B73E30" w:rsidRDefault="00090017">
      <w:r>
        <w:rPr>
          <w:rFonts w:hint="eastAsia"/>
        </w:rPr>
        <w:t>示例：</w:t>
      </w:r>
    </w:p>
    <w:p w14:paraId="087C4CB5" w14:textId="77777777" w:rsidR="00B73E30" w:rsidRPr="0058452E" w:rsidRDefault="00090017" w:rsidP="00D43F59">
      <w:bookmarkStart w:id="33" w:name="_Hlk164944179"/>
      <w:bookmarkStart w:id="34" w:name="_Hlk164944540"/>
      <w:r w:rsidRPr="0058452E">
        <w:rPr>
          <w:rFonts w:hint="eastAsia"/>
        </w:rPr>
        <w:t>［序号］</w:t>
      </w:r>
      <w:bookmarkEnd w:id="33"/>
      <w:r w:rsidRPr="0058452E">
        <w:rPr>
          <w:rFonts w:hint="eastAsia"/>
        </w:rPr>
        <w:t>张建军</w:t>
      </w:r>
      <w:bookmarkEnd w:id="34"/>
      <w:r w:rsidRPr="0058452E">
        <w:t>.</w:t>
      </w:r>
      <w:r>
        <w:t xml:space="preserve"> </w:t>
      </w:r>
      <w:r w:rsidRPr="0058452E">
        <w:rPr>
          <w:rFonts w:hint="eastAsia"/>
        </w:rPr>
        <w:t>正规模态集合论悖论及相关问题</w:t>
      </w:r>
      <w:r w:rsidRPr="0058452E">
        <w:t>[J].</w:t>
      </w:r>
      <w:r w:rsidRPr="00D43F59">
        <w:t xml:space="preserve"> </w:t>
      </w:r>
      <w:r w:rsidRPr="0058452E">
        <w:rPr>
          <w:rFonts w:hint="eastAsia"/>
        </w:rPr>
        <w:t>逻辑学研究，</w:t>
      </w:r>
      <w:r w:rsidRPr="0058452E">
        <w:t>2017, 10(3) : 35-57</w:t>
      </w:r>
      <w:r w:rsidRPr="0058452E">
        <w:rPr>
          <w:rFonts w:hint="eastAsia"/>
        </w:rPr>
        <w:t>．</w:t>
      </w:r>
    </w:p>
    <w:p w14:paraId="239764BE" w14:textId="346BD0A1" w:rsidR="00B73E30" w:rsidRPr="0058452E" w:rsidRDefault="00090017" w:rsidP="00D43F59">
      <w:r>
        <w:rPr>
          <w:rFonts w:hint="eastAsia"/>
        </w:rPr>
        <w:t>［序号］</w:t>
      </w:r>
      <w:r w:rsidRPr="0058452E">
        <w:rPr>
          <w:rFonts w:hint="eastAsia"/>
        </w:rPr>
        <w:t>程代展</w:t>
      </w:r>
      <w:r w:rsidRPr="0058452E">
        <w:t>,</w:t>
      </w:r>
      <w:r>
        <w:t xml:space="preserve"> </w:t>
      </w:r>
      <w:r w:rsidRPr="0058452E">
        <w:rPr>
          <w:rFonts w:hint="eastAsia"/>
        </w:rPr>
        <w:t>齐洪胜</w:t>
      </w:r>
      <w:r w:rsidRPr="0058452E">
        <w:t>,</w:t>
      </w:r>
      <w:r>
        <w:t xml:space="preserve"> </w:t>
      </w:r>
      <w:r w:rsidRPr="0058452E">
        <w:rPr>
          <w:rFonts w:hint="eastAsia"/>
        </w:rPr>
        <w:t>赵寅</w:t>
      </w:r>
      <w:r w:rsidRPr="0058452E">
        <w:t>.</w:t>
      </w:r>
      <w:r>
        <w:t xml:space="preserve"> </w:t>
      </w:r>
      <w:r w:rsidRPr="0058452E">
        <w:rPr>
          <w:rFonts w:hint="eastAsia"/>
        </w:rPr>
        <w:t>布尔网络的分析与控制——矩阵半张量积方法</w:t>
      </w:r>
      <w:r w:rsidRPr="0058452E">
        <w:t xml:space="preserve">[J]. </w:t>
      </w:r>
      <w:r w:rsidRPr="0058452E">
        <w:rPr>
          <w:rFonts w:hint="eastAsia"/>
        </w:rPr>
        <w:t>自动化学报</w:t>
      </w:r>
      <w:r w:rsidRPr="0058452E">
        <w:t>,</w:t>
      </w:r>
      <w:r>
        <w:t xml:space="preserve"> </w:t>
      </w:r>
      <w:r w:rsidRPr="0058452E">
        <w:t>2011, 37(5):</w:t>
      </w:r>
      <w:r>
        <w:t xml:space="preserve"> </w:t>
      </w:r>
      <w:r w:rsidRPr="0058452E">
        <w:t>529-540.</w:t>
      </w:r>
    </w:p>
    <w:p w14:paraId="02008E37" w14:textId="272F8130" w:rsidR="00B73E30" w:rsidRPr="0058452E" w:rsidRDefault="00090017" w:rsidP="00D43F59">
      <w:r>
        <w:rPr>
          <w:rFonts w:hint="eastAsia"/>
        </w:rPr>
        <w:t>［序号］</w:t>
      </w:r>
      <w:r w:rsidRPr="0058452E">
        <w:t>Priest G. Words without knowledge[J]. Philosophy and Phenomenological Research, 2005, 71(3):</w:t>
      </w:r>
      <w:r>
        <w:t xml:space="preserve"> </w:t>
      </w:r>
      <w:r w:rsidRPr="0058452E">
        <w:t xml:space="preserve">686-694. </w:t>
      </w:r>
    </w:p>
    <w:p w14:paraId="7AEDA35D" w14:textId="6AA56668" w:rsidR="00B73E30" w:rsidRDefault="00090017">
      <w:r>
        <w:rPr>
          <w:rFonts w:hint="eastAsia"/>
        </w:rPr>
        <w:t>［序号］</w:t>
      </w:r>
      <w:r w:rsidRPr="0058452E">
        <w:t>Wang G J</w:t>
      </w:r>
      <w:r>
        <w:t xml:space="preserve"> &amp; </w:t>
      </w:r>
      <w:r w:rsidRPr="0058452E">
        <w:t xml:space="preserve">Leung Y. </w:t>
      </w:r>
      <w:bookmarkStart w:id="35" w:name="_Hlk164947258"/>
      <w:r w:rsidRPr="0058452E">
        <w:t>Integrated</w:t>
      </w:r>
      <w:bookmarkEnd w:id="35"/>
      <w:r w:rsidRPr="0058452E">
        <w:t xml:space="preserve"> semantics and logic metric spaces[J]. Fuzzy Sets and Systems, 2003, 136(1):71-91.</w:t>
      </w:r>
    </w:p>
    <w:p w14:paraId="09A12A37" w14:textId="77777777" w:rsidR="00B73E30" w:rsidRDefault="00090017">
      <w:r>
        <w:rPr>
          <w:rFonts w:hint="eastAsia"/>
        </w:rPr>
        <w:t>3</w:t>
      </w:r>
      <w:r>
        <w:rPr>
          <w:rFonts w:hint="eastAsia"/>
        </w:rPr>
        <w:t>）学位论文：</w:t>
      </w:r>
    </w:p>
    <w:p w14:paraId="06DD242D" w14:textId="691FD381" w:rsidR="00B73E30" w:rsidRDefault="00090017">
      <w:pPr>
        <w:rPr>
          <w:rFonts w:ascii="宋体" w:hAnsi="宋体" w:cs="宋体"/>
        </w:rPr>
      </w:pPr>
      <w:bookmarkStart w:id="36" w:name="_Hlk164947532"/>
      <w:r>
        <w:rPr>
          <w:rFonts w:hint="eastAsia"/>
        </w:rPr>
        <w:t>［序号］</w:t>
      </w:r>
      <w:bookmarkEnd w:id="36"/>
      <w:r>
        <w:rPr>
          <w:rFonts w:hint="eastAsia"/>
        </w:rPr>
        <w:t>作</w:t>
      </w:r>
      <w:r>
        <w:rPr>
          <w:rFonts w:ascii="宋体" w:hAnsi="宋体" w:cs="宋体" w:hint="eastAsia"/>
        </w:rPr>
        <w:t>者.</w:t>
      </w:r>
      <w:r>
        <w:rPr>
          <w:rFonts w:ascii="宋体" w:hAnsi="宋体" w:cs="宋体"/>
        </w:rPr>
        <w:t xml:space="preserve"> </w:t>
      </w:r>
      <w:r>
        <w:rPr>
          <w:rFonts w:hint="eastAsia"/>
        </w:rPr>
        <w:t>学位论文名</w:t>
      </w:r>
      <w:r>
        <w:rPr>
          <w:rFonts w:hint="eastAsia"/>
          <w:color w:val="4874CB" w:themeColor="accent1"/>
        </w:rPr>
        <w:t>[D]</w:t>
      </w:r>
      <w:r>
        <w:rPr>
          <w:rFonts w:ascii="宋体" w:hAnsi="宋体" w:cs="宋体" w:hint="eastAsia"/>
        </w:rPr>
        <w:t>.</w:t>
      </w:r>
      <w:r>
        <w:rPr>
          <w:rFonts w:ascii="宋体" w:hAnsi="宋体" w:cs="宋体"/>
        </w:rPr>
        <w:t xml:space="preserve"> </w:t>
      </w:r>
      <w:r>
        <w:rPr>
          <w:rFonts w:ascii="宋体" w:hAnsi="宋体" w:cs="宋体" w:hint="eastAsia"/>
        </w:rPr>
        <w:t>保存地:</w:t>
      </w:r>
      <w:r>
        <w:rPr>
          <w:rFonts w:ascii="宋体" w:hAnsi="宋体" w:cs="宋体"/>
        </w:rPr>
        <w:t xml:space="preserve"> </w:t>
      </w:r>
      <w:r>
        <w:rPr>
          <w:rFonts w:ascii="宋体" w:hAnsi="宋体" w:cs="宋体" w:hint="eastAsia"/>
        </w:rPr>
        <w:t>保存</w:t>
      </w:r>
      <w:r>
        <w:rPr>
          <w:rFonts w:hint="eastAsia"/>
        </w:rPr>
        <w:t>单位</w:t>
      </w:r>
      <w:r>
        <w:rPr>
          <w:rFonts w:hint="eastAsia"/>
        </w:rPr>
        <w:t>,</w:t>
      </w:r>
      <w:r>
        <w:t xml:space="preserve"> </w:t>
      </w:r>
      <w:r>
        <w:rPr>
          <w:rFonts w:hint="eastAsia"/>
        </w:rPr>
        <w:t>年份</w:t>
      </w:r>
      <w:r>
        <w:rPr>
          <w:rFonts w:ascii="宋体" w:hAnsi="宋体" w:cs="宋体" w:hint="eastAsia"/>
        </w:rPr>
        <w:t>.</w:t>
      </w:r>
    </w:p>
    <w:p w14:paraId="6CC17B8E" w14:textId="77777777" w:rsidR="00B73E30" w:rsidRDefault="00090017">
      <w:r>
        <w:rPr>
          <w:rFonts w:hint="eastAsia"/>
        </w:rPr>
        <w:t>示例：</w:t>
      </w:r>
    </w:p>
    <w:p w14:paraId="55ADF30A" w14:textId="77777777" w:rsidR="00B73E30" w:rsidRPr="0058452E" w:rsidRDefault="00090017" w:rsidP="00D43F59">
      <w:bookmarkStart w:id="37" w:name="_Hlk164947669"/>
      <w:r w:rsidRPr="0058452E">
        <w:rPr>
          <w:rFonts w:hint="eastAsia"/>
        </w:rPr>
        <w:t>［序号］</w:t>
      </w:r>
      <w:bookmarkEnd w:id="37"/>
      <w:r w:rsidRPr="0058452E">
        <w:rPr>
          <w:rFonts w:hint="eastAsia"/>
        </w:rPr>
        <w:t>吴云芳</w:t>
      </w:r>
      <w:r w:rsidRPr="0058452E">
        <w:t>.</w:t>
      </w:r>
      <w:r>
        <w:t xml:space="preserve"> </w:t>
      </w:r>
      <w:r w:rsidRPr="0058452E">
        <w:rPr>
          <w:rFonts w:hint="eastAsia"/>
        </w:rPr>
        <w:t>面向中文信息处理的现代汉语并列结构研究</w:t>
      </w:r>
      <w:r w:rsidRPr="0058452E">
        <w:t>[D].</w:t>
      </w:r>
      <w:r>
        <w:t xml:space="preserve"> </w:t>
      </w:r>
      <w:r w:rsidRPr="0058452E">
        <w:rPr>
          <w:rFonts w:hint="eastAsia"/>
        </w:rPr>
        <w:t>北京</w:t>
      </w:r>
      <w:r w:rsidRPr="0058452E">
        <w:t>:</w:t>
      </w:r>
      <w:r>
        <w:t xml:space="preserve"> </w:t>
      </w:r>
      <w:r w:rsidRPr="0058452E">
        <w:rPr>
          <w:rFonts w:hint="eastAsia"/>
        </w:rPr>
        <w:t>北京大学</w:t>
      </w:r>
      <w:r w:rsidRPr="0058452E">
        <w:t>, 2003.</w:t>
      </w:r>
    </w:p>
    <w:p w14:paraId="1396A4D1" w14:textId="4E918D42" w:rsidR="00B73E30" w:rsidRDefault="00090017">
      <w:bookmarkStart w:id="38" w:name="_Hlk164948825"/>
      <w:r w:rsidRPr="0058452E">
        <w:rPr>
          <w:rFonts w:hint="eastAsia"/>
        </w:rPr>
        <w:t>［序号］</w:t>
      </w:r>
      <w:bookmarkEnd w:id="38"/>
      <w:r w:rsidRPr="0058452E">
        <w:t>van Benthem J. Modal Correspondence Theory[D]. Amsterdam: University of Amsterdam, 1976.</w:t>
      </w:r>
    </w:p>
    <w:p w14:paraId="153D9D4D" w14:textId="77777777" w:rsidR="00B73E30" w:rsidRDefault="00090017">
      <w:r>
        <w:rPr>
          <w:rFonts w:hint="eastAsia"/>
        </w:rPr>
        <w:lastRenderedPageBreak/>
        <w:t>4</w:t>
      </w:r>
      <w:r>
        <w:rPr>
          <w:rFonts w:hint="eastAsia"/>
        </w:rPr>
        <w:t>）论文集、会议录：</w:t>
      </w:r>
    </w:p>
    <w:p w14:paraId="77C84F5D" w14:textId="6A7DFD4F" w:rsidR="00B73E30" w:rsidRDefault="00090017">
      <w:bookmarkStart w:id="39" w:name="_Hlk164948929"/>
      <w:r>
        <w:rPr>
          <w:rFonts w:hint="eastAsia"/>
        </w:rPr>
        <w:t>［序号］</w:t>
      </w:r>
      <w:bookmarkEnd w:id="39"/>
      <w:r>
        <w:rPr>
          <w:rFonts w:hint="eastAsia"/>
        </w:rPr>
        <w:t>作者</w:t>
      </w:r>
      <w:r>
        <w:rPr>
          <w:rFonts w:hint="eastAsia"/>
        </w:rPr>
        <w:t>.</w:t>
      </w:r>
      <w:r>
        <w:t xml:space="preserve"> </w:t>
      </w:r>
      <w:r>
        <w:rPr>
          <w:rFonts w:hint="eastAsia"/>
        </w:rPr>
        <w:t>档案名</w:t>
      </w:r>
      <w:r>
        <w:rPr>
          <w:rFonts w:hint="eastAsia"/>
        </w:rPr>
        <w:t>[</w:t>
      </w:r>
      <w:r>
        <w:t>A</w:t>
      </w:r>
      <w:r>
        <w:rPr>
          <w:rFonts w:hint="eastAsia"/>
        </w:rPr>
        <w:t>].</w:t>
      </w:r>
      <w:r>
        <w:t xml:space="preserve"> </w:t>
      </w:r>
      <w:r>
        <w:rPr>
          <w:rFonts w:hint="eastAsia"/>
        </w:rPr>
        <w:t>主编</w:t>
      </w:r>
      <w:r>
        <w:rPr>
          <w:rFonts w:hint="eastAsia"/>
        </w:rPr>
        <w:t>.</w:t>
      </w:r>
      <w:r>
        <w:t xml:space="preserve"> </w:t>
      </w:r>
      <w:r>
        <w:rPr>
          <w:rFonts w:hint="eastAsia"/>
        </w:rPr>
        <w:t>会议录名</w:t>
      </w:r>
      <w:r>
        <w:rPr>
          <w:rFonts w:hint="eastAsia"/>
        </w:rPr>
        <w:t>[</w:t>
      </w:r>
      <w:r>
        <w:t>C</w:t>
      </w:r>
      <w:r>
        <w:rPr>
          <w:rFonts w:hint="eastAsia"/>
        </w:rPr>
        <w:t>].</w:t>
      </w:r>
      <w:r>
        <w:t xml:space="preserve"> </w:t>
      </w:r>
      <w:r>
        <w:rPr>
          <w:rFonts w:hint="eastAsia"/>
        </w:rPr>
        <w:t>出版地</w:t>
      </w:r>
      <w:r>
        <w:rPr>
          <w:rFonts w:hint="eastAsia"/>
        </w:rPr>
        <w:t>:</w:t>
      </w:r>
      <w:r>
        <w:t xml:space="preserve"> </w:t>
      </w:r>
      <w:r>
        <w:rPr>
          <w:rFonts w:hint="eastAsia"/>
        </w:rPr>
        <w:t>出版社</w:t>
      </w:r>
      <w:r>
        <w:rPr>
          <w:rFonts w:hint="eastAsia"/>
        </w:rPr>
        <w:t>,</w:t>
      </w:r>
      <w:r>
        <w:t xml:space="preserve"> </w:t>
      </w:r>
      <w:r>
        <w:rPr>
          <w:rFonts w:hint="eastAsia"/>
        </w:rPr>
        <w:t>出版年</w:t>
      </w:r>
      <w:r>
        <w:rPr>
          <w:rFonts w:hint="eastAsia"/>
        </w:rPr>
        <w:t>:</w:t>
      </w:r>
      <w:r>
        <w:t xml:space="preserve"> </w:t>
      </w:r>
      <w:r>
        <w:rPr>
          <w:rFonts w:hint="eastAsia"/>
        </w:rPr>
        <w:t>起</w:t>
      </w:r>
      <w:r>
        <w:rPr>
          <w:rFonts w:hint="eastAsia"/>
        </w:rPr>
        <w:t>-</w:t>
      </w:r>
      <w:r>
        <w:rPr>
          <w:rFonts w:hint="eastAsia"/>
        </w:rPr>
        <w:t>止页码</w:t>
      </w:r>
      <w:r>
        <w:rPr>
          <w:rFonts w:hint="eastAsia"/>
        </w:rPr>
        <w:t>.</w:t>
      </w:r>
    </w:p>
    <w:p w14:paraId="5A998C0F" w14:textId="75BFF049" w:rsidR="00B73E30" w:rsidRDefault="00090017">
      <w:r>
        <w:rPr>
          <w:rFonts w:hint="eastAsia"/>
        </w:rPr>
        <w:t>［序号］作者</w:t>
      </w:r>
      <w:r>
        <w:rPr>
          <w:rFonts w:hint="eastAsia"/>
        </w:rPr>
        <w:t>.</w:t>
      </w:r>
      <w:r>
        <w:t xml:space="preserve"> </w:t>
      </w:r>
      <w:r>
        <w:rPr>
          <w:rFonts w:hint="eastAsia"/>
        </w:rPr>
        <w:t>论文集名</w:t>
      </w:r>
      <w:r>
        <w:rPr>
          <w:rFonts w:hint="eastAsia"/>
        </w:rPr>
        <w:t>[</w:t>
      </w:r>
      <w:r>
        <w:t>G</w:t>
      </w:r>
      <w:r>
        <w:rPr>
          <w:rFonts w:hint="eastAsia"/>
        </w:rPr>
        <w:t>].</w:t>
      </w:r>
      <w:r>
        <w:t xml:space="preserve"> </w:t>
      </w:r>
      <w:r>
        <w:rPr>
          <w:rFonts w:hint="eastAsia"/>
        </w:rPr>
        <w:t>出版地</w:t>
      </w:r>
      <w:r>
        <w:rPr>
          <w:rFonts w:hint="eastAsia"/>
        </w:rPr>
        <w:t>:</w:t>
      </w:r>
      <w:r>
        <w:t xml:space="preserve"> </w:t>
      </w:r>
      <w:r>
        <w:rPr>
          <w:rFonts w:hint="eastAsia"/>
        </w:rPr>
        <w:t>出版社</w:t>
      </w:r>
      <w:r>
        <w:rPr>
          <w:rFonts w:hint="eastAsia"/>
        </w:rPr>
        <w:t>,</w:t>
      </w:r>
      <w:r>
        <w:t xml:space="preserve"> </w:t>
      </w:r>
      <w:r>
        <w:rPr>
          <w:rFonts w:hint="eastAsia"/>
        </w:rPr>
        <w:t>出版年</w:t>
      </w:r>
      <w:r>
        <w:rPr>
          <w:rFonts w:hint="eastAsia"/>
        </w:rPr>
        <w:t>:</w:t>
      </w:r>
      <w:r>
        <w:t xml:space="preserve"> </w:t>
      </w:r>
      <w:r>
        <w:rPr>
          <w:rFonts w:hint="eastAsia"/>
        </w:rPr>
        <w:t>起</w:t>
      </w:r>
      <w:r>
        <w:rPr>
          <w:rFonts w:hint="eastAsia"/>
        </w:rPr>
        <w:t>-</w:t>
      </w:r>
      <w:r>
        <w:rPr>
          <w:rFonts w:hint="eastAsia"/>
        </w:rPr>
        <w:t>止页码</w:t>
      </w:r>
      <w:r>
        <w:rPr>
          <w:rFonts w:hint="eastAsia"/>
        </w:rPr>
        <w:t>.</w:t>
      </w:r>
    </w:p>
    <w:p w14:paraId="4F9EFD3B" w14:textId="77777777" w:rsidR="00B73E30" w:rsidRDefault="00090017">
      <w:r>
        <w:rPr>
          <w:rFonts w:hint="eastAsia"/>
        </w:rPr>
        <w:t>示例：</w:t>
      </w:r>
    </w:p>
    <w:p w14:paraId="21659BD9" w14:textId="77777777" w:rsidR="00B73E30" w:rsidRDefault="00090017">
      <w:bookmarkStart w:id="40" w:name="_Hlk164950444"/>
      <w:r w:rsidRPr="0058452E">
        <w:rPr>
          <w:rFonts w:hint="eastAsia"/>
        </w:rPr>
        <w:t>［序号］</w:t>
      </w:r>
      <w:bookmarkEnd w:id="40"/>
      <w:r w:rsidRPr="0058452E">
        <w:rPr>
          <w:rFonts w:hint="eastAsia"/>
        </w:rPr>
        <w:t>雷光春</w:t>
      </w:r>
      <w:r w:rsidRPr="0058452E">
        <w:t>.</w:t>
      </w:r>
      <w:r w:rsidRPr="00D43F59">
        <w:t xml:space="preserve"> </w:t>
      </w:r>
      <w:r w:rsidRPr="0058452E">
        <w:rPr>
          <w:rFonts w:hint="eastAsia"/>
        </w:rPr>
        <w:t>综合湿地管理</w:t>
      </w:r>
      <w:r w:rsidRPr="0058452E">
        <w:t>:</w:t>
      </w:r>
      <w:r>
        <w:t xml:space="preserve"> </w:t>
      </w:r>
      <w:r w:rsidRPr="0058452E">
        <w:rPr>
          <w:rFonts w:hint="eastAsia"/>
        </w:rPr>
        <w:t>综合湿地管理国际研讨会论文集</w:t>
      </w:r>
      <w:r w:rsidRPr="0058452E">
        <w:t>[C].</w:t>
      </w:r>
      <w:r>
        <w:t xml:space="preserve"> </w:t>
      </w:r>
      <w:r w:rsidRPr="0058452E">
        <w:rPr>
          <w:rFonts w:hint="eastAsia"/>
        </w:rPr>
        <w:t>北京</w:t>
      </w:r>
      <w:r w:rsidRPr="0058452E">
        <w:t>:</w:t>
      </w:r>
      <w:r>
        <w:t xml:space="preserve"> </w:t>
      </w:r>
      <w:r w:rsidRPr="0058452E">
        <w:rPr>
          <w:rFonts w:hint="eastAsia"/>
        </w:rPr>
        <w:t>海洋出版社</w:t>
      </w:r>
      <w:r w:rsidRPr="0058452E">
        <w:t>, 2012.</w:t>
      </w:r>
    </w:p>
    <w:p w14:paraId="52189E63" w14:textId="77777777" w:rsidR="00B73E30" w:rsidRPr="0058452E" w:rsidRDefault="00090017" w:rsidP="00D43F59">
      <w:r>
        <w:rPr>
          <w:rFonts w:hint="eastAsia"/>
        </w:rPr>
        <w:t>［序号］</w:t>
      </w:r>
      <w:r w:rsidRPr="00D43F59">
        <w:rPr>
          <w:rFonts w:hint="eastAsia"/>
        </w:rPr>
        <w:t>Cook</w:t>
      </w:r>
      <w:r>
        <w:t xml:space="preserve"> R.</w:t>
      </w:r>
      <w:r w:rsidRPr="00D43F59">
        <w:rPr>
          <w:rFonts w:hint="eastAsia"/>
        </w:rPr>
        <w:t xml:space="preserve"> Embracing revenge: on the indefinite extensibility of language</w:t>
      </w:r>
      <w:r>
        <w:t>[A]</w:t>
      </w:r>
      <w:r w:rsidRPr="00D43F59">
        <w:rPr>
          <w:rFonts w:hint="eastAsia"/>
        </w:rPr>
        <w:t xml:space="preserve">. </w:t>
      </w:r>
      <w:r>
        <w:t>Beall J C. (Ed.),</w:t>
      </w:r>
      <w:r w:rsidRPr="00D43F59">
        <w:rPr>
          <w:rFonts w:hint="eastAsia"/>
        </w:rPr>
        <w:t xml:space="preserve"> Revenge of the Liar: New Essays on the Paradox</w:t>
      </w:r>
      <w:r>
        <w:t>[C]</w:t>
      </w:r>
      <w:r w:rsidRPr="00D43F59">
        <w:rPr>
          <w:rFonts w:hint="eastAsia"/>
        </w:rPr>
        <w:t>.</w:t>
      </w:r>
      <w:r>
        <w:t xml:space="preserve"> Oxford:</w:t>
      </w:r>
      <w:r w:rsidRPr="00D43F59">
        <w:rPr>
          <w:rFonts w:hint="eastAsia"/>
        </w:rPr>
        <w:t xml:space="preserve"> Oxford University Press, 2008</w:t>
      </w:r>
      <w:r>
        <w:t>, pp. 31–52</w:t>
      </w:r>
      <w:r w:rsidRPr="00D43F59">
        <w:rPr>
          <w:rFonts w:hint="eastAsia"/>
        </w:rPr>
        <w:t xml:space="preserve">. </w:t>
      </w:r>
    </w:p>
    <w:p w14:paraId="15810B8B" w14:textId="77777777" w:rsidR="00B73E30" w:rsidRPr="0058452E" w:rsidRDefault="00090017" w:rsidP="00D43F59">
      <w:r w:rsidRPr="0058452E">
        <w:rPr>
          <w:rFonts w:hint="eastAsia"/>
        </w:rPr>
        <w:t>［序号］中国职工教育研究会</w:t>
      </w:r>
      <w:r w:rsidRPr="0058452E">
        <w:t>.</w:t>
      </w:r>
      <w:r>
        <w:t xml:space="preserve"> </w:t>
      </w:r>
      <w:r w:rsidRPr="0058452E">
        <w:rPr>
          <w:rFonts w:hint="eastAsia"/>
        </w:rPr>
        <w:t>职工教育研究论文集</w:t>
      </w:r>
      <w:r w:rsidRPr="0058452E">
        <w:t>[G].</w:t>
      </w:r>
      <w:r>
        <w:t xml:space="preserve"> </w:t>
      </w:r>
      <w:r w:rsidRPr="0058452E">
        <w:rPr>
          <w:rFonts w:hint="eastAsia"/>
        </w:rPr>
        <w:t>北京</w:t>
      </w:r>
      <w:r w:rsidRPr="0058452E">
        <w:t>:</w:t>
      </w:r>
      <w:r>
        <w:t xml:space="preserve"> </w:t>
      </w:r>
      <w:r w:rsidRPr="0058452E">
        <w:rPr>
          <w:rFonts w:hint="eastAsia"/>
        </w:rPr>
        <w:t>人民教育出版社</w:t>
      </w:r>
      <w:r w:rsidRPr="0058452E">
        <w:t>, 1985.</w:t>
      </w:r>
    </w:p>
    <w:p w14:paraId="4C4B1698" w14:textId="77777777" w:rsidR="00B73E30" w:rsidRDefault="00090017">
      <w:r>
        <w:rPr>
          <w:rFonts w:hint="eastAsia"/>
        </w:rPr>
        <w:t>5</w:t>
      </w:r>
      <w:r>
        <w:rPr>
          <w:rFonts w:hint="eastAsia"/>
        </w:rPr>
        <w:t>）专利文献：</w:t>
      </w:r>
    </w:p>
    <w:p w14:paraId="77AEACD7" w14:textId="55868B4A" w:rsidR="00B73E30" w:rsidRDefault="00090017">
      <w:pPr>
        <w:rPr>
          <w:rFonts w:ascii="宋体" w:hAnsi="宋体" w:cs="宋体"/>
        </w:rPr>
      </w:pPr>
      <w:r>
        <w:rPr>
          <w:rFonts w:hint="eastAsia"/>
        </w:rPr>
        <w:t>［序号］专利申请者或所有</w:t>
      </w:r>
      <w:r>
        <w:rPr>
          <w:rFonts w:ascii="宋体" w:hAnsi="宋体" w:cs="宋体" w:hint="eastAsia"/>
        </w:rPr>
        <w:t>者.</w:t>
      </w:r>
      <w:r>
        <w:rPr>
          <w:rFonts w:ascii="宋体" w:hAnsi="宋体" w:cs="宋体"/>
        </w:rPr>
        <w:t xml:space="preserve"> </w:t>
      </w:r>
      <w:r>
        <w:rPr>
          <w:rFonts w:ascii="宋体" w:hAnsi="宋体" w:cs="宋体" w:hint="eastAsia"/>
        </w:rPr>
        <w:t>专利题名</w:t>
      </w:r>
      <w:r>
        <w:rPr>
          <w:rFonts w:hint="eastAsia"/>
        </w:rPr>
        <w:t>:</w:t>
      </w:r>
      <w:r>
        <w:t xml:space="preserve"> </w:t>
      </w:r>
      <w:r>
        <w:rPr>
          <w:rFonts w:hint="eastAsia"/>
        </w:rPr>
        <w:t>专利号</w:t>
      </w:r>
      <w:r>
        <w:t>[P]</w:t>
      </w:r>
      <w:r>
        <w:rPr>
          <w:rFonts w:hint="eastAsia"/>
        </w:rPr>
        <w:t>.</w:t>
      </w:r>
      <w:r>
        <w:rPr>
          <w:rFonts w:ascii="宋体" w:hAnsi="宋体" w:cs="宋体"/>
        </w:rPr>
        <w:t xml:space="preserve"> </w:t>
      </w:r>
      <w:r>
        <w:rPr>
          <w:rFonts w:hint="eastAsia"/>
        </w:rPr>
        <w:t>发布日期</w:t>
      </w:r>
      <w:r>
        <w:rPr>
          <w:rFonts w:ascii="宋体" w:hAnsi="宋体" w:cs="宋体" w:hint="eastAsia"/>
        </w:rPr>
        <w:t>.</w:t>
      </w:r>
    </w:p>
    <w:p w14:paraId="0329BC54" w14:textId="77777777" w:rsidR="00B73E30" w:rsidRDefault="00090017">
      <w:r>
        <w:rPr>
          <w:rFonts w:hint="eastAsia"/>
        </w:rPr>
        <w:t>示例：</w:t>
      </w:r>
    </w:p>
    <w:p w14:paraId="451673F2" w14:textId="259A709F" w:rsidR="00B73E30" w:rsidRDefault="00090017">
      <w:r w:rsidRPr="0058452E">
        <w:t>[</w:t>
      </w:r>
      <w:r w:rsidRPr="0058452E">
        <w:rPr>
          <w:rFonts w:hint="eastAsia"/>
        </w:rPr>
        <w:t>序号</w:t>
      </w:r>
      <w:r w:rsidRPr="0058452E">
        <w:t>]</w:t>
      </w:r>
      <w:r w:rsidRPr="0058452E">
        <w:rPr>
          <w:rFonts w:hint="eastAsia"/>
        </w:rPr>
        <w:t>张凯军</w:t>
      </w:r>
      <w:r w:rsidRPr="0058452E">
        <w:t>.</w:t>
      </w:r>
      <w:r>
        <w:t xml:space="preserve"> </w:t>
      </w:r>
      <w:r w:rsidRPr="0058452E">
        <w:rPr>
          <w:rFonts w:hint="eastAsia"/>
        </w:rPr>
        <w:t>轨道火车及高速轨道火车紧急安全制动辅助装置</w:t>
      </w:r>
      <w:r w:rsidRPr="0058452E">
        <w:t>:</w:t>
      </w:r>
      <w:r>
        <w:t xml:space="preserve"> </w:t>
      </w:r>
      <w:r w:rsidRPr="0058452E">
        <w:t>201220158825.2[P].</w:t>
      </w:r>
      <w:r>
        <w:t xml:space="preserve"> </w:t>
      </w:r>
      <w:r w:rsidRPr="0058452E">
        <w:t>2012-04-05.</w:t>
      </w:r>
    </w:p>
    <w:p w14:paraId="096AE9B4" w14:textId="77777777" w:rsidR="00B73E30" w:rsidRDefault="00090017">
      <w:r>
        <w:rPr>
          <w:rFonts w:hint="eastAsia"/>
        </w:rPr>
        <w:t>6</w:t>
      </w:r>
      <w:r>
        <w:rPr>
          <w:rFonts w:hint="eastAsia"/>
        </w:rPr>
        <w:t>）标准文献：</w:t>
      </w:r>
    </w:p>
    <w:p w14:paraId="6594493F" w14:textId="1A574967" w:rsidR="00B73E30" w:rsidRDefault="00090017">
      <w:r>
        <w:rPr>
          <w:rFonts w:hint="eastAsia"/>
        </w:rPr>
        <w:t>［序号］作者</w:t>
      </w:r>
      <w:r>
        <w:rPr>
          <w:rFonts w:hint="eastAsia"/>
        </w:rPr>
        <w:t>.</w:t>
      </w:r>
      <w:r>
        <w:t xml:space="preserve"> </w:t>
      </w:r>
      <w:r>
        <w:rPr>
          <w:rFonts w:hint="eastAsia"/>
        </w:rPr>
        <w:t>标准名</w:t>
      </w:r>
      <w:r>
        <w:rPr>
          <w:rFonts w:hint="eastAsia"/>
        </w:rPr>
        <w:t>:</w:t>
      </w:r>
      <w:r>
        <w:t xml:space="preserve"> </w:t>
      </w:r>
      <w:r>
        <w:rPr>
          <w:rFonts w:hint="eastAsia"/>
        </w:rPr>
        <w:t>标准代号</w:t>
      </w:r>
      <w:r>
        <w:t xml:space="preserve">[S]. </w:t>
      </w:r>
      <w:r>
        <w:rPr>
          <w:rFonts w:hint="eastAsia"/>
        </w:rPr>
        <w:t>出版地</w:t>
      </w:r>
      <w:r>
        <w:rPr>
          <w:rFonts w:hint="eastAsia"/>
        </w:rPr>
        <w:t>:</w:t>
      </w:r>
      <w:r>
        <w:t xml:space="preserve"> </w:t>
      </w:r>
      <w:r>
        <w:rPr>
          <w:rFonts w:hint="eastAsia"/>
        </w:rPr>
        <w:t>出版社</w:t>
      </w:r>
      <w:r>
        <w:rPr>
          <w:rFonts w:hint="eastAsia"/>
        </w:rPr>
        <w:t>,</w:t>
      </w:r>
      <w:r>
        <w:t xml:space="preserve"> </w:t>
      </w:r>
      <w:r>
        <w:rPr>
          <w:rFonts w:hint="eastAsia"/>
        </w:rPr>
        <w:t>出版年</w:t>
      </w:r>
      <w:r>
        <w:rPr>
          <w:rFonts w:hint="eastAsia"/>
        </w:rPr>
        <w:t>.</w:t>
      </w:r>
    </w:p>
    <w:p w14:paraId="04CAF232" w14:textId="77777777" w:rsidR="00B73E30" w:rsidRDefault="00090017">
      <w:r>
        <w:rPr>
          <w:rFonts w:hint="eastAsia"/>
        </w:rPr>
        <w:t>示例：</w:t>
      </w:r>
    </w:p>
    <w:p w14:paraId="18BA3D9F" w14:textId="3A75F01E" w:rsidR="00B73E30" w:rsidRDefault="00090017">
      <w:r w:rsidRPr="0058452E">
        <w:rPr>
          <w:rFonts w:hint="eastAsia"/>
        </w:rPr>
        <w:t>［序号］全国信息与文献标准化技术委员会</w:t>
      </w:r>
      <w:r w:rsidRPr="0058452E">
        <w:t>.</w:t>
      </w:r>
      <w:r>
        <w:t xml:space="preserve"> </w:t>
      </w:r>
      <w:r w:rsidRPr="0058452E">
        <w:rPr>
          <w:rFonts w:hint="eastAsia"/>
        </w:rPr>
        <w:t>文献著录</w:t>
      </w:r>
      <w:r w:rsidRPr="0058452E">
        <w:t>:</w:t>
      </w:r>
      <w:r>
        <w:t xml:space="preserve"> </w:t>
      </w:r>
      <w:r w:rsidRPr="0058452E">
        <w:rPr>
          <w:rFonts w:hint="eastAsia"/>
        </w:rPr>
        <w:t>第</w:t>
      </w:r>
      <w:r w:rsidRPr="0058452E">
        <w:t>4</w:t>
      </w:r>
      <w:r w:rsidRPr="0058452E">
        <w:rPr>
          <w:rFonts w:hint="eastAsia"/>
        </w:rPr>
        <w:t>部分非书资料</w:t>
      </w:r>
      <w:r w:rsidRPr="0058452E">
        <w:t>:</w:t>
      </w:r>
      <w:r>
        <w:t xml:space="preserve"> </w:t>
      </w:r>
      <w:r w:rsidRPr="0058452E">
        <w:t>GB/T3792.4—2009</w:t>
      </w:r>
      <w:r>
        <w:t xml:space="preserve"> </w:t>
      </w:r>
      <w:r w:rsidRPr="0058452E">
        <w:t>[S].</w:t>
      </w:r>
      <w:r>
        <w:t xml:space="preserve"> </w:t>
      </w:r>
      <w:r w:rsidRPr="0058452E">
        <w:rPr>
          <w:rFonts w:hint="eastAsia"/>
        </w:rPr>
        <w:t>北京</w:t>
      </w:r>
      <w:r w:rsidRPr="0058452E">
        <w:t>:</w:t>
      </w:r>
      <w:r>
        <w:t xml:space="preserve"> </w:t>
      </w:r>
      <w:r w:rsidRPr="0058452E">
        <w:rPr>
          <w:rFonts w:hint="eastAsia"/>
        </w:rPr>
        <w:t>中国标准出版社</w:t>
      </w:r>
      <w:r w:rsidRPr="0058452E">
        <w:t>,</w:t>
      </w:r>
      <w:r>
        <w:t xml:space="preserve"> </w:t>
      </w:r>
      <w:r w:rsidRPr="0058452E">
        <w:t>2010.</w:t>
      </w:r>
    </w:p>
    <w:p w14:paraId="3BDAB795" w14:textId="77777777" w:rsidR="00B73E30" w:rsidRDefault="00090017">
      <w:r>
        <w:rPr>
          <w:rFonts w:hint="eastAsia"/>
        </w:rPr>
        <w:t>7</w:t>
      </w:r>
      <w:r>
        <w:rPr>
          <w:rFonts w:hint="eastAsia"/>
        </w:rPr>
        <w:t>）报纸文章：</w:t>
      </w:r>
    </w:p>
    <w:p w14:paraId="50C19928" w14:textId="783A2122" w:rsidR="00B73E30" w:rsidRDefault="00090017">
      <w:bookmarkStart w:id="41" w:name="_Hlk164949220"/>
      <w:r>
        <w:rPr>
          <w:rFonts w:hint="eastAsia"/>
        </w:rPr>
        <w:t>［序号］</w:t>
      </w:r>
      <w:bookmarkEnd w:id="41"/>
      <w:r>
        <w:rPr>
          <w:rFonts w:hint="eastAsia"/>
        </w:rPr>
        <w:t>作者</w:t>
      </w:r>
      <w:r>
        <w:rPr>
          <w:rFonts w:hint="eastAsia"/>
        </w:rPr>
        <w:t>.</w:t>
      </w:r>
      <w:r>
        <w:t xml:space="preserve"> </w:t>
      </w:r>
      <w:r>
        <w:rPr>
          <w:rFonts w:hint="eastAsia"/>
        </w:rPr>
        <w:t>报纸名</w:t>
      </w:r>
      <w:r>
        <w:t xml:space="preserve">[N]. </w:t>
      </w:r>
      <w:r>
        <w:rPr>
          <w:rFonts w:hint="eastAsia"/>
        </w:rPr>
        <w:t>报纸名</w:t>
      </w:r>
      <w:r>
        <w:rPr>
          <w:rFonts w:hint="eastAsia"/>
        </w:rPr>
        <w:t>,</w:t>
      </w:r>
      <w:r>
        <w:t xml:space="preserve"> </w:t>
      </w:r>
      <w:r>
        <w:rPr>
          <w:rFonts w:hint="eastAsia"/>
        </w:rPr>
        <w:t>出版日期（版次）</w:t>
      </w:r>
      <w:r>
        <w:rPr>
          <w:rFonts w:hint="eastAsia"/>
        </w:rPr>
        <w:t>.</w:t>
      </w:r>
    </w:p>
    <w:p w14:paraId="2E1D7F0E" w14:textId="77777777" w:rsidR="00B73E30" w:rsidRDefault="00090017">
      <w:r>
        <w:rPr>
          <w:rFonts w:hint="eastAsia"/>
        </w:rPr>
        <w:t>示例：</w:t>
      </w:r>
    </w:p>
    <w:p w14:paraId="62792DA9" w14:textId="6915FA94" w:rsidR="00B73E30" w:rsidRDefault="00090017">
      <w:bookmarkStart w:id="42" w:name="_Hlk165712298"/>
      <w:r w:rsidRPr="0058452E">
        <w:rPr>
          <w:rFonts w:hint="eastAsia"/>
        </w:rPr>
        <w:t>［序号］李红梅</w:t>
      </w:r>
      <w:r w:rsidRPr="0058452E">
        <w:t xml:space="preserve">. </w:t>
      </w:r>
      <w:r w:rsidRPr="0058452E">
        <w:rPr>
          <w:rFonts w:hint="eastAsia"/>
        </w:rPr>
        <w:t>华南近期为何多雨</w:t>
      </w:r>
      <w:r w:rsidRPr="0058452E">
        <w:t xml:space="preserve">[N]. </w:t>
      </w:r>
      <w:r w:rsidRPr="0058452E">
        <w:rPr>
          <w:rFonts w:hint="eastAsia"/>
        </w:rPr>
        <w:t>人民日报</w:t>
      </w:r>
      <w:r w:rsidRPr="0058452E">
        <w:t>,</w:t>
      </w:r>
      <w:r w:rsidRPr="00D43F59">
        <w:t xml:space="preserve"> </w:t>
      </w:r>
      <w:r w:rsidRPr="0058452E">
        <w:t>2024-04-25</w:t>
      </w:r>
      <w:r w:rsidRPr="00D43F59">
        <w:t xml:space="preserve"> </w:t>
      </w:r>
      <w:r w:rsidRPr="0058452E">
        <w:t>(014).</w:t>
      </w:r>
      <w:bookmarkEnd w:id="42"/>
    </w:p>
    <w:p w14:paraId="5DD9864F" w14:textId="77777777" w:rsidR="00B73E30" w:rsidRDefault="00090017">
      <w:r>
        <w:rPr>
          <w:rFonts w:hint="eastAsia"/>
        </w:rPr>
        <w:t>8</w:t>
      </w:r>
      <w:r>
        <w:rPr>
          <w:rFonts w:hint="eastAsia"/>
        </w:rPr>
        <w:t>）报告：</w:t>
      </w:r>
    </w:p>
    <w:p w14:paraId="7D025D56" w14:textId="5D574696" w:rsidR="00B73E30" w:rsidRDefault="00090017">
      <w:r>
        <w:rPr>
          <w:rFonts w:hint="eastAsia"/>
        </w:rPr>
        <w:t>［序号］作者</w:t>
      </w:r>
      <w:r>
        <w:rPr>
          <w:rFonts w:hint="eastAsia"/>
        </w:rPr>
        <w:t>.</w:t>
      </w:r>
      <w:r>
        <w:t xml:space="preserve"> </w:t>
      </w:r>
      <w:r>
        <w:rPr>
          <w:rFonts w:hint="eastAsia"/>
        </w:rPr>
        <w:t>报告名</w:t>
      </w:r>
      <w:r>
        <w:rPr>
          <w:rFonts w:hint="eastAsia"/>
        </w:rPr>
        <w:t>[R].</w:t>
      </w:r>
      <w:r>
        <w:t xml:space="preserve"> </w:t>
      </w:r>
      <w:r>
        <w:rPr>
          <w:rFonts w:hint="eastAsia"/>
        </w:rPr>
        <w:t>报告地</w:t>
      </w:r>
      <w:r>
        <w:rPr>
          <w:rFonts w:hint="eastAsia"/>
        </w:rPr>
        <w:t>:</w:t>
      </w:r>
      <w:r>
        <w:t xml:space="preserve"> </w:t>
      </w:r>
      <w:r>
        <w:rPr>
          <w:rFonts w:hint="eastAsia"/>
        </w:rPr>
        <w:t>报告会主办单位</w:t>
      </w:r>
      <w:r>
        <w:rPr>
          <w:rFonts w:hint="eastAsia"/>
        </w:rPr>
        <w:t>,</w:t>
      </w:r>
      <w:r>
        <w:t xml:space="preserve"> </w:t>
      </w:r>
      <w:r>
        <w:rPr>
          <w:rFonts w:hint="eastAsia"/>
        </w:rPr>
        <w:t>年份</w:t>
      </w:r>
      <w:r>
        <w:rPr>
          <w:rFonts w:hint="eastAsia"/>
        </w:rPr>
        <w:t>.</w:t>
      </w:r>
    </w:p>
    <w:p w14:paraId="5EC3A7DF" w14:textId="77777777" w:rsidR="00B73E30" w:rsidRDefault="00090017">
      <w:r>
        <w:rPr>
          <w:rFonts w:hint="eastAsia"/>
        </w:rPr>
        <w:t>示例：</w:t>
      </w:r>
    </w:p>
    <w:p w14:paraId="5013A0CB" w14:textId="28CBBAD8" w:rsidR="00B73E30" w:rsidRDefault="00090017">
      <w:bookmarkStart w:id="43" w:name="_Hlk165712719"/>
      <w:r w:rsidRPr="0058452E">
        <w:rPr>
          <w:rFonts w:hint="eastAsia"/>
        </w:rPr>
        <w:t>［序号］</w:t>
      </w:r>
      <w:r w:rsidRPr="0058452E">
        <w:t xml:space="preserve">van Benthem J. Modal Logic for Open Minds[R]. Stanford: Center for the Study </w:t>
      </w:r>
      <w:r w:rsidRPr="0058452E">
        <w:lastRenderedPageBreak/>
        <w:t>of Language and Information, 2010.</w:t>
      </w:r>
      <w:bookmarkEnd w:id="43"/>
    </w:p>
    <w:p w14:paraId="1C0C613E" w14:textId="77777777" w:rsidR="00B73E30" w:rsidRDefault="00090017">
      <w:pPr>
        <w:rPr>
          <w:rFonts w:ascii="宋体" w:hAnsi="宋体" w:cs="宋体"/>
        </w:rPr>
      </w:pPr>
      <w:r>
        <w:rPr>
          <w:rFonts w:hint="eastAsia"/>
        </w:rPr>
        <w:t>9</w:t>
      </w:r>
      <w:r>
        <w:rPr>
          <w:rFonts w:hint="eastAsia"/>
        </w:rPr>
        <w:t>）电子文献：</w:t>
      </w:r>
    </w:p>
    <w:p w14:paraId="21FB44AB" w14:textId="39C91370" w:rsidR="00B73E30" w:rsidRDefault="00090017">
      <w:bookmarkStart w:id="44" w:name="_Hlk164950608"/>
      <w:r>
        <w:rPr>
          <w:rFonts w:hint="eastAsia"/>
        </w:rPr>
        <w:t>［序号］</w:t>
      </w:r>
      <w:bookmarkEnd w:id="44"/>
      <w:r>
        <w:rPr>
          <w:rFonts w:hint="eastAsia"/>
        </w:rPr>
        <w:t>作者</w:t>
      </w:r>
      <w:r>
        <w:rPr>
          <w:rFonts w:hint="eastAsia"/>
        </w:rPr>
        <w:t>.</w:t>
      </w:r>
      <w:r>
        <w:t xml:space="preserve"> </w:t>
      </w:r>
      <w:r>
        <w:rPr>
          <w:rFonts w:hint="eastAsia"/>
        </w:rPr>
        <w:t>电子文献名</w:t>
      </w:r>
      <w:r>
        <w:t>[</w:t>
      </w:r>
      <w:r>
        <w:rPr>
          <w:rFonts w:hint="eastAsia"/>
        </w:rPr>
        <w:t>文献类型</w:t>
      </w:r>
      <w:r>
        <w:rPr>
          <w:rFonts w:hint="eastAsia"/>
        </w:rPr>
        <w:t>/</w:t>
      </w:r>
      <w:r>
        <w:rPr>
          <w:rFonts w:hint="eastAsia"/>
        </w:rPr>
        <w:t>载体类型</w:t>
      </w:r>
      <w:r>
        <w:t xml:space="preserve">] </w:t>
      </w:r>
      <w:r>
        <w:rPr>
          <w:rFonts w:hint="eastAsia"/>
        </w:rPr>
        <w:t>题名</w:t>
      </w:r>
      <w:r>
        <w:rPr>
          <w:rFonts w:hint="eastAsia"/>
        </w:rPr>
        <w:t>:</w:t>
      </w:r>
      <w:r>
        <w:t xml:space="preserve"> </w:t>
      </w:r>
      <w:r>
        <w:rPr>
          <w:rFonts w:hint="eastAsia"/>
        </w:rPr>
        <w:t>其他题名信息</w:t>
      </w:r>
      <w:r>
        <w:rPr>
          <w:rFonts w:hint="eastAsia"/>
        </w:rPr>
        <w:t>.</w:t>
      </w:r>
      <w:r>
        <w:rPr>
          <w:rFonts w:hint="eastAsia"/>
        </w:rPr>
        <w:t>版本项</w:t>
      </w:r>
      <w:r>
        <w:rPr>
          <w:rFonts w:hint="eastAsia"/>
        </w:rPr>
        <w:t>.</w:t>
      </w:r>
      <w:r>
        <w:t xml:space="preserve"> </w:t>
      </w:r>
      <w:r>
        <w:rPr>
          <w:rFonts w:hint="eastAsia"/>
        </w:rPr>
        <w:t>出版地</w:t>
      </w:r>
      <w:r>
        <w:rPr>
          <w:rFonts w:hint="eastAsia"/>
        </w:rPr>
        <w:t>:</w:t>
      </w:r>
      <w:r>
        <w:t xml:space="preserve"> </w:t>
      </w:r>
      <w:r>
        <w:rPr>
          <w:rFonts w:hint="eastAsia"/>
        </w:rPr>
        <w:t>出版社</w:t>
      </w:r>
      <w:r>
        <w:rPr>
          <w:rFonts w:hint="eastAsia"/>
        </w:rPr>
        <w:t>,</w:t>
      </w:r>
      <w:r>
        <w:t xml:space="preserve"> </w:t>
      </w:r>
      <w:r>
        <w:rPr>
          <w:rFonts w:hint="eastAsia"/>
        </w:rPr>
        <w:t>出版年</w:t>
      </w:r>
      <w:r>
        <w:rPr>
          <w:rFonts w:hint="eastAsia"/>
        </w:rPr>
        <w:t>,</w:t>
      </w:r>
      <w:r>
        <w:t xml:space="preserve"> </w:t>
      </w:r>
      <w:r>
        <w:t>卷（期）</w:t>
      </w:r>
      <w:r>
        <w:rPr>
          <w:rFonts w:hint="eastAsia"/>
        </w:rPr>
        <w:t>:</w:t>
      </w:r>
      <w:r>
        <w:t xml:space="preserve"> </w:t>
      </w:r>
      <w:r>
        <w:rPr>
          <w:rFonts w:hint="eastAsia"/>
        </w:rPr>
        <w:t>起</w:t>
      </w:r>
      <w:r>
        <w:rPr>
          <w:rFonts w:hint="eastAsia"/>
        </w:rPr>
        <w:t>-</w:t>
      </w:r>
      <w:r>
        <w:rPr>
          <w:rFonts w:hint="eastAsia"/>
        </w:rPr>
        <w:t>止页码</w:t>
      </w:r>
      <w:r>
        <w:rPr>
          <w:rFonts w:hint="eastAsia"/>
        </w:rPr>
        <w:t xml:space="preserve"> </w:t>
      </w:r>
      <w:r>
        <w:t>[</w:t>
      </w:r>
      <w:r>
        <w:rPr>
          <w:rFonts w:hint="eastAsia"/>
        </w:rPr>
        <w:t>引用日期</w:t>
      </w:r>
      <w:r>
        <w:t>]</w:t>
      </w:r>
      <w:r>
        <w:rPr>
          <w:rFonts w:hint="eastAsia"/>
        </w:rPr>
        <w:t>.</w:t>
      </w:r>
      <w:r>
        <w:t xml:space="preserve"> </w:t>
      </w:r>
      <w:r>
        <w:rPr>
          <w:rFonts w:hint="eastAsia"/>
        </w:rPr>
        <w:t>文献网址</w:t>
      </w:r>
      <w:r>
        <w:rPr>
          <w:rFonts w:hint="eastAsia"/>
        </w:rPr>
        <w:t>.</w:t>
      </w:r>
      <w:r>
        <w:t xml:space="preserve"> </w:t>
      </w:r>
      <w:r>
        <w:rPr>
          <w:rFonts w:hint="eastAsia"/>
        </w:rPr>
        <w:t>DOI</w:t>
      </w:r>
      <w:r>
        <w:rPr>
          <w:rFonts w:hint="eastAsia"/>
        </w:rPr>
        <w:t>号</w:t>
      </w:r>
      <w:r>
        <w:rPr>
          <w:rFonts w:hint="eastAsia"/>
        </w:rPr>
        <w:t>.</w:t>
      </w:r>
    </w:p>
    <w:p w14:paraId="3F860FFD" w14:textId="77777777" w:rsidR="00B73E30" w:rsidRDefault="00090017">
      <w:r>
        <w:rPr>
          <w:rFonts w:hint="eastAsia"/>
        </w:rPr>
        <w:t>示例：</w:t>
      </w:r>
    </w:p>
    <w:p w14:paraId="15203BC6" w14:textId="77777777" w:rsidR="00B73E30" w:rsidRPr="0058452E" w:rsidRDefault="00090017" w:rsidP="00D43F59">
      <w:r w:rsidRPr="0058452E">
        <w:rPr>
          <w:rFonts w:hint="eastAsia"/>
        </w:rPr>
        <w:t>［序号］陈建军</w:t>
      </w:r>
      <w:r w:rsidRPr="0058452E">
        <w:t>.</w:t>
      </w:r>
      <w:r w:rsidRPr="0058452E">
        <w:rPr>
          <w:rFonts w:hint="eastAsia"/>
        </w:rPr>
        <w:t>从数字地球到智慧地球</w:t>
      </w:r>
      <w:r w:rsidRPr="0058452E">
        <w:t>[J/OL].</w:t>
      </w:r>
      <w:r>
        <w:t xml:space="preserve"> </w:t>
      </w:r>
      <w:r w:rsidRPr="0058452E">
        <w:rPr>
          <w:rFonts w:hint="eastAsia"/>
        </w:rPr>
        <w:t>国图资源导刊</w:t>
      </w:r>
      <w:r w:rsidRPr="0058452E">
        <w:t>, 2010, 7(10): 93[2013-03-20]. http://d.g.wanfangdata.com.cn/Periodical_hunandz201010038.aspx. DOI:10.3969/j.issn.1672-5603.2010.10.038.</w:t>
      </w:r>
    </w:p>
    <w:p w14:paraId="2A39004D" w14:textId="588780D8" w:rsidR="00B73E30" w:rsidRDefault="00090017">
      <w:r>
        <w:rPr>
          <w:rFonts w:hint="eastAsia"/>
        </w:rPr>
        <w:t>［序号］</w:t>
      </w:r>
      <w:r w:rsidRPr="0058452E">
        <w:t>Turcotte D L. Fractals and chaos in geology and geophysics[M/OL]. New York:</w:t>
      </w:r>
      <w:r>
        <w:rPr>
          <w:rFonts w:hint="eastAsia"/>
          <w:color w:val="4874CB" w:themeColor="accent1"/>
        </w:rPr>
        <w:t xml:space="preserve"> </w:t>
      </w:r>
      <w:r w:rsidRPr="0058452E">
        <w:t>Cambridge University Press, 1992</w:t>
      </w:r>
      <w:r w:rsidRPr="00D43F59">
        <w:t xml:space="preserve"> </w:t>
      </w:r>
      <w:r w:rsidRPr="0058452E">
        <w:t xml:space="preserve">[1998-09-23]. </w:t>
      </w:r>
      <w:hyperlink r:id="rId27" w:history="1">
        <w:r w:rsidRPr="0058452E">
          <w:t>http://www.seg.org/reviews/mccorm30.html</w:t>
        </w:r>
      </w:hyperlink>
      <w:r w:rsidRPr="0058452E">
        <w:t>.</w:t>
      </w:r>
      <w:r>
        <w:rPr>
          <w:rFonts w:hint="eastAsia"/>
        </w:rPr>
        <w:t xml:space="preserve"> </w:t>
      </w:r>
    </w:p>
    <w:p w14:paraId="67CD4AEF" w14:textId="77777777" w:rsidR="00B73E30" w:rsidRDefault="00090017">
      <w:pPr>
        <w:rPr>
          <w:rFonts w:ascii="宋体" w:hAnsi="宋体" w:cs="宋体"/>
        </w:rPr>
      </w:pPr>
      <w:r>
        <w:rPr>
          <w:rFonts w:hint="eastAsia"/>
        </w:rPr>
        <w:t>10</w:t>
      </w:r>
      <w:r>
        <w:rPr>
          <w:rFonts w:hint="eastAsia"/>
        </w:rPr>
        <w:t>）电子资源（不包括电子专著、电子连续出版物、电子学位论文、电子专利）</w:t>
      </w:r>
    </w:p>
    <w:p w14:paraId="49C09F2C" w14:textId="2FBF5962" w:rsidR="00B73E30" w:rsidRDefault="00090017">
      <w:r>
        <w:rPr>
          <w:rFonts w:hint="eastAsia"/>
        </w:rPr>
        <w:t>［序号］作者</w:t>
      </w:r>
      <w:r>
        <w:rPr>
          <w:rFonts w:hint="eastAsia"/>
        </w:rPr>
        <w:t>.</w:t>
      </w:r>
      <w:r>
        <w:t xml:space="preserve"> </w:t>
      </w:r>
      <w:r>
        <w:rPr>
          <w:rFonts w:hint="eastAsia"/>
        </w:rPr>
        <w:t>电子资源名</w:t>
      </w:r>
      <w:r>
        <w:t>[</w:t>
      </w:r>
      <w:r>
        <w:rPr>
          <w:rFonts w:hint="eastAsia"/>
        </w:rPr>
        <w:t>文献类型</w:t>
      </w:r>
      <w:r>
        <w:rPr>
          <w:rFonts w:hint="eastAsia"/>
        </w:rPr>
        <w:t>/</w:t>
      </w:r>
      <w:r>
        <w:rPr>
          <w:rFonts w:hint="eastAsia"/>
        </w:rPr>
        <w:t>载体类型</w:t>
      </w:r>
      <w:r>
        <w:t>]</w:t>
      </w:r>
      <w:r>
        <w:rPr>
          <w:rFonts w:hint="eastAsia"/>
        </w:rPr>
        <w:t>.</w:t>
      </w:r>
      <w:r>
        <w:t xml:space="preserve"> </w:t>
      </w:r>
      <w:r>
        <w:rPr>
          <w:rFonts w:hint="eastAsia"/>
        </w:rPr>
        <w:t>出版地：出版社</w:t>
      </w:r>
      <w:r>
        <w:rPr>
          <w:rFonts w:hint="eastAsia"/>
        </w:rPr>
        <w:t>,</w:t>
      </w:r>
      <w:r>
        <w:t xml:space="preserve"> </w:t>
      </w:r>
      <w:r>
        <w:rPr>
          <w:rFonts w:hint="eastAsia"/>
        </w:rPr>
        <w:t>出版年</w:t>
      </w:r>
      <w:r>
        <w:rPr>
          <w:rFonts w:hint="eastAsia"/>
        </w:rPr>
        <w:t>:</w:t>
      </w:r>
      <w:r>
        <w:t xml:space="preserve"> </w:t>
      </w:r>
      <w:r>
        <w:rPr>
          <w:rFonts w:hint="eastAsia"/>
        </w:rPr>
        <w:t>起</w:t>
      </w:r>
      <w:r>
        <w:rPr>
          <w:rFonts w:hint="eastAsia"/>
        </w:rPr>
        <w:t>-</w:t>
      </w:r>
      <w:r>
        <w:rPr>
          <w:rFonts w:hint="eastAsia"/>
        </w:rPr>
        <w:t>止页码（更新或修改日期）</w:t>
      </w:r>
      <w:r>
        <w:t>[</w:t>
      </w:r>
      <w:r>
        <w:rPr>
          <w:rFonts w:hint="eastAsia"/>
        </w:rPr>
        <w:t>引用日期</w:t>
      </w:r>
      <w:r>
        <w:t>]</w:t>
      </w:r>
      <w:r>
        <w:rPr>
          <w:rFonts w:hint="eastAsia"/>
        </w:rPr>
        <w:t>.</w:t>
      </w:r>
      <w:r>
        <w:t xml:space="preserve"> </w:t>
      </w:r>
      <w:r>
        <w:rPr>
          <w:rFonts w:hint="eastAsia"/>
        </w:rPr>
        <w:t>资源网址</w:t>
      </w:r>
      <w:r>
        <w:rPr>
          <w:rFonts w:hint="eastAsia"/>
        </w:rPr>
        <w:t>.</w:t>
      </w:r>
      <w:r>
        <w:t xml:space="preserve"> </w:t>
      </w:r>
      <w:r>
        <w:rPr>
          <w:rFonts w:hint="eastAsia"/>
        </w:rPr>
        <w:t>DOI</w:t>
      </w:r>
      <w:r>
        <w:rPr>
          <w:rFonts w:hint="eastAsia"/>
        </w:rPr>
        <w:t>号</w:t>
      </w:r>
      <w:r>
        <w:rPr>
          <w:rFonts w:hint="eastAsia"/>
        </w:rPr>
        <w:t>.</w:t>
      </w:r>
    </w:p>
    <w:p w14:paraId="7DA7277C" w14:textId="77777777" w:rsidR="00B73E30" w:rsidRDefault="00090017">
      <w:r>
        <w:rPr>
          <w:rFonts w:hint="eastAsia"/>
        </w:rPr>
        <w:t>示例：</w:t>
      </w:r>
    </w:p>
    <w:p w14:paraId="4B942D01" w14:textId="3767104A" w:rsidR="00B73E30" w:rsidRDefault="00090017">
      <w:r w:rsidRPr="0058452E">
        <w:rPr>
          <w:rFonts w:hint="eastAsia"/>
        </w:rPr>
        <w:t>［序号］国家卫生健康委办公厅，国家中医药管理局办公室．关于印发新型冠状病毒感染的肺炎诊疗方案</w:t>
      </w:r>
      <w:r w:rsidRPr="0058452E">
        <w:t>(</w:t>
      </w:r>
      <w:r w:rsidRPr="0058452E">
        <w:rPr>
          <w:rFonts w:hint="eastAsia"/>
        </w:rPr>
        <w:t>试行第七版</w:t>
      </w:r>
      <w:r w:rsidRPr="0058452E">
        <w:t>)</w:t>
      </w:r>
      <w:r w:rsidRPr="0058452E">
        <w:rPr>
          <w:rFonts w:hint="eastAsia"/>
        </w:rPr>
        <w:t>的通知</w:t>
      </w:r>
      <w:r>
        <w:t>[</w:t>
      </w:r>
      <w:r w:rsidRPr="0058452E">
        <w:t>EB/OL</w:t>
      </w:r>
      <w:r>
        <w:t>]</w:t>
      </w:r>
      <w:r w:rsidRPr="0058452E">
        <w:rPr>
          <w:rFonts w:hint="eastAsia"/>
        </w:rPr>
        <w:t>．</w:t>
      </w:r>
      <w:r w:rsidRPr="0058452E">
        <w:t>(2020</w:t>
      </w:r>
      <w:r w:rsidRPr="0058452E">
        <w:rPr>
          <w:rFonts w:hint="eastAsia"/>
        </w:rPr>
        <w:t>－</w:t>
      </w:r>
      <w:r w:rsidRPr="0058452E">
        <w:t>03</w:t>
      </w:r>
      <w:r w:rsidRPr="0058452E">
        <w:rPr>
          <w:rFonts w:hint="eastAsia"/>
        </w:rPr>
        <w:t>－</w:t>
      </w:r>
      <w:r w:rsidRPr="0058452E">
        <w:t>03)</w:t>
      </w:r>
      <w:r w:rsidRPr="0058452E">
        <w:rPr>
          <w:rFonts w:hint="eastAsia"/>
        </w:rPr>
        <w:t>［</w:t>
      </w:r>
      <w:r w:rsidRPr="0058452E">
        <w:t>2020</w:t>
      </w:r>
      <w:r w:rsidRPr="0058452E">
        <w:rPr>
          <w:rFonts w:hint="eastAsia"/>
        </w:rPr>
        <w:t>－</w:t>
      </w:r>
      <w:r w:rsidRPr="0058452E">
        <w:t>03</w:t>
      </w:r>
      <w:r w:rsidRPr="0058452E">
        <w:rPr>
          <w:rFonts w:hint="eastAsia"/>
        </w:rPr>
        <w:t>－</w:t>
      </w:r>
      <w:r w:rsidRPr="0058452E">
        <w:t>17</w:t>
      </w:r>
      <w:r w:rsidRPr="0058452E">
        <w:rPr>
          <w:rFonts w:hint="eastAsia"/>
        </w:rPr>
        <w:t>］</w:t>
      </w:r>
      <w:r w:rsidRPr="0058452E">
        <w:t>. http://www.gov.cn/zhengce/zhengceku/2020</w:t>
      </w:r>
      <w:r w:rsidRPr="0058452E">
        <w:rPr>
          <w:rFonts w:hint="eastAsia"/>
        </w:rPr>
        <w:t>－</w:t>
      </w:r>
      <w:r w:rsidRPr="0058452E">
        <w:t>03</w:t>
      </w:r>
      <w:r w:rsidRPr="0058452E">
        <w:rPr>
          <w:rFonts w:hint="eastAsia"/>
        </w:rPr>
        <w:t>－</w:t>
      </w:r>
      <w:r w:rsidRPr="0058452E">
        <w:t>04/content_5486705</w:t>
      </w:r>
      <w:r w:rsidRPr="0058452E">
        <w:rPr>
          <w:rFonts w:hint="eastAsia"/>
        </w:rPr>
        <w:t>．</w:t>
      </w:r>
      <w:r w:rsidRPr="0058452E">
        <w:t>html</w:t>
      </w:r>
      <w:r w:rsidRPr="0058452E">
        <w:rPr>
          <w:rFonts w:hint="eastAsia"/>
        </w:rPr>
        <w:t>．</w:t>
      </w:r>
    </w:p>
    <w:p w14:paraId="0E8F57A2" w14:textId="1832A1D5" w:rsidR="00B73E30" w:rsidRDefault="00090017">
      <w:pPr>
        <w:pStyle w:val="3"/>
        <w:rPr>
          <w:rFonts w:ascii="黑体" w:hAnsi="黑体" w:cs="黑体"/>
          <w:szCs w:val="28"/>
        </w:rPr>
      </w:pPr>
      <w:r>
        <w:rPr>
          <w:rFonts w:hint="eastAsia"/>
        </w:rPr>
        <w:t>3</w:t>
      </w:r>
      <w:r>
        <w:t xml:space="preserve">.9.3 </w:t>
      </w:r>
      <w:r>
        <w:rPr>
          <w:rFonts w:hint="eastAsia"/>
        </w:rPr>
        <w:t>参考文献的引用</w:t>
      </w:r>
    </w:p>
    <w:p w14:paraId="1F424B00" w14:textId="24B5DCF1" w:rsidR="00B73E30" w:rsidRDefault="00090017">
      <w:r>
        <w:rPr>
          <w:bCs/>
        </w:rPr>
        <w:t>（</w:t>
      </w:r>
      <w:r>
        <w:rPr>
          <w:bCs/>
        </w:rPr>
        <w:t>1</w:t>
      </w:r>
      <w:r>
        <w:rPr>
          <w:bCs/>
        </w:rPr>
        <w:t>）</w:t>
      </w:r>
      <w:r>
        <w:rPr>
          <w:rFonts w:hint="eastAsia"/>
          <w:bCs/>
        </w:rPr>
        <w:t>在正文中引用</w:t>
      </w:r>
      <w:r>
        <w:rPr>
          <w:bCs/>
        </w:rPr>
        <w:t>：</w:t>
      </w:r>
      <w:r>
        <w:t>引用格式为</w:t>
      </w:r>
      <w:r>
        <w:rPr>
          <w:rFonts w:hint="eastAsia"/>
        </w:rPr>
        <w:t xml:space="preserve"> </w:t>
      </w:r>
      <w:r>
        <w:t>[</w:t>
      </w:r>
      <w:r>
        <w:t>序号</w:t>
      </w:r>
      <w:r>
        <w:t xml:space="preserve">] </w:t>
      </w:r>
      <w:r>
        <w:rPr>
          <w:rFonts w:hint="eastAsia"/>
        </w:rPr>
        <w:t>或</w:t>
      </w:r>
      <w:r>
        <w:rPr>
          <w:rFonts w:hint="eastAsia"/>
        </w:rPr>
        <w:t xml:space="preserve"> </w:t>
      </w:r>
      <w:r>
        <w:t>[</w:t>
      </w:r>
      <w:r>
        <w:t>序号</w:t>
      </w:r>
      <w:r>
        <w:rPr>
          <w:rFonts w:hint="eastAsia"/>
        </w:rPr>
        <w:t>,</w:t>
      </w:r>
      <w:r>
        <w:t xml:space="preserve"> </w:t>
      </w:r>
      <w:r>
        <w:rPr>
          <w:rFonts w:hint="eastAsia"/>
        </w:rPr>
        <w:t>页码</w:t>
      </w:r>
      <w:r>
        <w:t>]</w:t>
      </w:r>
      <w:r>
        <w:t>，放在引文或转述观点的最后一个句号之前，标注</w:t>
      </w:r>
      <w:r>
        <w:rPr>
          <w:rFonts w:hint="eastAsia"/>
        </w:rPr>
        <w:t>信息置</w:t>
      </w:r>
      <w:r>
        <w:t>于</w:t>
      </w:r>
      <w:r>
        <w:rPr>
          <w:rFonts w:hint="eastAsia"/>
        </w:rPr>
        <w:t>圆括弧</w:t>
      </w:r>
      <w:r>
        <w:t>中</w:t>
      </w:r>
      <w:r>
        <w:rPr>
          <w:rFonts w:hint="eastAsia"/>
        </w:rPr>
        <w:t>。例</w:t>
      </w:r>
      <w:r>
        <w:t>如：</w:t>
      </w:r>
      <w:r>
        <w:rPr>
          <w:rFonts w:hint="eastAsia"/>
        </w:rPr>
        <w:t>“柏拉图认为……（</w:t>
      </w:r>
      <w:r>
        <w:t>[1</w:t>
      </w:r>
      <w:r>
        <w:rPr>
          <w:rFonts w:hint="eastAsia"/>
        </w:rPr>
        <w:t>,</w:t>
      </w:r>
      <w:r>
        <w:t xml:space="preserve"> pp. 34-35]</w:t>
      </w:r>
      <w:r>
        <w:rPr>
          <w:rFonts w:hint="eastAsia"/>
        </w:rPr>
        <w:t>）”或“马克思指出……（</w:t>
      </w:r>
      <w:r>
        <w:t>[2</w:t>
      </w:r>
      <w:r>
        <w:rPr>
          <w:rFonts w:hint="eastAsia"/>
        </w:rPr>
        <w:t>,</w:t>
      </w:r>
      <w:r>
        <w:t xml:space="preserve"> p. 140</w:t>
      </w:r>
      <w:r w:rsidR="00D43F59">
        <w:t>]</w:t>
      </w:r>
      <w:r>
        <w:rPr>
          <w:rFonts w:hint="eastAsia"/>
        </w:rPr>
        <w:t>）</w:t>
      </w:r>
      <w:r>
        <w:t>。</w:t>
      </w:r>
    </w:p>
    <w:p w14:paraId="4D44055B" w14:textId="77777777" w:rsidR="00B73E30" w:rsidRDefault="00090017">
      <w:pPr>
        <w:rPr>
          <w:rFonts w:ascii="宋体" w:hAnsi="宋体" w:cs="宋体"/>
        </w:rPr>
      </w:pPr>
      <w:r>
        <w:rPr>
          <w:rFonts w:hint="eastAsia"/>
          <w:bCs/>
        </w:rPr>
        <w:t>（</w:t>
      </w:r>
      <w:r>
        <w:rPr>
          <w:rFonts w:hint="eastAsia"/>
          <w:bCs/>
        </w:rPr>
        <w:t>2</w:t>
      </w:r>
      <w:r>
        <w:rPr>
          <w:rFonts w:hint="eastAsia"/>
          <w:bCs/>
        </w:rPr>
        <w:t>）在脚注中引用</w:t>
      </w:r>
      <w:r>
        <w:t>：引用格式</w:t>
      </w:r>
      <w:r>
        <w:rPr>
          <w:rFonts w:hint="eastAsia"/>
        </w:rPr>
        <w:t>可用两种方式：采用</w:t>
      </w:r>
      <w:r>
        <w:rPr>
          <w:rFonts w:hint="eastAsia"/>
        </w:rPr>
        <w:t xml:space="preserve"> </w:t>
      </w:r>
      <w:r>
        <w:t>[</w:t>
      </w:r>
      <w:r>
        <w:t>序号</w:t>
      </w:r>
      <w:r>
        <w:t xml:space="preserve">] </w:t>
      </w:r>
      <w:r>
        <w:rPr>
          <w:rFonts w:hint="eastAsia"/>
        </w:rPr>
        <w:t>或</w:t>
      </w:r>
      <w:r>
        <w:rPr>
          <w:rFonts w:hint="eastAsia"/>
        </w:rPr>
        <w:t xml:space="preserve"> </w:t>
      </w:r>
      <w:r>
        <w:t>[</w:t>
      </w:r>
      <w:r>
        <w:t>序号</w:t>
      </w:r>
      <w:r>
        <w:rPr>
          <w:rFonts w:hint="eastAsia"/>
        </w:rPr>
        <w:t>,</w:t>
      </w:r>
      <w:r>
        <w:t xml:space="preserve"> </w:t>
      </w:r>
      <w:r>
        <w:rPr>
          <w:rFonts w:hint="eastAsia"/>
        </w:rPr>
        <w:t>页码</w:t>
      </w:r>
      <w:r>
        <w:t>]</w:t>
      </w:r>
      <w:r>
        <w:rPr>
          <w:rFonts w:hint="eastAsia"/>
        </w:rPr>
        <w:t>（与在正文中引用一致）：或采用标注参考文献全部信息的方式。不论哪种方式，脚注中的引用格式都</w:t>
      </w:r>
      <w:r>
        <w:rPr>
          <w:rFonts w:ascii="宋体" w:hAnsi="宋体" w:cs="宋体" w:hint="eastAsia"/>
        </w:rPr>
        <w:t>必须统一采取其中一种。两种方式的样例可参考《研究生学位论文模板》中的展示。</w:t>
      </w:r>
    </w:p>
    <w:p w14:paraId="643561A3" w14:textId="77777777" w:rsidR="00B73E30" w:rsidRDefault="00090017">
      <w:pPr>
        <w:pStyle w:val="2"/>
      </w:pPr>
      <w:bookmarkStart w:id="45" w:name="_Toc167717866"/>
      <w:r>
        <w:rPr>
          <w:rFonts w:hint="eastAsia"/>
        </w:rPr>
        <w:t xml:space="preserve">3.10 </w:t>
      </w:r>
      <w:r>
        <w:rPr>
          <w:rFonts w:hint="eastAsia"/>
        </w:rPr>
        <w:t>附录（必要时）</w:t>
      </w:r>
      <w:bookmarkEnd w:id="45"/>
    </w:p>
    <w:p w14:paraId="6EEFA133" w14:textId="77777777" w:rsidR="00B73E30" w:rsidRDefault="00090017">
      <w:r>
        <w:t>附录是正文主体的补充，</w:t>
      </w:r>
      <w:r>
        <w:rPr>
          <w:rFonts w:hint="eastAsia"/>
        </w:rPr>
        <w:t>并不是必需的</w:t>
      </w:r>
      <w:r>
        <w:t>。</w:t>
      </w:r>
      <w:r>
        <w:rPr>
          <w:rFonts w:hint="eastAsia"/>
        </w:rPr>
        <w:t>附录编号、附录标题各占一行，置于附录条文之上居中位置。每一个附录通常另起页，如果有多个较短的附录，也可接排。可</w:t>
      </w:r>
      <w:r>
        <w:t>采用大写拉丁字母</w:t>
      </w:r>
      <w:r>
        <w:rPr>
          <w:rFonts w:hint="eastAsia"/>
        </w:rPr>
        <w:t>或阿拉伯数字</w:t>
      </w:r>
      <w:r>
        <w:t>依序连续编号，如附录</w:t>
      </w:r>
      <w:r>
        <w:t>A</w:t>
      </w:r>
      <w:r>
        <w:t>、附录</w:t>
      </w:r>
      <w:r>
        <w:t>B</w:t>
      </w:r>
      <w:r>
        <w:rPr>
          <w:rFonts w:hint="eastAsia"/>
        </w:rPr>
        <w:t>，附录</w:t>
      </w:r>
      <w:r>
        <w:rPr>
          <w:rFonts w:hint="eastAsia"/>
        </w:rPr>
        <w:t>1</w:t>
      </w:r>
      <w:r>
        <w:rPr>
          <w:rFonts w:hint="eastAsia"/>
        </w:rPr>
        <w:t>、附录</w:t>
      </w:r>
      <w:r>
        <w:rPr>
          <w:rFonts w:hint="eastAsia"/>
        </w:rPr>
        <w:t>2</w:t>
      </w:r>
      <w:r>
        <w:t>等。</w:t>
      </w:r>
      <w:r>
        <w:rPr>
          <w:rFonts w:ascii="宋体" w:hAnsi="宋体" w:cs="宋体" w:hint="eastAsia"/>
          <w:color w:val="000000"/>
        </w:rPr>
        <w:t>“附录”二字间空一个汉字符位，隔一行编排正文主体部分。</w:t>
      </w:r>
    </w:p>
    <w:p w14:paraId="7A080C72" w14:textId="77777777" w:rsidR="00B73E30" w:rsidRDefault="00090017">
      <w:r>
        <w:lastRenderedPageBreak/>
        <w:t>下列内容可作为附录编于论文后：由于篇幅过大，或取材于复制</w:t>
      </w:r>
      <w:r>
        <w:rPr>
          <w:rFonts w:hint="eastAsia"/>
        </w:rPr>
        <w:t>品而</w:t>
      </w:r>
      <w:r>
        <w:t>不便编入正文的材料、数据；不便于编入正文的罕见珍贵材料；对一般读者并非必要阅读，但对本专业同行有参考价值的资料；正文中未被引用但被阅读或具有补充信息的文献；某些重要的原始数据、数学推导、结构图、统计表、计算机打印输出件等。</w:t>
      </w:r>
    </w:p>
    <w:p w14:paraId="21D27969" w14:textId="77777777" w:rsidR="00B73E30" w:rsidRDefault="00090017">
      <w:pPr>
        <w:pStyle w:val="2"/>
      </w:pPr>
      <w:bookmarkStart w:id="46" w:name="_Toc167717867"/>
      <w:r>
        <w:rPr>
          <w:rFonts w:hint="eastAsia"/>
        </w:rPr>
        <w:t xml:space="preserve">3.11 </w:t>
      </w:r>
      <w:r>
        <w:rPr>
          <w:rFonts w:hint="eastAsia"/>
        </w:rPr>
        <w:t>致谢</w:t>
      </w:r>
      <w:bookmarkEnd w:id="46"/>
    </w:p>
    <w:p w14:paraId="22887EB3" w14:textId="77777777" w:rsidR="00B73E30" w:rsidRDefault="00090017">
      <w:r>
        <w:t>致谢是作者对</w:t>
      </w:r>
      <w:r>
        <w:rPr>
          <w:rFonts w:hint="eastAsia"/>
        </w:rPr>
        <w:t>研究的进行和</w:t>
      </w:r>
      <w:r>
        <w:t>论文的</w:t>
      </w:r>
      <w:r>
        <w:rPr>
          <w:rFonts w:hint="eastAsia"/>
        </w:rPr>
        <w:t>写作中给予自己帮助</w:t>
      </w:r>
      <w:r>
        <w:t>的组织或个人</w:t>
      </w:r>
      <w:r>
        <w:rPr>
          <w:rFonts w:hint="eastAsia"/>
        </w:rPr>
        <w:t>表达</w:t>
      </w:r>
      <w:r>
        <w:t>感谢的文字记录</w:t>
      </w:r>
      <w:r>
        <w:rPr>
          <w:rFonts w:hint="eastAsia"/>
        </w:rPr>
        <w:t>，</w:t>
      </w:r>
      <w:r>
        <w:t>内容应客观、真实</w:t>
      </w:r>
      <w:r>
        <w:rPr>
          <w:rFonts w:hint="eastAsia"/>
        </w:rPr>
        <w:t>，</w:t>
      </w:r>
      <w:r>
        <w:t>语言宜诚恳、真挚、恰当，篇幅</w:t>
      </w:r>
      <w:r>
        <w:rPr>
          <w:rFonts w:hint="eastAsia"/>
        </w:rPr>
        <w:t>不超过</w:t>
      </w:r>
      <w:r>
        <w:t>二页纸。致谢不得</w:t>
      </w:r>
      <w:r>
        <w:rPr>
          <w:rFonts w:hint="eastAsia"/>
        </w:rPr>
        <w:t>泄露</w:t>
      </w:r>
      <w:r>
        <w:t>他人隐私，也不得出现法律规定不能泄露的信息。</w:t>
      </w:r>
    </w:p>
    <w:p w14:paraId="69714C6D" w14:textId="77777777" w:rsidR="00B73E30" w:rsidRDefault="00090017">
      <w:r>
        <w:rPr>
          <w:rFonts w:hint="eastAsia"/>
        </w:rPr>
        <w:t>“致谢”二字间空一个汉字符位，隔一行编排正文主体部分。</w:t>
      </w:r>
    </w:p>
    <w:p w14:paraId="3A8DE2AA" w14:textId="655B5EA4" w:rsidR="00B73E30" w:rsidRDefault="00090017">
      <w:pPr>
        <w:pStyle w:val="2"/>
      </w:pPr>
      <w:bookmarkStart w:id="47" w:name="_Toc167717868"/>
      <w:r>
        <w:rPr>
          <w:rFonts w:hint="eastAsia"/>
        </w:rPr>
        <w:t xml:space="preserve">3.12 </w:t>
      </w:r>
      <w:r>
        <w:rPr>
          <w:rFonts w:hint="eastAsia"/>
        </w:rPr>
        <w:t>攻读硕士学位期间取得的研究成果（必要时）</w:t>
      </w:r>
      <w:bookmarkEnd w:id="47"/>
    </w:p>
    <w:p w14:paraId="703D7144" w14:textId="5F89BE1C" w:rsidR="00B73E30" w:rsidRDefault="00090017">
      <w:r>
        <w:rPr>
          <w:rFonts w:hint="eastAsia"/>
        </w:rPr>
        <w:t>攻读硕士学位期间取得的研究成果一般包括发表（含录用、已投稿、拟投稿）的与学位论文相关的学术论文、发明专利、著作、获奖科研项目等。</w:t>
      </w:r>
    </w:p>
    <w:p w14:paraId="002F31EC" w14:textId="77777777" w:rsidR="00B73E30" w:rsidRDefault="00090017">
      <w:pPr>
        <w:pStyle w:val="2"/>
      </w:pPr>
      <w:bookmarkStart w:id="48" w:name="_Toc167717869"/>
      <w:r>
        <w:rPr>
          <w:rFonts w:hint="eastAsia"/>
        </w:rPr>
        <w:t xml:space="preserve">3.13 </w:t>
      </w:r>
      <w:r>
        <w:rPr>
          <w:rFonts w:hint="eastAsia"/>
        </w:rPr>
        <w:t>原创性声明和授权使用声明</w:t>
      </w:r>
      <w:bookmarkEnd w:id="48"/>
    </w:p>
    <w:p w14:paraId="2D9AD3B9" w14:textId="77777777" w:rsidR="00B73E30" w:rsidRDefault="00090017">
      <w:r>
        <w:t>学位论文原创性声明由论文作者亲笔签名，使用授权声明由论文作者、导师亲笔签名，两个声明放置于</w:t>
      </w:r>
      <w:r>
        <w:rPr>
          <w:rFonts w:hint="eastAsia"/>
        </w:rPr>
        <w:t>同</w:t>
      </w:r>
      <w:r>
        <w:t>一页。</w:t>
      </w:r>
    </w:p>
    <w:p w14:paraId="27B92166" w14:textId="77777777" w:rsidR="00B73E30" w:rsidRDefault="00B73E30">
      <w:pPr>
        <w:ind w:firstLineChars="0" w:firstLine="0"/>
      </w:pPr>
    </w:p>
    <w:p w14:paraId="044308F8" w14:textId="77777777" w:rsidR="00B73E30" w:rsidRDefault="00B73E30" w:rsidP="0058452E">
      <w:pPr>
        <w:ind w:firstLineChars="0" w:firstLine="0"/>
        <w:sectPr w:rsidR="00B73E30">
          <w:footerReference w:type="default" r:id="rId28"/>
          <w:footnotePr>
            <w:numFmt w:val="decimalEnclosedCircle"/>
          </w:footnotePr>
          <w:pgSz w:w="11906" w:h="16838"/>
          <w:pgMar w:top="1417" w:right="1417" w:bottom="1417" w:left="1417" w:header="851" w:footer="992" w:gutter="0"/>
          <w:cols w:space="0"/>
          <w:docGrid w:linePitch="312"/>
        </w:sectPr>
      </w:pPr>
    </w:p>
    <w:p w14:paraId="1ABBCD71" w14:textId="77777777" w:rsidR="00B73E30" w:rsidRDefault="00090017">
      <w:pPr>
        <w:pStyle w:val="1"/>
      </w:pPr>
      <w:bookmarkStart w:id="49" w:name="_Toc167717870"/>
      <w:r>
        <w:rPr>
          <w:rFonts w:hint="eastAsia"/>
        </w:rPr>
        <w:lastRenderedPageBreak/>
        <w:t xml:space="preserve">4 </w:t>
      </w:r>
      <w:r>
        <w:rPr>
          <w:rFonts w:hint="eastAsia"/>
        </w:rPr>
        <w:t>论文印刷与装订</w:t>
      </w:r>
      <w:bookmarkEnd w:id="49"/>
    </w:p>
    <w:p w14:paraId="31C51622" w14:textId="77777777" w:rsidR="00B73E30" w:rsidRDefault="00090017">
      <w:pPr>
        <w:pStyle w:val="2"/>
      </w:pPr>
      <w:bookmarkStart w:id="50" w:name="_Toc167717871"/>
      <w:r>
        <w:t>4.</w:t>
      </w:r>
      <w:r>
        <w:rPr>
          <w:rFonts w:hint="eastAsia"/>
        </w:rPr>
        <w:t>1</w:t>
      </w:r>
      <w:r>
        <w:t xml:space="preserve"> </w:t>
      </w:r>
      <w:r>
        <w:t>论文书脊</w:t>
      </w:r>
      <w:bookmarkEnd w:id="50"/>
    </w:p>
    <w:p w14:paraId="70EEE506" w14:textId="77777777" w:rsidR="00B73E30" w:rsidRDefault="00090017">
      <w:r>
        <w:t>为便于学位论文的管理，装订时应有清晰的论文</w:t>
      </w:r>
      <w:r>
        <w:rPr>
          <w:rFonts w:hint="eastAsia"/>
        </w:rPr>
        <w:t>书脊，书脊用小四号黑体，</w:t>
      </w:r>
      <w:r>
        <w:rPr>
          <w:rFonts w:hint="eastAsia"/>
        </w:rPr>
        <w:t>1.5</w:t>
      </w:r>
      <w:r>
        <w:rPr>
          <w:rFonts w:hint="eastAsia"/>
        </w:rPr>
        <w:t>倍行距。上方写学位授予单位名称和论文题目，下方写姓名和获学位年份批次，距上下边界均</w:t>
      </w:r>
      <w:r>
        <w:rPr>
          <w:rFonts w:hint="eastAsia"/>
        </w:rPr>
        <w:t>3 cm</w:t>
      </w:r>
      <w:r>
        <w:rPr>
          <w:rFonts w:hint="eastAsia"/>
        </w:rPr>
        <w:t>空白。</w:t>
      </w:r>
    </w:p>
    <w:p w14:paraId="17D50CBF" w14:textId="50D15C89" w:rsidR="00B73E30" w:rsidRDefault="00090017">
      <w:r>
        <w:rPr>
          <w:rFonts w:hint="eastAsia"/>
        </w:rPr>
        <w:t>硕士学位论文书脊对应打上：华南师范大学硕士学位论文</w:t>
      </w:r>
      <w:r>
        <w:rPr>
          <w:rFonts w:hint="eastAsia"/>
        </w:rPr>
        <w:t xml:space="preserve"> </w:t>
      </w:r>
      <w:r>
        <w:rPr>
          <w:rFonts w:hint="eastAsia"/>
        </w:rPr>
        <w:t>论文题目</w:t>
      </w:r>
      <w:r>
        <w:rPr>
          <w:rFonts w:hint="eastAsia"/>
        </w:rPr>
        <w:t xml:space="preserve"> </w:t>
      </w:r>
      <w:r>
        <w:rPr>
          <w:rFonts w:hint="eastAsia"/>
        </w:rPr>
        <w:t>姓名</w:t>
      </w:r>
      <w:r>
        <w:rPr>
          <w:rFonts w:hint="eastAsia"/>
        </w:rPr>
        <w:t xml:space="preserve"> 2024</w:t>
      </w:r>
      <w:r>
        <w:rPr>
          <w:rFonts w:hint="eastAsia"/>
        </w:rPr>
        <w:t>年夏季</w:t>
      </w:r>
      <w:r>
        <w:t>。</w:t>
      </w:r>
    </w:p>
    <w:p w14:paraId="6356AEB6" w14:textId="77777777" w:rsidR="00B73E30" w:rsidRDefault="00090017">
      <w:pPr>
        <w:pStyle w:val="2"/>
      </w:pPr>
      <w:bookmarkStart w:id="51" w:name="_Toc167717872"/>
      <w:r>
        <w:rPr>
          <w:rFonts w:hint="eastAsia"/>
        </w:rPr>
        <w:t xml:space="preserve">4.2 </w:t>
      </w:r>
      <w:r>
        <w:t>论文</w:t>
      </w:r>
      <w:r>
        <w:rPr>
          <w:rFonts w:hint="eastAsia"/>
        </w:rPr>
        <w:t>印刷</w:t>
      </w:r>
      <w:bookmarkEnd w:id="51"/>
    </w:p>
    <w:p w14:paraId="0F796638" w14:textId="77777777" w:rsidR="00B73E30" w:rsidRDefault="00090017">
      <w:r>
        <w:t>学位论文一律打印在</w:t>
      </w:r>
      <w:r>
        <w:rPr>
          <w:rFonts w:hint="eastAsia"/>
        </w:rPr>
        <w:t>标准</w:t>
      </w:r>
      <w:r>
        <w:t>A</w:t>
      </w:r>
      <w:r>
        <w:rPr>
          <w:rFonts w:hint="eastAsia"/>
        </w:rPr>
        <w:t>4</w:t>
      </w:r>
      <w:r>
        <w:rPr>
          <w:rFonts w:hint="eastAsia"/>
        </w:rPr>
        <w:t>（</w:t>
      </w:r>
      <w:r>
        <w:rPr>
          <w:rFonts w:hint="eastAsia"/>
        </w:rPr>
        <w:t>210</w:t>
      </w:r>
      <w:r>
        <w:rPr>
          <w:rFonts w:hint="eastAsia"/>
        </w:rPr>
        <w:t>×</w:t>
      </w:r>
      <w:r>
        <w:rPr>
          <w:rFonts w:hint="eastAsia"/>
        </w:rPr>
        <w:t xml:space="preserve">297 </w:t>
      </w:r>
      <w:r>
        <w:t>mm</w:t>
      </w:r>
      <w:r>
        <w:t>）纸</w:t>
      </w:r>
      <w:r>
        <w:rPr>
          <w:rFonts w:hint="eastAsia"/>
        </w:rPr>
        <w:t>上</w:t>
      </w:r>
      <w:r>
        <w:t>，幅面白色，纵向编排</w:t>
      </w:r>
      <w:r>
        <w:rPr>
          <w:rFonts w:hint="eastAsia"/>
        </w:rPr>
        <w:t>。</w:t>
      </w:r>
    </w:p>
    <w:p w14:paraId="3F532D9D" w14:textId="77777777" w:rsidR="00B73E30" w:rsidRDefault="00090017">
      <w:r>
        <w:t>封面、英文内封、答辩合格证明、原创性声明和使用授权书采用单面印刷，从中文摘要开始采用双面印刷，每章首页应在奇数页面（右页）</w:t>
      </w:r>
      <w:r>
        <w:rPr>
          <w:rFonts w:hint="eastAsia"/>
        </w:rPr>
        <w:t>。</w:t>
      </w:r>
    </w:p>
    <w:p w14:paraId="7509AD82" w14:textId="77777777" w:rsidR="00B73E30" w:rsidRDefault="00090017">
      <w:pPr>
        <w:pStyle w:val="2"/>
      </w:pPr>
      <w:bookmarkStart w:id="52" w:name="_Toc167717873"/>
      <w:r>
        <w:t>4.</w:t>
      </w:r>
      <w:r>
        <w:rPr>
          <w:rFonts w:hint="eastAsia"/>
        </w:rPr>
        <w:t>3</w:t>
      </w:r>
      <w:r>
        <w:t xml:space="preserve"> </w:t>
      </w:r>
      <w:r>
        <w:t>装订</w:t>
      </w:r>
      <w:bookmarkEnd w:id="52"/>
    </w:p>
    <w:p w14:paraId="0F524D64" w14:textId="77777777" w:rsidR="00B73E30" w:rsidRDefault="00090017">
      <w:pPr>
        <w:sectPr w:rsidR="00B73E30">
          <w:pgSz w:w="11906" w:h="16838"/>
          <w:pgMar w:top="1418" w:right="1418" w:bottom="1418" w:left="1418" w:header="851" w:footer="992" w:gutter="0"/>
          <w:cols w:space="0"/>
          <w:docGrid w:linePitch="312"/>
        </w:sectPr>
      </w:pPr>
      <w:r>
        <w:t>依次按照封面的英文翻译、答辩合格证明、论文摘要及关键词、目录、正文、附录、原创性声明和使用授权书的顺序，用学校统一印制的学位论文封面线装或热胶装订成册，不能使用钉子、简易文件夹装订</w:t>
      </w:r>
      <w:r>
        <w:rPr>
          <w:rFonts w:hint="eastAsia"/>
        </w:rPr>
        <w:t>。</w:t>
      </w:r>
    </w:p>
    <w:p w14:paraId="636F9DDD" w14:textId="77777777" w:rsidR="00B73E30" w:rsidRDefault="00090017">
      <w:pPr>
        <w:pStyle w:val="1"/>
      </w:pPr>
      <w:bookmarkStart w:id="53" w:name="_Toc167717874"/>
      <w:r>
        <w:rPr>
          <w:rFonts w:hint="eastAsia"/>
        </w:rPr>
        <w:lastRenderedPageBreak/>
        <w:t xml:space="preserve">5 </w:t>
      </w:r>
      <w:r>
        <w:rPr>
          <w:rFonts w:hint="eastAsia"/>
        </w:rPr>
        <w:t>报送要求</w:t>
      </w:r>
      <w:bookmarkEnd w:id="53"/>
    </w:p>
    <w:p w14:paraId="4C080B64" w14:textId="77777777" w:rsidR="00B73E30" w:rsidRDefault="00090017">
      <w:r>
        <w:t>答辩通过后的学位论文终稿，学位申请人员除按要求提交给学院研工办外，还需自行提交给校图书馆（含纸质版和电子版，提交完成后才能办理</w:t>
      </w:r>
      <w:r>
        <w:rPr>
          <w:rFonts w:hint="eastAsia"/>
        </w:rPr>
        <w:t>离校手续）。</w:t>
      </w:r>
    </w:p>
    <w:p w14:paraId="6BA9C894" w14:textId="77777777" w:rsidR="00B73E30" w:rsidRDefault="00090017">
      <w:r>
        <w:rPr>
          <w:rFonts w:hint="eastAsia"/>
        </w:rPr>
        <w:t>请登录华南</w:t>
      </w:r>
      <w:r>
        <w:t>师范大学图</w:t>
      </w:r>
      <w:r>
        <w:rPr>
          <w:rFonts w:hint="eastAsia"/>
        </w:rPr>
        <w:t>书馆主页，点击“学位论文提交”，仔细阅读提交说明后，点击“在线提交”，登录学校统一认证后进入提交</w:t>
      </w:r>
      <w:r>
        <w:t>系统。</w:t>
      </w:r>
    </w:p>
    <w:p w14:paraId="6B80BA04" w14:textId="77777777" w:rsidR="00B73E30" w:rsidRDefault="00090017">
      <w:r>
        <w:rPr>
          <w:rFonts w:hint="eastAsia"/>
        </w:rPr>
        <w:t>（</w:t>
      </w:r>
      <w:r>
        <w:t>1</w:t>
      </w:r>
      <w:r>
        <w:rPr>
          <w:rFonts w:hint="eastAsia"/>
        </w:rPr>
        <w:t>）</w:t>
      </w:r>
      <w:r>
        <w:t>提交入口</w:t>
      </w:r>
      <w:r>
        <w:rPr>
          <w:rFonts w:hint="eastAsia"/>
        </w:rPr>
        <w:t>：</w:t>
      </w:r>
      <w:hyperlink r:id="rId29" w:history="1">
        <w:r>
          <w:t>https://lib.scnu.edu.cn/s</w:t>
        </w:r>
      </w:hyperlink>
      <w:r>
        <w:t>ervices/lunwentijiao/</w:t>
      </w:r>
      <w:r>
        <w:t>。</w:t>
      </w:r>
    </w:p>
    <w:p w14:paraId="446D2D27" w14:textId="77777777" w:rsidR="00B73E30" w:rsidRDefault="00090017">
      <w:r>
        <w:rPr>
          <w:rFonts w:hint="eastAsia"/>
        </w:rPr>
        <w:t>（</w:t>
      </w:r>
      <w:r>
        <w:t>2</w:t>
      </w:r>
      <w:r>
        <w:rPr>
          <w:rFonts w:hint="eastAsia"/>
        </w:rPr>
        <w:t>）</w:t>
      </w:r>
      <w:r>
        <w:t>如有问题可向校图书馆咨询，咨询电话：</w:t>
      </w:r>
      <w:r>
        <w:rPr>
          <w:rFonts w:hint="eastAsia"/>
        </w:rPr>
        <w:t>020-85214543-803</w:t>
      </w:r>
      <w:r>
        <w:t>，联系人：龙老师，</w:t>
      </w:r>
      <w:r>
        <w:t>E</w:t>
      </w:r>
      <w:r>
        <w:rPr>
          <w:rFonts w:hint="eastAsia"/>
        </w:rPr>
        <w:t>-</w:t>
      </w:r>
      <w:r>
        <w:t>mail</w:t>
      </w:r>
      <w:r>
        <w:t>：</w:t>
      </w:r>
      <w:hyperlink r:id="rId30" w:history="1">
        <w:r>
          <w:t>liblwtj@scnu.edu.cn</w:t>
        </w:r>
        <w:r>
          <w:t>。</w:t>
        </w:r>
      </w:hyperlink>
    </w:p>
    <w:p w14:paraId="2B6A1B31" w14:textId="77777777" w:rsidR="00B73E30" w:rsidRDefault="00090017">
      <w:r>
        <w:t>学生自行提交给图书馆的学位论文（含电子版）将用于学校图书档案建设及相关部门学位论文抽检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提交给学院研工办的学位论文将最终提交给学校档案馆以及教育部学位中心、省学位办官方指定的学位论文信息采集机构（用于学位论文抽检），请确保所提交学位论文为同一最终版本。</w:t>
      </w:r>
    </w:p>
    <w:p w14:paraId="20A20177" w14:textId="77777777" w:rsidR="00B73E30" w:rsidRDefault="00090017">
      <w:r>
        <w:t>学位论文密级分为：公开、内部、涉密。目前我校无涉密学位论文，论文首页上请勿填写涉密。涉密学位论文严格要求</w:t>
      </w:r>
      <w:r>
        <w:rPr>
          <w:rFonts w:hint="eastAsia"/>
        </w:rPr>
        <w:t>“</w:t>
      </w:r>
      <w:r>
        <w:t>先审批后撰写原则</w:t>
      </w:r>
      <w:r>
        <w:rPr>
          <w:rFonts w:hint="eastAsia"/>
        </w:rPr>
        <w:t>”</w:t>
      </w:r>
      <w:r>
        <w:t>，开题、写作、送审等需要严格遵循相关文件要求，并且解密后全部必须参加教育部博士学位论文和广东省硕士学位论文的学位论文抽检。</w:t>
      </w:r>
    </w:p>
    <w:p w14:paraId="021F03D5" w14:textId="77777777" w:rsidR="00B73E30" w:rsidRDefault="00090017">
      <w:pPr>
        <w:pStyle w:val="2"/>
      </w:pPr>
      <w:bookmarkStart w:id="54" w:name="_Toc167717875"/>
      <w:r>
        <w:t xml:space="preserve">5.1 </w:t>
      </w:r>
      <w:r>
        <w:t>电子版学位</w:t>
      </w:r>
      <w:r>
        <w:rPr>
          <w:rFonts w:hint="eastAsia"/>
        </w:rPr>
        <w:t>论文提交</w:t>
      </w:r>
      <w:r>
        <w:t>要求</w:t>
      </w:r>
      <w:bookmarkEnd w:id="54"/>
    </w:p>
    <w:p w14:paraId="7AE2AE6F" w14:textId="77777777" w:rsidR="00B73E30" w:rsidRDefault="00090017">
      <w:r>
        <w:rPr>
          <w:rFonts w:hint="eastAsia"/>
        </w:rPr>
        <w:t>电子版学位论文是以“学号姓名”命名的</w:t>
      </w:r>
      <w:r>
        <w:t>PDF</w:t>
      </w:r>
      <w:r>
        <w:t>格式</w:t>
      </w:r>
      <w:r>
        <w:rPr>
          <w:rFonts w:hint="eastAsia"/>
        </w:rPr>
        <w:t>文档。</w:t>
      </w:r>
    </w:p>
    <w:p w14:paraId="654AD109" w14:textId="77777777" w:rsidR="00B73E30" w:rsidRDefault="00090017">
      <w:r>
        <w:rPr>
          <w:rFonts w:hint="eastAsia"/>
        </w:rPr>
        <w:t>学位论文封面、答辩合格证明、原创性声明和授权声明等电子文档可到研究生院网页下载，网址：</w:t>
      </w:r>
      <w:hyperlink r:id="rId31" w:history="1">
        <w:r>
          <w:t>http://yjsy.scnu.edu.cn/xiazaizhuanqu/xwgz/</w:t>
        </w:r>
      </w:hyperlink>
      <w:r>
        <w:rPr>
          <w:rFonts w:hint="eastAsia"/>
        </w:rPr>
        <w:t>。</w:t>
      </w:r>
    </w:p>
    <w:p w14:paraId="024228A8" w14:textId="77777777" w:rsidR="00B73E30" w:rsidRDefault="00090017">
      <w:r>
        <w:rPr>
          <w:rFonts w:hint="eastAsia"/>
        </w:rPr>
        <w:t>完整的电子版学位论文组成参照第</w:t>
      </w:r>
      <w:r>
        <w:rPr>
          <w:rFonts w:hint="eastAsia"/>
        </w:rPr>
        <w:t>1</w:t>
      </w:r>
      <w:r>
        <w:rPr>
          <w:rFonts w:hint="eastAsia"/>
        </w:rPr>
        <w:t>部分《学位论文的主要结构和排列顺序》，其中答辩合格证明、原创性声明和授权声明应是有完整签名和学院盖章的彩色扫描件。</w:t>
      </w:r>
    </w:p>
    <w:p w14:paraId="3F1E551A" w14:textId="77777777" w:rsidR="00B73E30" w:rsidRDefault="00090017">
      <w:r>
        <w:rPr>
          <w:rFonts w:hint="eastAsia"/>
        </w:rPr>
        <w:t>电子版学位论文封面须使用学校统一的电子版封面（学术型和专业型封面内容不一样，港澳台、留学生也不一样）。全文只能有一个中文封面，封面不能跨页，不能有页眉和页码，不能是扫描或拍摄的封面图片。</w:t>
      </w:r>
    </w:p>
    <w:p w14:paraId="09B39666" w14:textId="77777777" w:rsidR="00B73E30" w:rsidRDefault="00090017">
      <w:pPr>
        <w:pStyle w:val="2"/>
      </w:pPr>
      <w:bookmarkStart w:id="55" w:name="_Toc167717876"/>
      <w:r>
        <w:t xml:space="preserve">5.2 </w:t>
      </w:r>
      <w:r>
        <w:t>纸版学位</w:t>
      </w:r>
      <w:r>
        <w:rPr>
          <w:rFonts w:hint="eastAsia"/>
        </w:rPr>
        <w:t>论文提交</w:t>
      </w:r>
      <w:r>
        <w:t>要求</w:t>
      </w:r>
      <w:bookmarkEnd w:id="55"/>
    </w:p>
    <w:p w14:paraId="499D8A44" w14:textId="0AD7E716" w:rsidR="00B73E30" w:rsidRDefault="00090017">
      <w:r>
        <w:rPr>
          <w:rFonts w:hint="eastAsia"/>
        </w:rPr>
        <w:t>封面需使用学校统一印制的硕士学位论文封面（学术型和专业型封面内容不一样，港澳台、留学生也不一样），电子版学位论文与纸质版学位论文终稿应为同一版，请参</w:t>
      </w:r>
      <w:r>
        <w:rPr>
          <w:rFonts w:hint="eastAsia"/>
        </w:rPr>
        <w:lastRenderedPageBreak/>
        <w:t>照第</w:t>
      </w:r>
      <w:r>
        <w:rPr>
          <w:rFonts w:hint="eastAsia"/>
        </w:rPr>
        <w:t>4</w:t>
      </w:r>
      <w:r>
        <w:rPr>
          <w:rFonts w:hint="eastAsia"/>
        </w:rPr>
        <w:t>部分《论文印刷与装订》制作完成纸质版学位论文后方可提交至不同部门。</w:t>
      </w:r>
    </w:p>
    <w:sectPr w:rsidR="00B73E30">
      <w:headerReference w:type="default" r:id="rId32"/>
      <w:footerReference w:type="default" r:id="rId33"/>
      <w:pgSz w:w="11906" w:h="16838"/>
      <w:pgMar w:top="1417" w:right="1417" w:bottom="1417" w:left="1417" w:header="851" w:footer="850"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9C75C" w14:textId="77777777" w:rsidR="003157B3" w:rsidRDefault="003157B3">
      <w:pPr>
        <w:spacing w:line="240" w:lineRule="auto"/>
      </w:pPr>
      <w:r>
        <w:separator/>
      </w:r>
    </w:p>
  </w:endnote>
  <w:endnote w:type="continuationSeparator" w:id="0">
    <w:p w14:paraId="481D18F0" w14:textId="77777777" w:rsidR="003157B3" w:rsidRDefault="00315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19B8" w14:textId="77777777" w:rsidR="00B73E30" w:rsidRDefault="00B73E30">
    <w:pPr>
      <w:pStyle w:val="a6"/>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DFAEE" w14:textId="77777777" w:rsidR="00B73E30" w:rsidRDefault="00B73E30">
    <w:pPr>
      <w:pStyle w:val="a6"/>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17362" w14:textId="77777777" w:rsidR="00B73E30" w:rsidRDefault="00B73E30">
    <w:pPr>
      <w:pStyle w:val="a6"/>
      <w:ind w:firstLine="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47CE7" w14:textId="77777777" w:rsidR="00B73E30" w:rsidRDefault="00B73E30">
    <w:pPr>
      <w:pStyle w:val="a6"/>
      <w:ind w:firstLine="4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F9E44" w14:textId="77777777" w:rsidR="00B73E30" w:rsidRDefault="00B73E30">
    <w:pPr>
      <w:pStyle w:val="a6"/>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AB7C2" w14:textId="38E50E78" w:rsidR="00E959D3" w:rsidRDefault="00E959D3" w:rsidP="00E959D3">
    <w:pPr>
      <w:pStyle w:val="a6"/>
      <w:tabs>
        <w:tab w:val="clear" w:pos="4153"/>
        <w:tab w:val="clear" w:pos="8306"/>
        <w:tab w:val="center" w:pos="4746"/>
      </w:tabs>
      <w:ind w:firstLine="420"/>
      <w:jc w:val="both"/>
    </w:pPr>
    <w:r>
      <w:rPr>
        <w:noProof/>
      </w:rPr>
      <mc:AlternateContent>
        <mc:Choice Requires="wps">
          <w:drawing>
            <wp:anchor distT="0" distB="0" distL="114300" distR="114300" simplePos="0" relativeHeight="251657728" behindDoc="0" locked="0" layoutInCell="1" allowOverlap="1" wp14:anchorId="42641DC5" wp14:editId="18E718E5">
              <wp:simplePos x="0" y="0"/>
              <wp:positionH relativeFrom="margin">
                <wp:posOffset>2719705</wp:posOffset>
              </wp:positionH>
              <wp:positionV relativeFrom="paragraph">
                <wp:posOffset>-2540</wp:posOffset>
              </wp:positionV>
              <wp:extent cx="476250" cy="571500"/>
              <wp:effectExtent l="0" t="0" r="0" b="0"/>
              <wp:wrapNone/>
              <wp:docPr id="617765925" name="文本框 617765925"/>
              <wp:cNvGraphicFramePr/>
              <a:graphic xmlns:a="http://schemas.openxmlformats.org/drawingml/2006/main">
                <a:graphicData uri="http://schemas.microsoft.com/office/word/2010/wordprocessingShape">
                  <wps:wsp>
                    <wps:cNvSpPr txBox="1"/>
                    <wps:spPr>
                      <a:xfrm>
                        <a:off x="0" y="0"/>
                        <a:ext cx="476250" cy="571500"/>
                      </a:xfrm>
                      <a:prstGeom prst="rect">
                        <a:avLst/>
                      </a:prstGeom>
                      <a:noFill/>
                      <a:ln w="6350">
                        <a:noFill/>
                      </a:ln>
                      <a:effectLst/>
                    </wps:spPr>
                    <wps:txbx>
                      <w:txbxContent>
                        <w:p w14:paraId="070BAB91" w14:textId="77777777" w:rsidR="00E959D3" w:rsidRDefault="00E959D3">
                          <w:pPr>
                            <w:pStyle w:val="a6"/>
                            <w:ind w:firstLine="420"/>
                          </w:pPr>
                          <w:r>
                            <w:fldChar w:fldCharType="begin"/>
                          </w:r>
                          <w:r>
                            <w:instrText xml:space="preserve"> PAGE  \* MERGEFORMAT </w:instrText>
                          </w:r>
                          <w:r>
                            <w:fldChar w:fldCharType="separate"/>
                          </w:r>
                          <w:r w:rsidR="003E7F07">
                            <w:rPr>
                              <w:noProof/>
                            </w:rPr>
                            <w:t>IV</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617765925" o:spid="_x0000_s1026" type="#_x0000_t202" style="position:absolute;left:0;text-align:left;margin-left:214.15pt;margin-top:-.2pt;width:37.5pt;height: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" filled="f" stroked="f" strokeweight=".5pt">
              <v:textbox inset="0,0,0,0">
                <w:txbxContent>
                  <w:p w14:paraId="070BAB91" w14:textId="77777777" w:rsidR="00E959D3" w:rsidRDefault="00E959D3">
                    <w:pPr>
                      <w:pStyle w:val="a6"/>
                      <w:ind w:firstLine="420"/>
                    </w:pPr>
                    <w:r>
                      <w:fldChar w:fldCharType="begin"/>
                    </w:r>
                    <w:r>
                      <w:instrText xml:space="preserve"> PAGE  \* MERGEFORMAT </w:instrText>
                    </w:r>
                    <w:r>
                      <w:fldChar w:fldCharType="separate"/>
                    </w:r>
                    <w:r w:rsidR="003E7F07">
                      <w:rPr>
                        <w:noProof/>
                      </w:rPr>
                      <w:t>IV</w:t>
                    </w:r>
                    <w:r>
                      <w:fldChar w:fldCharType="end"/>
                    </w:r>
                  </w:p>
                </w:txbxContent>
              </v:textbox>
              <w10:wrap anchorx="margin"/>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DBAF" w14:textId="77777777" w:rsidR="00B73E30" w:rsidRDefault="00090017">
    <w:pPr>
      <w:pStyle w:val="a6"/>
      <w:ind w:firstLine="420"/>
    </w:pPr>
    <w:r>
      <w:rPr>
        <w:noProof/>
      </w:rPr>
      <mc:AlternateContent>
        <mc:Choice Requires="wps">
          <w:drawing>
            <wp:anchor distT="0" distB="0" distL="114300" distR="114300" simplePos="0" relativeHeight="251663360" behindDoc="0" locked="0" layoutInCell="1" allowOverlap="1" wp14:anchorId="72E32AF9" wp14:editId="0FF47FDB">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FCDDD" w14:textId="77777777" w:rsidR="00B73E30" w:rsidRDefault="00090017">
                          <w:pPr>
                            <w:pStyle w:val="a6"/>
                            <w:ind w:firstLine="420"/>
                          </w:pPr>
                          <w:r>
                            <w:fldChar w:fldCharType="begin"/>
                          </w:r>
                          <w:r>
                            <w:instrText xml:space="preserve"> PAGE  \* MERGEFORMAT </w:instrText>
                          </w:r>
                          <w:r>
                            <w:fldChar w:fldCharType="separate"/>
                          </w:r>
                          <w:r w:rsidR="003E7F07">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8"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I3cpvZkAgAAFQUAAA4AAAAAAAAAAAAAAAAALgIAAGRycy9lMm9Eb2Mu&#10;eG1sUEsBAi0AFAAGAAgAAAAhAHGq0bnXAAAABQEAAA8AAAAAAAAAAAAAAAAAvgQAAGRycy9kb3du&#10;cmV2LnhtbFBLBQYAAAAABAAEAPMAAADCBQAAAAA=&#10;" filled="f" stroked="f" strokeweight=".5pt">
              <v:textbox style="mso-fit-shape-to-text:t" inset="0,0,0,0">
                <w:txbxContent>
                  <w:p w14:paraId="741FCDDD" w14:textId="77777777" w:rsidR="00B73E30" w:rsidRDefault="00090017">
                    <w:pPr>
                      <w:pStyle w:val="a6"/>
                      <w:ind w:firstLine="420"/>
                    </w:pPr>
                    <w:r>
                      <w:fldChar w:fldCharType="begin"/>
                    </w:r>
                    <w:r>
                      <w:instrText xml:space="preserve"> PAGE  \* MERGEFORMAT </w:instrText>
                    </w:r>
                    <w:r>
                      <w:fldChar w:fldCharType="separate"/>
                    </w:r>
                    <w:r w:rsidR="003E7F07">
                      <w:rPr>
                        <w:noProof/>
                      </w:rPr>
                      <w:t>5</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6A73A" w14:textId="77777777" w:rsidR="00B73E30" w:rsidRDefault="00090017">
    <w:pPr>
      <w:pStyle w:val="a6"/>
      <w:ind w:firstLine="420"/>
    </w:pPr>
    <w:r>
      <w:rPr>
        <w:noProof/>
      </w:rPr>
      <mc:AlternateContent>
        <mc:Choice Requires="wps">
          <w:drawing>
            <wp:anchor distT="0" distB="0" distL="114300" distR="114300" simplePos="0" relativeHeight="251662336" behindDoc="0" locked="0" layoutInCell="1" allowOverlap="1" wp14:anchorId="31D9AF87" wp14:editId="3B0C95B1">
              <wp:simplePos x="0" y="0"/>
              <wp:positionH relativeFrom="margin">
                <wp:posOffset>2707005</wp:posOffset>
              </wp:positionH>
              <wp:positionV relativeFrom="paragraph">
                <wp:posOffset>-2540</wp:posOffset>
              </wp:positionV>
              <wp:extent cx="457200" cy="444500"/>
              <wp:effectExtent l="0" t="0" r="0" b="12700"/>
              <wp:wrapNone/>
              <wp:docPr id="1" name="文本框 1"/>
              <wp:cNvGraphicFramePr/>
              <a:graphic xmlns:a="http://schemas.openxmlformats.org/drawingml/2006/main">
                <a:graphicData uri="http://schemas.microsoft.com/office/word/2010/wordprocessingShape">
                  <wps:wsp>
                    <wps:cNvSpPr txBox="1"/>
                    <wps:spPr>
                      <a:xfrm>
                        <a:off x="0" y="0"/>
                        <a:ext cx="457200" cy="44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0864A" w14:textId="77777777" w:rsidR="00B73E30" w:rsidRDefault="00090017">
                          <w:pPr>
                            <w:pStyle w:val="a6"/>
                            <w:ind w:firstLine="420"/>
                          </w:pPr>
                          <w:r>
                            <w:fldChar w:fldCharType="begin"/>
                          </w:r>
                          <w:r>
                            <w:instrText xml:space="preserve"> PAGE  \* MERGEFORMAT </w:instrText>
                          </w:r>
                          <w:r>
                            <w:fldChar w:fldCharType="separate"/>
                          </w:r>
                          <w:r w:rsidR="003E7F07">
                            <w:rPr>
                              <w:noProof/>
                            </w:rPr>
                            <w:t>15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213.15pt;margin-top:-.2pt;width:36pt;height: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" filled="f" stroked="f" strokeweight=".5pt">
              <v:textbox inset="0,0,0,0">
                <w:txbxContent>
                  <w:p w14:paraId="6DD0864A" w14:textId="77777777" w:rsidR="00B73E30" w:rsidRDefault="00090017">
                    <w:pPr>
                      <w:pStyle w:val="a6"/>
                      <w:ind w:firstLine="420"/>
                    </w:pPr>
                    <w:r>
                      <w:fldChar w:fldCharType="begin"/>
                    </w:r>
                    <w:r>
                      <w:instrText xml:space="preserve"> PAGE  \* MERGEFORMAT </w:instrText>
                    </w:r>
                    <w:r>
                      <w:fldChar w:fldCharType="separate"/>
                    </w:r>
                    <w:r w:rsidR="003E7F07">
                      <w:rPr>
                        <w:noProof/>
                      </w:rPr>
                      <w:t>15</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E331F" w14:textId="77777777" w:rsidR="00B73E30" w:rsidRDefault="00090017">
    <w:pPr>
      <w:rPr>
        <w:szCs w:val="18"/>
      </w:rPr>
    </w:pPr>
    <w:r>
      <w:rPr>
        <w:noProof/>
      </w:rPr>
      <mc:AlternateContent>
        <mc:Choice Requires="wps">
          <w:drawing>
            <wp:anchor distT="0" distB="0" distL="114300" distR="114300" simplePos="0" relativeHeight="251666432" behindDoc="0" locked="0" layoutInCell="1" allowOverlap="1" wp14:anchorId="4A007E02" wp14:editId="0FEEE00E">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6376F2" w14:textId="77777777" w:rsidR="00B73E30" w:rsidRDefault="00090017">
                          <w:pPr>
                            <w:pStyle w:val="a6"/>
                            <w:ind w:firstLine="420"/>
                          </w:pPr>
                          <w:r>
                            <w:fldChar w:fldCharType="begin"/>
                          </w:r>
                          <w:r>
                            <w:instrText xml:space="preserve"> PAGE  \* MERGEFORMAT </w:instrText>
                          </w:r>
                          <w:r>
                            <w:fldChar w:fldCharType="separate"/>
                          </w:r>
                          <w:r w:rsidR="003E7F07">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3" o:spid="_x0000_s1029"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Qtiy5ZQIAABUFAAAOAAAAAAAAAAAAAAAAAC4CAABkcnMvZTJvRG9j&#10;LnhtbFBLAQItABQABgAIAAAAIQBxqtG51wAAAAUBAAAPAAAAAAAAAAAAAAAAAL8EAABkcnMvZG93&#10;bnJldi54bWxQSwUGAAAAAAQABADzAAAAwwUAAAAA&#10;" filled="f" stroked="f" strokeweight=".5pt">
              <v:textbox style="mso-fit-shape-to-text:t" inset="0,0,0,0">
                <w:txbxContent>
                  <w:p w14:paraId="2A6376F2" w14:textId="77777777" w:rsidR="00B73E30" w:rsidRDefault="00090017">
                    <w:pPr>
                      <w:pStyle w:val="a6"/>
                      <w:ind w:firstLine="420"/>
                    </w:pPr>
                    <w:r>
                      <w:fldChar w:fldCharType="begin"/>
                    </w:r>
                    <w:r>
                      <w:instrText xml:space="preserve"> PAGE  \* MERGEFORMAT </w:instrText>
                    </w:r>
                    <w:r>
                      <w:fldChar w:fldCharType="separate"/>
                    </w:r>
                    <w:r w:rsidR="003E7F07">
                      <w:rPr>
                        <w:noProof/>
                      </w:rPr>
                      <w:t>17</w:t>
                    </w:r>
                    <w:r>
                      <w:fldChar w:fldCharType="end"/>
                    </w:r>
                  </w:p>
                </w:txbxContent>
              </v:textbox>
              <w10:wrap anchorx="margin"/>
            </v:shape>
          </w:pict>
        </mc:Fallback>
      </mc:AlternateContent>
    </w:r>
  </w:p>
  <w:p w14:paraId="12BC1829" w14:textId="77777777" w:rsidR="00B73E30" w:rsidRDefault="00B73E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9D0F4" w14:textId="77777777" w:rsidR="003157B3" w:rsidRDefault="003157B3">
      <w:r>
        <w:separator/>
      </w:r>
    </w:p>
  </w:footnote>
  <w:footnote w:type="continuationSeparator" w:id="0">
    <w:p w14:paraId="18D4472E" w14:textId="77777777" w:rsidR="003157B3" w:rsidRDefault="00315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64EA0" w14:textId="77777777" w:rsidR="00B73E30" w:rsidRDefault="00B73E30">
    <w:pPr>
      <w:pStyle w:val="a7"/>
      <w:ind w:firstLine="4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67AAD" w14:textId="77777777" w:rsidR="00B73E30" w:rsidRDefault="00B73E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04342" w14:textId="77777777" w:rsidR="00B73E30" w:rsidRDefault="00B73E30">
    <w:pPr>
      <w:pStyle w:val="a7"/>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C0E8" w14:textId="77777777" w:rsidR="00B73E30" w:rsidRDefault="00B73E30">
    <w:pPr>
      <w:pStyle w:val="a7"/>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0310D" w14:textId="77777777" w:rsidR="00B73E30" w:rsidRDefault="00B73E30">
    <w:pPr>
      <w:pStyle w:val="a7"/>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7C331" w14:textId="77777777" w:rsidR="00B73E30" w:rsidRDefault="00B73E30">
    <w:pPr>
      <w:pStyle w:val="a7"/>
      <w:ind w:firstLine="4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D35B9" w14:textId="77777777" w:rsidR="00E959D3" w:rsidRDefault="00E959D3">
    <w:pPr>
      <w:pStyle w:val="a7"/>
      <w:ind w:firstLine="4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88BA" w14:textId="77777777" w:rsidR="00B73E30" w:rsidRDefault="00B73E30">
    <w:pPr>
      <w:pStyle w:val="a7"/>
      <w:ind w:firstLine="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B723E" w14:textId="77777777" w:rsidR="00B73E30" w:rsidRDefault="00B73E30">
    <w:pPr>
      <w:pStyle w:val="a7"/>
      <w:ind w:firstLine="4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DA349" w14:textId="77777777" w:rsidR="00B73E30" w:rsidRDefault="00B73E30">
    <w:pPr>
      <w:pStyle w:val="a7"/>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93F08"/>
    <w:multiLevelType w:val="singleLevel"/>
    <w:tmpl w:val="B9B93F08"/>
    <w:lvl w:ilvl="0">
      <w:start w:val="1"/>
      <w:numFmt w:val="decimal"/>
      <w:suff w:val="nothing"/>
      <w:lvlText w:val="（%1）"/>
      <w:lvlJc w:val="left"/>
    </w:lvl>
  </w:abstractNum>
  <w:abstractNum w:abstractNumId="1">
    <w:nsid w:val="184A0656"/>
    <w:multiLevelType w:val="singleLevel"/>
    <w:tmpl w:val="184A065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240"/>
  <w:drawingGridVerticalSpacing w:val="-794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MjE1ZWQ3ZjlkOTNhNzg0MTJkNzBmM2IyYWI1ZD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5E8D"/>
    <w:rsid w:val="0002783B"/>
    <w:rsid w:val="00027D20"/>
    <w:rsid w:val="0003082D"/>
    <w:rsid w:val="000311F2"/>
    <w:rsid w:val="000356F5"/>
    <w:rsid w:val="0003639D"/>
    <w:rsid w:val="00037358"/>
    <w:rsid w:val="0004065B"/>
    <w:rsid w:val="00042274"/>
    <w:rsid w:val="00044A91"/>
    <w:rsid w:val="00044D94"/>
    <w:rsid w:val="00045752"/>
    <w:rsid w:val="00045E13"/>
    <w:rsid w:val="00046CAB"/>
    <w:rsid w:val="00051170"/>
    <w:rsid w:val="00052355"/>
    <w:rsid w:val="00052B22"/>
    <w:rsid w:val="0005503E"/>
    <w:rsid w:val="000558CE"/>
    <w:rsid w:val="00057247"/>
    <w:rsid w:val="000578BC"/>
    <w:rsid w:val="000600A4"/>
    <w:rsid w:val="0006253A"/>
    <w:rsid w:val="00062C55"/>
    <w:rsid w:val="000631A5"/>
    <w:rsid w:val="0006441E"/>
    <w:rsid w:val="00065AC1"/>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017"/>
    <w:rsid w:val="000903C5"/>
    <w:rsid w:val="00092B29"/>
    <w:rsid w:val="00094456"/>
    <w:rsid w:val="000949EE"/>
    <w:rsid w:val="00095208"/>
    <w:rsid w:val="000A0515"/>
    <w:rsid w:val="000A07A8"/>
    <w:rsid w:val="000A0C2E"/>
    <w:rsid w:val="000A20FF"/>
    <w:rsid w:val="000A38B2"/>
    <w:rsid w:val="000A3A1B"/>
    <w:rsid w:val="000A6922"/>
    <w:rsid w:val="000A751D"/>
    <w:rsid w:val="000B060D"/>
    <w:rsid w:val="000B090A"/>
    <w:rsid w:val="000B1FF3"/>
    <w:rsid w:val="000B26AE"/>
    <w:rsid w:val="000B2B25"/>
    <w:rsid w:val="000B30BE"/>
    <w:rsid w:val="000B3113"/>
    <w:rsid w:val="000B331E"/>
    <w:rsid w:val="000B351E"/>
    <w:rsid w:val="000B3B88"/>
    <w:rsid w:val="000B3E66"/>
    <w:rsid w:val="000B794D"/>
    <w:rsid w:val="000C1A14"/>
    <w:rsid w:val="000C1E7C"/>
    <w:rsid w:val="000C47B2"/>
    <w:rsid w:val="000C6C2C"/>
    <w:rsid w:val="000D0645"/>
    <w:rsid w:val="000D144A"/>
    <w:rsid w:val="000D27E8"/>
    <w:rsid w:val="000D4786"/>
    <w:rsid w:val="000D70B8"/>
    <w:rsid w:val="000D7ED8"/>
    <w:rsid w:val="000E014B"/>
    <w:rsid w:val="000E1698"/>
    <w:rsid w:val="000E2604"/>
    <w:rsid w:val="000E3865"/>
    <w:rsid w:val="000E48E3"/>
    <w:rsid w:val="000E4FEA"/>
    <w:rsid w:val="000E589D"/>
    <w:rsid w:val="000F3E00"/>
    <w:rsid w:val="001006F3"/>
    <w:rsid w:val="00103DFA"/>
    <w:rsid w:val="0010483C"/>
    <w:rsid w:val="00104E90"/>
    <w:rsid w:val="00106060"/>
    <w:rsid w:val="0010712B"/>
    <w:rsid w:val="00107BCD"/>
    <w:rsid w:val="00107C25"/>
    <w:rsid w:val="00111140"/>
    <w:rsid w:val="00112E5B"/>
    <w:rsid w:val="00113D40"/>
    <w:rsid w:val="001161BC"/>
    <w:rsid w:val="00116D31"/>
    <w:rsid w:val="00117076"/>
    <w:rsid w:val="00117289"/>
    <w:rsid w:val="0011758A"/>
    <w:rsid w:val="00120674"/>
    <w:rsid w:val="00122A54"/>
    <w:rsid w:val="001231A8"/>
    <w:rsid w:val="00123E14"/>
    <w:rsid w:val="00123F89"/>
    <w:rsid w:val="001242F3"/>
    <w:rsid w:val="00126685"/>
    <w:rsid w:val="0012676D"/>
    <w:rsid w:val="001268DA"/>
    <w:rsid w:val="00127924"/>
    <w:rsid w:val="00133875"/>
    <w:rsid w:val="0013394E"/>
    <w:rsid w:val="00133EA1"/>
    <w:rsid w:val="001352D5"/>
    <w:rsid w:val="00140F6A"/>
    <w:rsid w:val="00142202"/>
    <w:rsid w:val="0014487D"/>
    <w:rsid w:val="00147BD2"/>
    <w:rsid w:val="00147C58"/>
    <w:rsid w:val="001510FC"/>
    <w:rsid w:val="00151B7C"/>
    <w:rsid w:val="00153FB8"/>
    <w:rsid w:val="001546B3"/>
    <w:rsid w:val="00155C6D"/>
    <w:rsid w:val="001560EA"/>
    <w:rsid w:val="0016083A"/>
    <w:rsid w:val="00163366"/>
    <w:rsid w:val="00164747"/>
    <w:rsid w:val="00166612"/>
    <w:rsid w:val="00166EAE"/>
    <w:rsid w:val="00167585"/>
    <w:rsid w:val="001713DC"/>
    <w:rsid w:val="001717C0"/>
    <w:rsid w:val="00172A27"/>
    <w:rsid w:val="0017738D"/>
    <w:rsid w:val="00177660"/>
    <w:rsid w:val="001779CF"/>
    <w:rsid w:val="00180568"/>
    <w:rsid w:val="00181639"/>
    <w:rsid w:val="0018227A"/>
    <w:rsid w:val="001829C8"/>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B4E8D"/>
    <w:rsid w:val="001C0E49"/>
    <w:rsid w:val="001C4C72"/>
    <w:rsid w:val="001C4EAE"/>
    <w:rsid w:val="001C595A"/>
    <w:rsid w:val="001C5BEE"/>
    <w:rsid w:val="001C65EC"/>
    <w:rsid w:val="001D0337"/>
    <w:rsid w:val="001D0606"/>
    <w:rsid w:val="001D0D57"/>
    <w:rsid w:val="001D419F"/>
    <w:rsid w:val="001D4B0D"/>
    <w:rsid w:val="001D7700"/>
    <w:rsid w:val="001D79FF"/>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27C"/>
    <w:rsid w:val="002067D7"/>
    <w:rsid w:val="0020687E"/>
    <w:rsid w:val="00207D0A"/>
    <w:rsid w:val="00210022"/>
    <w:rsid w:val="00210AB4"/>
    <w:rsid w:val="00210C82"/>
    <w:rsid w:val="00212D31"/>
    <w:rsid w:val="0021369B"/>
    <w:rsid w:val="00213718"/>
    <w:rsid w:val="00216677"/>
    <w:rsid w:val="00217179"/>
    <w:rsid w:val="00217A3B"/>
    <w:rsid w:val="00220B1F"/>
    <w:rsid w:val="00221E7A"/>
    <w:rsid w:val="00222375"/>
    <w:rsid w:val="00222B19"/>
    <w:rsid w:val="00223521"/>
    <w:rsid w:val="002265AA"/>
    <w:rsid w:val="00227CD9"/>
    <w:rsid w:val="002345FE"/>
    <w:rsid w:val="0024017C"/>
    <w:rsid w:val="00241961"/>
    <w:rsid w:val="00241E6E"/>
    <w:rsid w:val="002425E0"/>
    <w:rsid w:val="0024326A"/>
    <w:rsid w:val="00245BC3"/>
    <w:rsid w:val="00253803"/>
    <w:rsid w:val="00254462"/>
    <w:rsid w:val="002544FD"/>
    <w:rsid w:val="002551E1"/>
    <w:rsid w:val="00257330"/>
    <w:rsid w:val="0025767D"/>
    <w:rsid w:val="002617D0"/>
    <w:rsid w:val="00262FD9"/>
    <w:rsid w:val="00265690"/>
    <w:rsid w:val="00266D3E"/>
    <w:rsid w:val="00270468"/>
    <w:rsid w:val="00270DF8"/>
    <w:rsid w:val="00270E6B"/>
    <w:rsid w:val="00271EBD"/>
    <w:rsid w:val="00272A2D"/>
    <w:rsid w:val="002731BA"/>
    <w:rsid w:val="00275487"/>
    <w:rsid w:val="00275A7E"/>
    <w:rsid w:val="002764CD"/>
    <w:rsid w:val="00276FFB"/>
    <w:rsid w:val="002773E5"/>
    <w:rsid w:val="002816F0"/>
    <w:rsid w:val="00281D1E"/>
    <w:rsid w:val="00283F70"/>
    <w:rsid w:val="00285795"/>
    <w:rsid w:val="00287566"/>
    <w:rsid w:val="00287FF4"/>
    <w:rsid w:val="00292C17"/>
    <w:rsid w:val="00293EE2"/>
    <w:rsid w:val="0029444E"/>
    <w:rsid w:val="0029514C"/>
    <w:rsid w:val="00297481"/>
    <w:rsid w:val="002A03D7"/>
    <w:rsid w:val="002A229A"/>
    <w:rsid w:val="002A3426"/>
    <w:rsid w:val="002A3F43"/>
    <w:rsid w:val="002A40D4"/>
    <w:rsid w:val="002A4211"/>
    <w:rsid w:val="002A49AF"/>
    <w:rsid w:val="002A6758"/>
    <w:rsid w:val="002A6E58"/>
    <w:rsid w:val="002A6F38"/>
    <w:rsid w:val="002B10AB"/>
    <w:rsid w:val="002B1624"/>
    <w:rsid w:val="002B191C"/>
    <w:rsid w:val="002B2181"/>
    <w:rsid w:val="002B26A3"/>
    <w:rsid w:val="002B3D58"/>
    <w:rsid w:val="002B44DF"/>
    <w:rsid w:val="002B4B31"/>
    <w:rsid w:val="002B5B4B"/>
    <w:rsid w:val="002B602A"/>
    <w:rsid w:val="002B6170"/>
    <w:rsid w:val="002B6B1E"/>
    <w:rsid w:val="002C152D"/>
    <w:rsid w:val="002C16E6"/>
    <w:rsid w:val="002C2550"/>
    <w:rsid w:val="002C3179"/>
    <w:rsid w:val="002C4622"/>
    <w:rsid w:val="002C5CD4"/>
    <w:rsid w:val="002C7AC0"/>
    <w:rsid w:val="002D023A"/>
    <w:rsid w:val="002D140F"/>
    <w:rsid w:val="002D1820"/>
    <w:rsid w:val="002D3042"/>
    <w:rsid w:val="002D357D"/>
    <w:rsid w:val="002D35FC"/>
    <w:rsid w:val="002D4D3A"/>
    <w:rsid w:val="002D5F83"/>
    <w:rsid w:val="002D660F"/>
    <w:rsid w:val="002D6B74"/>
    <w:rsid w:val="002E0775"/>
    <w:rsid w:val="002E093D"/>
    <w:rsid w:val="002E0BAA"/>
    <w:rsid w:val="002E3380"/>
    <w:rsid w:val="002E5C6C"/>
    <w:rsid w:val="002E6386"/>
    <w:rsid w:val="002E79CD"/>
    <w:rsid w:val="002F0BD2"/>
    <w:rsid w:val="002F1672"/>
    <w:rsid w:val="002F30D6"/>
    <w:rsid w:val="002F3C72"/>
    <w:rsid w:val="002F4E7D"/>
    <w:rsid w:val="00300049"/>
    <w:rsid w:val="003022EC"/>
    <w:rsid w:val="00306976"/>
    <w:rsid w:val="00306A66"/>
    <w:rsid w:val="003074B1"/>
    <w:rsid w:val="00310F6F"/>
    <w:rsid w:val="003111AB"/>
    <w:rsid w:val="003115CB"/>
    <w:rsid w:val="00313AB3"/>
    <w:rsid w:val="003157B3"/>
    <w:rsid w:val="003172BA"/>
    <w:rsid w:val="0032235B"/>
    <w:rsid w:val="00322E71"/>
    <w:rsid w:val="00323D07"/>
    <w:rsid w:val="00323EED"/>
    <w:rsid w:val="00324E0F"/>
    <w:rsid w:val="00325336"/>
    <w:rsid w:val="00327A3C"/>
    <w:rsid w:val="00327EE0"/>
    <w:rsid w:val="00330CAA"/>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39B2"/>
    <w:rsid w:val="00374B5E"/>
    <w:rsid w:val="00375900"/>
    <w:rsid w:val="00376D39"/>
    <w:rsid w:val="00381318"/>
    <w:rsid w:val="0038217D"/>
    <w:rsid w:val="00382493"/>
    <w:rsid w:val="00382D10"/>
    <w:rsid w:val="0038436D"/>
    <w:rsid w:val="003849D7"/>
    <w:rsid w:val="003858E7"/>
    <w:rsid w:val="003866A8"/>
    <w:rsid w:val="00387D6D"/>
    <w:rsid w:val="0039047D"/>
    <w:rsid w:val="0039166A"/>
    <w:rsid w:val="00391DCB"/>
    <w:rsid w:val="00391F23"/>
    <w:rsid w:val="003920FE"/>
    <w:rsid w:val="0039245A"/>
    <w:rsid w:val="003925BC"/>
    <w:rsid w:val="00392B1C"/>
    <w:rsid w:val="003932CF"/>
    <w:rsid w:val="003935D8"/>
    <w:rsid w:val="00397102"/>
    <w:rsid w:val="0039790F"/>
    <w:rsid w:val="003A1393"/>
    <w:rsid w:val="003A597A"/>
    <w:rsid w:val="003A61FA"/>
    <w:rsid w:val="003A6A11"/>
    <w:rsid w:val="003A7419"/>
    <w:rsid w:val="003B02EE"/>
    <w:rsid w:val="003B07D4"/>
    <w:rsid w:val="003B1E49"/>
    <w:rsid w:val="003B6FBE"/>
    <w:rsid w:val="003B734C"/>
    <w:rsid w:val="003C08E1"/>
    <w:rsid w:val="003C2C80"/>
    <w:rsid w:val="003C40C8"/>
    <w:rsid w:val="003C4DF0"/>
    <w:rsid w:val="003D1F26"/>
    <w:rsid w:val="003D219E"/>
    <w:rsid w:val="003D270E"/>
    <w:rsid w:val="003D4F20"/>
    <w:rsid w:val="003D6487"/>
    <w:rsid w:val="003D7918"/>
    <w:rsid w:val="003E1B87"/>
    <w:rsid w:val="003E6A42"/>
    <w:rsid w:val="003E70BD"/>
    <w:rsid w:val="003E7F07"/>
    <w:rsid w:val="003F2B2B"/>
    <w:rsid w:val="003F34B1"/>
    <w:rsid w:val="003F5169"/>
    <w:rsid w:val="003F66AF"/>
    <w:rsid w:val="003F7B23"/>
    <w:rsid w:val="00400E08"/>
    <w:rsid w:val="004048BF"/>
    <w:rsid w:val="004071E9"/>
    <w:rsid w:val="004114BA"/>
    <w:rsid w:val="00413623"/>
    <w:rsid w:val="004175C6"/>
    <w:rsid w:val="004227CE"/>
    <w:rsid w:val="0042312B"/>
    <w:rsid w:val="004253F0"/>
    <w:rsid w:val="004264ED"/>
    <w:rsid w:val="00426F89"/>
    <w:rsid w:val="0043087F"/>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67394"/>
    <w:rsid w:val="00471D6D"/>
    <w:rsid w:val="00473184"/>
    <w:rsid w:val="004732AD"/>
    <w:rsid w:val="00473A30"/>
    <w:rsid w:val="004775FC"/>
    <w:rsid w:val="004779A7"/>
    <w:rsid w:val="00477EA4"/>
    <w:rsid w:val="00480199"/>
    <w:rsid w:val="00481404"/>
    <w:rsid w:val="00481626"/>
    <w:rsid w:val="00481D8B"/>
    <w:rsid w:val="00482A3D"/>
    <w:rsid w:val="00482C34"/>
    <w:rsid w:val="00485208"/>
    <w:rsid w:val="0048556E"/>
    <w:rsid w:val="00485C02"/>
    <w:rsid w:val="00486A38"/>
    <w:rsid w:val="00493676"/>
    <w:rsid w:val="00493A4F"/>
    <w:rsid w:val="00494EE9"/>
    <w:rsid w:val="00495D93"/>
    <w:rsid w:val="004A252F"/>
    <w:rsid w:val="004A4A99"/>
    <w:rsid w:val="004A63DF"/>
    <w:rsid w:val="004B1D06"/>
    <w:rsid w:val="004B5AF2"/>
    <w:rsid w:val="004B5E45"/>
    <w:rsid w:val="004B63CD"/>
    <w:rsid w:val="004B66A6"/>
    <w:rsid w:val="004B7269"/>
    <w:rsid w:val="004B7CA0"/>
    <w:rsid w:val="004C2BFF"/>
    <w:rsid w:val="004C4022"/>
    <w:rsid w:val="004C5A80"/>
    <w:rsid w:val="004C73CA"/>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5118"/>
    <w:rsid w:val="004F654E"/>
    <w:rsid w:val="004F7CE8"/>
    <w:rsid w:val="005003DF"/>
    <w:rsid w:val="00500B5F"/>
    <w:rsid w:val="00502170"/>
    <w:rsid w:val="005029EA"/>
    <w:rsid w:val="00503FFF"/>
    <w:rsid w:val="005062A3"/>
    <w:rsid w:val="00506A0B"/>
    <w:rsid w:val="00507B44"/>
    <w:rsid w:val="0051271D"/>
    <w:rsid w:val="00513DDD"/>
    <w:rsid w:val="00514496"/>
    <w:rsid w:val="0051486E"/>
    <w:rsid w:val="005150C3"/>
    <w:rsid w:val="0051701F"/>
    <w:rsid w:val="00517472"/>
    <w:rsid w:val="00520912"/>
    <w:rsid w:val="00521518"/>
    <w:rsid w:val="005228E1"/>
    <w:rsid w:val="0052347D"/>
    <w:rsid w:val="00524944"/>
    <w:rsid w:val="005252D7"/>
    <w:rsid w:val="00526051"/>
    <w:rsid w:val="0052679D"/>
    <w:rsid w:val="0052703C"/>
    <w:rsid w:val="00530658"/>
    <w:rsid w:val="00530721"/>
    <w:rsid w:val="00532F05"/>
    <w:rsid w:val="005336A3"/>
    <w:rsid w:val="005349F5"/>
    <w:rsid w:val="00535EE0"/>
    <w:rsid w:val="00536FAE"/>
    <w:rsid w:val="00540E73"/>
    <w:rsid w:val="00540F7D"/>
    <w:rsid w:val="00541A95"/>
    <w:rsid w:val="00545981"/>
    <w:rsid w:val="00545D6E"/>
    <w:rsid w:val="00546515"/>
    <w:rsid w:val="00552E99"/>
    <w:rsid w:val="00552E9C"/>
    <w:rsid w:val="005532E0"/>
    <w:rsid w:val="00553FE8"/>
    <w:rsid w:val="00554DEC"/>
    <w:rsid w:val="00560CC2"/>
    <w:rsid w:val="00561B01"/>
    <w:rsid w:val="0056287C"/>
    <w:rsid w:val="005643B2"/>
    <w:rsid w:val="00564B61"/>
    <w:rsid w:val="005677B3"/>
    <w:rsid w:val="0057027B"/>
    <w:rsid w:val="005708C6"/>
    <w:rsid w:val="005708EB"/>
    <w:rsid w:val="005710A0"/>
    <w:rsid w:val="005718E2"/>
    <w:rsid w:val="005748D1"/>
    <w:rsid w:val="00574934"/>
    <w:rsid w:val="0057511F"/>
    <w:rsid w:val="00575B14"/>
    <w:rsid w:val="00576FF2"/>
    <w:rsid w:val="00580AFD"/>
    <w:rsid w:val="005822DC"/>
    <w:rsid w:val="00582B8C"/>
    <w:rsid w:val="00582C46"/>
    <w:rsid w:val="00583A9F"/>
    <w:rsid w:val="0058452E"/>
    <w:rsid w:val="0058599E"/>
    <w:rsid w:val="0058726A"/>
    <w:rsid w:val="005876D9"/>
    <w:rsid w:val="00587713"/>
    <w:rsid w:val="00587F84"/>
    <w:rsid w:val="005905FE"/>
    <w:rsid w:val="0059303F"/>
    <w:rsid w:val="00593503"/>
    <w:rsid w:val="005A01BD"/>
    <w:rsid w:val="005A1284"/>
    <w:rsid w:val="005A3E13"/>
    <w:rsid w:val="005A4989"/>
    <w:rsid w:val="005A54CC"/>
    <w:rsid w:val="005A55DB"/>
    <w:rsid w:val="005B2EDA"/>
    <w:rsid w:val="005B3275"/>
    <w:rsid w:val="005B34D5"/>
    <w:rsid w:val="005B42C4"/>
    <w:rsid w:val="005B471A"/>
    <w:rsid w:val="005B4B3C"/>
    <w:rsid w:val="005B5F51"/>
    <w:rsid w:val="005B61A6"/>
    <w:rsid w:val="005C0722"/>
    <w:rsid w:val="005C0B7F"/>
    <w:rsid w:val="005C1354"/>
    <w:rsid w:val="005C2350"/>
    <w:rsid w:val="005C75E4"/>
    <w:rsid w:val="005C7723"/>
    <w:rsid w:val="005C7DA9"/>
    <w:rsid w:val="005D1AA7"/>
    <w:rsid w:val="005D33D8"/>
    <w:rsid w:val="005D3C81"/>
    <w:rsid w:val="005D3CE8"/>
    <w:rsid w:val="005D4A63"/>
    <w:rsid w:val="005D5EB3"/>
    <w:rsid w:val="005E09DF"/>
    <w:rsid w:val="005E5998"/>
    <w:rsid w:val="005E5EB4"/>
    <w:rsid w:val="005F0F75"/>
    <w:rsid w:val="005F157A"/>
    <w:rsid w:val="005F77D1"/>
    <w:rsid w:val="00601FF5"/>
    <w:rsid w:val="0060264A"/>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275CA"/>
    <w:rsid w:val="00631E2A"/>
    <w:rsid w:val="0063258A"/>
    <w:rsid w:val="00636818"/>
    <w:rsid w:val="00636CAE"/>
    <w:rsid w:val="00637201"/>
    <w:rsid w:val="006474BC"/>
    <w:rsid w:val="00652788"/>
    <w:rsid w:val="00652A42"/>
    <w:rsid w:val="00652A94"/>
    <w:rsid w:val="00655FC4"/>
    <w:rsid w:val="00656360"/>
    <w:rsid w:val="00657D24"/>
    <w:rsid w:val="00661512"/>
    <w:rsid w:val="0066177F"/>
    <w:rsid w:val="00662848"/>
    <w:rsid w:val="006639E1"/>
    <w:rsid w:val="00664F84"/>
    <w:rsid w:val="006658C2"/>
    <w:rsid w:val="00665E5E"/>
    <w:rsid w:val="006679ED"/>
    <w:rsid w:val="00667F36"/>
    <w:rsid w:val="00670EED"/>
    <w:rsid w:val="00670FF5"/>
    <w:rsid w:val="00671D87"/>
    <w:rsid w:val="00672074"/>
    <w:rsid w:val="00672D2A"/>
    <w:rsid w:val="0067459D"/>
    <w:rsid w:val="00674628"/>
    <w:rsid w:val="006751B2"/>
    <w:rsid w:val="0067544B"/>
    <w:rsid w:val="00681194"/>
    <w:rsid w:val="00681206"/>
    <w:rsid w:val="006814A5"/>
    <w:rsid w:val="00681EBC"/>
    <w:rsid w:val="00684364"/>
    <w:rsid w:val="00684A02"/>
    <w:rsid w:val="00690928"/>
    <w:rsid w:val="006918CF"/>
    <w:rsid w:val="00692006"/>
    <w:rsid w:val="006931D8"/>
    <w:rsid w:val="00693933"/>
    <w:rsid w:val="00694241"/>
    <w:rsid w:val="0069703E"/>
    <w:rsid w:val="006A311D"/>
    <w:rsid w:val="006A4BDD"/>
    <w:rsid w:val="006A50B2"/>
    <w:rsid w:val="006B079A"/>
    <w:rsid w:val="006B0A75"/>
    <w:rsid w:val="006B35A4"/>
    <w:rsid w:val="006B402C"/>
    <w:rsid w:val="006B65C6"/>
    <w:rsid w:val="006C0544"/>
    <w:rsid w:val="006C1A75"/>
    <w:rsid w:val="006C1BEB"/>
    <w:rsid w:val="006C2A11"/>
    <w:rsid w:val="006C46D2"/>
    <w:rsid w:val="006C57EB"/>
    <w:rsid w:val="006C5BC5"/>
    <w:rsid w:val="006C7791"/>
    <w:rsid w:val="006D110D"/>
    <w:rsid w:val="006D3666"/>
    <w:rsid w:val="006D39B7"/>
    <w:rsid w:val="006D55BA"/>
    <w:rsid w:val="006D56B9"/>
    <w:rsid w:val="006D79F7"/>
    <w:rsid w:val="006E0336"/>
    <w:rsid w:val="006E03AF"/>
    <w:rsid w:val="006E0D90"/>
    <w:rsid w:val="006E1195"/>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7FC"/>
    <w:rsid w:val="0071692E"/>
    <w:rsid w:val="00716F93"/>
    <w:rsid w:val="007206BA"/>
    <w:rsid w:val="0072097B"/>
    <w:rsid w:val="00720E5D"/>
    <w:rsid w:val="007220E1"/>
    <w:rsid w:val="0072308C"/>
    <w:rsid w:val="0072356C"/>
    <w:rsid w:val="00723FD4"/>
    <w:rsid w:val="00726CDC"/>
    <w:rsid w:val="007321E7"/>
    <w:rsid w:val="00733740"/>
    <w:rsid w:val="00734431"/>
    <w:rsid w:val="00735434"/>
    <w:rsid w:val="00735798"/>
    <w:rsid w:val="007366FE"/>
    <w:rsid w:val="00737A9F"/>
    <w:rsid w:val="00737AA9"/>
    <w:rsid w:val="00737B7D"/>
    <w:rsid w:val="00742330"/>
    <w:rsid w:val="00742BAC"/>
    <w:rsid w:val="00743A20"/>
    <w:rsid w:val="0074578F"/>
    <w:rsid w:val="00750A74"/>
    <w:rsid w:val="00750AA5"/>
    <w:rsid w:val="00751B48"/>
    <w:rsid w:val="0075222D"/>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2AE"/>
    <w:rsid w:val="00797EB0"/>
    <w:rsid w:val="007A1A2A"/>
    <w:rsid w:val="007A2600"/>
    <w:rsid w:val="007A49F9"/>
    <w:rsid w:val="007A64C7"/>
    <w:rsid w:val="007A65A1"/>
    <w:rsid w:val="007B04CC"/>
    <w:rsid w:val="007B0E3F"/>
    <w:rsid w:val="007B1A3D"/>
    <w:rsid w:val="007B6092"/>
    <w:rsid w:val="007C0C48"/>
    <w:rsid w:val="007C5E15"/>
    <w:rsid w:val="007C640F"/>
    <w:rsid w:val="007C6411"/>
    <w:rsid w:val="007D1D19"/>
    <w:rsid w:val="007D45DE"/>
    <w:rsid w:val="007D5177"/>
    <w:rsid w:val="007D565D"/>
    <w:rsid w:val="007E0990"/>
    <w:rsid w:val="007E0C8C"/>
    <w:rsid w:val="007E15B8"/>
    <w:rsid w:val="007E1F41"/>
    <w:rsid w:val="007E3BBD"/>
    <w:rsid w:val="007E3D2B"/>
    <w:rsid w:val="007F0009"/>
    <w:rsid w:val="007F3FF3"/>
    <w:rsid w:val="007F5C48"/>
    <w:rsid w:val="008012FF"/>
    <w:rsid w:val="00801CA3"/>
    <w:rsid w:val="00802CA6"/>
    <w:rsid w:val="00804670"/>
    <w:rsid w:val="0081254F"/>
    <w:rsid w:val="008129E9"/>
    <w:rsid w:val="00813E7E"/>
    <w:rsid w:val="008152B6"/>
    <w:rsid w:val="008202B4"/>
    <w:rsid w:val="008205F1"/>
    <w:rsid w:val="008208A7"/>
    <w:rsid w:val="00823ACB"/>
    <w:rsid w:val="008246E6"/>
    <w:rsid w:val="00824B86"/>
    <w:rsid w:val="008259AD"/>
    <w:rsid w:val="00832832"/>
    <w:rsid w:val="00832B70"/>
    <w:rsid w:val="0083332A"/>
    <w:rsid w:val="00833428"/>
    <w:rsid w:val="0083476B"/>
    <w:rsid w:val="00834E5A"/>
    <w:rsid w:val="00835722"/>
    <w:rsid w:val="0083657F"/>
    <w:rsid w:val="00836972"/>
    <w:rsid w:val="00836D37"/>
    <w:rsid w:val="00837FC5"/>
    <w:rsid w:val="0084130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4EF"/>
    <w:rsid w:val="00880672"/>
    <w:rsid w:val="00882453"/>
    <w:rsid w:val="0088454A"/>
    <w:rsid w:val="0088759F"/>
    <w:rsid w:val="0089056D"/>
    <w:rsid w:val="00891C91"/>
    <w:rsid w:val="008920A0"/>
    <w:rsid w:val="00892231"/>
    <w:rsid w:val="00892EA3"/>
    <w:rsid w:val="0089616B"/>
    <w:rsid w:val="00896288"/>
    <w:rsid w:val="00896A79"/>
    <w:rsid w:val="00896E3F"/>
    <w:rsid w:val="00897613"/>
    <w:rsid w:val="00897AB4"/>
    <w:rsid w:val="00897DDC"/>
    <w:rsid w:val="008A0A1A"/>
    <w:rsid w:val="008A1492"/>
    <w:rsid w:val="008A4920"/>
    <w:rsid w:val="008A4A42"/>
    <w:rsid w:val="008A68F9"/>
    <w:rsid w:val="008B0D88"/>
    <w:rsid w:val="008B1F78"/>
    <w:rsid w:val="008B266F"/>
    <w:rsid w:val="008B5497"/>
    <w:rsid w:val="008C092F"/>
    <w:rsid w:val="008C121C"/>
    <w:rsid w:val="008C27FF"/>
    <w:rsid w:val="008C2D92"/>
    <w:rsid w:val="008C3CC9"/>
    <w:rsid w:val="008C4711"/>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2C54"/>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4BB4"/>
    <w:rsid w:val="009352D8"/>
    <w:rsid w:val="009374A4"/>
    <w:rsid w:val="00940415"/>
    <w:rsid w:val="009407ED"/>
    <w:rsid w:val="00940854"/>
    <w:rsid w:val="00942048"/>
    <w:rsid w:val="00951AD9"/>
    <w:rsid w:val="00952A4A"/>
    <w:rsid w:val="00955308"/>
    <w:rsid w:val="009555D9"/>
    <w:rsid w:val="009556AB"/>
    <w:rsid w:val="00955889"/>
    <w:rsid w:val="00957D18"/>
    <w:rsid w:val="00960237"/>
    <w:rsid w:val="00960E6B"/>
    <w:rsid w:val="00962241"/>
    <w:rsid w:val="009624EB"/>
    <w:rsid w:val="0096500C"/>
    <w:rsid w:val="00966D6E"/>
    <w:rsid w:val="00971216"/>
    <w:rsid w:val="009715E2"/>
    <w:rsid w:val="0097636F"/>
    <w:rsid w:val="0097705D"/>
    <w:rsid w:val="00977FEF"/>
    <w:rsid w:val="009803C2"/>
    <w:rsid w:val="009812E9"/>
    <w:rsid w:val="00984578"/>
    <w:rsid w:val="00987CE5"/>
    <w:rsid w:val="00992176"/>
    <w:rsid w:val="00992E14"/>
    <w:rsid w:val="009A0A62"/>
    <w:rsid w:val="009A0F5D"/>
    <w:rsid w:val="009A3404"/>
    <w:rsid w:val="009A4078"/>
    <w:rsid w:val="009A670B"/>
    <w:rsid w:val="009A6754"/>
    <w:rsid w:val="009B028F"/>
    <w:rsid w:val="009B0D11"/>
    <w:rsid w:val="009B2FE7"/>
    <w:rsid w:val="009B3ABF"/>
    <w:rsid w:val="009B40A1"/>
    <w:rsid w:val="009B47A2"/>
    <w:rsid w:val="009B5CC8"/>
    <w:rsid w:val="009B660C"/>
    <w:rsid w:val="009B6A67"/>
    <w:rsid w:val="009B7856"/>
    <w:rsid w:val="009C4090"/>
    <w:rsid w:val="009C4916"/>
    <w:rsid w:val="009C574B"/>
    <w:rsid w:val="009C742E"/>
    <w:rsid w:val="009C7DCC"/>
    <w:rsid w:val="009D02A4"/>
    <w:rsid w:val="009D0F5F"/>
    <w:rsid w:val="009D181F"/>
    <w:rsid w:val="009D1838"/>
    <w:rsid w:val="009D346E"/>
    <w:rsid w:val="009D37D9"/>
    <w:rsid w:val="009D3CAE"/>
    <w:rsid w:val="009D3CC1"/>
    <w:rsid w:val="009D558C"/>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564"/>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4BF"/>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60C"/>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3778"/>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B7198"/>
    <w:rsid w:val="00AC3C81"/>
    <w:rsid w:val="00AC40F4"/>
    <w:rsid w:val="00AC6090"/>
    <w:rsid w:val="00AC6970"/>
    <w:rsid w:val="00AC7A0D"/>
    <w:rsid w:val="00AD0217"/>
    <w:rsid w:val="00AD1C44"/>
    <w:rsid w:val="00AD5B92"/>
    <w:rsid w:val="00AD6740"/>
    <w:rsid w:val="00AD7391"/>
    <w:rsid w:val="00AD791C"/>
    <w:rsid w:val="00AE0FB0"/>
    <w:rsid w:val="00AE1C0E"/>
    <w:rsid w:val="00AE2037"/>
    <w:rsid w:val="00AE3BD1"/>
    <w:rsid w:val="00AE3CCC"/>
    <w:rsid w:val="00AE42AF"/>
    <w:rsid w:val="00AE58ED"/>
    <w:rsid w:val="00AE6B1C"/>
    <w:rsid w:val="00AF0338"/>
    <w:rsid w:val="00AF1EA0"/>
    <w:rsid w:val="00AF39FD"/>
    <w:rsid w:val="00AF4E58"/>
    <w:rsid w:val="00AF500E"/>
    <w:rsid w:val="00AF5545"/>
    <w:rsid w:val="00AF607D"/>
    <w:rsid w:val="00AF66D4"/>
    <w:rsid w:val="00AF69AB"/>
    <w:rsid w:val="00AF6E54"/>
    <w:rsid w:val="00AF7B65"/>
    <w:rsid w:val="00B00094"/>
    <w:rsid w:val="00B01AB2"/>
    <w:rsid w:val="00B01B32"/>
    <w:rsid w:val="00B029D6"/>
    <w:rsid w:val="00B02A4A"/>
    <w:rsid w:val="00B07281"/>
    <w:rsid w:val="00B07BAD"/>
    <w:rsid w:val="00B10CD5"/>
    <w:rsid w:val="00B11A47"/>
    <w:rsid w:val="00B13EEA"/>
    <w:rsid w:val="00B15226"/>
    <w:rsid w:val="00B2095E"/>
    <w:rsid w:val="00B21123"/>
    <w:rsid w:val="00B22838"/>
    <w:rsid w:val="00B238B0"/>
    <w:rsid w:val="00B2399C"/>
    <w:rsid w:val="00B25CCB"/>
    <w:rsid w:val="00B311B8"/>
    <w:rsid w:val="00B3196B"/>
    <w:rsid w:val="00B31EF4"/>
    <w:rsid w:val="00B32687"/>
    <w:rsid w:val="00B32FBD"/>
    <w:rsid w:val="00B404FB"/>
    <w:rsid w:val="00B41ADD"/>
    <w:rsid w:val="00B42062"/>
    <w:rsid w:val="00B421B5"/>
    <w:rsid w:val="00B424D3"/>
    <w:rsid w:val="00B448D5"/>
    <w:rsid w:val="00B45712"/>
    <w:rsid w:val="00B45FE5"/>
    <w:rsid w:val="00B464C1"/>
    <w:rsid w:val="00B46607"/>
    <w:rsid w:val="00B47971"/>
    <w:rsid w:val="00B5120E"/>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3E30"/>
    <w:rsid w:val="00B743BF"/>
    <w:rsid w:val="00B758C0"/>
    <w:rsid w:val="00B76C5B"/>
    <w:rsid w:val="00B778BA"/>
    <w:rsid w:val="00B821CA"/>
    <w:rsid w:val="00B82702"/>
    <w:rsid w:val="00B82827"/>
    <w:rsid w:val="00B83945"/>
    <w:rsid w:val="00B847E3"/>
    <w:rsid w:val="00B849E1"/>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576"/>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17B70"/>
    <w:rsid w:val="00C201E7"/>
    <w:rsid w:val="00C22458"/>
    <w:rsid w:val="00C234A7"/>
    <w:rsid w:val="00C244E6"/>
    <w:rsid w:val="00C26C2C"/>
    <w:rsid w:val="00C32B5F"/>
    <w:rsid w:val="00C33F0F"/>
    <w:rsid w:val="00C3487C"/>
    <w:rsid w:val="00C43064"/>
    <w:rsid w:val="00C436F2"/>
    <w:rsid w:val="00C43B68"/>
    <w:rsid w:val="00C46813"/>
    <w:rsid w:val="00C5088D"/>
    <w:rsid w:val="00C51438"/>
    <w:rsid w:val="00C528FB"/>
    <w:rsid w:val="00C570F5"/>
    <w:rsid w:val="00C572B2"/>
    <w:rsid w:val="00C608FE"/>
    <w:rsid w:val="00C61CC3"/>
    <w:rsid w:val="00C6411E"/>
    <w:rsid w:val="00C644F0"/>
    <w:rsid w:val="00C64825"/>
    <w:rsid w:val="00C672D7"/>
    <w:rsid w:val="00C70017"/>
    <w:rsid w:val="00C73B3D"/>
    <w:rsid w:val="00C7444C"/>
    <w:rsid w:val="00C75C93"/>
    <w:rsid w:val="00C77FCA"/>
    <w:rsid w:val="00C81BC7"/>
    <w:rsid w:val="00C821FD"/>
    <w:rsid w:val="00C83BA7"/>
    <w:rsid w:val="00C83DC7"/>
    <w:rsid w:val="00C8423E"/>
    <w:rsid w:val="00C84B11"/>
    <w:rsid w:val="00C84F56"/>
    <w:rsid w:val="00C86528"/>
    <w:rsid w:val="00C87974"/>
    <w:rsid w:val="00C9189B"/>
    <w:rsid w:val="00C96152"/>
    <w:rsid w:val="00CA11D0"/>
    <w:rsid w:val="00CA11FA"/>
    <w:rsid w:val="00CA1790"/>
    <w:rsid w:val="00CA1AC6"/>
    <w:rsid w:val="00CA1DEF"/>
    <w:rsid w:val="00CA2B59"/>
    <w:rsid w:val="00CA31CF"/>
    <w:rsid w:val="00CA6A44"/>
    <w:rsid w:val="00CA6B67"/>
    <w:rsid w:val="00CA6BA2"/>
    <w:rsid w:val="00CB09B9"/>
    <w:rsid w:val="00CB13E8"/>
    <w:rsid w:val="00CB1EB4"/>
    <w:rsid w:val="00CB21F8"/>
    <w:rsid w:val="00CB53A1"/>
    <w:rsid w:val="00CB6B70"/>
    <w:rsid w:val="00CC072F"/>
    <w:rsid w:val="00CC15EE"/>
    <w:rsid w:val="00CC32AD"/>
    <w:rsid w:val="00CC3667"/>
    <w:rsid w:val="00CC3D00"/>
    <w:rsid w:val="00CC50E3"/>
    <w:rsid w:val="00CC5991"/>
    <w:rsid w:val="00CC5D12"/>
    <w:rsid w:val="00CC5D4F"/>
    <w:rsid w:val="00CC5DD4"/>
    <w:rsid w:val="00CC6B74"/>
    <w:rsid w:val="00CC6CD2"/>
    <w:rsid w:val="00CD034A"/>
    <w:rsid w:val="00CD0814"/>
    <w:rsid w:val="00CD277B"/>
    <w:rsid w:val="00CD3BEB"/>
    <w:rsid w:val="00CD4183"/>
    <w:rsid w:val="00CD7200"/>
    <w:rsid w:val="00CD73EE"/>
    <w:rsid w:val="00CE0173"/>
    <w:rsid w:val="00CE09A7"/>
    <w:rsid w:val="00CE118B"/>
    <w:rsid w:val="00CE1A50"/>
    <w:rsid w:val="00CE2526"/>
    <w:rsid w:val="00CE3175"/>
    <w:rsid w:val="00CE34C4"/>
    <w:rsid w:val="00CE3A0E"/>
    <w:rsid w:val="00CE5708"/>
    <w:rsid w:val="00CE6401"/>
    <w:rsid w:val="00CF0AF8"/>
    <w:rsid w:val="00CF15D5"/>
    <w:rsid w:val="00CF279A"/>
    <w:rsid w:val="00CF27AD"/>
    <w:rsid w:val="00CF2E91"/>
    <w:rsid w:val="00CF5A19"/>
    <w:rsid w:val="00D00215"/>
    <w:rsid w:val="00D0029B"/>
    <w:rsid w:val="00D015A0"/>
    <w:rsid w:val="00D019BF"/>
    <w:rsid w:val="00D02994"/>
    <w:rsid w:val="00D0396A"/>
    <w:rsid w:val="00D05FF2"/>
    <w:rsid w:val="00D06BD8"/>
    <w:rsid w:val="00D117FE"/>
    <w:rsid w:val="00D11D2E"/>
    <w:rsid w:val="00D13838"/>
    <w:rsid w:val="00D13D73"/>
    <w:rsid w:val="00D16622"/>
    <w:rsid w:val="00D21CEF"/>
    <w:rsid w:val="00D21F3F"/>
    <w:rsid w:val="00D22B44"/>
    <w:rsid w:val="00D243E7"/>
    <w:rsid w:val="00D243F4"/>
    <w:rsid w:val="00D278D2"/>
    <w:rsid w:val="00D30080"/>
    <w:rsid w:val="00D31998"/>
    <w:rsid w:val="00D3584A"/>
    <w:rsid w:val="00D35DBB"/>
    <w:rsid w:val="00D4012C"/>
    <w:rsid w:val="00D41406"/>
    <w:rsid w:val="00D4148E"/>
    <w:rsid w:val="00D43DE3"/>
    <w:rsid w:val="00D43F59"/>
    <w:rsid w:val="00D442CB"/>
    <w:rsid w:val="00D50772"/>
    <w:rsid w:val="00D515DD"/>
    <w:rsid w:val="00D52DEB"/>
    <w:rsid w:val="00D55008"/>
    <w:rsid w:val="00D559A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5FE"/>
    <w:rsid w:val="00D87D96"/>
    <w:rsid w:val="00D903F4"/>
    <w:rsid w:val="00D90917"/>
    <w:rsid w:val="00D91C15"/>
    <w:rsid w:val="00D92D15"/>
    <w:rsid w:val="00D951A0"/>
    <w:rsid w:val="00D969BB"/>
    <w:rsid w:val="00D97613"/>
    <w:rsid w:val="00DA0191"/>
    <w:rsid w:val="00DA02FB"/>
    <w:rsid w:val="00DA3428"/>
    <w:rsid w:val="00DA54D7"/>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1C8"/>
    <w:rsid w:val="00DC52AE"/>
    <w:rsid w:val="00DC5AC4"/>
    <w:rsid w:val="00DC67ED"/>
    <w:rsid w:val="00DC74CA"/>
    <w:rsid w:val="00DC75E5"/>
    <w:rsid w:val="00DD436C"/>
    <w:rsid w:val="00DD52E4"/>
    <w:rsid w:val="00DD53F8"/>
    <w:rsid w:val="00DE0DC6"/>
    <w:rsid w:val="00DE152E"/>
    <w:rsid w:val="00DE6054"/>
    <w:rsid w:val="00DE7E81"/>
    <w:rsid w:val="00DF07DA"/>
    <w:rsid w:val="00DF1B5D"/>
    <w:rsid w:val="00DF28E4"/>
    <w:rsid w:val="00DF4E41"/>
    <w:rsid w:val="00DF7B47"/>
    <w:rsid w:val="00DF7DC5"/>
    <w:rsid w:val="00E01112"/>
    <w:rsid w:val="00E0205D"/>
    <w:rsid w:val="00E02A9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188C"/>
    <w:rsid w:val="00E327B6"/>
    <w:rsid w:val="00E32F9C"/>
    <w:rsid w:val="00E358EC"/>
    <w:rsid w:val="00E35E50"/>
    <w:rsid w:val="00E37D86"/>
    <w:rsid w:val="00E40645"/>
    <w:rsid w:val="00E40E52"/>
    <w:rsid w:val="00E40EB1"/>
    <w:rsid w:val="00E41E3D"/>
    <w:rsid w:val="00E428C0"/>
    <w:rsid w:val="00E44333"/>
    <w:rsid w:val="00E44C99"/>
    <w:rsid w:val="00E455D9"/>
    <w:rsid w:val="00E472C9"/>
    <w:rsid w:val="00E4765F"/>
    <w:rsid w:val="00E503D3"/>
    <w:rsid w:val="00E51811"/>
    <w:rsid w:val="00E51F80"/>
    <w:rsid w:val="00E57823"/>
    <w:rsid w:val="00E60040"/>
    <w:rsid w:val="00E6248E"/>
    <w:rsid w:val="00E637AB"/>
    <w:rsid w:val="00E63D53"/>
    <w:rsid w:val="00E658BF"/>
    <w:rsid w:val="00E659E4"/>
    <w:rsid w:val="00E6600A"/>
    <w:rsid w:val="00E7072D"/>
    <w:rsid w:val="00E74529"/>
    <w:rsid w:val="00E8007C"/>
    <w:rsid w:val="00E80728"/>
    <w:rsid w:val="00E84EF4"/>
    <w:rsid w:val="00E8554B"/>
    <w:rsid w:val="00E85676"/>
    <w:rsid w:val="00E9540F"/>
    <w:rsid w:val="00E959D3"/>
    <w:rsid w:val="00E96EF8"/>
    <w:rsid w:val="00EA233E"/>
    <w:rsid w:val="00EA35FB"/>
    <w:rsid w:val="00EA6220"/>
    <w:rsid w:val="00EA65F6"/>
    <w:rsid w:val="00EB02D2"/>
    <w:rsid w:val="00EB3224"/>
    <w:rsid w:val="00EB3716"/>
    <w:rsid w:val="00EB583A"/>
    <w:rsid w:val="00EB5A23"/>
    <w:rsid w:val="00EC098E"/>
    <w:rsid w:val="00EC0A87"/>
    <w:rsid w:val="00EC17F9"/>
    <w:rsid w:val="00EC1CC0"/>
    <w:rsid w:val="00EC2495"/>
    <w:rsid w:val="00EC2EA0"/>
    <w:rsid w:val="00EC32E5"/>
    <w:rsid w:val="00EC3A88"/>
    <w:rsid w:val="00EC5E07"/>
    <w:rsid w:val="00EC6994"/>
    <w:rsid w:val="00EC7A28"/>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37AC"/>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49F6"/>
    <w:rsid w:val="00F3649D"/>
    <w:rsid w:val="00F365BF"/>
    <w:rsid w:val="00F412B9"/>
    <w:rsid w:val="00F439F0"/>
    <w:rsid w:val="00F43C54"/>
    <w:rsid w:val="00F4462F"/>
    <w:rsid w:val="00F44BA6"/>
    <w:rsid w:val="00F4590A"/>
    <w:rsid w:val="00F46B3E"/>
    <w:rsid w:val="00F512E7"/>
    <w:rsid w:val="00F52076"/>
    <w:rsid w:val="00F5297D"/>
    <w:rsid w:val="00F52E27"/>
    <w:rsid w:val="00F5408F"/>
    <w:rsid w:val="00F550E8"/>
    <w:rsid w:val="00F5613E"/>
    <w:rsid w:val="00F60734"/>
    <w:rsid w:val="00F6174F"/>
    <w:rsid w:val="00F630A5"/>
    <w:rsid w:val="00F64D58"/>
    <w:rsid w:val="00F67FDE"/>
    <w:rsid w:val="00F70D53"/>
    <w:rsid w:val="00F71359"/>
    <w:rsid w:val="00F716D3"/>
    <w:rsid w:val="00F72BD4"/>
    <w:rsid w:val="00F73CED"/>
    <w:rsid w:val="00F7468E"/>
    <w:rsid w:val="00F74F6C"/>
    <w:rsid w:val="00F75ECE"/>
    <w:rsid w:val="00F8100C"/>
    <w:rsid w:val="00F84A4B"/>
    <w:rsid w:val="00F85505"/>
    <w:rsid w:val="00F85A17"/>
    <w:rsid w:val="00F86B81"/>
    <w:rsid w:val="00F87C7C"/>
    <w:rsid w:val="00F91B3F"/>
    <w:rsid w:val="00F9369C"/>
    <w:rsid w:val="00F937EC"/>
    <w:rsid w:val="00F96038"/>
    <w:rsid w:val="00F97823"/>
    <w:rsid w:val="00F97EA3"/>
    <w:rsid w:val="00FA0333"/>
    <w:rsid w:val="00FA1038"/>
    <w:rsid w:val="00FA2615"/>
    <w:rsid w:val="00FA3D76"/>
    <w:rsid w:val="00FA5AC9"/>
    <w:rsid w:val="00FA5C23"/>
    <w:rsid w:val="00FA7D0B"/>
    <w:rsid w:val="00FB09DF"/>
    <w:rsid w:val="00FB409A"/>
    <w:rsid w:val="00FB432A"/>
    <w:rsid w:val="00FB4DF7"/>
    <w:rsid w:val="00FB4FC0"/>
    <w:rsid w:val="00FB6462"/>
    <w:rsid w:val="00FB6E9A"/>
    <w:rsid w:val="00FC0CA5"/>
    <w:rsid w:val="00FC177A"/>
    <w:rsid w:val="00FC2052"/>
    <w:rsid w:val="00FC31F1"/>
    <w:rsid w:val="00FC4E57"/>
    <w:rsid w:val="00FC75A7"/>
    <w:rsid w:val="00FD0DD7"/>
    <w:rsid w:val="00FD26C2"/>
    <w:rsid w:val="00FD3F03"/>
    <w:rsid w:val="00FD5190"/>
    <w:rsid w:val="00FE1E86"/>
    <w:rsid w:val="00FE2EF3"/>
    <w:rsid w:val="00FE55C9"/>
    <w:rsid w:val="00FE77B4"/>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76EEF"/>
    <w:rsid w:val="14DB16C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5663E"/>
    <w:rsid w:val="1E2F7187"/>
    <w:rsid w:val="1E6900E2"/>
    <w:rsid w:val="1E696B3C"/>
    <w:rsid w:val="1EAC4C7B"/>
    <w:rsid w:val="1EAF02C7"/>
    <w:rsid w:val="1ED90180"/>
    <w:rsid w:val="1F0D52C1"/>
    <w:rsid w:val="1F12413D"/>
    <w:rsid w:val="1F2E3B3D"/>
    <w:rsid w:val="1F316F2E"/>
    <w:rsid w:val="1F446C62"/>
    <w:rsid w:val="1F97749C"/>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C4155"/>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E92CA8"/>
    <w:rsid w:val="2FEF49C8"/>
    <w:rsid w:val="2FF23662"/>
    <w:rsid w:val="302C1778"/>
    <w:rsid w:val="30317CE4"/>
    <w:rsid w:val="303625F7"/>
    <w:rsid w:val="30737389"/>
    <w:rsid w:val="30935302"/>
    <w:rsid w:val="31197F4E"/>
    <w:rsid w:val="311E645E"/>
    <w:rsid w:val="31376626"/>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1B0ABD"/>
    <w:rsid w:val="3D257C7B"/>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255470"/>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4012C4"/>
    <w:rsid w:val="4AC05487"/>
    <w:rsid w:val="4B0435C5"/>
    <w:rsid w:val="4B2257F9"/>
    <w:rsid w:val="4B332612"/>
    <w:rsid w:val="4B4D2995"/>
    <w:rsid w:val="4C4D4AF8"/>
    <w:rsid w:val="4C520604"/>
    <w:rsid w:val="4C8524E4"/>
    <w:rsid w:val="4C90244F"/>
    <w:rsid w:val="4C936C6F"/>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A42FCA"/>
    <w:rsid w:val="53AC47FA"/>
    <w:rsid w:val="53DB1D84"/>
    <w:rsid w:val="53E00521"/>
    <w:rsid w:val="542425E2"/>
    <w:rsid w:val="54280325"/>
    <w:rsid w:val="543847AC"/>
    <w:rsid w:val="543F11CA"/>
    <w:rsid w:val="54545701"/>
    <w:rsid w:val="54BC7EF3"/>
    <w:rsid w:val="54D3693E"/>
    <w:rsid w:val="54DB5397"/>
    <w:rsid w:val="54ED50CA"/>
    <w:rsid w:val="54F7112C"/>
    <w:rsid w:val="54FE2E33"/>
    <w:rsid w:val="553145E8"/>
    <w:rsid w:val="553C57C6"/>
    <w:rsid w:val="5560589C"/>
    <w:rsid w:val="5579695E"/>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735EB5"/>
    <w:rsid w:val="5C7963A7"/>
    <w:rsid w:val="5C7B120D"/>
    <w:rsid w:val="5C8E7193"/>
    <w:rsid w:val="5CDA167E"/>
    <w:rsid w:val="5CE768A3"/>
    <w:rsid w:val="5D1941F1"/>
    <w:rsid w:val="5D2F3C01"/>
    <w:rsid w:val="5DF23751"/>
    <w:rsid w:val="5E2C2A0D"/>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AF033E"/>
    <w:rsid w:val="75B34386"/>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4A3DD1"/>
    <w:rsid w:val="777805B8"/>
    <w:rsid w:val="77A91793"/>
    <w:rsid w:val="77F03C03"/>
    <w:rsid w:val="780629AD"/>
    <w:rsid w:val="786503FD"/>
    <w:rsid w:val="786A41B8"/>
    <w:rsid w:val="78850FF2"/>
    <w:rsid w:val="78BC5433"/>
    <w:rsid w:val="78CB6692"/>
    <w:rsid w:val="78E81581"/>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7D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9"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480"/>
      <w:jc w:val="both"/>
    </w:pPr>
    <w:rPr>
      <w:kern w:val="2"/>
      <w:sz w:val="24"/>
      <w:szCs w:val="24"/>
    </w:rPr>
  </w:style>
  <w:style w:type="paragraph" w:styleId="1">
    <w:name w:val="heading 1"/>
    <w:basedOn w:val="a"/>
    <w:next w:val="a"/>
    <w:link w:val="1Char"/>
    <w:autoRedefine/>
    <w:uiPriority w:val="9"/>
    <w:qFormat/>
    <w:pPr>
      <w:keepNext/>
      <w:keepLines/>
      <w:ind w:firstLineChars="0" w:firstLine="0"/>
      <w:jc w:val="center"/>
      <w:outlineLvl w:val="0"/>
    </w:pPr>
    <w:rPr>
      <w:rFonts w:eastAsia="黑体"/>
      <w:kern w:val="44"/>
      <w:sz w:val="36"/>
      <w:szCs w:val="36"/>
    </w:rPr>
  </w:style>
  <w:style w:type="paragraph" w:styleId="2">
    <w:name w:val="heading 2"/>
    <w:basedOn w:val="a"/>
    <w:next w:val="a"/>
    <w:autoRedefine/>
    <w:uiPriority w:val="9"/>
    <w:unhideWhenUsed/>
    <w:qFormat/>
    <w:pPr>
      <w:keepNext/>
      <w:keepLines/>
      <w:ind w:firstLineChars="0" w:firstLine="0"/>
      <w:outlineLvl w:val="1"/>
    </w:pPr>
    <w:rPr>
      <w:rFonts w:eastAsia="黑体"/>
      <w:color w:val="000000"/>
      <w:sz w:val="30"/>
      <w:szCs w:val="30"/>
    </w:rPr>
  </w:style>
  <w:style w:type="paragraph" w:styleId="3">
    <w:name w:val="heading 3"/>
    <w:basedOn w:val="2"/>
    <w:next w:val="a"/>
    <w:link w:val="3Char"/>
    <w:autoRedefine/>
    <w:uiPriority w:val="9"/>
    <w:unhideWhenUsed/>
    <w:qFormat/>
    <w:pPr>
      <w:outlineLvl w:val="2"/>
    </w:p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pPr>
      <w:ind w:left="1440"/>
      <w:jc w:val="left"/>
    </w:pPr>
    <w:rPr>
      <w:rFonts w:asciiTheme="minorHAnsi" w:hAnsiTheme="minorHAnsi" w:cstheme="minorHAnsi"/>
      <w:sz w:val="18"/>
      <w:szCs w:val="18"/>
    </w:rPr>
  </w:style>
  <w:style w:type="paragraph" w:styleId="a3">
    <w:name w:val="Normal Indent"/>
    <w:basedOn w:val="a"/>
    <w:autoRedefine/>
    <w:qFormat/>
    <w:pPr>
      <w:spacing w:line="300" w:lineRule="auto"/>
    </w:pPr>
    <w:rPr>
      <w:szCs w:val="20"/>
    </w:rPr>
  </w:style>
  <w:style w:type="paragraph" w:styleId="30">
    <w:name w:val="Body Text 3"/>
    <w:basedOn w:val="a"/>
    <w:link w:val="3Char0"/>
    <w:autoRedefine/>
    <w:pPr>
      <w:spacing w:after="120"/>
    </w:pPr>
    <w:rPr>
      <w:sz w:val="16"/>
      <w:szCs w:val="16"/>
    </w:rPr>
  </w:style>
  <w:style w:type="paragraph" w:styleId="a4">
    <w:name w:val="Body Text"/>
    <w:uiPriority w:val="99"/>
    <w:unhideWhenUsed/>
    <w:qFormat/>
    <w:pPr>
      <w:widowControl w:val="0"/>
      <w:spacing w:line="360" w:lineRule="auto"/>
      <w:ind w:firstLineChars="200" w:firstLine="480"/>
      <w:jc w:val="both"/>
    </w:pPr>
    <w:rPr>
      <w:kern w:val="2"/>
      <w:sz w:val="24"/>
      <w:szCs w:val="24"/>
    </w:rPr>
  </w:style>
  <w:style w:type="paragraph" w:styleId="a5">
    <w:name w:val="Block Text"/>
    <w:basedOn w:val="a"/>
    <w:pPr>
      <w:pBdr>
        <w:top w:val="single" w:sz="2" w:space="10" w:color="4874CB" w:themeColor="accent1"/>
        <w:left w:val="single" w:sz="2" w:space="10" w:color="4874CB" w:themeColor="accent1"/>
        <w:bottom w:val="single" w:sz="2" w:space="10" w:color="4874CB" w:themeColor="accent1"/>
        <w:right w:val="single" w:sz="2" w:space="10" w:color="4874CB" w:themeColor="accent1"/>
      </w:pBdr>
      <w:ind w:left="1152" w:right="1152"/>
    </w:pPr>
    <w:rPr>
      <w:rFonts w:asciiTheme="minorHAnsi" w:eastAsiaTheme="minorEastAsia" w:hAnsiTheme="minorHAnsi" w:cstheme="minorBidi"/>
      <w:i/>
      <w:iCs/>
      <w:color w:val="4874CB" w:themeColor="accent1"/>
    </w:rPr>
  </w:style>
  <w:style w:type="paragraph" w:styleId="5">
    <w:name w:val="toc 5"/>
    <w:basedOn w:val="a"/>
    <w:next w:val="a"/>
    <w:autoRedefine/>
    <w:pPr>
      <w:ind w:left="960"/>
      <w:jc w:val="left"/>
    </w:pPr>
    <w:rPr>
      <w:rFonts w:asciiTheme="minorHAnsi" w:hAnsiTheme="minorHAnsi" w:cstheme="minorHAnsi"/>
      <w:sz w:val="18"/>
      <w:szCs w:val="18"/>
    </w:rPr>
  </w:style>
  <w:style w:type="paragraph" w:styleId="31">
    <w:name w:val="toc 3"/>
    <w:basedOn w:val="a"/>
    <w:next w:val="a"/>
    <w:autoRedefine/>
    <w:uiPriority w:val="39"/>
    <w:pPr>
      <w:ind w:left="480"/>
      <w:jc w:val="left"/>
    </w:pPr>
    <w:rPr>
      <w:rFonts w:asciiTheme="minorHAnsi" w:hAnsiTheme="minorHAnsi" w:cstheme="minorHAnsi"/>
      <w:i/>
      <w:iCs/>
      <w:sz w:val="20"/>
      <w:szCs w:val="20"/>
    </w:rPr>
  </w:style>
  <w:style w:type="paragraph" w:styleId="8">
    <w:name w:val="toc 8"/>
    <w:basedOn w:val="a"/>
    <w:next w:val="a"/>
    <w:autoRedefine/>
    <w:pPr>
      <w:ind w:left="1680"/>
      <w:jc w:val="left"/>
    </w:pPr>
    <w:rPr>
      <w:rFonts w:asciiTheme="minorHAnsi" w:hAnsiTheme="minorHAnsi" w:cstheme="minorHAnsi"/>
      <w:sz w:val="18"/>
      <w:szCs w:val="18"/>
    </w:rPr>
  </w:style>
  <w:style w:type="paragraph" w:styleId="a6">
    <w:name w:val="footer"/>
    <w:basedOn w:val="a"/>
    <w:autoRedefine/>
    <w:uiPriority w:val="99"/>
    <w:unhideWhenUsed/>
    <w:qFormat/>
    <w:pPr>
      <w:tabs>
        <w:tab w:val="center" w:pos="4153"/>
        <w:tab w:val="right" w:pos="8306"/>
      </w:tabs>
      <w:snapToGrid w:val="0"/>
      <w:jc w:val="center"/>
    </w:pPr>
    <w:rPr>
      <w:sz w:val="21"/>
      <w:szCs w:val="18"/>
    </w:rPr>
  </w:style>
  <w:style w:type="paragraph" w:styleId="a7">
    <w:name w:val="header"/>
    <w:basedOn w:val="a"/>
    <w:autoRedefine/>
    <w:uiPriority w:val="99"/>
    <w:unhideWhenUsed/>
    <w:qFormat/>
    <w:pPr>
      <w:pBdr>
        <w:bottom w:val="single" w:sz="6" w:space="1" w:color="auto"/>
      </w:pBdr>
      <w:tabs>
        <w:tab w:val="center" w:pos="4153"/>
        <w:tab w:val="right" w:pos="8306"/>
      </w:tabs>
      <w:snapToGrid w:val="0"/>
      <w:jc w:val="center"/>
    </w:pPr>
    <w:rPr>
      <w:sz w:val="21"/>
      <w:szCs w:val="18"/>
    </w:rPr>
  </w:style>
  <w:style w:type="paragraph" w:styleId="10">
    <w:name w:val="toc 1"/>
    <w:basedOn w:val="a"/>
    <w:next w:val="a"/>
    <w:autoRedefine/>
    <w:uiPriority w:val="39"/>
    <w:pPr>
      <w:spacing w:before="120" w:after="120"/>
      <w:jc w:val="left"/>
    </w:pPr>
    <w:rPr>
      <w:rFonts w:asciiTheme="minorHAnsi" w:hAnsiTheme="minorHAnsi" w:cstheme="minorHAnsi"/>
      <w:b/>
      <w:bCs/>
      <w:caps/>
      <w:sz w:val="20"/>
      <w:szCs w:val="20"/>
    </w:rPr>
  </w:style>
  <w:style w:type="paragraph" w:styleId="40">
    <w:name w:val="toc 4"/>
    <w:basedOn w:val="a"/>
    <w:next w:val="a"/>
    <w:autoRedefine/>
    <w:pPr>
      <w:ind w:left="720"/>
      <w:jc w:val="left"/>
    </w:pPr>
    <w:rPr>
      <w:rFonts w:asciiTheme="minorHAnsi" w:hAnsiTheme="minorHAnsi" w:cstheme="minorHAnsi"/>
      <w:sz w:val="18"/>
      <w:szCs w:val="18"/>
    </w:rPr>
  </w:style>
  <w:style w:type="paragraph" w:styleId="a8">
    <w:name w:val="footnote text"/>
    <w:basedOn w:val="a"/>
    <w:link w:val="Char"/>
    <w:pPr>
      <w:snapToGrid w:val="0"/>
      <w:jc w:val="left"/>
    </w:pPr>
    <w:rPr>
      <w:sz w:val="18"/>
      <w:szCs w:val="18"/>
    </w:rPr>
  </w:style>
  <w:style w:type="paragraph" w:styleId="6">
    <w:name w:val="toc 6"/>
    <w:basedOn w:val="a"/>
    <w:next w:val="a"/>
    <w:autoRedefine/>
    <w:pPr>
      <w:ind w:left="1200"/>
      <w:jc w:val="left"/>
    </w:pPr>
    <w:rPr>
      <w:rFonts w:asciiTheme="minorHAnsi" w:hAnsiTheme="minorHAnsi" w:cstheme="minorHAnsi"/>
      <w:sz w:val="18"/>
      <w:szCs w:val="18"/>
    </w:rPr>
  </w:style>
  <w:style w:type="paragraph" w:styleId="20">
    <w:name w:val="toc 2"/>
    <w:basedOn w:val="a"/>
    <w:next w:val="a"/>
    <w:autoRedefine/>
    <w:uiPriority w:val="39"/>
    <w:pPr>
      <w:ind w:left="240"/>
      <w:jc w:val="left"/>
    </w:pPr>
    <w:rPr>
      <w:rFonts w:asciiTheme="minorHAnsi" w:hAnsiTheme="minorHAnsi" w:cstheme="minorHAnsi"/>
      <w:smallCaps/>
      <w:sz w:val="20"/>
      <w:szCs w:val="20"/>
    </w:rPr>
  </w:style>
  <w:style w:type="paragraph" w:styleId="9">
    <w:name w:val="toc 9"/>
    <w:basedOn w:val="a"/>
    <w:next w:val="a"/>
    <w:autoRedefine/>
    <w:qFormat/>
    <w:pPr>
      <w:ind w:left="1920"/>
      <w:jc w:val="left"/>
    </w:pPr>
    <w:rPr>
      <w:rFonts w:asciiTheme="minorHAnsi" w:hAnsiTheme="minorHAnsi" w:cstheme="minorHAnsi"/>
      <w:sz w:val="18"/>
      <w:szCs w:val="18"/>
    </w:rPr>
  </w:style>
  <w:style w:type="paragraph" w:styleId="21">
    <w:name w:val="Body Text 2"/>
    <w:basedOn w:val="a"/>
    <w:link w:val="2Char"/>
    <w:autoRedefine/>
    <w:pPr>
      <w:spacing w:after="120" w:line="480" w:lineRule="auto"/>
    </w:pPr>
  </w:style>
  <w:style w:type="paragraph" w:styleId="a9">
    <w:name w:val="Normal (Web)"/>
    <w:basedOn w:val="a"/>
    <w:autoRedefine/>
    <w:uiPriority w:val="99"/>
    <w:unhideWhenUsed/>
    <w:qFormat/>
    <w:pPr>
      <w:widowControl/>
      <w:spacing w:before="100" w:beforeAutospacing="1" w:after="100" w:afterAutospacing="1" w:line="240" w:lineRule="auto"/>
      <w:ind w:firstLineChars="0" w:firstLine="0"/>
      <w:jc w:val="left"/>
    </w:pPr>
    <w:rPr>
      <w:rFonts w:eastAsia="Times New Roman"/>
      <w:kern w:val="0"/>
      <w:lang w:val="zh-CN"/>
    </w:rPr>
  </w:style>
  <w:style w:type="table" w:styleId="aa">
    <w:name w:val="Table Grid"/>
    <w:basedOn w:val="a1"/>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rPr>
      <w:color w:val="7E1FAD" w:themeColor="followedHyperlink"/>
      <w:u w:val="single"/>
    </w:rPr>
  </w:style>
  <w:style w:type="character" w:styleId="ac">
    <w:name w:val="Hyperlink"/>
    <w:basedOn w:val="a0"/>
    <w:uiPriority w:val="99"/>
    <w:rPr>
      <w:color w:val="0026E5" w:themeColor="hyperlink"/>
      <w:u w:val="single"/>
    </w:rPr>
  </w:style>
  <w:style w:type="character" w:styleId="ad">
    <w:name w:val="footnote reference"/>
    <w:basedOn w:val="a0"/>
    <w:rPr>
      <w:vertAlign w:val="superscript"/>
    </w:rPr>
  </w:style>
  <w:style w:type="character" w:customStyle="1" w:styleId="3Char">
    <w:name w:val="标题 3 Char"/>
    <w:link w:val="3"/>
    <w:autoRedefine/>
    <w:uiPriority w:val="9"/>
    <w:qFormat/>
    <w:rPr>
      <w:rFonts w:eastAsia="黑体"/>
      <w:color w:val="000000"/>
      <w:kern w:val="2"/>
      <w:sz w:val="30"/>
      <w:szCs w:val="30"/>
      <w:lang w:val="en-US"/>
    </w:rPr>
  </w:style>
  <w:style w:type="paragraph" w:customStyle="1" w:styleId="ae">
    <w:name w:val="表图标题"/>
    <w:basedOn w:val="a"/>
    <w:next w:val="a"/>
    <w:autoRedefine/>
    <w:qFormat/>
    <w:pPr>
      <w:keepNext/>
      <w:keepLines/>
      <w:ind w:firstLineChars="0" w:firstLine="0"/>
      <w:jc w:val="center"/>
      <w:outlineLvl w:val="3"/>
    </w:pPr>
    <w:rPr>
      <w:rFonts w:eastAsia="黑体"/>
    </w:rPr>
  </w:style>
  <w:style w:type="character" w:customStyle="1" w:styleId="1Char">
    <w:name w:val="标题 1 Char"/>
    <w:link w:val="1"/>
    <w:autoRedefine/>
    <w:uiPriority w:val="9"/>
    <w:qFormat/>
    <w:rPr>
      <w:rFonts w:eastAsia="黑体"/>
      <w:kern w:val="44"/>
      <w:sz w:val="36"/>
      <w:szCs w:val="36"/>
      <w:lang w:val="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
    <w:name w:val="脚注文本 Char"/>
    <w:basedOn w:val="a0"/>
    <w:link w:val="a8"/>
    <w:rPr>
      <w:kern w:val="2"/>
      <w:sz w:val="18"/>
      <w:szCs w:val="18"/>
    </w:rPr>
  </w:style>
  <w:style w:type="paragraph" w:styleId="af">
    <w:name w:val="List Paragraph"/>
    <w:basedOn w:val="a"/>
    <w:uiPriority w:val="99"/>
    <w:unhideWhenUsed/>
    <w:pPr>
      <w:ind w:firstLine="420"/>
    </w:pPr>
  </w:style>
  <w:style w:type="paragraph" w:customStyle="1" w:styleId="TOCHeading1">
    <w:name w:val="TOC Heading1"/>
    <w:basedOn w:val="1"/>
    <w:next w:val="a"/>
    <w:uiPriority w:val="39"/>
    <w:unhideWhenUsed/>
    <w:qFormat/>
    <w:pPr>
      <w:widowControl/>
      <w:spacing w:before="480" w:line="276" w:lineRule="auto"/>
      <w:jc w:val="left"/>
      <w:outlineLvl w:val="9"/>
    </w:pPr>
    <w:rPr>
      <w:rFonts w:asciiTheme="majorHAnsi" w:eastAsiaTheme="majorEastAsia" w:hAnsiTheme="majorHAnsi" w:cstheme="majorBidi"/>
      <w:b/>
      <w:bCs/>
      <w:color w:val="2D53A0" w:themeColor="accent1" w:themeShade="BF"/>
      <w:kern w:val="0"/>
      <w:sz w:val="28"/>
      <w:szCs w:val="28"/>
      <w:lang w:eastAsia="en-US"/>
    </w:rPr>
  </w:style>
  <w:style w:type="paragraph" w:customStyle="1" w:styleId="Revision1">
    <w:name w:val="Revision1"/>
    <w:autoRedefine/>
    <w:hidden/>
    <w:uiPriority w:val="99"/>
    <w:unhideWhenUsed/>
    <w:qFormat/>
    <w:rPr>
      <w:kern w:val="2"/>
      <w:sz w:val="24"/>
      <w:szCs w:val="24"/>
    </w:rPr>
  </w:style>
  <w:style w:type="character" w:customStyle="1" w:styleId="2Char">
    <w:name w:val="正文文本 2 Char"/>
    <w:basedOn w:val="a0"/>
    <w:link w:val="21"/>
    <w:rPr>
      <w:kern w:val="2"/>
      <w:sz w:val="24"/>
      <w:szCs w:val="24"/>
    </w:rPr>
  </w:style>
  <w:style w:type="character" w:customStyle="1" w:styleId="3Char0">
    <w:name w:val="正文文本 3 Char"/>
    <w:basedOn w:val="a0"/>
    <w:link w:val="30"/>
    <w:rPr>
      <w:kern w:val="2"/>
      <w:sz w:val="16"/>
      <w:szCs w:val="16"/>
    </w:rPr>
  </w:style>
  <w:style w:type="table" w:customStyle="1" w:styleId="ListTable1Light1">
    <w:name w:val="List Table 1 Light1"/>
    <w:basedOn w:val="a1"/>
    <w:uiPriority w:val="46"/>
    <w:qFormat/>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9" w:qFormat="1"/>
    <w:lsdException w:name="Normal Indent"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480"/>
      <w:jc w:val="both"/>
    </w:pPr>
    <w:rPr>
      <w:kern w:val="2"/>
      <w:sz w:val="24"/>
      <w:szCs w:val="24"/>
    </w:rPr>
  </w:style>
  <w:style w:type="paragraph" w:styleId="1">
    <w:name w:val="heading 1"/>
    <w:basedOn w:val="a"/>
    <w:next w:val="a"/>
    <w:link w:val="1Char"/>
    <w:autoRedefine/>
    <w:uiPriority w:val="9"/>
    <w:qFormat/>
    <w:pPr>
      <w:keepNext/>
      <w:keepLines/>
      <w:ind w:firstLineChars="0" w:firstLine="0"/>
      <w:jc w:val="center"/>
      <w:outlineLvl w:val="0"/>
    </w:pPr>
    <w:rPr>
      <w:rFonts w:eastAsia="黑体"/>
      <w:kern w:val="44"/>
      <w:sz w:val="36"/>
      <w:szCs w:val="36"/>
    </w:rPr>
  </w:style>
  <w:style w:type="paragraph" w:styleId="2">
    <w:name w:val="heading 2"/>
    <w:basedOn w:val="a"/>
    <w:next w:val="a"/>
    <w:autoRedefine/>
    <w:uiPriority w:val="9"/>
    <w:unhideWhenUsed/>
    <w:qFormat/>
    <w:pPr>
      <w:keepNext/>
      <w:keepLines/>
      <w:ind w:firstLineChars="0" w:firstLine="0"/>
      <w:outlineLvl w:val="1"/>
    </w:pPr>
    <w:rPr>
      <w:rFonts w:eastAsia="黑体"/>
      <w:color w:val="000000"/>
      <w:sz w:val="30"/>
      <w:szCs w:val="30"/>
    </w:rPr>
  </w:style>
  <w:style w:type="paragraph" w:styleId="3">
    <w:name w:val="heading 3"/>
    <w:basedOn w:val="2"/>
    <w:next w:val="a"/>
    <w:link w:val="3Char"/>
    <w:autoRedefine/>
    <w:uiPriority w:val="9"/>
    <w:unhideWhenUsed/>
    <w:qFormat/>
    <w:pPr>
      <w:outlineLvl w:val="2"/>
    </w:p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pPr>
      <w:ind w:left="1440"/>
      <w:jc w:val="left"/>
    </w:pPr>
    <w:rPr>
      <w:rFonts w:asciiTheme="minorHAnsi" w:hAnsiTheme="minorHAnsi" w:cstheme="minorHAnsi"/>
      <w:sz w:val="18"/>
      <w:szCs w:val="18"/>
    </w:rPr>
  </w:style>
  <w:style w:type="paragraph" w:styleId="a3">
    <w:name w:val="Normal Indent"/>
    <w:basedOn w:val="a"/>
    <w:autoRedefine/>
    <w:qFormat/>
    <w:pPr>
      <w:spacing w:line="300" w:lineRule="auto"/>
    </w:pPr>
    <w:rPr>
      <w:szCs w:val="20"/>
    </w:rPr>
  </w:style>
  <w:style w:type="paragraph" w:styleId="30">
    <w:name w:val="Body Text 3"/>
    <w:basedOn w:val="a"/>
    <w:link w:val="3Char0"/>
    <w:autoRedefine/>
    <w:pPr>
      <w:spacing w:after="120"/>
    </w:pPr>
    <w:rPr>
      <w:sz w:val="16"/>
      <w:szCs w:val="16"/>
    </w:rPr>
  </w:style>
  <w:style w:type="paragraph" w:styleId="a4">
    <w:name w:val="Body Text"/>
    <w:uiPriority w:val="99"/>
    <w:unhideWhenUsed/>
    <w:qFormat/>
    <w:pPr>
      <w:widowControl w:val="0"/>
      <w:spacing w:line="360" w:lineRule="auto"/>
      <w:ind w:firstLineChars="200" w:firstLine="480"/>
      <w:jc w:val="both"/>
    </w:pPr>
    <w:rPr>
      <w:kern w:val="2"/>
      <w:sz w:val="24"/>
      <w:szCs w:val="24"/>
    </w:rPr>
  </w:style>
  <w:style w:type="paragraph" w:styleId="a5">
    <w:name w:val="Block Text"/>
    <w:basedOn w:val="a"/>
    <w:pPr>
      <w:pBdr>
        <w:top w:val="single" w:sz="2" w:space="10" w:color="4874CB" w:themeColor="accent1"/>
        <w:left w:val="single" w:sz="2" w:space="10" w:color="4874CB" w:themeColor="accent1"/>
        <w:bottom w:val="single" w:sz="2" w:space="10" w:color="4874CB" w:themeColor="accent1"/>
        <w:right w:val="single" w:sz="2" w:space="10" w:color="4874CB" w:themeColor="accent1"/>
      </w:pBdr>
      <w:ind w:left="1152" w:right="1152"/>
    </w:pPr>
    <w:rPr>
      <w:rFonts w:asciiTheme="minorHAnsi" w:eastAsiaTheme="minorEastAsia" w:hAnsiTheme="minorHAnsi" w:cstheme="minorBidi"/>
      <w:i/>
      <w:iCs/>
      <w:color w:val="4874CB" w:themeColor="accent1"/>
    </w:rPr>
  </w:style>
  <w:style w:type="paragraph" w:styleId="5">
    <w:name w:val="toc 5"/>
    <w:basedOn w:val="a"/>
    <w:next w:val="a"/>
    <w:autoRedefine/>
    <w:pPr>
      <w:ind w:left="960"/>
      <w:jc w:val="left"/>
    </w:pPr>
    <w:rPr>
      <w:rFonts w:asciiTheme="minorHAnsi" w:hAnsiTheme="minorHAnsi" w:cstheme="minorHAnsi"/>
      <w:sz w:val="18"/>
      <w:szCs w:val="18"/>
    </w:rPr>
  </w:style>
  <w:style w:type="paragraph" w:styleId="31">
    <w:name w:val="toc 3"/>
    <w:basedOn w:val="a"/>
    <w:next w:val="a"/>
    <w:autoRedefine/>
    <w:uiPriority w:val="39"/>
    <w:pPr>
      <w:ind w:left="480"/>
      <w:jc w:val="left"/>
    </w:pPr>
    <w:rPr>
      <w:rFonts w:asciiTheme="minorHAnsi" w:hAnsiTheme="minorHAnsi" w:cstheme="minorHAnsi"/>
      <w:i/>
      <w:iCs/>
      <w:sz w:val="20"/>
      <w:szCs w:val="20"/>
    </w:rPr>
  </w:style>
  <w:style w:type="paragraph" w:styleId="8">
    <w:name w:val="toc 8"/>
    <w:basedOn w:val="a"/>
    <w:next w:val="a"/>
    <w:autoRedefine/>
    <w:pPr>
      <w:ind w:left="1680"/>
      <w:jc w:val="left"/>
    </w:pPr>
    <w:rPr>
      <w:rFonts w:asciiTheme="minorHAnsi" w:hAnsiTheme="minorHAnsi" w:cstheme="minorHAnsi"/>
      <w:sz w:val="18"/>
      <w:szCs w:val="18"/>
    </w:rPr>
  </w:style>
  <w:style w:type="paragraph" w:styleId="a6">
    <w:name w:val="footer"/>
    <w:basedOn w:val="a"/>
    <w:autoRedefine/>
    <w:uiPriority w:val="99"/>
    <w:unhideWhenUsed/>
    <w:qFormat/>
    <w:pPr>
      <w:tabs>
        <w:tab w:val="center" w:pos="4153"/>
        <w:tab w:val="right" w:pos="8306"/>
      </w:tabs>
      <w:snapToGrid w:val="0"/>
      <w:jc w:val="center"/>
    </w:pPr>
    <w:rPr>
      <w:sz w:val="21"/>
      <w:szCs w:val="18"/>
    </w:rPr>
  </w:style>
  <w:style w:type="paragraph" w:styleId="a7">
    <w:name w:val="header"/>
    <w:basedOn w:val="a"/>
    <w:autoRedefine/>
    <w:uiPriority w:val="99"/>
    <w:unhideWhenUsed/>
    <w:qFormat/>
    <w:pPr>
      <w:pBdr>
        <w:bottom w:val="single" w:sz="6" w:space="1" w:color="auto"/>
      </w:pBdr>
      <w:tabs>
        <w:tab w:val="center" w:pos="4153"/>
        <w:tab w:val="right" w:pos="8306"/>
      </w:tabs>
      <w:snapToGrid w:val="0"/>
      <w:jc w:val="center"/>
    </w:pPr>
    <w:rPr>
      <w:sz w:val="21"/>
      <w:szCs w:val="18"/>
    </w:rPr>
  </w:style>
  <w:style w:type="paragraph" w:styleId="10">
    <w:name w:val="toc 1"/>
    <w:basedOn w:val="a"/>
    <w:next w:val="a"/>
    <w:autoRedefine/>
    <w:uiPriority w:val="39"/>
    <w:pPr>
      <w:spacing w:before="120" w:after="120"/>
      <w:jc w:val="left"/>
    </w:pPr>
    <w:rPr>
      <w:rFonts w:asciiTheme="minorHAnsi" w:hAnsiTheme="minorHAnsi" w:cstheme="minorHAnsi"/>
      <w:b/>
      <w:bCs/>
      <w:caps/>
      <w:sz w:val="20"/>
      <w:szCs w:val="20"/>
    </w:rPr>
  </w:style>
  <w:style w:type="paragraph" w:styleId="40">
    <w:name w:val="toc 4"/>
    <w:basedOn w:val="a"/>
    <w:next w:val="a"/>
    <w:autoRedefine/>
    <w:pPr>
      <w:ind w:left="720"/>
      <w:jc w:val="left"/>
    </w:pPr>
    <w:rPr>
      <w:rFonts w:asciiTheme="minorHAnsi" w:hAnsiTheme="minorHAnsi" w:cstheme="minorHAnsi"/>
      <w:sz w:val="18"/>
      <w:szCs w:val="18"/>
    </w:rPr>
  </w:style>
  <w:style w:type="paragraph" w:styleId="a8">
    <w:name w:val="footnote text"/>
    <w:basedOn w:val="a"/>
    <w:link w:val="Char"/>
    <w:pPr>
      <w:snapToGrid w:val="0"/>
      <w:jc w:val="left"/>
    </w:pPr>
    <w:rPr>
      <w:sz w:val="18"/>
      <w:szCs w:val="18"/>
    </w:rPr>
  </w:style>
  <w:style w:type="paragraph" w:styleId="6">
    <w:name w:val="toc 6"/>
    <w:basedOn w:val="a"/>
    <w:next w:val="a"/>
    <w:autoRedefine/>
    <w:pPr>
      <w:ind w:left="1200"/>
      <w:jc w:val="left"/>
    </w:pPr>
    <w:rPr>
      <w:rFonts w:asciiTheme="minorHAnsi" w:hAnsiTheme="minorHAnsi" w:cstheme="minorHAnsi"/>
      <w:sz w:val="18"/>
      <w:szCs w:val="18"/>
    </w:rPr>
  </w:style>
  <w:style w:type="paragraph" w:styleId="20">
    <w:name w:val="toc 2"/>
    <w:basedOn w:val="a"/>
    <w:next w:val="a"/>
    <w:autoRedefine/>
    <w:uiPriority w:val="39"/>
    <w:pPr>
      <w:ind w:left="240"/>
      <w:jc w:val="left"/>
    </w:pPr>
    <w:rPr>
      <w:rFonts w:asciiTheme="minorHAnsi" w:hAnsiTheme="minorHAnsi" w:cstheme="minorHAnsi"/>
      <w:smallCaps/>
      <w:sz w:val="20"/>
      <w:szCs w:val="20"/>
    </w:rPr>
  </w:style>
  <w:style w:type="paragraph" w:styleId="9">
    <w:name w:val="toc 9"/>
    <w:basedOn w:val="a"/>
    <w:next w:val="a"/>
    <w:autoRedefine/>
    <w:qFormat/>
    <w:pPr>
      <w:ind w:left="1920"/>
      <w:jc w:val="left"/>
    </w:pPr>
    <w:rPr>
      <w:rFonts w:asciiTheme="minorHAnsi" w:hAnsiTheme="minorHAnsi" w:cstheme="minorHAnsi"/>
      <w:sz w:val="18"/>
      <w:szCs w:val="18"/>
    </w:rPr>
  </w:style>
  <w:style w:type="paragraph" w:styleId="21">
    <w:name w:val="Body Text 2"/>
    <w:basedOn w:val="a"/>
    <w:link w:val="2Char"/>
    <w:autoRedefine/>
    <w:pPr>
      <w:spacing w:after="120" w:line="480" w:lineRule="auto"/>
    </w:pPr>
  </w:style>
  <w:style w:type="paragraph" w:styleId="a9">
    <w:name w:val="Normal (Web)"/>
    <w:basedOn w:val="a"/>
    <w:autoRedefine/>
    <w:uiPriority w:val="99"/>
    <w:unhideWhenUsed/>
    <w:qFormat/>
    <w:pPr>
      <w:widowControl/>
      <w:spacing w:before="100" w:beforeAutospacing="1" w:after="100" w:afterAutospacing="1" w:line="240" w:lineRule="auto"/>
      <w:ind w:firstLineChars="0" w:firstLine="0"/>
      <w:jc w:val="left"/>
    </w:pPr>
    <w:rPr>
      <w:rFonts w:eastAsia="Times New Roman"/>
      <w:kern w:val="0"/>
      <w:lang w:val="zh-CN"/>
    </w:rPr>
  </w:style>
  <w:style w:type="table" w:styleId="aa">
    <w:name w:val="Table Grid"/>
    <w:basedOn w:val="a1"/>
    <w:autoRedefine/>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rPr>
      <w:color w:val="7E1FAD" w:themeColor="followedHyperlink"/>
      <w:u w:val="single"/>
    </w:rPr>
  </w:style>
  <w:style w:type="character" w:styleId="ac">
    <w:name w:val="Hyperlink"/>
    <w:basedOn w:val="a0"/>
    <w:uiPriority w:val="99"/>
    <w:rPr>
      <w:color w:val="0026E5" w:themeColor="hyperlink"/>
      <w:u w:val="single"/>
    </w:rPr>
  </w:style>
  <w:style w:type="character" w:styleId="ad">
    <w:name w:val="footnote reference"/>
    <w:basedOn w:val="a0"/>
    <w:rPr>
      <w:vertAlign w:val="superscript"/>
    </w:rPr>
  </w:style>
  <w:style w:type="character" w:customStyle="1" w:styleId="3Char">
    <w:name w:val="标题 3 Char"/>
    <w:link w:val="3"/>
    <w:autoRedefine/>
    <w:uiPriority w:val="9"/>
    <w:qFormat/>
    <w:rPr>
      <w:rFonts w:eastAsia="黑体"/>
      <w:color w:val="000000"/>
      <w:kern w:val="2"/>
      <w:sz w:val="30"/>
      <w:szCs w:val="30"/>
      <w:lang w:val="en-US"/>
    </w:rPr>
  </w:style>
  <w:style w:type="paragraph" w:customStyle="1" w:styleId="ae">
    <w:name w:val="表图标题"/>
    <w:basedOn w:val="a"/>
    <w:next w:val="a"/>
    <w:autoRedefine/>
    <w:qFormat/>
    <w:pPr>
      <w:keepNext/>
      <w:keepLines/>
      <w:ind w:firstLineChars="0" w:firstLine="0"/>
      <w:jc w:val="center"/>
      <w:outlineLvl w:val="3"/>
    </w:pPr>
    <w:rPr>
      <w:rFonts w:eastAsia="黑体"/>
    </w:rPr>
  </w:style>
  <w:style w:type="character" w:customStyle="1" w:styleId="1Char">
    <w:name w:val="标题 1 Char"/>
    <w:link w:val="1"/>
    <w:autoRedefine/>
    <w:uiPriority w:val="9"/>
    <w:qFormat/>
    <w:rPr>
      <w:rFonts w:eastAsia="黑体"/>
      <w:kern w:val="44"/>
      <w:sz w:val="36"/>
      <w:szCs w:val="36"/>
      <w:lang w:val="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
    <w:name w:val="脚注文本 Char"/>
    <w:basedOn w:val="a0"/>
    <w:link w:val="a8"/>
    <w:rPr>
      <w:kern w:val="2"/>
      <w:sz w:val="18"/>
      <w:szCs w:val="18"/>
    </w:rPr>
  </w:style>
  <w:style w:type="paragraph" w:styleId="af">
    <w:name w:val="List Paragraph"/>
    <w:basedOn w:val="a"/>
    <w:uiPriority w:val="99"/>
    <w:unhideWhenUsed/>
    <w:pPr>
      <w:ind w:firstLine="420"/>
    </w:pPr>
  </w:style>
  <w:style w:type="paragraph" w:customStyle="1" w:styleId="TOCHeading1">
    <w:name w:val="TOC Heading1"/>
    <w:basedOn w:val="1"/>
    <w:next w:val="a"/>
    <w:uiPriority w:val="39"/>
    <w:unhideWhenUsed/>
    <w:qFormat/>
    <w:pPr>
      <w:widowControl/>
      <w:spacing w:before="480" w:line="276" w:lineRule="auto"/>
      <w:jc w:val="left"/>
      <w:outlineLvl w:val="9"/>
    </w:pPr>
    <w:rPr>
      <w:rFonts w:asciiTheme="majorHAnsi" w:eastAsiaTheme="majorEastAsia" w:hAnsiTheme="majorHAnsi" w:cstheme="majorBidi"/>
      <w:b/>
      <w:bCs/>
      <w:color w:val="2D53A0" w:themeColor="accent1" w:themeShade="BF"/>
      <w:kern w:val="0"/>
      <w:sz w:val="28"/>
      <w:szCs w:val="28"/>
      <w:lang w:eastAsia="en-US"/>
    </w:rPr>
  </w:style>
  <w:style w:type="paragraph" w:customStyle="1" w:styleId="Revision1">
    <w:name w:val="Revision1"/>
    <w:autoRedefine/>
    <w:hidden/>
    <w:uiPriority w:val="99"/>
    <w:unhideWhenUsed/>
    <w:qFormat/>
    <w:rPr>
      <w:kern w:val="2"/>
      <w:sz w:val="24"/>
      <w:szCs w:val="24"/>
    </w:rPr>
  </w:style>
  <w:style w:type="character" w:customStyle="1" w:styleId="2Char">
    <w:name w:val="正文文本 2 Char"/>
    <w:basedOn w:val="a0"/>
    <w:link w:val="21"/>
    <w:rPr>
      <w:kern w:val="2"/>
      <w:sz w:val="24"/>
      <w:szCs w:val="24"/>
    </w:rPr>
  </w:style>
  <w:style w:type="character" w:customStyle="1" w:styleId="3Char0">
    <w:name w:val="正文文本 3 Char"/>
    <w:basedOn w:val="a0"/>
    <w:link w:val="30"/>
    <w:rPr>
      <w:kern w:val="2"/>
      <w:sz w:val="16"/>
      <w:szCs w:val="16"/>
    </w:rPr>
  </w:style>
  <w:style w:type="table" w:customStyle="1" w:styleId="ListTable1Light1">
    <w:name w:val="List Table 1 Light1"/>
    <w:basedOn w:val="a1"/>
    <w:uiPriority w:val="46"/>
    <w:qFormat/>
    <w:tblPr>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lib.scnu.edu.c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0.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hyperlink" Target="http://yjsy.scnu.edu.cn/xiazaizhuanqu/xwg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seg.org/reviews/mccorm30.html" TargetMode="External"/><Relationship Id="rId30" Type="http://schemas.openxmlformats.org/officeDocument/2006/relationships/hyperlink" Target="mailto:liblwtj@scnu.edu.cn&#12290;" TargetMode="External"/><Relationship Id="rId35"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DB7F7-C754-4BED-8626-D7EC98D7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2225</Words>
  <Characters>12683</Characters>
  <Application>Microsoft Office Word</Application>
  <DocSecurity>0</DocSecurity>
  <Lines>105</Lines>
  <Paragraphs>29</Paragraphs>
  <ScaleCrop>false</ScaleCrop>
  <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咕咕</dc:creator>
  <cp:lastModifiedBy>chenhx</cp:lastModifiedBy>
  <cp:revision>17</cp:revision>
  <cp:lastPrinted>2024-05-30T07:09:00Z</cp:lastPrinted>
  <dcterms:created xsi:type="dcterms:W3CDTF">2024-05-29T01:18:00Z</dcterms:created>
  <dcterms:modified xsi:type="dcterms:W3CDTF">2024-05-30T07:09:00Z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6B1FAC2248584DF89776C812D843CD5F_13</vt:lpwstr>
  </property>
</Properties>
</file>