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BCA" w:rsidRDefault="00EA6BCA" w:rsidP="00EA6BCA">
      <w:pPr>
        <w:jc w:val="left"/>
        <w:rPr>
          <w:rFonts w:cs="Arial"/>
          <w:b/>
          <w:sz w:val="28"/>
          <w:szCs w:val="18"/>
        </w:rPr>
      </w:pPr>
      <w:r>
        <w:rPr>
          <w:rFonts w:cs="Arial" w:hint="eastAsia"/>
          <w:b/>
          <w:sz w:val="28"/>
          <w:szCs w:val="18"/>
        </w:rPr>
        <w:t>附件</w:t>
      </w:r>
      <w:r>
        <w:rPr>
          <w:rFonts w:cs="Arial" w:hint="eastAsia"/>
          <w:b/>
          <w:sz w:val="28"/>
          <w:szCs w:val="18"/>
        </w:rPr>
        <w:t>1</w:t>
      </w:r>
      <w:r>
        <w:rPr>
          <w:rFonts w:cs="Arial" w:hint="eastAsia"/>
          <w:b/>
          <w:sz w:val="28"/>
          <w:szCs w:val="18"/>
        </w:rPr>
        <w:t>：</w:t>
      </w:r>
      <w:r>
        <w:rPr>
          <w:rFonts w:cs="Arial" w:hint="eastAsia"/>
          <w:b/>
          <w:sz w:val="28"/>
          <w:szCs w:val="18"/>
        </w:rPr>
        <w:t xml:space="preserve"> </w:t>
      </w:r>
      <w:r>
        <w:rPr>
          <w:rFonts w:cs="Arial"/>
          <w:b/>
          <w:sz w:val="28"/>
          <w:szCs w:val="18"/>
        </w:rPr>
        <w:t xml:space="preserve">                </w:t>
      </w:r>
      <w:bookmarkStart w:id="0" w:name="_GoBack"/>
      <w:bookmarkEnd w:id="0"/>
    </w:p>
    <w:p w:rsidR="00EA6BCA" w:rsidRDefault="00EA6BCA" w:rsidP="00EA6BCA">
      <w:pPr>
        <w:jc w:val="center"/>
        <w:rPr>
          <w:rFonts w:cs="Arial"/>
          <w:b/>
          <w:sz w:val="28"/>
          <w:szCs w:val="18"/>
        </w:rPr>
      </w:pPr>
      <w:r>
        <w:rPr>
          <w:rFonts w:cs="Arial" w:hint="eastAsia"/>
          <w:b/>
          <w:sz w:val="28"/>
          <w:szCs w:val="18"/>
        </w:rPr>
        <w:t>报价清单</w:t>
      </w:r>
    </w:p>
    <w:tbl>
      <w:tblPr>
        <w:tblW w:w="9073" w:type="dxa"/>
        <w:tblInd w:w="-318" w:type="dxa"/>
        <w:tblLook w:val="04A0" w:firstRow="1" w:lastRow="0" w:firstColumn="1" w:lastColumn="0" w:noHBand="0" w:noVBand="1"/>
      </w:tblPr>
      <w:tblGrid>
        <w:gridCol w:w="709"/>
        <w:gridCol w:w="3686"/>
        <w:gridCol w:w="1080"/>
        <w:gridCol w:w="1080"/>
        <w:gridCol w:w="1080"/>
        <w:gridCol w:w="23"/>
        <w:gridCol w:w="1415"/>
      </w:tblGrid>
      <w:tr w:rsidR="00EA6BCA" w:rsidRPr="0041618D" w:rsidTr="00534F62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物料名称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单价（元）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参考用量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综合合价（元）</w:t>
            </w:r>
          </w:p>
        </w:tc>
      </w:tr>
      <w:tr w:rsidR="00EA6BCA" w:rsidRPr="0041618D" w:rsidTr="00534F62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北塔橡皮筋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标签纸 大号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1163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晨光白板笔MG2160黑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晨光白板笔MG2160红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晨光创意者按制中性笔 GP-1008 黑 0.5mm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340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晨光创意者按制中性笔 GP-1008 红 0.5mm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晨光米菲橡皮擦4305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晨光涂改液504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晨光中性替芯G-5黑0.5 AGR67T02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得力 6010 21cm 剪刀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得力0221订书机10#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得力7102固体胶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得力8903多功能笔筒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得力9209三层文件座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得力9864快干印台(红)(只)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得力9873原子印油(红)(瓶)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得力激光笔 50603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得力快干印台9859(圆形)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得力手摇笔刨610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得力透明胶座814A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得力修正带7205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东洋荧光笔 SP-25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渡边(Gambol)螺旋装订  A7/50页 SA7503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渡边(Gambol)螺旋装订A5/50页 S5503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渡边(Gambol)双螺旋PP面A4/80页  DS4000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帆船回形针 3号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富强带夹写字板A4 8004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国誉A5/80页 胶线圈笔记本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过塑膜 A4 10C 220*310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华文达网袋 A4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记账凭证封面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剑鱼钢尺30cm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金派皮面笔记本 B5/100页  JP18-61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金万年粗细大双头白板笔G-0601 10支/盒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考勤卡套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蓝马封箱胶 4.5*180Y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纽扣文件袋 A4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齐心 B3058 优质高强度订书钉/统一钉/标准钉 24/6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齐心 B3635长尾票夹 5# 19mm 40只/筒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齐心 B3636长尾票夹 6# 15mm 60只/筒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齐心 MK803 记号笔2.0mm和6.0mm 大双头 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齐心（comix）剪刀,170mm(63/4) B2715-1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齐心三格经济型资料架/文件框 B2173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齐心四层文件盘B2061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前通银行存款日记账本 200页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前通现金日记账本 100页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前通银行存款日记账本 100页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日钢大美工刀片 A-100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日钢美工刀 229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三工牌封箱胶 4.8*35Y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鼠标垫 X3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顺达B5 80页螺旋本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文正按制圆珠笔 2001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新颖源告示贴 19*76mm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姚记扑克牌959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益而高（Eagle）#24/6标准Ⅱ型订书机 207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益而高告示贴 76*76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永大双面胶1.2cm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永大透明胶 1.2*20Y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永大透明胶 1.8*20Y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真彩史努比啫喱笔 GP-009 黑色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62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真彩史努比啫喱笔芯 GP-009 黑色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中号账务标签纸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中华牌铅笔 HB 6151 精装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钻石牌#977200反尾夹15mm12个/盒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爱普生LQ-630K色带架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爱普生色带芯 LQ630/LQ635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耐力色带架 ERC-38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热敏纸 57*40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热敏纸 80*60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收银纸单层75*60 100卷/箱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收银纸二层75*60 100卷/箱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天惠单层电脑打印纸 二份一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天惠二层电脑打印纸 二份一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金多夫80列二层打印纸1/2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 瑞林复印纸A5/80g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102 蓝欣乐复印纸 A4/80g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193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驻兴封箱器 2寸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齐心 D6015 办公必备系列指示标签 袋装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得力6791中性台笔(黑)(支)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华文达40页内袋资料册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卡西欧(CASIO)桌面计算器 DS-9800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收银纸三层75*60 100卷/箱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环保黄色复印纸A4/80G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环保粉红色复印纸A4/80G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钻石牌#977116反尾夹25mm12个/盒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钻石长尾夹 盒装 51MM(2寸),夹纸量约110页 黑色 12个/盒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齐心 E310-1 超省钱二页文件套 A4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订做回墨印章30*10mm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永大双面胶1cm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得力7201 涂改带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千帆过塑胶A4 10C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爱普生LQ-630K色带芯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齐心抽杆夹15MM A858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晨光大容量修正带ACT52301 20M*5mm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支票袋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齐心 MK803 记号笔2.0mm和6.0mm 大双头 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98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封箱胶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6BCA" w:rsidRPr="0041618D" w:rsidTr="00534F62">
        <w:trPr>
          <w:trHeight w:val="345"/>
        </w:trPr>
        <w:tc>
          <w:tcPr>
            <w:tcW w:w="7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6BCA" w:rsidRPr="009C493E" w:rsidRDefault="00EA6BCA" w:rsidP="00534F62">
            <w:pPr>
              <w:widowControl/>
              <w:spacing w:before="0" w:after="0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9C493E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CA" w:rsidRPr="0041618D" w:rsidRDefault="00EA6BC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161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A6BCA" w:rsidRDefault="00EA6BCA" w:rsidP="00EA6BCA">
      <w:pPr>
        <w:jc w:val="left"/>
      </w:pPr>
      <w:r>
        <w:rPr>
          <w:rFonts w:ascii="华文仿宋" w:eastAsia="华文仿宋" w:hAnsi="华文仿宋" w:cs="仿宋" w:hint="eastAsia"/>
          <w:color w:val="000000"/>
          <w:sz w:val="22"/>
          <w:szCs w:val="28"/>
        </w:rPr>
        <w:t>注：参考用量为采购人2024年的实际使用数量，用于综合合价的计算。最终采购人购买数量不一定等于该用量。</w:t>
      </w:r>
    </w:p>
    <w:p w:rsidR="00EA6BCA" w:rsidRDefault="00EA6BCA" w:rsidP="00EA6BCA">
      <w:pPr>
        <w:jc w:val="left"/>
      </w:pPr>
    </w:p>
    <w:p w:rsidR="00EA6BCA" w:rsidRDefault="00EA6BCA" w:rsidP="00EA6BCA">
      <w:pPr>
        <w:jc w:val="left"/>
        <w:rPr>
          <w:rFonts w:asciiTheme="minorHAnsi" w:eastAsiaTheme="minorEastAsia" w:hAnsiTheme="minorHAnsi" w:cstheme="minorBidi"/>
          <w:kern w:val="0"/>
          <w:sz w:val="20"/>
          <w:szCs w:val="20"/>
        </w:rPr>
      </w:pPr>
      <w:r>
        <w:fldChar w:fldCharType="begin"/>
      </w:r>
      <w:r>
        <w:instrText xml:space="preserve"> LINK Excel.Sheet.12</w:instrText>
      </w:r>
      <w:r>
        <w:rPr>
          <w:rFonts w:hint="eastAsia"/>
        </w:rPr>
        <w:instrText xml:space="preserve"> D:\\Users\\Desktop\\</w:instrText>
      </w:r>
      <w:r>
        <w:rPr>
          <w:rFonts w:hint="eastAsia"/>
        </w:rPr>
        <w:instrText>华师大厦招标资料</w:instrText>
      </w:r>
      <w:r>
        <w:rPr>
          <w:rFonts w:hint="eastAsia"/>
        </w:rPr>
        <w:instrText>202506\\</w:instrText>
      </w:r>
      <w:r>
        <w:rPr>
          <w:rFonts w:hint="eastAsia"/>
        </w:rPr>
        <w:instrText>文具类</w:instrText>
      </w:r>
      <w:r>
        <w:rPr>
          <w:rFonts w:hint="eastAsia"/>
        </w:rPr>
        <w:instrText>.xlsx</w:instrText>
      </w:r>
      <w:r>
        <w:instrText xml:space="preserve"> Sheet1!R2C1:R105C5 \a \f 4 \h  \* MERGEFORMAT </w:instrText>
      </w:r>
      <w:r>
        <w:fldChar w:fldCharType="separate"/>
      </w:r>
    </w:p>
    <w:p w:rsidR="00EA6BCA" w:rsidRDefault="00EA6BCA" w:rsidP="00EA6BCA">
      <w:pPr>
        <w:ind w:firstLineChars="1650" w:firstLine="4638"/>
        <w:jc w:val="left"/>
        <w:rPr>
          <w:sz w:val="24"/>
          <w:szCs w:val="24"/>
        </w:rPr>
      </w:pPr>
      <w:r>
        <w:rPr>
          <w:rFonts w:cs="Arial"/>
          <w:b/>
          <w:sz w:val="28"/>
          <w:szCs w:val="18"/>
        </w:rPr>
        <w:fldChar w:fldCharType="end"/>
      </w:r>
      <w:r>
        <w:rPr>
          <w:rFonts w:hint="eastAsia"/>
          <w:sz w:val="24"/>
          <w:szCs w:val="24"/>
        </w:rPr>
        <w:t>公司名称（盖章）：</w:t>
      </w:r>
    </w:p>
    <w:p w:rsidR="00EA6BCA" w:rsidRDefault="00EA6BCA" w:rsidP="00EA6BCA">
      <w:pPr>
        <w:spacing w:line="420" w:lineRule="auto"/>
        <w:ind w:right="192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</w:t>
      </w:r>
      <w:r>
        <w:rPr>
          <w:rFonts w:hint="eastAsia"/>
          <w:sz w:val="24"/>
          <w:szCs w:val="24"/>
        </w:rPr>
        <w:t>联系人：</w:t>
      </w:r>
    </w:p>
    <w:p w:rsidR="00EA6BCA" w:rsidRDefault="00EA6BCA" w:rsidP="00EA6BCA">
      <w:pPr>
        <w:spacing w:line="420" w:lineRule="auto"/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</w:t>
      </w:r>
      <w:r>
        <w:rPr>
          <w:rFonts w:hint="eastAsia"/>
          <w:sz w:val="24"/>
          <w:szCs w:val="24"/>
        </w:rPr>
        <w:t>电话：</w:t>
      </w:r>
    </w:p>
    <w:p w:rsidR="00EA6BCA" w:rsidRDefault="00EA6BCA" w:rsidP="00EA6BCA">
      <w:pPr>
        <w:spacing w:line="420" w:lineRule="auto"/>
        <w:ind w:right="96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hint="eastAsia"/>
          <w:sz w:val="24"/>
          <w:szCs w:val="24"/>
        </w:rPr>
        <w:t xml:space="preserve">                        </w:t>
      </w:r>
      <w:r>
        <w:rPr>
          <w:rFonts w:hint="eastAsia"/>
          <w:sz w:val="24"/>
          <w:szCs w:val="24"/>
        </w:rPr>
        <w:t>日期：</w:t>
      </w:r>
    </w:p>
    <w:p w:rsidR="00764DB7" w:rsidRDefault="00764DB7"/>
    <w:sectPr w:rsidR="00764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BCA"/>
    <w:rsid w:val="00764DB7"/>
    <w:rsid w:val="00EA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19969"/>
  <w15:chartTrackingRefBased/>
  <w15:docId w15:val="{B4746814-A89E-4603-A70A-BB1357C92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BCA"/>
    <w:pPr>
      <w:widowControl w:val="0"/>
      <w:spacing w:before="100" w:after="10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陆文佳</dc:creator>
  <cp:keywords/>
  <dc:description/>
  <cp:lastModifiedBy>陆文佳</cp:lastModifiedBy>
  <cp:revision>1</cp:revision>
  <dcterms:created xsi:type="dcterms:W3CDTF">2025-07-21T07:31:00Z</dcterms:created>
  <dcterms:modified xsi:type="dcterms:W3CDTF">2025-07-21T07:33:00Z</dcterms:modified>
</cp:coreProperties>
</file>