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rPr>
          <w:rFonts w:hint="eastAsia"/>
        </w:rPr>
        <w:t>附件1：</w:t>
      </w:r>
    </w:p>
    <w:p>
      <w:pPr>
        <w:adjustRightInd w:val="0"/>
        <w:snapToGrid w:val="0"/>
        <w:spacing w:before="156" w:beforeLines="50" w:after="156" w:afterLines="50" w:line="560" w:lineRule="exact"/>
        <w:jc w:val="center"/>
        <w:rPr>
          <w:rFonts w:eastAsia="新宋体"/>
          <w:b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年经济与管理学院招聘本科生班主任报名表</w:t>
      </w:r>
    </w:p>
    <w:tbl>
      <w:tblPr>
        <w:tblStyle w:val="4"/>
        <w:tblpPr w:leftFromText="180" w:rightFromText="180" w:vertAnchor="text" w:horzAnchor="margin" w:tblpY="501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79"/>
        <w:gridCol w:w="1032"/>
        <w:gridCol w:w="1474"/>
        <w:gridCol w:w="1621"/>
        <w:gridCol w:w="1263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职称/职务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现聘岗位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方式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专业（班级）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指导意向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0" w:firstLineChars="200"/>
              <w:rPr>
                <w:rFonts w:ascii="宋体" w:hAnsi="宋体" w:eastAsia="宋体"/>
                <w:sz w:val="22"/>
              </w:rPr>
            </w:pPr>
          </w:p>
          <w:p>
            <w:pPr>
              <w:ind w:firstLine="360" w:firstLineChars="2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1、熟悉教学计划和教学管理的有关规定，帮助学生了解自身所学专业特点，明确学习目标，端正学习态度，掌握科学的学习方法，提高学生学习兴趣，引导学生顺利完成学业。</w:t>
            </w:r>
          </w:p>
          <w:p>
            <w:pPr>
              <w:ind w:firstLine="360" w:firstLineChars="2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2、指导相关的学生学术活动和科研活动，培养学生的独立思考和实践创新能力，注重实践育人。 </w:t>
            </w:r>
          </w:p>
          <w:p>
            <w:pPr>
              <w:ind w:firstLine="360" w:firstLineChars="2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3、配合学院和辅导员，对学生进行思想政治教育，帮助学生树立正确的人生观、价值观及世界观。</w:t>
            </w:r>
          </w:p>
          <w:p>
            <w:pPr>
              <w:ind w:firstLine="360" w:firstLineChars="2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4、积极关注优良学风和班风建设，定期参加班级会议，了解班级事务，及时关注学生思想动态。</w:t>
            </w:r>
          </w:p>
          <w:p>
            <w:pPr>
              <w:ind w:firstLine="360" w:firstLineChars="2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5、不断提高自身业务能力水平，进行工作总结，注重工作研究，提升工作质量，增强育人效果。</w:t>
            </w:r>
          </w:p>
          <w:p>
            <w:pPr>
              <w:ind w:firstLine="360" w:firstLineChars="20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本人已明确自身的工作职责，并承诺在任职期间恪尽职守。</w:t>
            </w:r>
          </w:p>
          <w:p>
            <w:pPr>
              <w:ind w:firstLine="360" w:firstLineChars="200"/>
              <w:jc w:val="right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ind w:right="800" w:firstLine="360" w:firstLineChars="20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                                            （签名）：           </w:t>
            </w:r>
          </w:p>
          <w:p>
            <w:pPr>
              <w:ind w:firstLine="360" w:firstLineChars="20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226"/>
    <w:rsid w:val="000958AD"/>
    <w:rsid w:val="00175704"/>
    <w:rsid w:val="002369A7"/>
    <w:rsid w:val="002D4BA2"/>
    <w:rsid w:val="003265D7"/>
    <w:rsid w:val="004E6536"/>
    <w:rsid w:val="00650046"/>
    <w:rsid w:val="00685226"/>
    <w:rsid w:val="00686F3F"/>
    <w:rsid w:val="00710F69"/>
    <w:rsid w:val="007C569A"/>
    <w:rsid w:val="00805989"/>
    <w:rsid w:val="00813B35"/>
    <w:rsid w:val="008A5273"/>
    <w:rsid w:val="009A68CE"/>
    <w:rsid w:val="00A0502D"/>
    <w:rsid w:val="00AB1570"/>
    <w:rsid w:val="00AE6B38"/>
    <w:rsid w:val="00B6031E"/>
    <w:rsid w:val="00B8396D"/>
    <w:rsid w:val="00C103F8"/>
    <w:rsid w:val="00D021C2"/>
    <w:rsid w:val="511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457</Characters>
  <Lines>3</Lines>
  <Paragraphs>1</Paragraphs>
  <TotalTime>18</TotalTime>
  <ScaleCrop>false</ScaleCrop>
  <LinksUpToDate>false</LinksUpToDate>
  <CharactersWithSpaces>536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2019-09-09T16:30:00Z</dcterms:created>
  <dc:creator>卢 渠</dc:creator>
  <cp:lastModifiedBy>liuzhixiu</cp:lastModifiedBy>
  <dcterms:modified xsi:type="dcterms:W3CDTF">2021-09-06T01:04:45Z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81BC2E26571B480DADC7152C45479C3B</vt:lpwstr>
  </property>
</Properties>
</file>